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2E" w:rsidRPr="00BF57BA" w:rsidRDefault="00FF622E" w:rsidP="00BF57BA">
      <w:pPr>
        <w:pStyle w:val="1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22E" w:rsidRPr="00BF57BA" w:rsidRDefault="00FF622E" w:rsidP="00BF57BA">
      <w:pPr>
        <w:pStyle w:val="1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22E" w:rsidRPr="00BF57BA" w:rsidRDefault="00FF622E" w:rsidP="00BF57BA">
      <w:pPr>
        <w:pStyle w:val="1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</w:t>
      </w:r>
    </w:p>
    <w:p w:rsidR="00FF622E" w:rsidRPr="00BF57BA" w:rsidRDefault="00FF622E" w:rsidP="00BF57BA">
      <w:pPr>
        <w:pStyle w:val="1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</w:t>
      </w:r>
      <w:r w:rsidRPr="00BF57BA">
        <w:rPr>
          <w:rFonts w:ascii="Times New Roman" w:eastAsia="Times New Roman" w:hAnsi="Times New Roman" w:cs="Times New Roman"/>
          <w:smallCaps/>
          <w:sz w:val="24"/>
          <w:szCs w:val="24"/>
        </w:rPr>
        <w:t>ПРЕДЛОЖЕНИЯ И</w:t>
      </w:r>
      <w:r w:rsidR="001257DB" w:rsidRPr="00BF57BA">
        <w:rPr>
          <w:rFonts w:ascii="Times New Roman" w:eastAsia="Times New Roman" w:hAnsi="Times New Roman" w:cs="Times New Roman"/>
          <w:sz w:val="24"/>
          <w:szCs w:val="24"/>
        </w:rPr>
        <w:t xml:space="preserve"> ПАСПОРТА ПРОЕКТА</w:t>
      </w:r>
    </w:p>
    <w:p w:rsidR="00FF622E" w:rsidRPr="00BF57BA" w:rsidRDefault="00FF622E" w:rsidP="00BF57BA">
      <w:pPr>
        <w:pStyle w:val="1"/>
        <w:widowControl w:val="0"/>
        <w:numPr>
          <w:ilvl w:val="0"/>
          <w:numId w:val="1"/>
        </w:numPr>
        <w:tabs>
          <w:tab w:val="left" w:pos="3852"/>
        </w:tabs>
        <w:ind w:left="0" w:firstLine="3402"/>
        <w:contextualSpacing/>
        <w:jc w:val="both"/>
        <w:rPr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FF622E" w:rsidRPr="00BF57BA" w:rsidRDefault="00FF622E" w:rsidP="00BF57BA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22E" w:rsidRPr="00BF57BA" w:rsidRDefault="00FF622E" w:rsidP="00BF57BA">
      <w:pPr>
        <w:pStyle w:val="1"/>
        <w:widowControl w:val="0"/>
        <w:numPr>
          <w:ilvl w:val="1"/>
          <w:numId w:val="6"/>
        </w:numPr>
        <w:tabs>
          <w:tab w:val="left" w:pos="1319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Настоящие методические рекомендации по подготовке предложени</w:t>
      </w:r>
      <w:r w:rsidR="00DE7EA2" w:rsidRPr="00BF57BA">
        <w:rPr>
          <w:rFonts w:ascii="Times New Roman" w:eastAsia="Times New Roman" w:hAnsi="Times New Roman" w:cs="Times New Roman"/>
          <w:sz w:val="24"/>
          <w:szCs w:val="24"/>
        </w:rPr>
        <w:t>я и паспорта проекта</w:t>
      </w:r>
      <w:r w:rsidRPr="00BF57BA">
        <w:rPr>
          <w:rFonts w:ascii="Times New Roman" w:eastAsia="Times New Roman" w:hAnsi="Times New Roman" w:cs="Times New Roman"/>
          <w:sz w:val="24"/>
          <w:szCs w:val="24"/>
        </w:rPr>
        <w:t xml:space="preserve"> (далее - методические рекомендации) разработаны в соответствии с Положением об организации проектной деятельности</w:t>
      </w:r>
      <w:r w:rsidR="00614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0E3" w:rsidRPr="006140E3">
        <w:rPr>
          <w:rFonts w:ascii="Times New Roman" w:eastAsia="Times New Roman" w:hAnsi="Times New Roman" w:cs="Times New Roman"/>
          <w:sz w:val="24"/>
          <w:szCs w:val="24"/>
        </w:rPr>
        <w:t>в Новохопёрском муниципальном районе Воронежской области</w:t>
      </w:r>
      <w:r w:rsidR="006140E3" w:rsidRPr="00BF5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7BA">
        <w:rPr>
          <w:rFonts w:ascii="Times New Roman" w:eastAsia="Times New Roman" w:hAnsi="Times New Roman" w:cs="Times New Roman"/>
          <w:sz w:val="24"/>
          <w:szCs w:val="24"/>
        </w:rPr>
        <w:t>(далее – Положение), и содержат рекомендуемые формы предложения и паспорта проекта.</w:t>
      </w:r>
    </w:p>
    <w:p w:rsidR="00FF622E" w:rsidRPr="00BF57BA" w:rsidRDefault="00FF622E" w:rsidP="00BF57BA">
      <w:pPr>
        <w:pStyle w:val="1"/>
        <w:widowControl w:val="0"/>
        <w:numPr>
          <w:ilvl w:val="1"/>
          <w:numId w:val="6"/>
        </w:numPr>
        <w:tabs>
          <w:tab w:val="left" w:pos="1319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Понятия, используемые в методических рекомендациях, соответствуют терминам и определениям, приведенным в Положении.</w:t>
      </w:r>
    </w:p>
    <w:p w:rsidR="00FF622E" w:rsidRPr="00BF57BA" w:rsidRDefault="00FF622E" w:rsidP="00BF57BA">
      <w:pPr>
        <w:pStyle w:val="1"/>
        <w:widowControl w:val="0"/>
        <w:tabs>
          <w:tab w:val="left" w:pos="131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22E" w:rsidRPr="00BF57BA" w:rsidRDefault="00FF622E" w:rsidP="00BF57BA">
      <w:pPr>
        <w:pStyle w:val="1"/>
        <w:widowControl w:val="0"/>
        <w:numPr>
          <w:ilvl w:val="0"/>
          <w:numId w:val="1"/>
        </w:numPr>
        <w:tabs>
          <w:tab w:val="left" w:pos="1209"/>
          <w:tab w:val="left" w:pos="1319"/>
        </w:tabs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Рекомендации по подготовке предложения проекта</w:t>
      </w:r>
    </w:p>
    <w:p w:rsidR="00FF622E" w:rsidRPr="00BF57BA" w:rsidRDefault="00FF622E" w:rsidP="00BF57BA">
      <w:pPr>
        <w:pStyle w:val="1"/>
        <w:widowControl w:val="0"/>
        <w:tabs>
          <w:tab w:val="left" w:pos="1209"/>
          <w:tab w:val="left" w:pos="1319"/>
        </w:tabs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22E" w:rsidRPr="00BF57BA" w:rsidRDefault="00FF622E" w:rsidP="00BF57BA">
      <w:pPr>
        <w:pStyle w:val="1"/>
        <w:tabs>
          <w:tab w:val="left" w:pos="131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BF57BA">
        <w:rPr>
          <w:rFonts w:ascii="Times New Roman" w:eastAsia="Times New Roman" w:hAnsi="Times New Roman" w:cs="Times New Roman"/>
          <w:sz w:val="24"/>
          <w:szCs w:val="24"/>
        </w:rPr>
        <w:tab/>
        <w:t>Предложения по проектам (далее – предложения) служат формой инициирования проектов.</w:t>
      </w:r>
    </w:p>
    <w:p w:rsidR="00FF622E" w:rsidRPr="00BF57BA" w:rsidRDefault="00FF622E" w:rsidP="00BF57BA">
      <w:pPr>
        <w:pStyle w:val="1"/>
        <w:tabs>
          <w:tab w:val="left" w:pos="131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BF57BA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Подготовка предложений по проектам осуществляется по форме согласно </w:t>
      </w:r>
      <w:r w:rsidR="0005649F" w:rsidRPr="00BF57B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F57BA">
        <w:rPr>
          <w:rFonts w:ascii="Times New Roman" w:eastAsia="Times New Roman" w:hAnsi="Times New Roman" w:cs="Times New Roman"/>
          <w:sz w:val="24"/>
          <w:szCs w:val="24"/>
        </w:rPr>
        <w:t>риложению № 1 и в соответствии с рекомендациями по ее заполнению, приведенными в настоящем разделе методических рекомендаций.</w:t>
      </w:r>
    </w:p>
    <w:p w:rsidR="00FF622E" w:rsidRPr="00BF57BA" w:rsidRDefault="00FF622E" w:rsidP="00BF57BA">
      <w:pPr>
        <w:pStyle w:val="1"/>
        <w:tabs>
          <w:tab w:val="left" w:pos="131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2.3. Форма предложения по проекту включает следующие основные разделы:</w:t>
      </w:r>
    </w:p>
    <w:p w:rsidR="00FF622E" w:rsidRPr="00BF57BA" w:rsidRDefault="00FF622E" w:rsidP="00BF57BA">
      <w:pPr>
        <w:pStyle w:val="1"/>
        <w:numPr>
          <w:ilvl w:val="0"/>
          <w:numId w:val="2"/>
        </w:numPr>
        <w:tabs>
          <w:tab w:val="left" w:pos="993"/>
          <w:tab w:val="left" w:pos="1319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Обоснование проекта.</w:t>
      </w:r>
    </w:p>
    <w:p w:rsidR="00FF622E" w:rsidRPr="00BF57BA" w:rsidRDefault="00FF622E" w:rsidP="00BF57BA">
      <w:pPr>
        <w:pStyle w:val="1"/>
        <w:numPr>
          <w:ilvl w:val="0"/>
          <w:numId w:val="2"/>
        </w:numPr>
        <w:tabs>
          <w:tab w:val="left" w:pos="993"/>
          <w:tab w:val="left" w:pos="1319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Формальные основания для инициации проекта.</w:t>
      </w:r>
    </w:p>
    <w:p w:rsidR="00FF622E" w:rsidRPr="00BF57BA" w:rsidRDefault="00FF622E" w:rsidP="00BF57BA">
      <w:pPr>
        <w:pStyle w:val="1"/>
        <w:numPr>
          <w:ilvl w:val="0"/>
          <w:numId w:val="2"/>
        </w:numPr>
        <w:tabs>
          <w:tab w:val="left" w:pos="993"/>
          <w:tab w:val="left" w:pos="1319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 xml:space="preserve">Связь с государственными программами Российской Федерации, государственными программами Воронежской области, муниципальными программами </w:t>
      </w:r>
      <w:r w:rsidR="0001537A" w:rsidRPr="0001537A">
        <w:rPr>
          <w:rFonts w:ascii="Times New Roman" w:eastAsia="Times New Roman" w:hAnsi="Times New Roman" w:cs="Times New Roman"/>
          <w:sz w:val="24"/>
          <w:szCs w:val="24"/>
        </w:rPr>
        <w:t>Новохоперского муниципального района Воронежской области</w:t>
      </w:r>
      <w:r w:rsidR="0001537A">
        <w:rPr>
          <w:rFonts w:ascii="Times New Roman" w:hAnsi="Times New Roman"/>
          <w:sz w:val="28"/>
          <w:szCs w:val="28"/>
        </w:rPr>
        <w:t>.</w:t>
      </w:r>
    </w:p>
    <w:p w:rsidR="00FF622E" w:rsidRPr="00BF57BA" w:rsidRDefault="00FF622E" w:rsidP="00BF57BA">
      <w:pPr>
        <w:pStyle w:val="1"/>
        <w:numPr>
          <w:ilvl w:val="0"/>
          <w:numId w:val="2"/>
        </w:numPr>
        <w:tabs>
          <w:tab w:val="left" w:pos="993"/>
          <w:tab w:val="left" w:pos="1319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Цели проекта.</w:t>
      </w:r>
    </w:p>
    <w:p w:rsidR="00FF622E" w:rsidRPr="00BF57BA" w:rsidRDefault="00FF622E" w:rsidP="00BF57BA">
      <w:pPr>
        <w:pStyle w:val="1"/>
        <w:numPr>
          <w:ilvl w:val="0"/>
          <w:numId w:val="2"/>
        </w:numPr>
        <w:tabs>
          <w:tab w:val="left" w:pos="993"/>
          <w:tab w:val="left" w:pos="1319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Основные результаты проекта.</w:t>
      </w:r>
    </w:p>
    <w:p w:rsidR="00FF622E" w:rsidRPr="00BF57BA" w:rsidRDefault="00FF622E" w:rsidP="00BF57BA">
      <w:pPr>
        <w:pStyle w:val="1"/>
        <w:numPr>
          <w:ilvl w:val="0"/>
          <w:numId w:val="2"/>
        </w:numPr>
        <w:tabs>
          <w:tab w:val="left" w:pos="993"/>
          <w:tab w:val="left" w:pos="1319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Способы достижения целей проекта.</w:t>
      </w:r>
    </w:p>
    <w:p w:rsidR="00FF622E" w:rsidRPr="00BF57BA" w:rsidRDefault="00FF622E" w:rsidP="00BF57BA">
      <w:pPr>
        <w:pStyle w:val="1"/>
        <w:numPr>
          <w:ilvl w:val="0"/>
          <w:numId w:val="2"/>
        </w:numPr>
        <w:tabs>
          <w:tab w:val="left" w:pos="993"/>
          <w:tab w:val="left" w:pos="1319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Оценка длительности проекта.</w:t>
      </w:r>
    </w:p>
    <w:p w:rsidR="00FF622E" w:rsidRPr="00BF57BA" w:rsidRDefault="00FF622E" w:rsidP="00BF57BA">
      <w:pPr>
        <w:pStyle w:val="1"/>
        <w:numPr>
          <w:ilvl w:val="0"/>
          <w:numId w:val="2"/>
        </w:numPr>
        <w:tabs>
          <w:tab w:val="left" w:pos="993"/>
          <w:tab w:val="left" w:pos="1319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Оценка бюджета проекта.</w:t>
      </w:r>
    </w:p>
    <w:p w:rsidR="00FF622E" w:rsidRPr="00BF57BA" w:rsidRDefault="00FF622E" w:rsidP="00BF57BA">
      <w:pPr>
        <w:pStyle w:val="1"/>
        <w:numPr>
          <w:ilvl w:val="0"/>
          <w:numId w:val="2"/>
        </w:numPr>
        <w:tabs>
          <w:tab w:val="left" w:pos="993"/>
          <w:tab w:val="left" w:pos="1319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Предложения по форме реализации.</w:t>
      </w:r>
    </w:p>
    <w:p w:rsidR="00FF622E" w:rsidRPr="00BF57BA" w:rsidRDefault="00FF622E" w:rsidP="00A77E97">
      <w:pPr>
        <w:pStyle w:val="1"/>
        <w:tabs>
          <w:tab w:val="left" w:pos="131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BF57BA">
        <w:rPr>
          <w:rFonts w:ascii="Times New Roman" w:eastAsia="Times New Roman" w:hAnsi="Times New Roman" w:cs="Times New Roman"/>
          <w:sz w:val="24"/>
          <w:szCs w:val="24"/>
        </w:rPr>
        <w:tab/>
        <w:t>В наименовании предложения по проекту указывается действие (создание, организация и пр.), объект, над которым совершается действие (система, производство и пр.), а также территория реализации. Наименование предложения по проекту рекомендуется формулировать одним предложением, раскрывающим его суть.</w:t>
      </w:r>
    </w:p>
    <w:p w:rsidR="00FF622E" w:rsidRPr="00BF57BA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FF622E" w:rsidRPr="00BF57BA" w:rsidRDefault="00FF622E" w:rsidP="00A77E97">
      <w:pPr>
        <w:pStyle w:val="1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оказания услуг в сфере YYY на территории </w:t>
      </w:r>
      <w:r w:rsidR="00A77E97" w:rsidRPr="00BF57BA">
        <w:rPr>
          <w:rFonts w:ascii="Times New Roman" w:eastAsia="Times New Roman" w:hAnsi="Times New Roman" w:cs="Times New Roman"/>
          <w:sz w:val="24"/>
          <w:szCs w:val="24"/>
        </w:rPr>
        <w:t>Новохоперского муниципального района</w:t>
      </w:r>
      <w:r w:rsidRPr="00BF57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622E" w:rsidRPr="00BF57BA" w:rsidRDefault="00FF622E" w:rsidP="00A77E97">
      <w:pPr>
        <w:pStyle w:val="1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создание IT-технопарков на территории Российской Федерации.</w:t>
      </w:r>
    </w:p>
    <w:p w:rsidR="00FF622E" w:rsidRPr="00BF57BA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BF57BA">
        <w:rPr>
          <w:rFonts w:ascii="Times New Roman" w:eastAsia="Times New Roman" w:hAnsi="Times New Roman" w:cs="Times New Roman"/>
          <w:sz w:val="24"/>
          <w:szCs w:val="24"/>
        </w:rPr>
        <w:tab/>
        <w:t>«Обоснование проекта». В обосновании проекта  приводится описание существующих или возможных проблем</w:t>
      </w:r>
      <w:r w:rsidR="00A77E97" w:rsidRPr="00BF57BA">
        <w:rPr>
          <w:rFonts w:ascii="Times New Roman" w:eastAsia="Times New Roman" w:hAnsi="Times New Roman" w:cs="Times New Roman"/>
          <w:sz w:val="24"/>
          <w:szCs w:val="24"/>
        </w:rPr>
        <w:t>/задач</w:t>
      </w:r>
      <w:r w:rsidRPr="00BF57BA">
        <w:rPr>
          <w:rFonts w:ascii="Times New Roman" w:eastAsia="Times New Roman" w:hAnsi="Times New Roman" w:cs="Times New Roman"/>
          <w:sz w:val="24"/>
          <w:szCs w:val="24"/>
        </w:rPr>
        <w:t xml:space="preserve">, на решение которых направлена реализация проекта, либо описание возможностей, которые </w:t>
      </w:r>
      <w:r w:rsidR="00A77E97" w:rsidRPr="00BF57BA">
        <w:rPr>
          <w:rFonts w:ascii="Times New Roman" w:eastAsia="Times New Roman" w:hAnsi="Times New Roman" w:cs="Times New Roman"/>
          <w:sz w:val="24"/>
          <w:szCs w:val="24"/>
        </w:rPr>
        <w:t xml:space="preserve">достигаются </w:t>
      </w:r>
      <w:r w:rsidRPr="00BF57BA">
        <w:rPr>
          <w:rFonts w:ascii="Times New Roman" w:eastAsia="Times New Roman" w:hAnsi="Times New Roman" w:cs="Times New Roman"/>
          <w:sz w:val="24"/>
          <w:szCs w:val="24"/>
        </w:rPr>
        <w:t>посредством реализации проекта. Дополнительно, при необходимости, указываются причины появления проблем и возможностей;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7BA">
        <w:rPr>
          <w:rFonts w:ascii="Times New Roman" w:eastAsia="Times New Roman" w:hAnsi="Times New Roman" w:cs="Times New Roman"/>
          <w:sz w:val="24"/>
          <w:szCs w:val="24"/>
        </w:rPr>
        <w:t>2.6.</w:t>
      </w:r>
      <w:r w:rsidRPr="00BF57BA">
        <w:rPr>
          <w:rFonts w:ascii="Times New Roman" w:eastAsia="Times New Roman" w:hAnsi="Times New Roman" w:cs="Times New Roman"/>
          <w:sz w:val="24"/>
          <w:szCs w:val="24"/>
        </w:rPr>
        <w:tab/>
        <w:t>«Формальные основания для инициации проекта». В формальных основаниях для иници</w:t>
      </w:r>
      <w:r w:rsidR="00A77E97">
        <w:rPr>
          <w:rFonts w:ascii="Times New Roman" w:eastAsia="Times New Roman" w:hAnsi="Times New Roman" w:cs="Times New Roman"/>
          <w:sz w:val="24"/>
          <w:szCs w:val="24"/>
        </w:rPr>
        <w:t>ирования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 проекта  указывается связь проекта с официальными документами, содержащими прямые или косвенные основания для инициации и последующей реализации проекта.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заполнении графы </w:t>
      </w:r>
      <w:r w:rsidR="00A77E97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A77E97" w:rsidRPr="00A7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>указывать реквизиты соответствующих официальных документов.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пункт 2 протокола заседания Совета при Президенте Российской Федерации  по  стратегическому  развитию  и  приоритетным  проектам от 13 июля 2016 г. № 1;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2.7.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ab/>
        <w:t>«Связь с государственными программами Российской Федерации, государственными программами Воронежской области, муниципальными программами». Приводится перечень (наименования) государственных и муниципальных программ с указанием соответствующих подпрограмм и основных мероприятий государственных программ, в рамках которых полностью или частично планируются к реализации мероприятия проекта.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В перечне государственных программ необходимо указывать реквизиты нормативных правовых актов, которыми утверждены соответствующие государственные программы.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Государственная программа Российской Федерации «Развитие транспортной системы» (утверждена постановлением Правительства Российской Федерации от 15 апреля 2014 г. № 319), подпрограмма «Развитие скоростных автомобильных дорог на условиях государственно-частного партнерства», основное мероприятие 6.1. «Организация развития автомобильных дорог Государственной компании «Российские автомобильные дороги»;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2.8.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ab/>
        <w:t>«Цели проекта». Указываются цели, которые планируется достигнуть за счет реализации предлагаемого проекта. Цели должны содержать конкретные количественные или качественные показатели с  указанием  целевых  значений,  которые  планируется  достигнуть.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Формулировка целей должна соответствовать решению обозначенных проблем, изложенных в обосновании проекта, и указывать на выгоды и эффекты, получаемые от реализации проекта.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ab/>
      </w:r>
      <w:r w:rsidR="00DB4266">
        <w:rPr>
          <w:rFonts w:ascii="Times New Roman" w:eastAsia="Times New Roman" w:hAnsi="Times New Roman" w:cs="Times New Roman"/>
          <w:sz w:val="24"/>
          <w:szCs w:val="24"/>
        </w:rPr>
        <w:t>К 30 ноября 2018 года завершить устройство дорожно-</w:t>
      </w:r>
      <w:proofErr w:type="spellStart"/>
      <w:r w:rsidR="00DB4266">
        <w:rPr>
          <w:rFonts w:ascii="Times New Roman" w:eastAsia="Times New Roman" w:hAnsi="Times New Roman" w:cs="Times New Roman"/>
          <w:sz w:val="24"/>
          <w:szCs w:val="24"/>
        </w:rPr>
        <w:t>тропиночной</w:t>
      </w:r>
      <w:proofErr w:type="spellEnd"/>
      <w:r w:rsidR="00DB4266">
        <w:rPr>
          <w:rFonts w:ascii="Times New Roman" w:eastAsia="Times New Roman" w:hAnsi="Times New Roman" w:cs="Times New Roman"/>
          <w:sz w:val="24"/>
          <w:szCs w:val="24"/>
        </w:rPr>
        <w:t xml:space="preserve"> сети Парка ХХ сельского поселения </w:t>
      </w:r>
      <w:r w:rsidR="00DB4266">
        <w:rPr>
          <w:rFonts w:ascii="Times New Roman" w:eastAsia="Times New Roman" w:hAnsi="Times New Roman" w:cs="Times New Roman"/>
          <w:sz w:val="24"/>
          <w:szCs w:val="24"/>
          <w:lang w:val="en-US"/>
        </w:rPr>
        <w:t>YY</w:t>
      </w:r>
      <w:r w:rsidR="00DB4266">
        <w:rPr>
          <w:rFonts w:ascii="Times New Roman" w:eastAsia="Times New Roman" w:hAnsi="Times New Roman" w:cs="Times New Roman"/>
          <w:sz w:val="24"/>
          <w:szCs w:val="24"/>
        </w:rPr>
        <w:t xml:space="preserve"> Новохоперского муниципального района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ab/>
        <w:t>Снизить к 2018 году потребность граждан Российской Федерации в жилье с XX до XX% (к 2025 году - до XX%);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2.9.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ab/>
        <w:t>«Основные результаты проекта». Формулировать результаты рекомендуется в терминах создаваемых продуктов или услуг (возведенных объектов, созданных или модернизированных технологических процессов, разработанных программных продуктов, утвержденных нормативных правовых актов и пр.).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2.10.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ab/>
        <w:t>«Способы  достижения  целей проекта». Рекомендуется</w:t>
      </w:r>
      <w:r w:rsidR="00DB4266">
        <w:rPr>
          <w:rFonts w:ascii="Times New Roman" w:eastAsia="Times New Roman" w:hAnsi="Times New Roman" w:cs="Times New Roman"/>
          <w:sz w:val="24"/>
          <w:szCs w:val="24"/>
        </w:rPr>
        <w:t>, по возможности,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 описывать не менее двух альтернативных  способов  достижения  целей  проекта.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Пример способа достижения целей:</w:t>
      </w:r>
    </w:p>
    <w:p w:rsidR="00FF622E" w:rsidRPr="00A77E97" w:rsidRDefault="00136422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FF622E" w:rsidRPr="00A77E97">
        <w:rPr>
          <w:rFonts w:ascii="Times New Roman" w:eastAsia="Times New Roman" w:hAnsi="Times New Roman" w:cs="Times New Roman"/>
          <w:sz w:val="24"/>
          <w:szCs w:val="24"/>
        </w:rPr>
        <w:t>Развитие рынка кредитования YYY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установленному сроку</w:t>
      </w:r>
      <w:r w:rsidR="00FF622E" w:rsidRPr="00A77E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6422" w:rsidRDefault="00136422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 достижения цели: </w:t>
      </w:r>
    </w:p>
    <w:p w:rsidR="00FF622E" w:rsidRPr="00A77E97" w:rsidRDefault="00136422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F622E" w:rsidRPr="00A77E97">
        <w:rPr>
          <w:rFonts w:ascii="Times New Roman" w:eastAsia="Times New Roman" w:hAnsi="Times New Roman" w:cs="Times New Roman"/>
          <w:sz w:val="24"/>
          <w:szCs w:val="24"/>
        </w:rPr>
        <w:t>внедрение электронного формата кредитного дела (пример мероприятий: внесение изменений в нормативную правовую базу в части требований к порядку ведения кредитного дела; разработка информационной системы; обучение пользователей и пр.);</w:t>
      </w:r>
    </w:p>
    <w:p w:rsidR="00FF622E" w:rsidRPr="00A77E97" w:rsidRDefault="00136422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F622E" w:rsidRPr="00A77E97">
        <w:rPr>
          <w:rFonts w:ascii="Times New Roman" w:eastAsia="Times New Roman" w:hAnsi="Times New Roman" w:cs="Times New Roman"/>
          <w:sz w:val="24"/>
          <w:szCs w:val="24"/>
        </w:rPr>
        <w:t>создание и организация  деятельности  консультационных  центров  в сфере кредитования YYY (пример мероприятий: заключение соглашений с базовыми юридическими центрами, разработка стандартов оказания финансовых услуг в сфере YYY, создание на базе центров института финансовых советников и пр.);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2.11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ab/>
        <w:t>«Оценка длительности проекта». Указывается планируемая дата начала и дата окончания (указываются в формате «ММ</w:t>
      </w:r>
      <w:proofErr w:type="gramStart"/>
      <w:r w:rsidRPr="00A77E9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A77E97">
        <w:rPr>
          <w:rFonts w:ascii="Times New Roman" w:eastAsia="Times New Roman" w:hAnsi="Times New Roman" w:cs="Times New Roman"/>
          <w:sz w:val="24"/>
          <w:szCs w:val="24"/>
        </w:rPr>
        <w:t>ГГГ»), к которой цели и показатели проекта (программы) должны быть достигнуты.</w:t>
      </w:r>
    </w:p>
    <w:p w:rsidR="00FF622E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Пример: 12.2016 г. - 10.2020 г.</w:t>
      </w:r>
    </w:p>
    <w:p w:rsidR="00136422" w:rsidRPr="00A77E97" w:rsidRDefault="00136422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оценки длительности используются данные аналогичных реализованных проектов, расчеты на основании нормативных данных, экспертные оценки. Вместе с оценкой длительности необходимо указывать метод, на основании которого получена данная оценка.</w:t>
      </w:r>
    </w:p>
    <w:p w:rsidR="00143D6E" w:rsidRPr="00A77E97" w:rsidRDefault="00FF622E" w:rsidP="00143D6E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2.12.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ab/>
        <w:t xml:space="preserve">«Оценка бюджета проекта». Указывается предварительная оценка затрат на реализацию проекта </w:t>
      </w:r>
      <w:r w:rsidR="00136422">
        <w:rPr>
          <w:rFonts w:ascii="Times New Roman" w:eastAsia="Times New Roman" w:hAnsi="Times New Roman" w:cs="Times New Roman"/>
          <w:sz w:val="24"/>
          <w:szCs w:val="24"/>
        </w:rPr>
        <w:t xml:space="preserve">в табличном формате 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 по годам</w:t>
      </w:r>
      <w:r w:rsidR="00136422">
        <w:rPr>
          <w:rFonts w:ascii="Times New Roman" w:eastAsia="Times New Roman" w:hAnsi="Times New Roman" w:cs="Times New Roman"/>
          <w:sz w:val="24"/>
          <w:szCs w:val="24"/>
        </w:rPr>
        <w:t>/кварталам/месяцам (в зависимости от продолжительности проекта)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 в разрезе возможных источников финансирования (бюджет Воронежской области, местные бюджеты органов местного самоуправления, государственные внебюджетные фонды Российской Федерации, государственные фонды, институты развития, частные инвестиции и пр.). В случае бюджетного финансирования указывается возможность финансирования в рамках доведенных лимитов или потребность в дополнительных средствах.</w:t>
      </w:r>
      <w:r w:rsidR="00143D6E">
        <w:rPr>
          <w:rFonts w:ascii="Times New Roman" w:eastAsia="Times New Roman" w:hAnsi="Times New Roman" w:cs="Times New Roman"/>
          <w:sz w:val="24"/>
          <w:szCs w:val="24"/>
        </w:rPr>
        <w:t xml:space="preserve"> Для оценки бюджета используются данные аналогичных реализованных проектов, расчеты на основании нормативных данных, экспертные оценки. Вместе с оценкой бюджета необходимо указывать метод, на основании которого получена данная оценка.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422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Пример: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268"/>
        <w:gridCol w:w="1985"/>
        <w:gridCol w:w="2049"/>
        <w:gridCol w:w="2026"/>
      </w:tblGrid>
      <w:tr w:rsidR="00143D6E" w:rsidTr="00143D6E">
        <w:trPr>
          <w:jc w:val="center"/>
        </w:trPr>
        <w:tc>
          <w:tcPr>
            <w:tcW w:w="1242" w:type="dxa"/>
            <w:vMerge w:val="restart"/>
          </w:tcPr>
          <w:p w:rsidR="00143D6E" w:rsidRDefault="00143D6E" w:rsidP="00A77E9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143D6E" w:rsidRDefault="00143D6E" w:rsidP="00A77E9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060" w:type="dxa"/>
            <w:gridSpan w:val="3"/>
          </w:tcPr>
          <w:p w:rsidR="00143D6E" w:rsidRDefault="00143D6E" w:rsidP="0013642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проекта</w:t>
            </w:r>
          </w:p>
        </w:tc>
      </w:tr>
      <w:tr w:rsidR="00143D6E" w:rsidTr="00143D6E">
        <w:trPr>
          <w:jc w:val="center"/>
        </w:trPr>
        <w:tc>
          <w:tcPr>
            <w:tcW w:w="1242" w:type="dxa"/>
            <w:vMerge/>
          </w:tcPr>
          <w:p w:rsidR="00143D6E" w:rsidRDefault="00143D6E" w:rsidP="00A77E9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3D6E" w:rsidRDefault="00143D6E" w:rsidP="001061E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3D6E" w:rsidRPr="00143D6E" w:rsidRDefault="00143D6E" w:rsidP="00143D6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D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Федеральный бюджет, тыс. </w:t>
            </w:r>
            <w:proofErr w:type="spellStart"/>
            <w:r w:rsidRPr="00143D6E">
              <w:rPr>
                <w:rFonts w:ascii="Times New Roman" w:eastAsia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49" w:type="dxa"/>
          </w:tcPr>
          <w:p w:rsidR="00143D6E" w:rsidRPr="00143D6E" w:rsidRDefault="00143D6E" w:rsidP="00143D6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D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Муниципальный бюджет, тыс. </w:t>
            </w:r>
            <w:proofErr w:type="spellStart"/>
            <w:r w:rsidRPr="00143D6E">
              <w:rPr>
                <w:rFonts w:ascii="Times New Roman" w:eastAsia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026" w:type="dxa"/>
          </w:tcPr>
          <w:p w:rsidR="00143D6E" w:rsidRPr="00143D6E" w:rsidRDefault="00143D6E" w:rsidP="00143D6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43D6E">
              <w:rPr>
                <w:rFonts w:ascii="Times New Roman" w:eastAsia="Times New Roman" w:hAnsi="Times New Roman" w:cs="Times New Roman"/>
                <w:sz w:val="22"/>
                <w:szCs w:val="22"/>
              </w:rPr>
              <w:t>Внебюджетные средства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143D6E" w:rsidTr="00143D6E">
        <w:trPr>
          <w:jc w:val="center"/>
        </w:trPr>
        <w:tc>
          <w:tcPr>
            <w:tcW w:w="1242" w:type="dxa"/>
            <w:vMerge/>
          </w:tcPr>
          <w:p w:rsidR="00143D6E" w:rsidRDefault="00143D6E" w:rsidP="00A77E9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43D6E" w:rsidRDefault="00143D6E" w:rsidP="0013642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3D6E" w:rsidRDefault="00143D6E" w:rsidP="00143D6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49" w:type="dxa"/>
          </w:tcPr>
          <w:p w:rsidR="00143D6E" w:rsidRDefault="00143D6E" w:rsidP="00A77E9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43D6E" w:rsidRDefault="00143D6E" w:rsidP="00A77E9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D6E" w:rsidTr="00143D6E">
        <w:trPr>
          <w:jc w:val="center"/>
        </w:trPr>
        <w:tc>
          <w:tcPr>
            <w:tcW w:w="1242" w:type="dxa"/>
          </w:tcPr>
          <w:p w:rsidR="00143D6E" w:rsidRDefault="00143D6E" w:rsidP="00A77E9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D6E" w:rsidRDefault="00143D6E" w:rsidP="00136422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3D6E" w:rsidRDefault="00143D6E" w:rsidP="00143D6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2049" w:type="dxa"/>
          </w:tcPr>
          <w:p w:rsidR="00143D6E" w:rsidRDefault="00143D6E" w:rsidP="00A77E9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43D6E" w:rsidRDefault="00143D6E" w:rsidP="00A77E9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6422" w:rsidRDefault="00136422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2.13.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ab/>
        <w:t>«Предложения по форме реализации». Указывается форма реализации предложения по проекту: проект или программа.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В случае если формой реализации предложения по проекту выступает программа, указывается предлагаемый  список проектов и мероприятий программы, реализация которых позволит достичь ее целей.</w:t>
      </w:r>
    </w:p>
    <w:p w:rsidR="00FF622E" w:rsidRPr="00A77E97" w:rsidRDefault="00FF622E" w:rsidP="00A77E9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Выбор программы как формы реализации рекомендуется осуществлять при следующих характеристиках предложения:</w:t>
      </w:r>
    </w:p>
    <w:p w:rsidR="00FF622E" w:rsidRPr="00A77E97" w:rsidRDefault="00FF622E" w:rsidP="00143D6E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предложение содержит несколько разнородных целей;</w:t>
      </w:r>
    </w:p>
    <w:p w:rsidR="00FF622E" w:rsidRPr="00A77E97" w:rsidRDefault="00FF622E" w:rsidP="00143D6E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цели предложения конечные выгоды и эффекты, достигаемые, в том числе, за счет эксплуатации (использования) результатов, полученных в ходе реализации проекта</w:t>
      </w:r>
      <w:proofErr w:type="gramStart"/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FF622E" w:rsidRPr="00A77E97" w:rsidRDefault="00FF622E" w:rsidP="00143D6E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на достижение целей предложения влияют различные факторы, не всегда связанные друг с другом;</w:t>
      </w:r>
    </w:p>
    <w:p w:rsidR="00FF622E" w:rsidRPr="00A77E97" w:rsidRDefault="00FF622E" w:rsidP="00143D6E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масштабность предложения, характеризующаяся  наличием  разнородных  результатов и способов достижения результатов, что позволят выделить внутри предложения несколько отдельных проектов;</w:t>
      </w:r>
    </w:p>
    <w:p w:rsidR="00FF622E" w:rsidRPr="00A77E97" w:rsidRDefault="00FF622E" w:rsidP="00143D6E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наличие в предложениях отдельных циклически повторяющихся мероприятий;</w:t>
      </w:r>
    </w:p>
    <w:p w:rsidR="00FF622E" w:rsidRPr="00A77E97" w:rsidRDefault="00FF622E" w:rsidP="00143D6E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в рамках реализации предложения требуется выделение нескольких территориальных проектов с собственной организационной структурой, либо предусмотрено тиражирование результатов проекта в муниципальных образованиях или нескольких органах или организациях.</w:t>
      </w:r>
    </w:p>
    <w:p w:rsidR="00FF622E" w:rsidRPr="00A77E97" w:rsidRDefault="00FF622E" w:rsidP="00143D6E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В ином случае форму реализации предложения рекомендуется определять как проект.</w:t>
      </w:r>
    </w:p>
    <w:p w:rsidR="00FF622E" w:rsidRPr="00A77E97" w:rsidRDefault="00FF622E" w:rsidP="00143D6E">
      <w:pPr>
        <w:pStyle w:val="1"/>
        <w:widowControl w:val="0"/>
        <w:tabs>
          <w:tab w:val="left" w:pos="1209"/>
        </w:tabs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22E" w:rsidRPr="00A77E97" w:rsidRDefault="00FF622E" w:rsidP="00143D6E">
      <w:pPr>
        <w:pStyle w:val="1"/>
        <w:widowControl w:val="0"/>
        <w:numPr>
          <w:ilvl w:val="0"/>
          <w:numId w:val="1"/>
        </w:numPr>
        <w:tabs>
          <w:tab w:val="left" w:pos="1209"/>
        </w:tabs>
        <w:ind w:left="0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Рекомендации по подготовке паспорта проекта</w:t>
      </w:r>
    </w:p>
    <w:p w:rsidR="00FF622E" w:rsidRPr="00A77E97" w:rsidRDefault="00FF622E" w:rsidP="00143D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22E" w:rsidRPr="00A77E97" w:rsidRDefault="00FF622E" w:rsidP="00143D6E">
      <w:pPr>
        <w:pStyle w:val="1"/>
        <w:widowControl w:val="0"/>
        <w:tabs>
          <w:tab w:val="left" w:pos="131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ab/>
        <w:t xml:space="preserve">Паспорт проекта разрабатывается по форме согласно </w:t>
      </w:r>
      <w:r w:rsidR="00143D6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>риложению № 2 и в соответствии с рекомендациями по ее заполнению, приведенными в настоящем разделе методических рекомендаций.</w:t>
      </w:r>
    </w:p>
    <w:p w:rsidR="00FF622E" w:rsidRPr="00A77E97" w:rsidRDefault="00FF622E" w:rsidP="00143D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Форма паспорта проекта включает следующие основные разделы: </w:t>
      </w:r>
    </w:p>
    <w:p w:rsidR="00FF622E" w:rsidRPr="00A77E97" w:rsidRDefault="00FF622E" w:rsidP="00143D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раздел 1 «Основные положения»;</w:t>
      </w:r>
    </w:p>
    <w:p w:rsidR="00FF622E" w:rsidRPr="00A77E97" w:rsidRDefault="00FF622E" w:rsidP="00143D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раздел 2 «Содержание проекта»;</w:t>
      </w:r>
    </w:p>
    <w:p w:rsidR="00FF622E" w:rsidRPr="00A77E97" w:rsidRDefault="00FF622E" w:rsidP="00143D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раздел 3 «Этапы и контрольные точки»;</w:t>
      </w:r>
    </w:p>
    <w:p w:rsidR="00FF622E" w:rsidRPr="00A77E97" w:rsidRDefault="00FF622E" w:rsidP="00143D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раздел 4 «Бюджет проекта».</w:t>
      </w:r>
    </w:p>
    <w:p w:rsidR="00FF622E" w:rsidRPr="00A77E97" w:rsidRDefault="00FF622E" w:rsidP="00143D6E">
      <w:pPr>
        <w:pStyle w:val="1"/>
        <w:widowControl w:val="0"/>
        <w:tabs>
          <w:tab w:val="left" w:pos="131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ab/>
        <w:t>В наименовании проекта указывается наименование проекта  в соответствии с предложением проекта.</w:t>
      </w:r>
    </w:p>
    <w:p w:rsidR="00FF622E" w:rsidRPr="00A77E97" w:rsidRDefault="00FF622E" w:rsidP="00143D6E">
      <w:pPr>
        <w:pStyle w:val="1"/>
        <w:widowControl w:val="0"/>
        <w:tabs>
          <w:tab w:val="left" w:pos="131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Раздел «Основные положения» содержит следующую информацию: </w:t>
      </w:r>
    </w:p>
    <w:p w:rsidR="00FF622E" w:rsidRPr="00A77E97" w:rsidRDefault="00FF622E" w:rsidP="00143D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«Краткое наименование проекта». Приводится словосочетание, состоящее из 2-3 слов, которое планируется использовать в документах и средствах массовой информации. Краткое наименование рекомендуется формулировать в терминах, формирующих позитивный образ проекта.</w:t>
      </w:r>
    </w:p>
    <w:p w:rsidR="00FF622E" w:rsidRPr="00A77E97" w:rsidRDefault="00FF622E" w:rsidP="00143D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Пример: чист</w:t>
      </w:r>
      <w:r w:rsidR="00650117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17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>; электронное образование; IT-технопарки; качественные дороги;</w:t>
      </w:r>
    </w:p>
    <w:p w:rsidR="00650117" w:rsidRPr="00A77E97" w:rsidRDefault="00FF622E" w:rsidP="00650117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«Срок начала и окончания проекта». Рекомендуется указывать планируемую дату начала реализации и планируемую дату завершения проекта в формате «ДД.ММ</w:t>
      </w:r>
      <w:proofErr w:type="gramStart"/>
      <w:r w:rsidRPr="00A77E9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A77E97">
        <w:rPr>
          <w:rFonts w:ascii="Times New Roman" w:eastAsia="Times New Roman" w:hAnsi="Times New Roman" w:cs="Times New Roman"/>
          <w:sz w:val="24"/>
          <w:szCs w:val="24"/>
        </w:rPr>
        <w:t>ГГГ». Датой начала проекта является дата утверждения паспорта проекта; рекомендуемый срок завершения проекта – не более 3-12 месяцев со времени получения последних результатов проекта</w:t>
      </w:r>
      <w:r w:rsidR="00650117">
        <w:rPr>
          <w:rFonts w:ascii="Times New Roman" w:eastAsia="Times New Roman" w:hAnsi="Times New Roman" w:cs="Times New Roman"/>
          <w:sz w:val="24"/>
          <w:szCs w:val="24"/>
        </w:rPr>
        <w:t>, в том числе с учетом оформления необходимых документов для административного закрытия проекта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0117">
        <w:rPr>
          <w:rFonts w:ascii="Times New Roman" w:eastAsia="Times New Roman" w:hAnsi="Times New Roman" w:cs="Times New Roman"/>
          <w:sz w:val="24"/>
          <w:szCs w:val="24"/>
        </w:rPr>
        <w:t xml:space="preserve"> Для оценки сроков реализации прое</w:t>
      </w:r>
      <w:r w:rsidR="0084736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50117">
        <w:rPr>
          <w:rFonts w:ascii="Times New Roman" w:eastAsia="Times New Roman" w:hAnsi="Times New Roman" w:cs="Times New Roman"/>
          <w:sz w:val="24"/>
          <w:szCs w:val="24"/>
        </w:rPr>
        <w:t>та используются данные аналогичных реализованных проектов, расчеты на основании нормативных данных, экспертные оценки. Вместе с оценкой сроков реализации проекта необходимо указывать метод, на основании которого получена данная оценка.</w:t>
      </w:r>
    </w:p>
    <w:p w:rsidR="00FF622E" w:rsidRPr="00A77E97" w:rsidRDefault="00FF622E" w:rsidP="00143D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Пример: 15.12.2016 - 20.12.2018</w:t>
      </w:r>
      <w:r w:rsidR="0084736E">
        <w:rPr>
          <w:rFonts w:ascii="Times New Roman" w:eastAsia="Times New Roman" w:hAnsi="Times New Roman" w:cs="Times New Roman"/>
          <w:sz w:val="24"/>
          <w:szCs w:val="24"/>
        </w:rPr>
        <w:t xml:space="preserve"> (экспертно)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622E" w:rsidRPr="001061EF" w:rsidRDefault="00FF622E" w:rsidP="00143D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«Функциональный заказчик». </w:t>
      </w:r>
      <w:r w:rsidRPr="001061EF">
        <w:rPr>
          <w:rFonts w:ascii="Times New Roman" w:eastAsia="Times New Roman" w:hAnsi="Times New Roman" w:cs="Times New Roman"/>
          <w:sz w:val="24"/>
          <w:szCs w:val="24"/>
        </w:rPr>
        <w:t>Приводится наименование подразделения органа местного самоуправления Воронежской области (далее – ОМСУ). Назначается Управляющим советом</w:t>
      </w:r>
      <w:r w:rsidR="001061EF">
        <w:rPr>
          <w:rFonts w:eastAsia="Times New Roman"/>
        </w:rPr>
        <w:t xml:space="preserve"> </w:t>
      </w:r>
      <w:r w:rsidR="001061EF" w:rsidRPr="001061EF">
        <w:rPr>
          <w:rFonts w:ascii="Times New Roman" w:eastAsia="Times New Roman" w:hAnsi="Times New Roman" w:cs="Times New Roman"/>
          <w:sz w:val="24"/>
          <w:szCs w:val="24"/>
        </w:rPr>
        <w:t>Новохопёрско</w:t>
      </w:r>
      <w:r w:rsidR="001061E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061EF">
        <w:rPr>
          <w:rFonts w:eastAsia="Times New Roman"/>
        </w:rPr>
        <w:t xml:space="preserve"> </w:t>
      </w:r>
      <w:r w:rsidR="001061EF" w:rsidRPr="001061EF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1061E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061EF" w:rsidRPr="001061E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1061E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061EF" w:rsidRPr="001061EF">
        <w:rPr>
          <w:rFonts w:ascii="Times New Roman" w:eastAsia="Times New Roman" w:hAnsi="Times New Roman" w:cs="Times New Roman"/>
          <w:sz w:val="24"/>
          <w:szCs w:val="24"/>
        </w:rPr>
        <w:t xml:space="preserve"> Воронежской области из</w:t>
      </w:r>
      <w:r w:rsidRPr="001061EF">
        <w:rPr>
          <w:rFonts w:ascii="Times New Roman" w:eastAsia="Times New Roman" w:hAnsi="Times New Roman" w:cs="Times New Roman"/>
          <w:sz w:val="24"/>
          <w:szCs w:val="24"/>
        </w:rPr>
        <w:t xml:space="preserve"> числа подразделений, в наибольшей степени заинтересованных в результатах проекта (программы). При отсутствии такого ОМСУ функции функционального заказчика проекта могут быть возложены на Управляющий совет</w:t>
      </w:r>
      <w:r w:rsidR="00106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1EF" w:rsidRPr="001061EF">
        <w:rPr>
          <w:rFonts w:ascii="Times New Roman" w:eastAsia="Times New Roman" w:hAnsi="Times New Roman" w:cs="Times New Roman"/>
          <w:sz w:val="24"/>
          <w:szCs w:val="24"/>
        </w:rPr>
        <w:t>Новохопёрско</w:t>
      </w:r>
      <w:r w:rsidR="001061E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061EF">
        <w:rPr>
          <w:rFonts w:eastAsia="Times New Roman"/>
        </w:rPr>
        <w:t xml:space="preserve"> </w:t>
      </w:r>
      <w:r w:rsidR="001061EF" w:rsidRPr="001061EF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1061E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061EF" w:rsidRPr="001061E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1061E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061EF" w:rsidRPr="001061EF">
        <w:rPr>
          <w:rFonts w:ascii="Times New Roman" w:eastAsia="Times New Roman" w:hAnsi="Times New Roman" w:cs="Times New Roman"/>
          <w:sz w:val="24"/>
          <w:szCs w:val="24"/>
        </w:rPr>
        <w:t xml:space="preserve"> Воронежской области</w:t>
      </w:r>
      <w:r w:rsidRPr="00106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22E" w:rsidRPr="00A77E97" w:rsidRDefault="00FF622E" w:rsidP="00143D6E">
      <w:pPr>
        <w:pStyle w:val="1"/>
        <w:widowControl w:val="0"/>
        <w:tabs>
          <w:tab w:val="left" w:pos="2017"/>
          <w:tab w:val="left" w:pos="2115"/>
          <w:tab w:val="left" w:pos="3250"/>
          <w:tab w:val="left" w:pos="3368"/>
          <w:tab w:val="left" w:pos="3465"/>
          <w:tab w:val="left" w:pos="4324"/>
          <w:tab w:val="left" w:pos="4827"/>
          <w:tab w:val="left" w:pos="5200"/>
          <w:tab w:val="left" w:pos="5272"/>
          <w:tab w:val="left" w:pos="5560"/>
          <w:tab w:val="left" w:pos="5653"/>
          <w:tab w:val="left" w:pos="6486"/>
          <w:tab w:val="left" w:pos="6590"/>
          <w:tab w:val="left" w:pos="7325"/>
          <w:tab w:val="left" w:pos="8078"/>
          <w:tab w:val="left" w:pos="816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1EF">
        <w:rPr>
          <w:rFonts w:ascii="Times New Roman" w:eastAsia="Times New Roman" w:hAnsi="Times New Roman" w:cs="Times New Roman"/>
          <w:sz w:val="24"/>
          <w:szCs w:val="24"/>
        </w:rPr>
        <w:t>Функциональный заказчик определяет</w:t>
      </w:r>
      <w:r w:rsidRPr="001061EF">
        <w:rPr>
          <w:rFonts w:ascii="Times New Roman" w:eastAsia="Times New Roman" w:hAnsi="Times New Roman" w:cs="Times New Roman"/>
          <w:sz w:val="24"/>
          <w:szCs w:val="24"/>
        </w:rPr>
        <w:tab/>
        <w:t xml:space="preserve"> основные требования к результатам проекта, согласовывает результаты и показатели проекта, обеспечивает приемку промежуточных и окончательных результатов проекта.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22E" w:rsidRPr="00A77E97" w:rsidRDefault="00FF622E" w:rsidP="00143D6E">
      <w:pPr>
        <w:pStyle w:val="1"/>
        <w:widowControl w:val="0"/>
        <w:tabs>
          <w:tab w:val="left" w:pos="2017"/>
          <w:tab w:val="left" w:pos="2115"/>
          <w:tab w:val="left" w:pos="3250"/>
          <w:tab w:val="left" w:pos="3368"/>
          <w:tab w:val="left" w:pos="3465"/>
          <w:tab w:val="left" w:pos="4324"/>
          <w:tab w:val="left" w:pos="4827"/>
          <w:tab w:val="left" w:pos="5200"/>
          <w:tab w:val="left" w:pos="5272"/>
          <w:tab w:val="left" w:pos="5560"/>
          <w:tab w:val="left" w:pos="5653"/>
          <w:tab w:val="left" w:pos="6486"/>
          <w:tab w:val="left" w:pos="6590"/>
          <w:tab w:val="left" w:pos="7325"/>
          <w:tab w:val="left" w:pos="8078"/>
          <w:tab w:val="left" w:pos="8162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«Руководитель проекта». Лицо (ФИО и должность), обладающее необходимым 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ab/>
        <w:t xml:space="preserve">уровнем квалификации в сфере проектного управления, наделенное полномочиями и ответственностью по управлению проектом. Назначается Управляющим советом </w:t>
      </w:r>
      <w:r w:rsidR="001061EF" w:rsidRPr="001061EF">
        <w:rPr>
          <w:rFonts w:ascii="Times New Roman" w:eastAsia="Times New Roman" w:hAnsi="Times New Roman" w:cs="Times New Roman"/>
          <w:sz w:val="24"/>
          <w:szCs w:val="24"/>
        </w:rPr>
        <w:t>Новохопёрско</w:t>
      </w:r>
      <w:r w:rsidR="001061E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061EF">
        <w:rPr>
          <w:rFonts w:eastAsia="Times New Roman"/>
        </w:rPr>
        <w:t xml:space="preserve"> </w:t>
      </w:r>
      <w:r w:rsidR="001061EF" w:rsidRPr="001061EF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1061E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061EF" w:rsidRPr="001061E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1061E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061EF" w:rsidRPr="001061EF">
        <w:rPr>
          <w:rFonts w:ascii="Times New Roman" w:eastAsia="Times New Roman" w:hAnsi="Times New Roman" w:cs="Times New Roman"/>
          <w:sz w:val="24"/>
          <w:szCs w:val="24"/>
        </w:rPr>
        <w:t xml:space="preserve"> Воронежской области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22E" w:rsidRPr="00A77E97" w:rsidRDefault="00FF622E" w:rsidP="00143D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«Исполнители и соисполнители мероприятий проекта». Указывается перечень исполнительных органов государственной власти, муниципальных образований и иных органов и организаций, выполняющих работы в рамках мероприятий проекта (программы);</w:t>
      </w:r>
    </w:p>
    <w:p w:rsidR="00FF622E" w:rsidRPr="00A77E97" w:rsidRDefault="00FF622E" w:rsidP="0084736E">
      <w:pPr>
        <w:pStyle w:val="1"/>
        <w:widowControl w:val="0"/>
        <w:numPr>
          <w:ilvl w:val="1"/>
          <w:numId w:val="5"/>
        </w:numPr>
        <w:tabs>
          <w:tab w:val="left" w:pos="1319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Раздел «Содержание проекта» содержит следующую информацию:</w:t>
      </w:r>
    </w:p>
    <w:p w:rsidR="00FF622E" w:rsidRPr="00A77E97" w:rsidRDefault="00FF622E" w:rsidP="008473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«Цель проекта». В формулировке цели проекта должен содержаться социальный, экономический или иной общественно-значимый и общественно-понятный эффект от реализации проекта, выраженный в численно-измеримых показателях.</w:t>
      </w:r>
    </w:p>
    <w:p w:rsidR="00FF622E" w:rsidRPr="00A77E97" w:rsidRDefault="00FF622E" w:rsidP="008473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Рекомендуется формулировать одну цель с обязательным указанием 1-2 основных показателей и даты их достижения.</w:t>
      </w:r>
    </w:p>
    <w:p w:rsidR="00FF622E" w:rsidRPr="00A77E97" w:rsidRDefault="00FF622E" w:rsidP="008473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Пример: увеличить экспорт услуг на XX% к концу 2025 года.</w:t>
      </w:r>
    </w:p>
    <w:p w:rsidR="00FF622E" w:rsidRPr="00A77E97" w:rsidRDefault="00FF622E" w:rsidP="008473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Не рекомендуется формулировать цель проекта в форме результатов, продуктов или услуг, создаваемых в рамках проекта. Их приведение возможно в формулировке основного способа достижения цели после слов «путем», «посредством», «с помощью» и 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lastRenderedPageBreak/>
        <w:t>пр. При этом основной показатель, отражаемый в цели проекта, необходимо приводить в первой части формулировки цели (до слов «путем», «посредством», «с помощью» и пр.);</w:t>
      </w:r>
    </w:p>
    <w:p w:rsidR="00FF622E" w:rsidRPr="00A77E97" w:rsidRDefault="00FF622E" w:rsidP="008473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«Результаты проекта». Необходимо указывать непосредственные результаты, создаваемые в рамках реализации проекта, которые позволят достичь цели проекта. </w:t>
      </w:r>
    </w:p>
    <w:p w:rsidR="00FF622E" w:rsidRPr="00A77E97" w:rsidRDefault="00FF622E" w:rsidP="008473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В результатах проекта приводится полный перечень материальных и нематериальных объектов, продуктов и (или) услуг, создаваемых в рамках проекта и необходимых для достижения целей и показателей проекта. При формировании результатов проекта необходимо учитывать нормативно-правовую базу, информационные системы, организационные структуры, информационное сопровождение и прочие создаваемые результаты.</w:t>
      </w:r>
    </w:p>
    <w:p w:rsidR="00FF622E" w:rsidRPr="00A77E97" w:rsidRDefault="00FF622E" w:rsidP="008473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По каждому результату приводятся требования к результату проекта с указанием качественных и количественных характеристик, которые позволяют однозначно оценить получение указанного результата.</w:t>
      </w:r>
    </w:p>
    <w:p w:rsidR="00FF622E" w:rsidRPr="00A77E97" w:rsidRDefault="00FF622E" w:rsidP="008473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В случае если результат прямо не оказывает влияние на достижение цели и показателей проекта, он не рекомендуется к включению в паспорт проекта.</w:t>
      </w:r>
    </w:p>
    <w:p w:rsidR="00FF622E" w:rsidRPr="00A77E97" w:rsidRDefault="00FF622E" w:rsidP="0084736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FF622E" w:rsidRPr="00A77E97" w:rsidRDefault="00FF622E" w:rsidP="007B0BD0">
      <w:pPr>
        <w:pStyle w:val="1"/>
        <w:widowControl w:val="0"/>
        <w:numPr>
          <w:ilvl w:val="0"/>
          <w:numId w:val="4"/>
        </w:numPr>
        <w:tabs>
          <w:tab w:val="left" w:pos="110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ХХХ IT-технопарков введено в эксплуатацию</w:t>
      </w:r>
      <w:r w:rsidR="007B0BD0">
        <w:rPr>
          <w:rFonts w:ascii="Times New Roman" w:eastAsia="Times New Roman" w:hAnsi="Times New Roman" w:cs="Times New Roman"/>
          <w:sz w:val="24"/>
          <w:szCs w:val="24"/>
        </w:rPr>
        <w:t xml:space="preserve"> к ноябрю 2020 года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F622E" w:rsidRPr="00A77E97" w:rsidRDefault="00FF622E" w:rsidP="007B0BD0">
      <w:pPr>
        <w:pStyle w:val="1"/>
        <w:widowControl w:val="0"/>
        <w:tabs>
          <w:tab w:val="left" w:pos="1108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размещение не менее XX резидентов в одном технопарке</w:t>
      </w:r>
      <w:r w:rsidR="007B0BD0">
        <w:rPr>
          <w:rFonts w:ascii="Times New Roman" w:eastAsia="Times New Roman" w:hAnsi="Times New Roman" w:cs="Times New Roman"/>
          <w:sz w:val="24"/>
          <w:szCs w:val="24"/>
        </w:rPr>
        <w:t xml:space="preserve"> - срок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622E" w:rsidRPr="00A77E97" w:rsidRDefault="00FF622E" w:rsidP="007B0BD0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наличие конференц-залов, дискуссионных площадок и зон </w:t>
      </w:r>
      <w:proofErr w:type="gramStart"/>
      <w:r w:rsidRPr="00A77E97">
        <w:rPr>
          <w:rFonts w:ascii="Times New Roman" w:eastAsia="Times New Roman" w:hAnsi="Times New Roman" w:cs="Times New Roman"/>
          <w:sz w:val="24"/>
          <w:szCs w:val="24"/>
        </w:rPr>
        <w:t>бизнес-образования</w:t>
      </w:r>
      <w:proofErr w:type="gramEnd"/>
      <w:r w:rsidR="007B0BD0">
        <w:rPr>
          <w:rFonts w:ascii="Times New Roman" w:eastAsia="Times New Roman" w:hAnsi="Times New Roman" w:cs="Times New Roman"/>
          <w:sz w:val="24"/>
          <w:szCs w:val="24"/>
        </w:rPr>
        <w:t xml:space="preserve"> в каждом технопарке - срок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622E" w:rsidRPr="00A77E97" w:rsidRDefault="00FF622E" w:rsidP="007B0BD0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доступ к широкополосному доступу сети Интернет со скоростью не ниже XX Мбит/c</w:t>
      </w:r>
      <w:r w:rsidR="007B0BD0">
        <w:rPr>
          <w:rFonts w:ascii="Times New Roman" w:eastAsia="Times New Roman" w:hAnsi="Times New Roman" w:cs="Times New Roman"/>
          <w:sz w:val="24"/>
          <w:szCs w:val="24"/>
        </w:rPr>
        <w:t xml:space="preserve"> - срок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22E" w:rsidRPr="00A77E97" w:rsidRDefault="00FF622E" w:rsidP="007B0BD0">
      <w:pPr>
        <w:pStyle w:val="1"/>
        <w:widowControl w:val="0"/>
        <w:numPr>
          <w:ilvl w:val="0"/>
          <w:numId w:val="4"/>
        </w:numPr>
        <w:tabs>
          <w:tab w:val="left" w:pos="110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Разработаны программы поддержки IT-технопарков на региональном уровне: </w:t>
      </w:r>
    </w:p>
    <w:p w:rsidR="00FF622E" w:rsidRPr="00A77E97" w:rsidRDefault="00FF622E" w:rsidP="007B0BD0">
      <w:pPr>
        <w:pStyle w:val="1"/>
        <w:widowControl w:val="0"/>
        <w:tabs>
          <w:tab w:val="left" w:pos="1108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финансирование программ осуществляется в пропорции XX% федеральные средства, XX% региональные средства и пр.</w:t>
      </w:r>
    </w:p>
    <w:p w:rsidR="00FF622E" w:rsidRPr="00A77E97" w:rsidRDefault="00FF622E" w:rsidP="007B0BD0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«Показатели проекта  и их значения </w:t>
      </w:r>
      <w:r w:rsidR="007B0BD0">
        <w:rPr>
          <w:rFonts w:ascii="Times New Roman" w:eastAsia="Times New Roman" w:hAnsi="Times New Roman" w:cs="Times New Roman"/>
          <w:sz w:val="24"/>
          <w:szCs w:val="24"/>
        </w:rPr>
        <w:t>со сроками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». Приводится список (наименования), единицы измерения и значения показателей </w:t>
      </w:r>
      <w:r w:rsidR="007B0BD0">
        <w:rPr>
          <w:rFonts w:ascii="Times New Roman" w:eastAsia="Times New Roman" w:hAnsi="Times New Roman" w:cs="Times New Roman"/>
          <w:sz w:val="24"/>
          <w:szCs w:val="24"/>
        </w:rPr>
        <w:t>со сроками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 реализации. Значения показателей приводятся по годам</w:t>
      </w:r>
      <w:r w:rsidR="007B0BD0">
        <w:rPr>
          <w:rFonts w:ascii="Times New Roman" w:eastAsia="Times New Roman" w:hAnsi="Times New Roman" w:cs="Times New Roman"/>
          <w:sz w:val="24"/>
          <w:szCs w:val="24"/>
        </w:rPr>
        <w:t>/кварталам/месяцам (в зависимости от масштаба и продолжительности проекта)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 вплоть до </w:t>
      </w:r>
      <w:r w:rsidR="007B0BD0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 завершения проекта. </w:t>
      </w:r>
      <w:r w:rsidR="00776519" w:rsidRPr="00A77E97">
        <w:rPr>
          <w:rFonts w:ascii="Times New Roman" w:eastAsia="Times New Roman" w:hAnsi="Times New Roman" w:cs="Times New Roman"/>
          <w:sz w:val="24"/>
          <w:szCs w:val="24"/>
        </w:rPr>
        <w:t>Показатели должны характеризовать цель и результаты проекта, позволяя в дальнейшем оценивать степень их достижения</w:t>
      </w:r>
      <w:r w:rsidR="0094296A">
        <w:rPr>
          <w:rFonts w:ascii="Times New Roman" w:eastAsia="Times New Roman" w:hAnsi="Times New Roman" w:cs="Times New Roman"/>
          <w:sz w:val="24"/>
          <w:szCs w:val="24"/>
        </w:rPr>
        <w:t xml:space="preserve"> к указанному сроку</w:t>
      </w:r>
      <w:r w:rsidR="00776519" w:rsidRPr="00A77E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22E" w:rsidRPr="00A77E97" w:rsidRDefault="00FF622E" w:rsidP="007B0BD0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Выделяется первый уровень показателей, включающий основные показатели, отраженные в цели проекта. </w:t>
      </w:r>
    </w:p>
    <w:p w:rsidR="00FF622E" w:rsidRPr="00A77E97" w:rsidRDefault="00FF622E" w:rsidP="007B0BD0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Также рекомендуется выделять показатели второго уровня, которые могут включать:</w:t>
      </w:r>
    </w:p>
    <w:p w:rsidR="00FF622E" w:rsidRPr="00A77E97" w:rsidRDefault="00FF622E" w:rsidP="007B0BD0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показатели, на основе которых или с помощью которых рассчитываются показатели первого уровня;</w:t>
      </w:r>
    </w:p>
    <w:p w:rsidR="00FF622E" w:rsidRPr="00A77E97" w:rsidRDefault="00FF622E" w:rsidP="007B0BD0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показатели, наблюдаемые в ходе реализации проекта и выделяемые в целях обеспечения управляемости проектом.</w:t>
      </w:r>
    </w:p>
    <w:p w:rsidR="00FF622E" w:rsidRPr="00A77E97" w:rsidRDefault="00FF622E" w:rsidP="007B0BD0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Общее рекомендуемое количество показателей, указываемых в паспорте проекта, составляет не более 10 единиц. </w:t>
      </w:r>
    </w:p>
    <w:p w:rsidR="00FF622E" w:rsidRPr="00A77E97" w:rsidRDefault="00B45376" w:rsidP="007B0BD0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показателей, достижение по которым измеряется в %</w:t>
      </w:r>
      <w:r w:rsidR="00FF622E" w:rsidRPr="00A77E97">
        <w:rPr>
          <w:rFonts w:ascii="Times New Roman" w:eastAsia="Times New Roman" w:hAnsi="Times New Roman" w:cs="Times New Roman"/>
          <w:sz w:val="24"/>
          <w:szCs w:val="24"/>
        </w:rPr>
        <w:t xml:space="preserve"> должно быть указано базовое значение, по сравнению с которым в ходе реализации проекта будет отслеживаться динамика роста показателя. За базовое значение принимается последняя актуальная величина показателя. Базовое значение показателя, а также дата его расчета (в формате «ММ</w:t>
      </w:r>
      <w:proofErr w:type="gramStart"/>
      <w:r w:rsidR="00FF622E" w:rsidRPr="00A77E9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FF622E" w:rsidRPr="00A77E97">
        <w:rPr>
          <w:rFonts w:ascii="Times New Roman" w:eastAsia="Times New Roman" w:hAnsi="Times New Roman" w:cs="Times New Roman"/>
          <w:sz w:val="24"/>
          <w:szCs w:val="24"/>
        </w:rPr>
        <w:t>ГГГ») указываются в графе «Базовое значение» соответствующей таблицы.</w:t>
      </w:r>
    </w:p>
    <w:p w:rsidR="00FF622E" w:rsidRPr="00A77E97" w:rsidRDefault="00FF622E" w:rsidP="007B0BD0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Достижение значений показателей первого уровня проекта будет свидетельствовать о достижении целей проекта.</w:t>
      </w:r>
    </w:p>
    <w:p w:rsidR="00FF622E" w:rsidRPr="00A77E97" w:rsidRDefault="00FF622E" w:rsidP="007B0BD0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Пример показателей первого уровня: прирост </w:t>
      </w:r>
      <w:proofErr w:type="spellStart"/>
      <w:r w:rsidRPr="00A77E97">
        <w:rPr>
          <w:rFonts w:ascii="Times New Roman" w:eastAsia="Times New Roman" w:hAnsi="Times New Roman" w:cs="Times New Roman"/>
          <w:sz w:val="24"/>
          <w:szCs w:val="24"/>
        </w:rPr>
        <w:t>несырьевого</w:t>
      </w:r>
      <w:proofErr w:type="spellEnd"/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 экспорта</w:t>
      </w:r>
      <w:proofErr w:type="gramStart"/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, %; </w:t>
      </w:r>
      <w:proofErr w:type="gramEnd"/>
      <w:r w:rsidRPr="00A77E97">
        <w:rPr>
          <w:rFonts w:ascii="Times New Roman" w:eastAsia="Times New Roman" w:hAnsi="Times New Roman" w:cs="Times New Roman"/>
          <w:sz w:val="24"/>
          <w:szCs w:val="24"/>
        </w:rPr>
        <w:t>прирост экспорта услуг, %;</w:t>
      </w:r>
    </w:p>
    <w:p w:rsidR="00FF622E" w:rsidRPr="00A77E97" w:rsidRDefault="00FF622E" w:rsidP="007B0BD0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Пример показателей второго уровня: рост числа экспортеров</w:t>
      </w:r>
      <w:proofErr w:type="gramStart"/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, %; </w:t>
      </w:r>
      <w:proofErr w:type="gramEnd"/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объем инвестиций 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lastRenderedPageBreak/>
        <w:t>в технологические инновации, тыс. руб.; доля экспорта продукции высоких технологий в общем объеме экспорта, %, и пр.;</w:t>
      </w:r>
    </w:p>
    <w:p w:rsidR="00FF622E" w:rsidRPr="00A77E97" w:rsidRDefault="00FF622E" w:rsidP="000843DE">
      <w:pPr>
        <w:pStyle w:val="1"/>
        <w:widowControl w:val="0"/>
        <w:numPr>
          <w:ilvl w:val="1"/>
          <w:numId w:val="5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Раздел «Этапы и контрольные точки» включает информацию об этапах и контрольных точках из расчета не менее 1-6 в </w:t>
      </w:r>
      <w:r w:rsidR="00B45376">
        <w:rPr>
          <w:rFonts w:ascii="Times New Roman" w:eastAsia="Times New Roman" w:hAnsi="Times New Roman" w:cs="Times New Roman"/>
          <w:sz w:val="24"/>
          <w:szCs w:val="24"/>
        </w:rPr>
        <w:t>отчетный период (год/квартал/месяц)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376">
        <w:rPr>
          <w:rFonts w:ascii="Times New Roman" w:eastAsia="Times New Roman" w:hAnsi="Times New Roman" w:cs="Times New Roman"/>
          <w:sz w:val="24"/>
          <w:szCs w:val="24"/>
        </w:rPr>
        <w:t xml:space="preserve">по возможности 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равномерно распределенных в течение </w:t>
      </w:r>
      <w:r w:rsidR="00B45376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22E" w:rsidRPr="00A77E97" w:rsidRDefault="00FF622E" w:rsidP="000843D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Указываются обязательные этапы</w:t>
      </w:r>
      <w:r w:rsidR="00B23C2C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соответствующие им контрольные точки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 «Паспорт и сводный план проекта утверждены», «Утвержден отчет о ходе реализации проекта за ______ год»</w:t>
      </w:r>
      <w:r w:rsidR="00B23C2C">
        <w:rPr>
          <w:rFonts w:ascii="Times New Roman" w:eastAsia="Times New Roman" w:hAnsi="Times New Roman" w:cs="Times New Roman"/>
          <w:sz w:val="24"/>
          <w:szCs w:val="24"/>
        </w:rPr>
        <w:t>, «Проект завершен»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 и «Утвержден итоговый отчет о реализации проекта».</w:t>
      </w:r>
    </w:p>
    <w:p w:rsidR="00FF622E" w:rsidRPr="00A77E97" w:rsidRDefault="00FF622E" w:rsidP="000843D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точка фиксирует факт получения результата или достижения показателя проекта. Контрольная точка должна быть сформирована для каждого указанного в паспорте проекта результата. Контрольные точки для каждого показателя проекта должны быть созданы для каждого значения показателей по годам и отражают дату достижения этого значения. Контрольные точки формулируются в форме завершенного действия (создано, утверждено и пр.). </w:t>
      </w:r>
    </w:p>
    <w:p w:rsidR="00FF622E" w:rsidRPr="00A77E97" w:rsidRDefault="00FF622E" w:rsidP="000843D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В графе «Срок» указывается плановая дата в формате «ДД.ММ</w:t>
      </w:r>
      <w:proofErr w:type="gramStart"/>
      <w:r w:rsidRPr="00A77E97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A77E97">
        <w:rPr>
          <w:rFonts w:ascii="Times New Roman" w:eastAsia="Times New Roman" w:hAnsi="Times New Roman" w:cs="Times New Roman"/>
          <w:sz w:val="24"/>
          <w:szCs w:val="24"/>
        </w:rPr>
        <w:t>ГГГ» к которой контрольная точка будет выполнена. В графе «Ответственный исполнитель» указывается ФИО, должность лица ответственного за достижение контрольной точки в указанный срок.</w:t>
      </w:r>
    </w:p>
    <w:p w:rsidR="00FF622E" w:rsidRDefault="00FF622E" w:rsidP="000843D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Контрольные точки рекомендуется </w:t>
      </w:r>
      <w:r w:rsidR="00B23C2C">
        <w:rPr>
          <w:rFonts w:ascii="Times New Roman" w:eastAsia="Times New Roman" w:hAnsi="Times New Roman" w:cs="Times New Roman"/>
          <w:sz w:val="24"/>
          <w:szCs w:val="24"/>
        </w:rPr>
        <w:t>указать в хронологической последовательности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92C" w:rsidRPr="00A77E97" w:rsidRDefault="009E792C" w:rsidP="000843D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оценки сроков наступления контрольных точек используются данные аналогичных реализованных проектов, расчеты на основании нормативных данных, экспертные оценки.</w:t>
      </w:r>
    </w:p>
    <w:p w:rsidR="00FF622E" w:rsidRPr="00A77E97" w:rsidRDefault="00FF622E" w:rsidP="000843D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Пример контрольной точки: создан межрегиональный центр контроля качества услуг в сфере YYY</w:t>
      </w:r>
      <w:r w:rsidR="00B23C2C">
        <w:rPr>
          <w:rFonts w:ascii="Times New Roman" w:eastAsia="Times New Roman" w:hAnsi="Times New Roman" w:cs="Times New Roman"/>
          <w:sz w:val="24"/>
          <w:szCs w:val="24"/>
        </w:rPr>
        <w:t xml:space="preserve"> – 22.08.2019 – ФИО ответственного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22E" w:rsidRPr="00A77E97" w:rsidRDefault="00FF622E" w:rsidP="000843DE">
      <w:pPr>
        <w:pStyle w:val="1"/>
        <w:widowControl w:val="0"/>
        <w:numPr>
          <w:ilvl w:val="1"/>
          <w:numId w:val="5"/>
        </w:numPr>
        <w:tabs>
          <w:tab w:val="left" w:pos="1319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Раздел «Бюджет проекта» содержит информацию об объеме требуемого для реализации проекта финансового обеспечения и источников финансирования по годам реализации проекта.</w:t>
      </w:r>
    </w:p>
    <w:p w:rsidR="00FF622E" w:rsidRPr="00A77E97" w:rsidRDefault="00FF622E" w:rsidP="000843D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Распределение объема финансовых средств по годам реализации проекта осуществляется в соответствии со сроками выполнения мероприятий проекта и создания результатов проекта.</w:t>
      </w:r>
    </w:p>
    <w:p w:rsidR="00FF622E" w:rsidRPr="00A77E97" w:rsidRDefault="00FF622E" w:rsidP="000843D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В качестве бюджетных источников реализации проекта, при наличии, указываются расходы федерального бюджета, бюджета Воронежской области, местных бюджетов органов местного самоуправления, расходы государственных внебюджетных фондов Российской Федерации.</w:t>
      </w:r>
    </w:p>
    <w:p w:rsidR="00FF622E" w:rsidRPr="00A77E97" w:rsidRDefault="00FF622E" w:rsidP="000843D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Для бюджетных источников указывается расшифровка государственных и муниципальных программ, подпрограмм и их основных </w:t>
      </w:r>
      <w:proofErr w:type="gramStart"/>
      <w:r w:rsidRPr="00A77E9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proofErr w:type="gramEnd"/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 в рамках которых осуществляется выделение бюджетных средств с указанием объема финансирования.</w:t>
      </w:r>
    </w:p>
    <w:p w:rsidR="00FF622E" w:rsidRPr="00A77E97" w:rsidRDefault="00FF622E" w:rsidP="000843DE">
      <w:pPr>
        <w:pStyle w:val="1"/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К внебюджетным источникам финансирования проекта, при наличии, относятся средства инвесторов, организаций, фондов и прочие средства, неотраженные в бюджетах органов государственной власти всех уровней.</w:t>
      </w:r>
    </w:p>
    <w:p w:rsidR="00FF622E" w:rsidRPr="00A77E97" w:rsidRDefault="00FF622E" w:rsidP="000843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FF622E" w:rsidRPr="00A77E97" w:rsidSect="00CE1E08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Объемы расходов указываются по </w:t>
      </w:r>
      <w:r w:rsidR="001C3578">
        <w:rPr>
          <w:rFonts w:ascii="Times New Roman" w:eastAsia="Times New Roman" w:hAnsi="Times New Roman" w:cs="Times New Roman"/>
          <w:sz w:val="24"/>
          <w:szCs w:val="24"/>
        </w:rPr>
        <w:t>периодам – год/квартал/месяц (в зависимости от масштаба и продолжительности проекта)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 xml:space="preserve"> в тыс. рублей, до двух знаков после запятой.</w:t>
      </w:r>
    </w:p>
    <w:p w:rsidR="00FF622E" w:rsidRPr="00A77E97" w:rsidRDefault="00FF622E" w:rsidP="000843DE">
      <w:pPr>
        <w:pStyle w:val="1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1  к </w:t>
      </w:r>
      <w:proofErr w:type="gramStart"/>
      <w:r w:rsidR="009602C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77E97">
        <w:rPr>
          <w:rFonts w:ascii="Times New Roman" w:eastAsia="Times New Roman" w:hAnsi="Times New Roman" w:cs="Times New Roman"/>
          <w:sz w:val="24"/>
          <w:szCs w:val="24"/>
        </w:rPr>
        <w:t>етодическим</w:t>
      </w:r>
      <w:proofErr w:type="gramEnd"/>
    </w:p>
    <w:p w:rsidR="00FF622E" w:rsidRPr="00136422" w:rsidRDefault="00FF622E" w:rsidP="000843DE">
      <w:pPr>
        <w:pStyle w:val="1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рекомендациям по подготовке</w:t>
      </w:r>
    </w:p>
    <w:p w:rsidR="00FF622E" w:rsidRPr="000843DE" w:rsidRDefault="00FF622E" w:rsidP="000843DE">
      <w:pPr>
        <w:pStyle w:val="1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43DE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 паспорта  проекта </w:t>
      </w:r>
    </w:p>
    <w:p w:rsidR="00FF622E" w:rsidRPr="000843DE" w:rsidRDefault="00FF622E" w:rsidP="000843DE">
      <w:pPr>
        <w:pStyle w:val="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22E" w:rsidRPr="000843DE" w:rsidRDefault="00FF622E" w:rsidP="000843DE">
      <w:pPr>
        <w:pStyle w:val="1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43DE">
        <w:rPr>
          <w:rFonts w:ascii="Times New Roman" w:eastAsia="Times New Roman" w:hAnsi="Times New Roman" w:cs="Times New Roman"/>
          <w:sz w:val="24"/>
          <w:szCs w:val="24"/>
        </w:rPr>
        <w:t xml:space="preserve">Форма предложения  проекта </w:t>
      </w:r>
    </w:p>
    <w:p w:rsidR="00FF622E" w:rsidRPr="000843DE" w:rsidRDefault="00FF622E" w:rsidP="000843DE">
      <w:pPr>
        <w:pStyle w:val="1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22E" w:rsidRPr="00A77E97" w:rsidRDefault="00FF622E" w:rsidP="000843DE">
      <w:pPr>
        <w:pStyle w:val="1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b/>
          <w:sz w:val="24"/>
          <w:szCs w:val="24"/>
        </w:rPr>
        <w:t>ПРЕДЛОЖЕНИЕ</w:t>
      </w:r>
    </w:p>
    <w:p w:rsidR="00FF622E" w:rsidRPr="00136422" w:rsidRDefault="00FF622E" w:rsidP="000843DE">
      <w:pPr>
        <w:pStyle w:val="1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</w:p>
    <w:p w:rsidR="00FF622E" w:rsidRPr="000843DE" w:rsidRDefault="00FF622E" w:rsidP="000843DE">
      <w:pPr>
        <w:pStyle w:val="1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3DE">
        <w:rPr>
          <w:rFonts w:ascii="Times New Roman" w:eastAsia="Times New Roman" w:hAnsi="Times New Roman" w:cs="Times New Roman"/>
          <w:b/>
          <w:sz w:val="24"/>
          <w:szCs w:val="24"/>
        </w:rPr>
        <w:t>&lt;</w:t>
      </w:r>
      <w:r w:rsidRPr="000843DE">
        <w:rPr>
          <w:rFonts w:ascii="Times New Roman" w:eastAsia="Times New Roman" w:hAnsi="Times New Roman" w:cs="Times New Roman"/>
          <w:sz w:val="24"/>
          <w:szCs w:val="24"/>
        </w:rPr>
        <w:t>Наименование проекта</w:t>
      </w:r>
      <w:r w:rsidRPr="000843DE">
        <w:rPr>
          <w:rFonts w:ascii="Times New Roman" w:eastAsia="Times New Roman" w:hAnsi="Times New Roman" w:cs="Times New Roman"/>
          <w:b/>
          <w:sz w:val="24"/>
          <w:szCs w:val="24"/>
        </w:rPr>
        <w:t>&gt;</w:t>
      </w:r>
    </w:p>
    <w:p w:rsidR="00FF622E" w:rsidRPr="00A77E97" w:rsidRDefault="00FF622E" w:rsidP="000843DE">
      <w:pPr>
        <w:pStyle w:val="1"/>
        <w:ind w:left="1069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4"/>
        <w:gridCol w:w="8147"/>
      </w:tblGrid>
      <w:tr w:rsidR="00FF622E" w:rsidRPr="00A77E97" w:rsidTr="00650117">
        <w:trPr>
          <w:trHeight w:val="160"/>
        </w:trPr>
        <w:tc>
          <w:tcPr>
            <w:tcW w:w="7094" w:type="dxa"/>
          </w:tcPr>
          <w:p w:rsidR="00FF622E" w:rsidRPr="00A77E97" w:rsidRDefault="00FF622E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проекта </w:t>
            </w:r>
          </w:p>
        </w:tc>
        <w:tc>
          <w:tcPr>
            <w:tcW w:w="8148" w:type="dxa"/>
          </w:tcPr>
          <w:p w:rsidR="00FF622E" w:rsidRPr="00A77E97" w:rsidRDefault="00FF622E" w:rsidP="000843DE">
            <w:pPr>
              <w:pStyle w:val="1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22E" w:rsidRPr="00A77E97" w:rsidTr="00650117">
        <w:trPr>
          <w:trHeight w:val="160"/>
        </w:trPr>
        <w:tc>
          <w:tcPr>
            <w:tcW w:w="7094" w:type="dxa"/>
          </w:tcPr>
          <w:p w:rsidR="00FF622E" w:rsidRPr="00A77E97" w:rsidRDefault="00FF622E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Формальные основания для инициации проекта</w:t>
            </w:r>
          </w:p>
        </w:tc>
        <w:tc>
          <w:tcPr>
            <w:tcW w:w="8148" w:type="dxa"/>
          </w:tcPr>
          <w:p w:rsidR="00FF622E" w:rsidRPr="00A77E97" w:rsidRDefault="00FF622E" w:rsidP="000843DE">
            <w:pPr>
              <w:pStyle w:val="1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22E" w:rsidRPr="00A77E97" w:rsidTr="00650117">
        <w:trPr>
          <w:trHeight w:val="660"/>
        </w:trPr>
        <w:tc>
          <w:tcPr>
            <w:tcW w:w="7094" w:type="dxa"/>
          </w:tcPr>
          <w:p w:rsidR="00FF622E" w:rsidRPr="00A77E97" w:rsidRDefault="00FF622E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государственными программами Российской Федерации, государственными программами Воронежской области, муниципальными программами </w:t>
            </w:r>
            <w:r w:rsidR="0001537A" w:rsidRPr="0001537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Новохоперского муниципального района Воронежской области</w:t>
            </w:r>
            <w:bookmarkStart w:id="0" w:name="_GoBack"/>
            <w:bookmarkEnd w:id="0"/>
            <w:r w:rsidR="000153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8" w:type="dxa"/>
          </w:tcPr>
          <w:p w:rsidR="00FF622E" w:rsidRPr="00136422" w:rsidRDefault="00FF622E" w:rsidP="000843DE">
            <w:pPr>
              <w:pStyle w:val="1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22E" w:rsidRPr="00A77E97" w:rsidTr="00650117">
        <w:trPr>
          <w:trHeight w:val="380"/>
        </w:trPr>
        <w:tc>
          <w:tcPr>
            <w:tcW w:w="7094" w:type="dxa"/>
          </w:tcPr>
          <w:p w:rsidR="00FF622E" w:rsidRPr="00A77E97" w:rsidRDefault="00FF622E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8148" w:type="dxa"/>
          </w:tcPr>
          <w:p w:rsidR="00FF622E" w:rsidRPr="00A77E97" w:rsidRDefault="00FF622E" w:rsidP="000843DE">
            <w:pPr>
              <w:pStyle w:val="1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22E" w:rsidRPr="00A77E97" w:rsidTr="00650117">
        <w:trPr>
          <w:trHeight w:val="160"/>
        </w:trPr>
        <w:tc>
          <w:tcPr>
            <w:tcW w:w="7094" w:type="dxa"/>
          </w:tcPr>
          <w:p w:rsidR="00FF622E" w:rsidRPr="00A77E97" w:rsidRDefault="00FF622E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результаты проекта </w:t>
            </w:r>
          </w:p>
        </w:tc>
        <w:tc>
          <w:tcPr>
            <w:tcW w:w="8148" w:type="dxa"/>
          </w:tcPr>
          <w:p w:rsidR="00FF622E" w:rsidRPr="00A77E97" w:rsidRDefault="00FF622E" w:rsidP="000843DE">
            <w:pPr>
              <w:pStyle w:val="1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22E" w:rsidRPr="00A77E97" w:rsidTr="00650117">
        <w:trPr>
          <w:trHeight w:val="160"/>
        </w:trPr>
        <w:tc>
          <w:tcPr>
            <w:tcW w:w="7094" w:type="dxa"/>
          </w:tcPr>
          <w:p w:rsidR="00FF622E" w:rsidRPr="00A77E97" w:rsidRDefault="00FF622E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достижения целей проекта</w:t>
            </w:r>
          </w:p>
        </w:tc>
        <w:tc>
          <w:tcPr>
            <w:tcW w:w="8148" w:type="dxa"/>
          </w:tcPr>
          <w:p w:rsidR="00FF622E" w:rsidRPr="00A77E97" w:rsidRDefault="00FF622E" w:rsidP="000843DE">
            <w:pPr>
              <w:pStyle w:val="1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22E" w:rsidRPr="00A77E97" w:rsidTr="00650117">
        <w:trPr>
          <w:trHeight w:val="160"/>
        </w:trPr>
        <w:tc>
          <w:tcPr>
            <w:tcW w:w="7094" w:type="dxa"/>
          </w:tcPr>
          <w:p w:rsidR="00FF622E" w:rsidRPr="00A77E97" w:rsidRDefault="00FF622E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длительности проекта</w:t>
            </w:r>
          </w:p>
        </w:tc>
        <w:tc>
          <w:tcPr>
            <w:tcW w:w="8148" w:type="dxa"/>
          </w:tcPr>
          <w:p w:rsidR="00FF622E" w:rsidRPr="00A77E97" w:rsidRDefault="00FF622E" w:rsidP="000843DE">
            <w:pPr>
              <w:pStyle w:val="1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22E" w:rsidRPr="00A77E97" w:rsidTr="00650117">
        <w:trPr>
          <w:trHeight w:val="160"/>
        </w:trPr>
        <w:tc>
          <w:tcPr>
            <w:tcW w:w="7094" w:type="dxa"/>
          </w:tcPr>
          <w:p w:rsidR="00FF622E" w:rsidRPr="00A77E97" w:rsidRDefault="00FF622E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бюджета проекта</w:t>
            </w:r>
          </w:p>
        </w:tc>
        <w:tc>
          <w:tcPr>
            <w:tcW w:w="8148" w:type="dxa"/>
          </w:tcPr>
          <w:p w:rsidR="00FF622E" w:rsidRPr="00A77E97" w:rsidRDefault="00FF622E" w:rsidP="000843DE">
            <w:pPr>
              <w:pStyle w:val="1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22E" w:rsidRPr="00A77E97" w:rsidTr="00650117">
        <w:trPr>
          <w:trHeight w:val="160"/>
        </w:trPr>
        <w:tc>
          <w:tcPr>
            <w:tcW w:w="7094" w:type="dxa"/>
          </w:tcPr>
          <w:p w:rsidR="00FF622E" w:rsidRPr="00A77E97" w:rsidRDefault="00FF622E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форме реализации</w:t>
            </w:r>
          </w:p>
        </w:tc>
        <w:tc>
          <w:tcPr>
            <w:tcW w:w="8148" w:type="dxa"/>
          </w:tcPr>
          <w:p w:rsidR="00FF622E" w:rsidRPr="00A77E97" w:rsidRDefault="00FF622E" w:rsidP="000843DE">
            <w:pPr>
              <w:pStyle w:val="1"/>
              <w:ind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580F" w:rsidRPr="001C3578" w:rsidRDefault="0086580F" w:rsidP="000843DE">
      <w:pPr>
        <w:spacing w:after="0" w:line="240" w:lineRule="auto"/>
        <w:contextualSpacing/>
        <w:rPr>
          <w:sz w:val="24"/>
          <w:szCs w:val="24"/>
        </w:rPr>
      </w:pPr>
    </w:p>
    <w:p w:rsidR="00FF622E" w:rsidRPr="001C3578" w:rsidRDefault="00FF622E" w:rsidP="000843DE">
      <w:pPr>
        <w:spacing w:after="0" w:line="240" w:lineRule="auto"/>
        <w:contextualSpacing/>
        <w:rPr>
          <w:sz w:val="24"/>
          <w:szCs w:val="24"/>
        </w:rPr>
      </w:pPr>
    </w:p>
    <w:p w:rsidR="000843DE" w:rsidRDefault="000843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622E" w:rsidRPr="00A77E97" w:rsidRDefault="00FF622E" w:rsidP="000843DE">
      <w:pPr>
        <w:pStyle w:val="1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2  к </w:t>
      </w:r>
      <w:proofErr w:type="gramStart"/>
      <w:r w:rsidRPr="00A77E97">
        <w:rPr>
          <w:rFonts w:ascii="Times New Roman" w:eastAsia="Times New Roman" w:hAnsi="Times New Roman" w:cs="Times New Roman"/>
          <w:sz w:val="24"/>
          <w:szCs w:val="24"/>
        </w:rPr>
        <w:t>методическим</w:t>
      </w:r>
      <w:proofErr w:type="gramEnd"/>
    </w:p>
    <w:p w:rsidR="00FF622E" w:rsidRPr="00136422" w:rsidRDefault="00FF622E" w:rsidP="000843DE">
      <w:pPr>
        <w:pStyle w:val="1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рекомендациям по подготовке</w:t>
      </w:r>
    </w:p>
    <w:p w:rsidR="00FF622E" w:rsidRPr="000843DE" w:rsidRDefault="00FF622E" w:rsidP="000843DE">
      <w:pPr>
        <w:pStyle w:val="1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43DE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и паспорта  проекта</w:t>
      </w:r>
    </w:p>
    <w:p w:rsidR="00FF622E" w:rsidRPr="000843DE" w:rsidRDefault="00FF622E" w:rsidP="000843DE">
      <w:pPr>
        <w:pStyle w:val="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622E" w:rsidRPr="000843DE" w:rsidRDefault="00FF622E" w:rsidP="000843DE">
      <w:pPr>
        <w:pStyle w:val="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43DE">
        <w:rPr>
          <w:rFonts w:ascii="Times New Roman" w:eastAsia="Times New Roman" w:hAnsi="Times New Roman" w:cs="Times New Roman"/>
          <w:sz w:val="24"/>
          <w:szCs w:val="24"/>
        </w:rPr>
        <w:t>Форма паспорта проекта</w:t>
      </w:r>
    </w:p>
    <w:p w:rsidR="00FF622E" w:rsidRPr="000843DE" w:rsidRDefault="00FF622E" w:rsidP="000843DE">
      <w:pPr>
        <w:pStyle w:val="1"/>
        <w:widowControl w:val="0"/>
        <w:ind w:left="118" w:right="-18" w:hanging="11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3DE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FF622E" w:rsidRPr="000843DE" w:rsidRDefault="00FF622E" w:rsidP="000843DE">
      <w:pPr>
        <w:pStyle w:val="1"/>
        <w:widowControl w:val="0"/>
        <w:ind w:left="118" w:right="-18" w:hanging="11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3DE">
        <w:rPr>
          <w:rFonts w:ascii="Times New Roman" w:eastAsia="Times New Roman" w:hAnsi="Times New Roman" w:cs="Times New Roman"/>
          <w:sz w:val="24"/>
          <w:szCs w:val="24"/>
        </w:rPr>
        <w:t>проекта</w:t>
      </w:r>
    </w:p>
    <w:p w:rsidR="00FF622E" w:rsidRPr="000843DE" w:rsidRDefault="00FF622E" w:rsidP="000843DE">
      <w:pPr>
        <w:pStyle w:val="1"/>
        <w:widowControl w:val="0"/>
        <w:ind w:left="118" w:right="-18" w:hanging="11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3DE">
        <w:rPr>
          <w:rFonts w:ascii="Times New Roman" w:eastAsia="Times New Roman" w:hAnsi="Times New Roman" w:cs="Times New Roman"/>
          <w:sz w:val="24"/>
          <w:szCs w:val="24"/>
        </w:rPr>
        <w:t>&lt;Наименование проекта&gt;</w:t>
      </w:r>
    </w:p>
    <w:p w:rsidR="00FF622E" w:rsidRPr="000843DE" w:rsidRDefault="00FF622E" w:rsidP="000843DE">
      <w:pPr>
        <w:pStyle w:val="1"/>
        <w:widowControl w:val="0"/>
        <w:ind w:left="118" w:right="-18" w:hanging="11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22E" w:rsidRPr="000843DE" w:rsidRDefault="00FF622E" w:rsidP="00A77E97">
      <w:pPr>
        <w:pStyle w:val="1"/>
        <w:widowControl w:val="0"/>
        <w:numPr>
          <w:ilvl w:val="0"/>
          <w:numId w:val="7"/>
        </w:numPr>
        <w:ind w:right="-1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3DE">
        <w:rPr>
          <w:rFonts w:ascii="Times New Roman" w:eastAsia="Times New Roman" w:hAnsi="Times New Roman" w:cs="Times New Roman"/>
          <w:sz w:val="24"/>
          <w:szCs w:val="24"/>
        </w:rPr>
        <w:t>Основные положения</w:t>
      </w:r>
    </w:p>
    <w:p w:rsidR="00FF622E" w:rsidRPr="000843DE" w:rsidRDefault="00FF622E" w:rsidP="00136422">
      <w:pPr>
        <w:pStyle w:val="1"/>
        <w:widowControl w:val="0"/>
        <w:ind w:left="478" w:right="-1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3"/>
        <w:gridCol w:w="7765"/>
      </w:tblGrid>
      <w:tr w:rsidR="00FF622E" w:rsidRPr="00A77E97" w:rsidTr="00650117">
        <w:tc>
          <w:tcPr>
            <w:tcW w:w="7393" w:type="dxa"/>
          </w:tcPr>
          <w:p w:rsidR="00FF622E" w:rsidRPr="000843DE" w:rsidRDefault="00FF622E" w:rsidP="000843DE">
            <w:pPr>
              <w:pStyle w:val="1"/>
              <w:widowControl w:val="0"/>
              <w:ind w:right="-18"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7765" w:type="dxa"/>
          </w:tcPr>
          <w:p w:rsidR="00FF622E" w:rsidRPr="000843DE" w:rsidRDefault="00FF622E" w:rsidP="000843DE">
            <w:pPr>
              <w:pStyle w:val="1"/>
              <w:widowControl w:val="0"/>
              <w:ind w:right="-18" w:firstLine="14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22E" w:rsidRPr="00A77E97" w:rsidTr="00650117">
        <w:tc>
          <w:tcPr>
            <w:tcW w:w="7393" w:type="dxa"/>
          </w:tcPr>
          <w:p w:rsidR="00FF622E" w:rsidRPr="00A77E97" w:rsidRDefault="00FF622E" w:rsidP="000843DE">
            <w:pPr>
              <w:pStyle w:val="1"/>
              <w:widowControl w:val="0"/>
              <w:ind w:right="-18"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7765" w:type="dxa"/>
          </w:tcPr>
          <w:p w:rsidR="00FF622E" w:rsidRPr="00A77E97" w:rsidRDefault="00FF622E" w:rsidP="000843DE">
            <w:pPr>
              <w:pStyle w:val="1"/>
              <w:widowControl w:val="0"/>
              <w:ind w:right="-18" w:firstLine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ДД.ММ</w:t>
            </w:r>
            <w:proofErr w:type="gramStart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ГГГ – ДД.ММ.ГГГГ</w:t>
            </w:r>
          </w:p>
        </w:tc>
      </w:tr>
      <w:tr w:rsidR="00FF622E" w:rsidRPr="00A77E97" w:rsidTr="00650117">
        <w:tc>
          <w:tcPr>
            <w:tcW w:w="7393" w:type="dxa"/>
          </w:tcPr>
          <w:p w:rsidR="00FF622E" w:rsidRPr="00A77E97" w:rsidRDefault="00FF622E" w:rsidP="000843DE">
            <w:pPr>
              <w:pStyle w:val="1"/>
              <w:widowControl w:val="0"/>
              <w:ind w:right="-18"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Функциональный заказчик</w:t>
            </w:r>
          </w:p>
        </w:tc>
        <w:tc>
          <w:tcPr>
            <w:tcW w:w="7765" w:type="dxa"/>
          </w:tcPr>
          <w:p w:rsidR="00FF622E" w:rsidRPr="00136422" w:rsidRDefault="00FF622E" w:rsidP="000843DE">
            <w:pPr>
              <w:pStyle w:val="1"/>
              <w:widowControl w:val="0"/>
              <w:ind w:right="-18" w:firstLine="14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22E" w:rsidRPr="00A77E97" w:rsidTr="00650117">
        <w:tc>
          <w:tcPr>
            <w:tcW w:w="7393" w:type="dxa"/>
          </w:tcPr>
          <w:p w:rsidR="00FF622E" w:rsidRPr="00136422" w:rsidRDefault="00FF622E" w:rsidP="000843DE">
            <w:pPr>
              <w:pStyle w:val="1"/>
              <w:widowControl w:val="0"/>
              <w:ind w:right="-18"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765" w:type="dxa"/>
          </w:tcPr>
          <w:p w:rsidR="00FF622E" w:rsidRPr="000843DE" w:rsidRDefault="00FF622E" w:rsidP="000843DE">
            <w:pPr>
              <w:pStyle w:val="1"/>
              <w:widowControl w:val="0"/>
              <w:ind w:right="-18" w:firstLine="14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22E" w:rsidRPr="00A77E97" w:rsidTr="00650117">
        <w:tc>
          <w:tcPr>
            <w:tcW w:w="7393" w:type="dxa"/>
          </w:tcPr>
          <w:p w:rsidR="00FF622E" w:rsidRPr="00A77E97" w:rsidRDefault="00FF622E" w:rsidP="000843DE">
            <w:pPr>
              <w:pStyle w:val="1"/>
              <w:widowControl w:val="0"/>
              <w:ind w:right="-18"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и соисполнители мероприятий проекта</w:t>
            </w:r>
          </w:p>
        </w:tc>
        <w:tc>
          <w:tcPr>
            <w:tcW w:w="7765" w:type="dxa"/>
          </w:tcPr>
          <w:p w:rsidR="00FF622E" w:rsidRPr="00136422" w:rsidRDefault="00FF622E" w:rsidP="000843DE">
            <w:pPr>
              <w:pStyle w:val="1"/>
              <w:widowControl w:val="0"/>
              <w:ind w:right="-18" w:firstLine="14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22E" w:rsidRPr="00A77E97" w:rsidRDefault="00FF622E" w:rsidP="000843DE">
      <w:pPr>
        <w:pStyle w:val="1"/>
        <w:widowControl w:val="0"/>
        <w:ind w:left="478" w:right="-18" w:hanging="1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22E" w:rsidRPr="00136422" w:rsidRDefault="00FF622E" w:rsidP="00A77E97">
      <w:pPr>
        <w:pStyle w:val="1"/>
        <w:widowControl w:val="0"/>
        <w:numPr>
          <w:ilvl w:val="0"/>
          <w:numId w:val="7"/>
        </w:numPr>
        <w:ind w:right="-1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t>Содержание проекта</w:t>
      </w:r>
    </w:p>
    <w:p w:rsidR="00FF622E" w:rsidRPr="000843DE" w:rsidRDefault="00FF622E" w:rsidP="00136422">
      <w:pPr>
        <w:pStyle w:val="1"/>
        <w:widowControl w:val="0"/>
        <w:ind w:left="478" w:right="-1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2299"/>
        <w:gridCol w:w="1917"/>
        <w:gridCol w:w="1399"/>
        <w:gridCol w:w="1399"/>
        <w:gridCol w:w="1399"/>
        <w:gridCol w:w="1399"/>
        <w:gridCol w:w="1405"/>
      </w:tblGrid>
      <w:tr w:rsidR="00BF2829" w:rsidRPr="00A77E97" w:rsidTr="00650117">
        <w:tc>
          <w:tcPr>
            <w:tcW w:w="3917" w:type="dxa"/>
          </w:tcPr>
          <w:p w:rsidR="00BF2829" w:rsidRPr="000843DE" w:rsidRDefault="00BF2829" w:rsidP="000843DE">
            <w:pPr>
              <w:pStyle w:val="1"/>
              <w:widowControl w:val="0"/>
              <w:ind w:right="-18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1217" w:type="dxa"/>
            <w:gridSpan w:val="7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29" w:rsidRPr="00A77E97" w:rsidTr="00650117">
        <w:tc>
          <w:tcPr>
            <w:tcW w:w="3917" w:type="dxa"/>
          </w:tcPr>
          <w:p w:rsidR="00BF2829" w:rsidRPr="00A77E97" w:rsidRDefault="00BF2829" w:rsidP="000843DE">
            <w:pPr>
              <w:pStyle w:val="1"/>
              <w:widowControl w:val="0"/>
              <w:ind w:right="-18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1217" w:type="dxa"/>
            <w:gridSpan w:val="7"/>
          </w:tcPr>
          <w:p w:rsidR="00BF2829" w:rsidRPr="00136422" w:rsidRDefault="00BF2829" w:rsidP="000843DE">
            <w:pPr>
              <w:pStyle w:val="1"/>
              <w:widowControl w:val="0"/>
              <w:ind w:right="-18" w:hanging="1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29" w:rsidRPr="00A77E97" w:rsidTr="00650117">
        <w:trPr>
          <w:trHeight w:val="260"/>
        </w:trPr>
        <w:tc>
          <w:tcPr>
            <w:tcW w:w="3917" w:type="dxa"/>
            <w:vMerge w:val="restart"/>
            <w:vAlign w:val="center"/>
          </w:tcPr>
          <w:p w:rsidR="00BF2829" w:rsidRPr="00A77E97" w:rsidRDefault="00BF2829" w:rsidP="000843DE">
            <w:pPr>
              <w:pStyle w:val="1"/>
              <w:widowControl w:val="0"/>
              <w:ind w:right="-18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проекта  и их значения по годам</w:t>
            </w:r>
          </w:p>
        </w:tc>
        <w:tc>
          <w:tcPr>
            <w:tcW w:w="2299" w:type="dxa"/>
            <w:vMerge w:val="restart"/>
            <w:vAlign w:val="center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2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917" w:type="dxa"/>
            <w:vMerge w:val="restart"/>
            <w:vAlign w:val="center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001" w:type="dxa"/>
            <w:gridSpan w:val="5"/>
            <w:vAlign w:val="center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BF2829" w:rsidRPr="00A77E97" w:rsidTr="00650117">
        <w:trPr>
          <w:trHeight w:val="260"/>
        </w:trPr>
        <w:tc>
          <w:tcPr>
            <w:tcW w:w="3917" w:type="dxa"/>
            <w:vMerge/>
            <w:vAlign w:val="center"/>
          </w:tcPr>
          <w:p w:rsidR="00BF2829" w:rsidRPr="00A77E97" w:rsidRDefault="00BF2829" w:rsidP="001061EF">
            <w:pPr>
              <w:pStyle w:val="1"/>
              <w:widowControl w:val="0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vAlign w:val="center"/>
          </w:tcPr>
          <w:p w:rsidR="00BF2829" w:rsidRPr="00A77E97" w:rsidRDefault="00BF2829" w:rsidP="001061EF">
            <w:pPr>
              <w:pStyle w:val="1"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center"/>
          </w:tcPr>
          <w:p w:rsidR="00BF2829" w:rsidRPr="00A77E97" w:rsidRDefault="00BF2829" w:rsidP="001061EF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BF2829" w:rsidRPr="00A77E97" w:rsidRDefault="00BF2829" w:rsidP="001061EF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9" w:type="dxa"/>
            <w:vAlign w:val="center"/>
          </w:tcPr>
          <w:p w:rsidR="00BF2829" w:rsidRPr="00A77E97" w:rsidRDefault="00BF2829" w:rsidP="001061EF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9" w:type="dxa"/>
            <w:vAlign w:val="center"/>
          </w:tcPr>
          <w:p w:rsidR="00BF2829" w:rsidRPr="00A77E97" w:rsidRDefault="00BF2829" w:rsidP="001061EF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99" w:type="dxa"/>
            <w:vAlign w:val="center"/>
          </w:tcPr>
          <w:p w:rsidR="00BF2829" w:rsidRPr="00A77E97" w:rsidRDefault="00BF2829" w:rsidP="001061EF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05" w:type="dxa"/>
            <w:vAlign w:val="center"/>
          </w:tcPr>
          <w:p w:rsidR="00BF2829" w:rsidRPr="00A77E97" w:rsidRDefault="00BF2829" w:rsidP="001061EF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F622E" w:rsidRPr="00A77E97" w:rsidTr="00BF2829">
        <w:trPr>
          <w:trHeight w:val="288"/>
        </w:trPr>
        <w:tc>
          <w:tcPr>
            <w:tcW w:w="3917" w:type="dxa"/>
            <w:vMerge/>
            <w:vAlign w:val="center"/>
          </w:tcPr>
          <w:p w:rsidR="00FF622E" w:rsidRPr="000843DE" w:rsidRDefault="00FF622E" w:rsidP="001061EF">
            <w:pPr>
              <w:pStyle w:val="1"/>
              <w:widowControl w:val="0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FF622E" w:rsidRPr="000843DE" w:rsidRDefault="00FF622E" w:rsidP="001061EF">
            <w:pPr>
              <w:pStyle w:val="1"/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FF622E" w:rsidRPr="00A77E97" w:rsidRDefault="00FF622E" w:rsidP="000843DE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Pr="00A77E97" w:rsidRDefault="00FF622E" w:rsidP="000843DE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Pr="00A77E97" w:rsidRDefault="00FF622E" w:rsidP="000843DE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Pr="00A77E97" w:rsidRDefault="00FF622E" w:rsidP="000843DE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Pr="00A77E97" w:rsidRDefault="00FF622E" w:rsidP="000843DE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F622E" w:rsidRPr="00A77E97" w:rsidRDefault="00FF622E" w:rsidP="000843DE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22E" w:rsidRPr="00A77E97" w:rsidTr="00BF2829">
        <w:tc>
          <w:tcPr>
            <w:tcW w:w="3917" w:type="dxa"/>
            <w:vMerge/>
            <w:vAlign w:val="center"/>
          </w:tcPr>
          <w:p w:rsidR="00FF622E" w:rsidRPr="00A77E97" w:rsidRDefault="00FF622E" w:rsidP="001061EF">
            <w:pPr>
              <w:pStyle w:val="1"/>
              <w:widowControl w:val="0"/>
              <w:ind w:right="-18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FF622E" w:rsidRPr="00A77E97" w:rsidRDefault="00FF622E" w:rsidP="001061EF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FF622E" w:rsidRPr="00A77E97" w:rsidRDefault="00FF622E" w:rsidP="001061EF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Pr="00A77E97" w:rsidRDefault="00FF622E" w:rsidP="001061EF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Pr="00A77E97" w:rsidRDefault="00FF622E" w:rsidP="001061EF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Pr="00A77E97" w:rsidRDefault="00FF622E" w:rsidP="001061EF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Pr="00A77E97" w:rsidRDefault="00FF622E" w:rsidP="001061EF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F622E" w:rsidRPr="00A77E97" w:rsidRDefault="00FF622E" w:rsidP="001061EF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22E" w:rsidRPr="00A77E97" w:rsidTr="00BF2829">
        <w:tc>
          <w:tcPr>
            <w:tcW w:w="3917" w:type="dxa"/>
            <w:vMerge/>
            <w:vAlign w:val="center"/>
          </w:tcPr>
          <w:p w:rsidR="00FF622E" w:rsidRPr="00A77E97" w:rsidRDefault="00FF622E" w:rsidP="001061EF">
            <w:pPr>
              <w:pStyle w:val="1"/>
              <w:widowControl w:val="0"/>
              <w:ind w:right="-18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Align w:val="center"/>
          </w:tcPr>
          <w:p w:rsidR="00FF622E" w:rsidRPr="00A77E97" w:rsidRDefault="00FF622E" w:rsidP="001061EF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Align w:val="center"/>
          </w:tcPr>
          <w:p w:rsidR="00FF622E" w:rsidRPr="00A77E97" w:rsidRDefault="00FF622E" w:rsidP="001061EF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Pr="00A77E97" w:rsidRDefault="00FF622E" w:rsidP="001061EF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Pr="00A77E97" w:rsidRDefault="00FF622E" w:rsidP="001061EF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Pr="00A77E97" w:rsidRDefault="00FF622E" w:rsidP="001061EF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FF622E" w:rsidRPr="00A77E97" w:rsidRDefault="00FF622E" w:rsidP="001061EF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FF622E" w:rsidRPr="00A77E97" w:rsidRDefault="00FF622E" w:rsidP="001061EF">
            <w:pPr>
              <w:pStyle w:val="1"/>
              <w:widowControl w:val="0"/>
              <w:ind w:right="-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4378" w:rsidRDefault="001B4378" w:rsidP="000843DE">
      <w:pPr>
        <w:pStyle w:val="1"/>
        <w:widowControl w:val="0"/>
        <w:ind w:left="478" w:right="-1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B4378" w:rsidRDefault="001B437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F622E" w:rsidRPr="000843DE" w:rsidRDefault="00FF622E" w:rsidP="000843DE">
      <w:pPr>
        <w:pStyle w:val="1"/>
        <w:widowControl w:val="0"/>
        <w:numPr>
          <w:ilvl w:val="0"/>
          <w:numId w:val="7"/>
        </w:numPr>
        <w:ind w:right="-1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3DE">
        <w:rPr>
          <w:rFonts w:ascii="Times New Roman" w:eastAsia="Times New Roman" w:hAnsi="Times New Roman" w:cs="Times New Roman"/>
          <w:sz w:val="24"/>
          <w:szCs w:val="24"/>
        </w:rPr>
        <w:lastRenderedPageBreak/>
        <w:t>Этапы и контрольные точки</w:t>
      </w:r>
    </w:p>
    <w:p w:rsidR="00FF622E" w:rsidRPr="000843DE" w:rsidRDefault="00FF622E" w:rsidP="000843DE">
      <w:pPr>
        <w:pStyle w:val="1"/>
        <w:widowControl w:val="0"/>
        <w:ind w:left="478" w:right="-1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962"/>
        <w:gridCol w:w="5670"/>
        <w:gridCol w:w="3402"/>
      </w:tblGrid>
      <w:tr w:rsidR="00FF622E" w:rsidRPr="00A77E97" w:rsidTr="00650117">
        <w:tc>
          <w:tcPr>
            <w:tcW w:w="1134" w:type="dxa"/>
            <w:vAlign w:val="center"/>
          </w:tcPr>
          <w:p w:rsidR="00FF622E" w:rsidRPr="000843DE" w:rsidRDefault="00FF622E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962" w:type="dxa"/>
            <w:vAlign w:val="center"/>
          </w:tcPr>
          <w:p w:rsidR="00FF622E" w:rsidRPr="000843DE" w:rsidRDefault="00FF622E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контрольной точки</w:t>
            </w:r>
          </w:p>
        </w:tc>
        <w:tc>
          <w:tcPr>
            <w:tcW w:w="5670" w:type="dxa"/>
            <w:vAlign w:val="center"/>
          </w:tcPr>
          <w:p w:rsidR="00FF622E" w:rsidRPr="000843DE" w:rsidRDefault="00FF622E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  <w:vAlign w:val="center"/>
          </w:tcPr>
          <w:p w:rsidR="00FF622E" w:rsidRPr="000843DE" w:rsidRDefault="00FF622E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F622E" w:rsidRPr="00A77E97" w:rsidTr="00650117">
        <w:tc>
          <w:tcPr>
            <w:tcW w:w="1134" w:type="dxa"/>
          </w:tcPr>
          <w:p w:rsidR="00FF622E" w:rsidRPr="00A77E97" w:rsidRDefault="00FF622E" w:rsidP="000843DE">
            <w:pPr>
              <w:pStyle w:val="1"/>
              <w:widowControl w:val="0"/>
              <w:numPr>
                <w:ilvl w:val="0"/>
                <w:numId w:val="8"/>
              </w:numPr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FF622E" w:rsidRPr="000843DE" w:rsidRDefault="00BF2829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паспорт проекта</w:t>
            </w:r>
          </w:p>
        </w:tc>
        <w:tc>
          <w:tcPr>
            <w:tcW w:w="5670" w:type="dxa"/>
            <w:vAlign w:val="center"/>
          </w:tcPr>
          <w:p w:rsidR="00FF622E" w:rsidRPr="000843DE" w:rsidRDefault="00FF622E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ДД.ММ</w:t>
            </w:r>
            <w:proofErr w:type="gramStart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ГГГ</w:t>
            </w:r>
          </w:p>
        </w:tc>
        <w:tc>
          <w:tcPr>
            <w:tcW w:w="3402" w:type="dxa"/>
            <w:vAlign w:val="center"/>
          </w:tcPr>
          <w:p w:rsidR="00FF622E" w:rsidRPr="000843DE" w:rsidRDefault="00FF622E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</w:tr>
      <w:tr w:rsidR="00FF622E" w:rsidRPr="00A77E97" w:rsidTr="00650117">
        <w:tc>
          <w:tcPr>
            <w:tcW w:w="1134" w:type="dxa"/>
          </w:tcPr>
          <w:p w:rsidR="00FF622E" w:rsidRPr="00A77E97" w:rsidRDefault="00FF622E" w:rsidP="000843DE">
            <w:pPr>
              <w:pStyle w:val="1"/>
              <w:widowControl w:val="0"/>
              <w:numPr>
                <w:ilvl w:val="0"/>
                <w:numId w:val="8"/>
              </w:numPr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FF622E" w:rsidRPr="000843DE" w:rsidRDefault="00BF2829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сводный план проекта</w:t>
            </w:r>
          </w:p>
        </w:tc>
        <w:tc>
          <w:tcPr>
            <w:tcW w:w="5670" w:type="dxa"/>
            <w:vAlign w:val="center"/>
          </w:tcPr>
          <w:p w:rsidR="00FF622E" w:rsidRPr="000843DE" w:rsidRDefault="00FF622E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ДД.ММ</w:t>
            </w:r>
            <w:proofErr w:type="gramStart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ГГГ</w:t>
            </w:r>
          </w:p>
        </w:tc>
        <w:tc>
          <w:tcPr>
            <w:tcW w:w="3402" w:type="dxa"/>
            <w:vAlign w:val="center"/>
          </w:tcPr>
          <w:p w:rsidR="00FF622E" w:rsidRPr="000843DE" w:rsidRDefault="00FF622E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</w:tr>
      <w:tr w:rsidR="00BF2829" w:rsidRPr="00A77E97" w:rsidTr="00650117">
        <w:tc>
          <w:tcPr>
            <w:tcW w:w="1134" w:type="dxa"/>
          </w:tcPr>
          <w:p w:rsidR="00BF2829" w:rsidRPr="00A77E97" w:rsidRDefault="00BF2829" w:rsidP="000843DE">
            <w:pPr>
              <w:pStyle w:val="1"/>
              <w:widowControl w:val="0"/>
              <w:numPr>
                <w:ilvl w:val="0"/>
                <w:numId w:val="8"/>
              </w:numPr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значение показателя 1 за 2018 год</w:t>
            </w:r>
          </w:p>
        </w:tc>
        <w:tc>
          <w:tcPr>
            <w:tcW w:w="5670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ДД.ММ</w:t>
            </w:r>
            <w:proofErr w:type="gramStart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ГГГ</w:t>
            </w:r>
          </w:p>
        </w:tc>
        <w:tc>
          <w:tcPr>
            <w:tcW w:w="340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</w:tr>
      <w:tr w:rsidR="00BF2829" w:rsidRPr="00A77E97" w:rsidTr="00650117">
        <w:tc>
          <w:tcPr>
            <w:tcW w:w="1134" w:type="dxa"/>
          </w:tcPr>
          <w:p w:rsidR="00BF2829" w:rsidRPr="00A77E97" w:rsidRDefault="00BF2829" w:rsidP="000843DE">
            <w:pPr>
              <w:pStyle w:val="1"/>
              <w:widowControl w:val="0"/>
              <w:numPr>
                <w:ilvl w:val="0"/>
                <w:numId w:val="8"/>
              </w:numPr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значение показателя 2 за 2018 год</w:t>
            </w:r>
          </w:p>
        </w:tc>
        <w:tc>
          <w:tcPr>
            <w:tcW w:w="5670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ДД.ММ</w:t>
            </w:r>
            <w:proofErr w:type="gramStart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ГГГ</w:t>
            </w:r>
          </w:p>
        </w:tc>
        <w:tc>
          <w:tcPr>
            <w:tcW w:w="340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</w:tr>
      <w:tr w:rsidR="00BF2829" w:rsidRPr="00A77E97" w:rsidTr="00650117">
        <w:tc>
          <w:tcPr>
            <w:tcW w:w="1134" w:type="dxa"/>
          </w:tcPr>
          <w:p w:rsidR="00BF2829" w:rsidRPr="00A77E97" w:rsidRDefault="00BF2829" w:rsidP="000843DE">
            <w:pPr>
              <w:pStyle w:val="1"/>
              <w:widowControl w:val="0"/>
              <w:numPr>
                <w:ilvl w:val="0"/>
                <w:numId w:val="8"/>
              </w:numPr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ДД.ММ</w:t>
            </w:r>
            <w:proofErr w:type="gramStart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ГГГ</w:t>
            </w:r>
          </w:p>
        </w:tc>
        <w:tc>
          <w:tcPr>
            <w:tcW w:w="340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</w:tr>
      <w:tr w:rsidR="00BF2829" w:rsidRPr="00A77E97" w:rsidTr="00650117">
        <w:tc>
          <w:tcPr>
            <w:tcW w:w="1134" w:type="dxa"/>
          </w:tcPr>
          <w:p w:rsidR="00BF2829" w:rsidRPr="00A77E97" w:rsidRDefault="00BF2829" w:rsidP="000843DE">
            <w:pPr>
              <w:pStyle w:val="1"/>
              <w:widowControl w:val="0"/>
              <w:numPr>
                <w:ilvl w:val="0"/>
                <w:numId w:val="8"/>
              </w:numPr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отчет о ходе выполнения проекта за 2018 год</w:t>
            </w:r>
          </w:p>
        </w:tc>
        <w:tc>
          <w:tcPr>
            <w:tcW w:w="5670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ДД.ММ</w:t>
            </w:r>
            <w:proofErr w:type="gramStart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ГГГ</w:t>
            </w:r>
          </w:p>
        </w:tc>
        <w:tc>
          <w:tcPr>
            <w:tcW w:w="340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</w:tr>
      <w:tr w:rsidR="00BF2829" w:rsidRPr="00A77E97" w:rsidTr="00650117">
        <w:tc>
          <w:tcPr>
            <w:tcW w:w="1134" w:type="dxa"/>
          </w:tcPr>
          <w:p w:rsidR="00BF2829" w:rsidRPr="00A77E97" w:rsidRDefault="00BF2829" w:rsidP="000843DE">
            <w:pPr>
              <w:pStyle w:val="1"/>
              <w:widowControl w:val="0"/>
              <w:numPr>
                <w:ilvl w:val="0"/>
                <w:numId w:val="8"/>
              </w:numPr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значение показателя 1 за 2019 год</w:t>
            </w:r>
          </w:p>
        </w:tc>
        <w:tc>
          <w:tcPr>
            <w:tcW w:w="5670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ДД.ММ</w:t>
            </w:r>
            <w:proofErr w:type="gramStart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ГГГ</w:t>
            </w:r>
          </w:p>
        </w:tc>
        <w:tc>
          <w:tcPr>
            <w:tcW w:w="340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</w:tr>
      <w:tr w:rsidR="00BF2829" w:rsidRPr="00A77E97" w:rsidTr="00650117">
        <w:tc>
          <w:tcPr>
            <w:tcW w:w="1134" w:type="dxa"/>
          </w:tcPr>
          <w:p w:rsidR="00BF2829" w:rsidRPr="00A77E97" w:rsidRDefault="00BF2829" w:rsidP="000843DE">
            <w:pPr>
              <w:pStyle w:val="1"/>
              <w:widowControl w:val="0"/>
              <w:numPr>
                <w:ilvl w:val="0"/>
                <w:numId w:val="8"/>
              </w:numPr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 значение показателя 2 за 2019 год</w:t>
            </w:r>
          </w:p>
        </w:tc>
        <w:tc>
          <w:tcPr>
            <w:tcW w:w="5670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ДД.ММ</w:t>
            </w:r>
            <w:proofErr w:type="gramStart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ГГГ</w:t>
            </w:r>
          </w:p>
        </w:tc>
        <w:tc>
          <w:tcPr>
            <w:tcW w:w="340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</w:tr>
      <w:tr w:rsidR="00BF2829" w:rsidRPr="00A77E97" w:rsidTr="00650117">
        <w:tc>
          <w:tcPr>
            <w:tcW w:w="1134" w:type="dxa"/>
          </w:tcPr>
          <w:p w:rsidR="00BF2829" w:rsidRPr="00A77E97" w:rsidRDefault="00BF2829" w:rsidP="000843DE">
            <w:pPr>
              <w:pStyle w:val="1"/>
              <w:widowControl w:val="0"/>
              <w:numPr>
                <w:ilvl w:val="0"/>
                <w:numId w:val="8"/>
              </w:numPr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ДД.ММ</w:t>
            </w:r>
            <w:proofErr w:type="gramStart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ГГГ</w:t>
            </w:r>
          </w:p>
        </w:tc>
        <w:tc>
          <w:tcPr>
            <w:tcW w:w="340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</w:tr>
      <w:tr w:rsidR="00BF2829" w:rsidRPr="00A77E97" w:rsidTr="00650117">
        <w:tc>
          <w:tcPr>
            <w:tcW w:w="1134" w:type="dxa"/>
          </w:tcPr>
          <w:p w:rsidR="00BF2829" w:rsidRPr="00A77E97" w:rsidRDefault="00BF2829" w:rsidP="000843DE">
            <w:pPr>
              <w:pStyle w:val="1"/>
              <w:widowControl w:val="0"/>
              <w:numPr>
                <w:ilvl w:val="0"/>
                <w:numId w:val="8"/>
              </w:numPr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отчет о ходе выполнения проекта за 2019 год</w:t>
            </w:r>
          </w:p>
        </w:tc>
        <w:tc>
          <w:tcPr>
            <w:tcW w:w="5670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ДД.ММ</w:t>
            </w:r>
            <w:proofErr w:type="gramStart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ГГГ</w:t>
            </w:r>
          </w:p>
        </w:tc>
        <w:tc>
          <w:tcPr>
            <w:tcW w:w="340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</w:tr>
      <w:tr w:rsidR="00BF2829" w:rsidRPr="00A77E97" w:rsidTr="00650117">
        <w:tc>
          <w:tcPr>
            <w:tcW w:w="1134" w:type="dxa"/>
          </w:tcPr>
          <w:p w:rsidR="00BF2829" w:rsidRPr="00A77E97" w:rsidRDefault="00BF2829" w:rsidP="000843DE">
            <w:pPr>
              <w:pStyle w:val="1"/>
              <w:widowControl w:val="0"/>
              <w:numPr>
                <w:ilvl w:val="0"/>
                <w:numId w:val="8"/>
              </w:numPr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ДД.ММ</w:t>
            </w:r>
            <w:proofErr w:type="gramStart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ГГГ</w:t>
            </w:r>
          </w:p>
        </w:tc>
        <w:tc>
          <w:tcPr>
            <w:tcW w:w="340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</w:tr>
      <w:tr w:rsidR="00BF2829" w:rsidRPr="00A77E97" w:rsidTr="00650117">
        <w:tc>
          <w:tcPr>
            <w:tcW w:w="1134" w:type="dxa"/>
          </w:tcPr>
          <w:p w:rsidR="00BF2829" w:rsidRPr="00A77E97" w:rsidRDefault="00BF2829" w:rsidP="000843DE">
            <w:pPr>
              <w:pStyle w:val="1"/>
              <w:widowControl w:val="0"/>
              <w:numPr>
                <w:ilvl w:val="0"/>
                <w:numId w:val="8"/>
              </w:numPr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отчет о завершении проекта</w:t>
            </w:r>
          </w:p>
        </w:tc>
        <w:tc>
          <w:tcPr>
            <w:tcW w:w="5670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ДД.ММ</w:t>
            </w:r>
            <w:proofErr w:type="gramStart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ГГГ</w:t>
            </w:r>
          </w:p>
        </w:tc>
        <w:tc>
          <w:tcPr>
            <w:tcW w:w="3402" w:type="dxa"/>
            <w:vAlign w:val="center"/>
          </w:tcPr>
          <w:p w:rsidR="00BF2829" w:rsidRPr="000843DE" w:rsidRDefault="00BF2829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</w:tr>
      <w:tr w:rsidR="001B4378" w:rsidRPr="00A77E97" w:rsidTr="00650117">
        <w:tc>
          <w:tcPr>
            <w:tcW w:w="1134" w:type="dxa"/>
          </w:tcPr>
          <w:p w:rsidR="001B4378" w:rsidRPr="00A77E97" w:rsidRDefault="001B4378" w:rsidP="000843DE">
            <w:pPr>
              <w:pStyle w:val="1"/>
              <w:widowControl w:val="0"/>
              <w:numPr>
                <w:ilvl w:val="0"/>
                <w:numId w:val="8"/>
              </w:numPr>
              <w:ind w:right="-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1B4378" w:rsidRPr="000843DE" w:rsidRDefault="001B4378" w:rsidP="000843DE">
            <w:pPr>
              <w:pStyle w:val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завершен</w:t>
            </w:r>
          </w:p>
        </w:tc>
        <w:tc>
          <w:tcPr>
            <w:tcW w:w="5670" w:type="dxa"/>
            <w:vAlign w:val="center"/>
          </w:tcPr>
          <w:p w:rsidR="001B4378" w:rsidRPr="000843DE" w:rsidRDefault="001B4378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ГГГ</w:t>
            </w:r>
          </w:p>
        </w:tc>
        <w:tc>
          <w:tcPr>
            <w:tcW w:w="3402" w:type="dxa"/>
            <w:vAlign w:val="center"/>
          </w:tcPr>
          <w:p w:rsidR="001B4378" w:rsidRPr="000843DE" w:rsidRDefault="001B4378" w:rsidP="000843DE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ФИО и должность</w:t>
            </w:r>
          </w:p>
        </w:tc>
      </w:tr>
    </w:tbl>
    <w:p w:rsidR="00BF2829" w:rsidRPr="00A77E97" w:rsidRDefault="00BF2829" w:rsidP="00A77E97">
      <w:pPr>
        <w:pStyle w:val="1"/>
        <w:widowControl w:val="0"/>
        <w:ind w:left="720" w:right="-1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F2829" w:rsidRPr="00136422" w:rsidRDefault="00BF2829" w:rsidP="000843D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E9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F622E" w:rsidRPr="000843DE" w:rsidRDefault="00FF622E" w:rsidP="00A77E97">
      <w:pPr>
        <w:pStyle w:val="1"/>
        <w:widowControl w:val="0"/>
        <w:numPr>
          <w:ilvl w:val="0"/>
          <w:numId w:val="9"/>
        </w:numPr>
        <w:ind w:right="-1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4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 проекта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85"/>
        <w:gridCol w:w="2327"/>
        <w:gridCol w:w="1644"/>
        <w:gridCol w:w="2446"/>
        <w:gridCol w:w="2945"/>
        <w:gridCol w:w="2268"/>
        <w:gridCol w:w="1771"/>
      </w:tblGrid>
      <w:tr w:rsidR="00BF2829" w:rsidRPr="00A77E97" w:rsidTr="00BF2829">
        <w:tc>
          <w:tcPr>
            <w:tcW w:w="468" w:type="pct"/>
            <w:vMerge w:val="restar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6" w:type="pct"/>
            <w:vMerge w:val="restart"/>
          </w:tcPr>
          <w:p w:rsidR="00BF2829" w:rsidRPr="000843DE" w:rsidRDefault="00BF2829" w:rsidP="000843DE">
            <w:pPr>
              <w:pStyle w:val="1"/>
              <w:widowControl w:val="0"/>
              <w:ind w:right="-18" w:firstLine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/ муниципальная программа</w:t>
            </w:r>
          </w:p>
        </w:tc>
        <w:tc>
          <w:tcPr>
            <w:tcW w:w="3146" w:type="pct"/>
            <w:gridSpan w:val="4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финансирования, тыс. руб.</w:t>
            </w:r>
          </w:p>
        </w:tc>
        <w:tc>
          <w:tcPr>
            <w:tcW w:w="600" w:type="pct"/>
            <w:vMerge w:val="restart"/>
            <w:vAlign w:val="center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F2829" w:rsidRPr="00A77E97" w:rsidTr="00BF2829">
        <w:tc>
          <w:tcPr>
            <w:tcW w:w="468" w:type="pct"/>
            <w:vMerge/>
          </w:tcPr>
          <w:p w:rsidR="00BF2829" w:rsidRPr="00A77E97" w:rsidRDefault="00BF2829" w:rsidP="001061EF">
            <w:pPr>
              <w:pStyle w:val="1"/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</w:tcPr>
          <w:p w:rsidR="00BF2829" w:rsidRPr="00A77E97" w:rsidRDefault="00BF2829" w:rsidP="001061EF">
            <w:pPr>
              <w:pStyle w:val="1"/>
              <w:widowControl w:val="0"/>
              <w:ind w:right="-18" w:firstLine="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BF2829" w:rsidRPr="00A77E97" w:rsidRDefault="00BF2829" w:rsidP="001061EF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27" w:type="pct"/>
          </w:tcPr>
          <w:p w:rsidR="00BF2829" w:rsidRPr="00A77E97" w:rsidRDefault="00BF2829" w:rsidP="001061EF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Воронежской области</w:t>
            </w:r>
          </w:p>
        </w:tc>
        <w:tc>
          <w:tcPr>
            <w:tcW w:w="996" w:type="pct"/>
          </w:tcPr>
          <w:p w:rsidR="00BF2829" w:rsidRPr="00A77E97" w:rsidRDefault="00BF2829" w:rsidP="001061EF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 органов местного самоуправления</w:t>
            </w:r>
          </w:p>
        </w:tc>
        <w:tc>
          <w:tcPr>
            <w:tcW w:w="767" w:type="pct"/>
          </w:tcPr>
          <w:p w:rsidR="00BF2829" w:rsidRPr="00A77E97" w:rsidRDefault="00BF2829" w:rsidP="001061EF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00" w:type="pct"/>
            <w:vMerge/>
          </w:tcPr>
          <w:p w:rsidR="00BF2829" w:rsidRPr="00A77E97" w:rsidRDefault="00BF2829" w:rsidP="001061EF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29" w:rsidRPr="00A77E97" w:rsidTr="00BF2829">
        <w:tc>
          <w:tcPr>
            <w:tcW w:w="468" w:type="pct"/>
            <w:vMerge w:val="restart"/>
            <w:vAlign w:val="center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86" w:type="pct"/>
          </w:tcPr>
          <w:p w:rsidR="00BF2829" w:rsidRPr="000843DE" w:rsidRDefault="00BF2829" w:rsidP="000843DE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29" w:rsidRPr="00A77E97" w:rsidTr="00BF2829">
        <w:tc>
          <w:tcPr>
            <w:tcW w:w="468" w:type="pct"/>
            <w:vMerge/>
            <w:vAlign w:val="center"/>
          </w:tcPr>
          <w:p w:rsidR="00BF2829" w:rsidRPr="000843DE" w:rsidRDefault="00BF2829" w:rsidP="001061EF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BF2829" w:rsidRPr="000843DE" w:rsidRDefault="00BF2829" w:rsidP="001061EF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Программа</w:t>
            </w:r>
          </w:p>
          <w:p w:rsidR="00BF2829" w:rsidRPr="00A77E97" w:rsidRDefault="00BF2829" w:rsidP="000843DE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</w:t>
            </w:r>
          </w:p>
          <w:p w:rsidR="00BF2829" w:rsidRPr="00A77E97" w:rsidRDefault="00BF2829" w:rsidP="000843DE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556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29" w:rsidRPr="00A77E97" w:rsidTr="00BF2829">
        <w:tc>
          <w:tcPr>
            <w:tcW w:w="468" w:type="pct"/>
            <w:vMerge/>
            <w:vAlign w:val="center"/>
          </w:tcPr>
          <w:p w:rsidR="00BF2829" w:rsidRPr="000843DE" w:rsidRDefault="00BF2829" w:rsidP="001061EF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BF2829" w:rsidRPr="000843DE" w:rsidRDefault="00BF2829" w:rsidP="001061EF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Программа</w:t>
            </w:r>
          </w:p>
          <w:p w:rsidR="00BF2829" w:rsidRPr="00A77E97" w:rsidRDefault="00BF2829" w:rsidP="000843DE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</w:t>
            </w:r>
          </w:p>
          <w:p w:rsidR="00BF2829" w:rsidRPr="00A77E97" w:rsidRDefault="00BF2829" w:rsidP="000843DE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556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29" w:rsidRPr="00A77E97" w:rsidTr="00BF2829">
        <w:tc>
          <w:tcPr>
            <w:tcW w:w="468" w:type="pct"/>
            <w:vMerge w:val="restart"/>
            <w:vAlign w:val="center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6" w:type="pct"/>
          </w:tcPr>
          <w:p w:rsidR="00BF2829" w:rsidRPr="000843DE" w:rsidRDefault="00BF2829" w:rsidP="000843DE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29" w:rsidRPr="00A77E97" w:rsidTr="00BF2829">
        <w:tc>
          <w:tcPr>
            <w:tcW w:w="468" w:type="pct"/>
            <w:vMerge/>
            <w:vAlign w:val="center"/>
          </w:tcPr>
          <w:p w:rsidR="00BF2829" w:rsidRPr="000843DE" w:rsidRDefault="00BF2829" w:rsidP="001061EF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BF2829" w:rsidRPr="000843DE" w:rsidRDefault="00BF2829" w:rsidP="001061EF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Программа</w:t>
            </w:r>
          </w:p>
          <w:p w:rsidR="00BF2829" w:rsidRPr="00A77E97" w:rsidRDefault="00BF2829" w:rsidP="000843DE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</w:t>
            </w:r>
          </w:p>
          <w:p w:rsidR="00BF2829" w:rsidRPr="00A77E97" w:rsidRDefault="00BF2829" w:rsidP="000843DE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556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29" w:rsidRPr="00A77E97" w:rsidTr="00BF2829">
        <w:tc>
          <w:tcPr>
            <w:tcW w:w="468" w:type="pct"/>
            <w:vMerge/>
            <w:vAlign w:val="center"/>
          </w:tcPr>
          <w:p w:rsidR="00BF2829" w:rsidRPr="000843DE" w:rsidRDefault="00BF2829" w:rsidP="001061EF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BF2829" w:rsidRPr="000843DE" w:rsidRDefault="00BF2829" w:rsidP="001061EF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Программа</w:t>
            </w:r>
          </w:p>
          <w:p w:rsidR="00BF2829" w:rsidRPr="00A77E97" w:rsidRDefault="00BF2829" w:rsidP="000843DE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</w:t>
            </w:r>
          </w:p>
          <w:p w:rsidR="00BF2829" w:rsidRPr="00A77E97" w:rsidRDefault="00BF2829" w:rsidP="000843DE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556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29" w:rsidRPr="00A77E97" w:rsidTr="00BF2829">
        <w:tc>
          <w:tcPr>
            <w:tcW w:w="468" w:type="pct"/>
            <w:vMerge w:val="restart"/>
            <w:vAlign w:val="center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6" w:type="pct"/>
          </w:tcPr>
          <w:p w:rsidR="00BF2829" w:rsidRPr="000843DE" w:rsidRDefault="00BF2829" w:rsidP="000843DE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29" w:rsidRPr="00A77E97" w:rsidTr="00BF2829">
        <w:tc>
          <w:tcPr>
            <w:tcW w:w="468" w:type="pct"/>
            <w:vMerge/>
          </w:tcPr>
          <w:p w:rsidR="00BF2829" w:rsidRPr="000843DE" w:rsidRDefault="00BF2829" w:rsidP="001061EF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BF2829" w:rsidRPr="000843DE" w:rsidRDefault="00BF2829" w:rsidP="001061EF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Программа</w:t>
            </w:r>
          </w:p>
          <w:p w:rsidR="00BF2829" w:rsidRPr="00A77E97" w:rsidRDefault="00BF2829" w:rsidP="000843DE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Подпрограмма</w:t>
            </w:r>
          </w:p>
          <w:p w:rsidR="00BF2829" w:rsidRPr="00A77E97" w:rsidRDefault="00BF2829" w:rsidP="000843DE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Основное мероприятие</w:t>
            </w:r>
          </w:p>
        </w:tc>
        <w:tc>
          <w:tcPr>
            <w:tcW w:w="556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29" w:rsidRPr="00A77E97" w:rsidTr="00BF2829">
        <w:tc>
          <w:tcPr>
            <w:tcW w:w="468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6" w:type="pct"/>
          </w:tcPr>
          <w:p w:rsidR="00BF2829" w:rsidRPr="000843DE" w:rsidRDefault="00BF2829" w:rsidP="000843DE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2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6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29" w:rsidRPr="00A77E97" w:rsidTr="00BF2829">
        <w:tc>
          <w:tcPr>
            <w:tcW w:w="468" w:type="pct"/>
          </w:tcPr>
          <w:p w:rsidR="00BF2829" w:rsidRPr="00A77E97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6" w:type="pct"/>
          </w:tcPr>
          <w:p w:rsidR="00BF2829" w:rsidRPr="000843DE" w:rsidRDefault="00BF2829" w:rsidP="000843DE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42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56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829" w:rsidRPr="00A77E97" w:rsidTr="00BF2829">
        <w:tc>
          <w:tcPr>
            <w:tcW w:w="1255" w:type="pct"/>
            <w:gridSpan w:val="2"/>
          </w:tcPr>
          <w:p w:rsidR="00BF2829" w:rsidRPr="00A77E97" w:rsidRDefault="00BF2829" w:rsidP="000843DE">
            <w:pPr>
              <w:pStyle w:val="1"/>
              <w:widowControl w:val="0"/>
              <w:ind w:right="-18" w:firstLine="76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7E9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6" w:type="pct"/>
          </w:tcPr>
          <w:p w:rsidR="00BF2829" w:rsidRPr="00136422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F2829" w:rsidRPr="000843DE" w:rsidRDefault="00BF2829" w:rsidP="000843DE">
            <w:pPr>
              <w:pStyle w:val="1"/>
              <w:widowControl w:val="0"/>
              <w:ind w:right="-18" w:hanging="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22E" w:rsidRPr="000843DE" w:rsidRDefault="00FF622E" w:rsidP="000843DE">
      <w:pPr>
        <w:spacing w:after="0" w:line="240" w:lineRule="auto"/>
        <w:contextualSpacing/>
        <w:rPr>
          <w:sz w:val="24"/>
          <w:szCs w:val="24"/>
        </w:rPr>
      </w:pPr>
    </w:p>
    <w:sectPr w:rsidR="00FF622E" w:rsidRPr="000843DE" w:rsidSect="00FF622E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60" w:rsidRDefault="00560060" w:rsidP="00CE1E08">
      <w:pPr>
        <w:spacing w:after="0" w:line="240" w:lineRule="auto"/>
      </w:pPr>
      <w:r>
        <w:separator/>
      </w:r>
    </w:p>
  </w:endnote>
  <w:endnote w:type="continuationSeparator" w:id="0">
    <w:p w:rsidR="00560060" w:rsidRDefault="00560060" w:rsidP="00CE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60" w:rsidRDefault="00560060" w:rsidP="00CE1E08">
      <w:pPr>
        <w:spacing w:after="0" w:line="240" w:lineRule="auto"/>
      </w:pPr>
      <w:r>
        <w:separator/>
      </w:r>
    </w:p>
  </w:footnote>
  <w:footnote w:type="continuationSeparator" w:id="0">
    <w:p w:rsidR="00560060" w:rsidRDefault="00560060" w:rsidP="00CE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4648"/>
      <w:docPartObj>
        <w:docPartGallery w:val="Page Numbers (Top of Page)"/>
        <w:docPartUnique/>
      </w:docPartObj>
    </w:sdtPr>
    <w:sdtEndPr/>
    <w:sdtContent>
      <w:p w:rsidR="00650117" w:rsidRDefault="00650117" w:rsidP="00BF282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3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AF"/>
    <w:multiLevelType w:val="multilevel"/>
    <w:tmpl w:val="A23437D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93C3AF4"/>
    <w:multiLevelType w:val="multilevel"/>
    <w:tmpl w:val="CD54B35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D8706B0"/>
    <w:multiLevelType w:val="hybridMultilevel"/>
    <w:tmpl w:val="D4CAC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A97EF0"/>
    <w:multiLevelType w:val="multilevel"/>
    <w:tmpl w:val="16ECA274"/>
    <w:lvl w:ilvl="0">
      <w:start w:val="3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1546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558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57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58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768" w:hanging="2160"/>
      </w:pPr>
      <w:rPr>
        <w:vertAlign w:val="baseline"/>
      </w:rPr>
    </w:lvl>
  </w:abstractNum>
  <w:abstractNum w:abstractNumId="4">
    <w:nsid w:val="2308227E"/>
    <w:multiLevelType w:val="multilevel"/>
    <w:tmpl w:val="0360BE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2A1C3AA7"/>
    <w:multiLevelType w:val="multilevel"/>
    <w:tmpl w:val="8C7610AE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B8251BF"/>
    <w:multiLevelType w:val="multilevel"/>
    <w:tmpl w:val="9B128BA2"/>
    <w:lvl w:ilvl="0">
      <w:start w:val="1"/>
      <w:numFmt w:val="decimal"/>
      <w:lvlText w:val="%1."/>
      <w:lvlJc w:val="left"/>
      <w:pPr>
        <w:ind w:left="47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9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38" w:hanging="180"/>
      </w:pPr>
      <w:rPr>
        <w:vertAlign w:val="baseline"/>
      </w:rPr>
    </w:lvl>
  </w:abstractNum>
  <w:abstractNum w:abstractNumId="7">
    <w:nsid w:val="37C83A55"/>
    <w:multiLevelType w:val="multilevel"/>
    <w:tmpl w:val="014E8A62"/>
    <w:lvl w:ilvl="0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702" w:hanging="281"/>
      </w:pPr>
      <w:rPr>
        <w:vertAlign w:val="baseline"/>
      </w:rPr>
    </w:lvl>
    <w:lvl w:ilvl="2">
      <w:numFmt w:val="bullet"/>
      <w:lvlText w:val="•"/>
      <w:lvlJc w:val="left"/>
      <w:pPr>
        <w:ind w:left="2584" w:hanging="281"/>
      </w:pPr>
      <w:rPr>
        <w:vertAlign w:val="baseline"/>
      </w:rPr>
    </w:lvl>
    <w:lvl w:ilvl="3">
      <w:numFmt w:val="bullet"/>
      <w:lvlText w:val="•"/>
      <w:lvlJc w:val="left"/>
      <w:pPr>
        <w:ind w:left="3466" w:hanging="281"/>
      </w:pPr>
      <w:rPr>
        <w:vertAlign w:val="baseline"/>
      </w:rPr>
    </w:lvl>
    <w:lvl w:ilvl="4">
      <w:numFmt w:val="bullet"/>
      <w:lvlText w:val="•"/>
      <w:lvlJc w:val="left"/>
      <w:pPr>
        <w:ind w:left="4348" w:hanging="281"/>
      </w:pPr>
      <w:rPr>
        <w:vertAlign w:val="baseline"/>
      </w:rPr>
    </w:lvl>
    <w:lvl w:ilvl="5">
      <w:numFmt w:val="bullet"/>
      <w:lvlText w:val="•"/>
      <w:lvlJc w:val="left"/>
      <w:pPr>
        <w:ind w:left="5230" w:hanging="281"/>
      </w:pPr>
      <w:rPr>
        <w:vertAlign w:val="baseline"/>
      </w:rPr>
    </w:lvl>
    <w:lvl w:ilvl="6">
      <w:numFmt w:val="bullet"/>
      <w:lvlText w:val="•"/>
      <w:lvlJc w:val="left"/>
      <w:pPr>
        <w:ind w:left="6112" w:hanging="281"/>
      </w:pPr>
      <w:rPr>
        <w:vertAlign w:val="baseline"/>
      </w:rPr>
    </w:lvl>
    <w:lvl w:ilvl="7">
      <w:numFmt w:val="bullet"/>
      <w:lvlText w:val="•"/>
      <w:lvlJc w:val="left"/>
      <w:pPr>
        <w:ind w:left="6994" w:hanging="281"/>
      </w:pPr>
      <w:rPr>
        <w:vertAlign w:val="baseline"/>
      </w:rPr>
    </w:lvl>
    <w:lvl w:ilvl="8">
      <w:numFmt w:val="bullet"/>
      <w:lvlText w:val="•"/>
      <w:lvlJc w:val="left"/>
      <w:pPr>
        <w:ind w:left="7876" w:hanging="281"/>
      </w:pPr>
      <w:rPr>
        <w:vertAlign w:val="baseline"/>
      </w:rPr>
    </w:lvl>
  </w:abstractNum>
  <w:abstractNum w:abstractNumId="8">
    <w:nsid w:val="3B8B7DE3"/>
    <w:multiLevelType w:val="multilevel"/>
    <w:tmpl w:val="C80C2E66"/>
    <w:lvl w:ilvl="0">
      <w:start w:val="1"/>
      <w:numFmt w:val="decimal"/>
      <w:lvlText w:val="%1."/>
      <w:lvlJc w:val="left"/>
      <w:pPr>
        <w:ind w:left="3851" w:hanging="281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4438" w:hanging="281"/>
      </w:pPr>
      <w:rPr>
        <w:vertAlign w:val="baseline"/>
      </w:rPr>
    </w:lvl>
    <w:lvl w:ilvl="2">
      <w:numFmt w:val="bullet"/>
      <w:lvlText w:val="•"/>
      <w:lvlJc w:val="left"/>
      <w:pPr>
        <w:ind w:left="5016" w:hanging="281"/>
      </w:pPr>
      <w:rPr>
        <w:vertAlign w:val="baseline"/>
      </w:rPr>
    </w:lvl>
    <w:lvl w:ilvl="3">
      <w:numFmt w:val="bullet"/>
      <w:lvlText w:val="•"/>
      <w:lvlJc w:val="left"/>
      <w:pPr>
        <w:ind w:left="5594" w:hanging="281"/>
      </w:pPr>
      <w:rPr>
        <w:vertAlign w:val="baseline"/>
      </w:rPr>
    </w:lvl>
    <w:lvl w:ilvl="4">
      <w:numFmt w:val="bullet"/>
      <w:lvlText w:val="•"/>
      <w:lvlJc w:val="left"/>
      <w:pPr>
        <w:ind w:left="6172" w:hanging="281"/>
      </w:pPr>
      <w:rPr>
        <w:vertAlign w:val="baseline"/>
      </w:rPr>
    </w:lvl>
    <w:lvl w:ilvl="5">
      <w:numFmt w:val="bullet"/>
      <w:lvlText w:val="•"/>
      <w:lvlJc w:val="left"/>
      <w:pPr>
        <w:ind w:left="6750" w:hanging="281"/>
      </w:pPr>
      <w:rPr>
        <w:vertAlign w:val="baseline"/>
      </w:rPr>
    </w:lvl>
    <w:lvl w:ilvl="6">
      <w:numFmt w:val="bullet"/>
      <w:lvlText w:val="•"/>
      <w:lvlJc w:val="left"/>
      <w:pPr>
        <w:ind w:left="7328" w:hanging="281"/>
      </w:pPr>
      <w:rPr>
        <w:vertAlign w:val="baseline"/>
      </w:rPr>
    </w:lvl>
    <w:lvl w:ilvl="7">
      <w:numFmt w:val="bullet"/>
      <w:lvlText w:val="•"/>
      <w:lvlJc w:val="left"/>
      <w:pPr>
        <w:ind w:left="7906" w:hanging="281"/>
      </w:pPr>
      <w:rPr>
        <w:vertAlign w:val="baseline"/>
      </w:rPr>
    </w:lvl>
    <w:lvl w:ilvl="8">
      <w:numFmt w:val="bullet"/>
      <w:lvlText w:val="•"/>
      <w:lvlJc w:val="left"/>
      <w:pPr>
        <w:ind w:left="8484" w:hanging="281"/>
      </w:pPr>
      <w:rPr>
        <w:vertAlign w:val="baseline"/>
      </w:rPr>
    </w:lvl>
  </w:abstractNum>
  <w:abstractNum w:abstractNumId="9">
    <w:nsid w:val="5FF74531"/>
    <w:multiLevelType w:val="multilevel"/>
    <w:tmpl w:val="3586AD1C"/>
    <w:lvl w:ilvl="0">
      <w:start w:val="1"/>
      <w:numFmt w:val="decimal"/>
      <w:lvlText w:val="%1"/>
      <w:lvlJc w:val="left"/>
      <w:pPr>
        <w:ind w:left="118" w:hanging="492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2">
      <w:numFmt w:val="bullet"/>
      <w:lvlText w:val="•"/>
      <w:lvlJc w:val="left"/>
      <w:pPr>
        <w:ind w:left="2024" w:hanging="492"/>
      </w:pPr>
      <w:rPr>
        <w:vertAlign w:val="baseline"/>
      </w:rPr>
    </w:lvl>
    <w:lvl w:ilvl="3">
      <w:numFmt w:val="bullet"/>
      <w:lvlText w:val="•"/>
      <w:lvlJc w:val="left"/>
      <w:pPr>
        <w:ind w:left="2976" w:hanging="491"/>
      </w:pPr>
      <w:rPr>
        <w:vertAlign w:val="baseline"/>
      </w:rPr>
    </w:lvl>
    <w:lvl w:ilvl="4">
      <w:numFmt w:val="bullet"/>
      <w:lvlText w:val="•"/>
      <w:lvlJc w:val="left"/>
      <w:pPr>
        <w:ind w:left="3928" w:hanging="492"/>
      </w:pPr>
      <w:rPr>
        <w:vertAlign w:val="baseline"/>
      </w:rPr>
    </w:lvl>
    <w:lvl w:ilvl="5">
      <w:numFmt w:val="bullet"/>
      <w:lvlText w:val="•"/>
      <w:lvlJc w:val="left"/>
      <w:pPr>
        <w:ind w:left="4880" w:hanging="492"/>
      </w:pPr>
      <w:rPr>
        <w:vertAlign w:val="baseline"/>
      </w:rPr>
    </w:lvl>
    <w:lvl w:ilvl="6">
      <w:numFmt w:val="bullet"/>
      <w:lvlText w:val="•"/>
      <w:lvlJc w:val="left"/>
      <w:pPr>
        <w:ind w:left="5832" w:hanging="492"/>
      </w:pPr>
      <w:rPr>
        <w:vertAlign w:val="baseline"/>
      </w:rPr>
    </w:lvl>
    <w:lvl w:ilvl="7">
      <w:numFmt w:val="bullet"/>
      <w:lvlText w:val="•"/>
      <w:lvlJc w:val="left"/>
      <w:pPr>
        <w:ind w:left="6784" w:hanging="492"/>
      </w:pPr>
      <w:rPr>
        <w:vertAlign w:val="baseline"/>
      </w:rPr>
    </w:lvl>
    <w:lvl w:ilvl="8">
      <w:numFmt w:val="bullet"/>
      <w:lvlText w:val="•"/>
      <w:lvlJc w:val="left"/>
      <w:pPr>
        <w:ind w:left="7736" w:hanging="492"/>
      </w:pPr>
      <w:rPr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2E"/>
    <w:rsid w:val="0001537A"/>
    <w:rsid w:val="000441D5"/>
    <w:rsid w:val="0005649F"/>
    <w:rsid w:val="000843DE"/>
    <w:rsid w:val="001061EF"/>
    <w:rsid w:val="00107225"/>
    <w:rsid w:val="001127D5"/>
    <w:rsid w:val="001257DB"/>
    <w:rsid w:val="00136422"/>
    <w:rsid w:val="00143D6E"/>
    <w:rsid w:val="00171048"/>
    <w:rsid w:val="001B4378"/>
    <w:rsid w:val="001C3578"/>
    <w:rsid w:val="002011A9"/>
    <w:rsid w:val="002D7C18"/>
    <w:rsid w:val="003D72C2"/>
    <w:rsid w:val="00560060"/>
    <w:rsid w:val="006140E3"/>
    <w:rsid w:val="00650117"/>
    <w:rsid w:val="006D781C"/>
    <w:rsid w:val="0072123C"/>
    <w:rsid w:val="0075768A"/>
    <w:rsid w:val="00776519"/>
    <w:rsid w:val="007B0BD0"/>
    <w:rsid w:val="0084736E"/>
    <w:rsid w:val="0086580F"/>
    <w:rsid w:val="008941E6"/>
    <w:rsid w:val="008952A0"/>
    <w:rsid w:val="0094296A"/>
    <w:rsid w:val="009602CB"/>
    <w:rsid w:val="009E792C"/>
    <w:rsid w:val="00A77E97"/>
    <w:rsid w:val="00B23C2C"/>
    <w:rsid w:val="00B45376"/>
    <w:rsid w:val="00BF2829"/>
    <w:rsid w:val="00BF57BA"/>
    <w:rsid w:val="00CE1E08"/>
    <w:rsid w:val="00D926A8"/>
    <w:rsid w:val="00DB4266"/>
    <w:rsid w:val="00DE7EA2"/>
    <w:rsid w:val="00DF1571"/>
    <w:rsid w:val="00EA0305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622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E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08"/>
  </w:style>
  <w:style w:type="paragraph" w:styleId="a5">
    <w:name w:val="footer"/>
    <w:basedOn w:val="a"/>
    <w:link w:val="a6"/>
    <w:uiPriority w:val="99"/>
    <w:unhideWhenUsed/>
    <w:rsid w:val="00CE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08"/>
  </w:style>
  <w:style w:type="paragraph" w:styleId="a7">
    <w:name w:val="Balloon Text"/>
    <w:basedOn w:val="a"/>
    <w:link w:val="a8"/>
    <w:uiPriority w:val="99"/>
    <w:semiHidden/>
    <w:unhideWhenUsed/>
    <w:rsid w:val="00A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E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F622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E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08"/>
  </w:style>
  <w:style w:type="paragraph" w:styleId="a5">
    <w:name w:val="footer"/>
    <w:basedOn w:val="a"/>
    <w:link w:val="a6"/>
    <w:uiPriority w:val="99"/>
    <w:unhideWhenUsed/>
    <w:rsid w:val="00CE1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08"/>
  </w:style>
  <w:style w:type="paragraph" w:styleId="a7">
    <w:name w:val="Balloon Text"/>
    <w:basedOn w:val="a"/>
    <w:link w:val="a8"/>
    <w:uiPriority w:val="99"/>
    <w:semiHidden/>
    <w:unhideWhenUsed/>
    <w:rsid w:val="00A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E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96EA-AFBD-4909-A120-C265AAC9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av_popova</dc:creator>
  <cp:lastModifiedBy>Admin</cp:lastModifiedBy>
  <cp:revision>13</cp:revision>
  <dcterms:created xsi:type="dcterms:W3CDTF">2018-08-08T11:17:00Z</dcterms:created>
  <dcterms:modified xsi:type="dcterms:W3CDTF">2018-08-17T05:35:00Z</dcterms:modified>
</cp:coreProperties>
</file>