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9" w:rsidRPr="00A65B78" w:rsidRDefault="00C91209" w:rsidP="00A65B78">
      <w:pPr>
        <w:tabs>
          <w:tab w:val="left" w:pos="48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1209">
        <w:rPr>
          <w:rFonts w:ascii="Times New Roman" w:hAnsi="Times New Roman"/>
          <w:sz w:val="28"/>
        </w:rPr>
        <w:t xml:space="preserve">Извещение о проведении общественного обсуждения </w:t>
      </w:r>
      <w:r>
        <w:rPr>
          <w:rFonts w:ascii="Times New Roman" w:hAnsi="Times New Roman"/>
          <w:sz w:val="28"/>
        </w:rPr>
        <w:t>проекта постановления «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б 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 xml:space="preserve">утверждении  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рограммы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рофилактик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и рисков причинения вреда (ущерба) охраняемым законом ценностям в рамках  муниципального  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на территории Новохопёрского муниципального района Воронежской области на 2023 год</w:t>
      </w:r>
      <w:r w:rsidRPr="003D2B06">
        <w:rPr>
          <w:rFonts w:ascii="Times New Roman" w:hAnsi="Times New Roman"/>
          <w:sz w:val="28"/>
        </w:rPr>
        <w:t>».</w:t>
      </w:r>
    </w:p>
    <w:p w:rsidR="00A65B78" w:rsidRDefault="00C91209" w:rsidP="00A65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Ответственный исполнитель: </w:t>
      </w:r>
      <w:r w:rsidR="003D2B06">
        <w:rPr>
          <w:rFonts w:ascii="Times New Roman" w:hAnsi="Times New Roman"/>
          <w:sz w:val="28"/>
        </w:rPr>
        <w:t>Дьяченко Андрей Александрович</w:t>
      </w:r>
    </w:p>
    <w:p w:rsidR="00A65B78" w:rsidRDefault="00A65B78" w:rsidP="00A65B7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C91209" w:rsidRPr="00C91209" w:rsidRDefault="00C91209" w:rsidP="00A65B7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4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3D2B06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3D2B06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Pr="003D2B06">
        <w:rPr>
          <w:rFonts w:ascii="Times New Roman" w:hAnsi="Times New Roman"/>
          <w:sz w:val="28"/>
        </w:rPr>
        <w:t xml:space="preserve"> </w:t>
      </w:r>
    </w:p>
    <w:p w:rsidR="00A65B78" w:rsidRDefault="00A65B78" w:rsidP="00A65B7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C91209" w:rsidRDefault="00C91209" w:rsidP="00A65B7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телефон: 8 (47353) 3-10-</w:t>
      </w:r>
      <w:r w:rsidR="003D2B06">
        <w:rPr>
          <w:rFonts w:ascii="Times New Roman" w:hAnsi="Times New Roman"/>
          <w:sz w:val="28"/>
        </w:rPr>
        <w:t>83</w:t>
      </w:r>
      <w:r>
        <w:rPr>
          <w:rFonts w:ascii="Times New Roman" w:hAnsi="Times New Roman"/>
          <w:sz w:val="28"/>
        </w:rPr>
        <w:t xml:space="preserve"> </w:t>
      </w:r>
    </w:p>
    <w:p w:rsidR="00A65B78" w:rsidRDefault="00A65B78" w:rsidP="00A65B7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C91209" w:rsidRPr="00A65B78" w:rsidRDefault="00C91209" w:rsidP="00A65B78">
      <w:pPr>
        <w:tabs>
          <w:tab w:val="left" w:pos="48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Администрац</w:t>
      </w:r>
      <w:r w:rsidR="00882807">
        <w:rPr>
          <w:rFonts w:ascii="Times New Roman" w:hAnsi="Times New Roman"/>
          <w:sz w:val="28"/>
        </w:rPr>
        <w:t>ия Новохопёрского муниципального района предлагает жителям района</w:t>
      </w:r>
      <w:r>
        <w:rPr>
          <w:rFonts w:ascii="Times New Roman" w:hAnsi="Times New Roman"/>
          <w:sz w:val="28"/>
        </w:rPr>
        <w:t>, индивидуальным предпринимателям, а также юридическим лицам принять участие в общественном обсуждении проекта постановления «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б 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 xml:space="preserve">утверждении  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рограммы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рофилактик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и рисков причинения вреда (ущерба) охраняемым законом ценностям в рамках  муниципального  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на территории Новохопёрского муниципального района Воронежской области на 2023 год</w:t>
      </w:r>
      <w:r>
        <w:rPr>
          <w:rFonts w:ascii="Times New Roman" w:hAnsi="Times New Roman"/>
          <w:sz w:val="28"/>
        </w:rPr>
        <w:t xml:space="preserve">». </w:t>
      </w:r>
    </w:p>
    <w:p w:rsidR="00A65B78" w:rsidRDefault="00A65B78" w:rsidP="00A65B78">
      <w:pPr>
        <w:spacing w:after="0"/>
        <w:ind w:firstLine="851"/>
        <w:jc w:val="both"/>
        <w:rPr>
          <w:rFonts w:ascii="Times New Roman" w:hAnsi="Times New Roman"/>
          <w:sz w:val="28"/>
        </w:rPr>
      </w:pPr>
    </w:p>
    <w:p w:rsidR="00C91209" w:rsidRPr="00C91209" w:rsidRDefault="00C91209" w:rsidP="00A65B78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  <w:r w:rsidR="001E1A1C">
        <w:rPr>
          <w:rFonts w:ascii="Times New Roman" w:hAnsi="Times New Roman"/>
          <w:sz w:val="28"/>
        </w:rPr>
        <w:t xml:space="preserve">и замечания </w:t>
      </w:r>
      <w:r>
        <w:rPr>
          <w:rFonts w:ascii="Times New Roman" w:hAnsi="Times New Roman"/>
          <w:sz w:val="28"/>
        </w:rPr>
        <w:t>принимаются по адресу: 397400, г.Новохоперск, ул.Советская, д.14,</w:t>
      </w:r>
      <w:r w:rsidR="001E1A1C">
        <w:rPr>
          <w:rFonts w:ascii="Times New Roman" w:hAnsi="Times New Roman"/>
          <w:sz w:val="28"/>
        </w:rPr>
        <w:t xml:space="preserve"> каб. </w:t>
      </w:r>
      <w:r w:rsidR="00A65B78">
        <w:rPr>
          <w:rFonts w:ascii="Times New Roman" w:hAnsi="Times New Roman"/>
          <w:sz w:val="28"/>
        </w:rPr>
        <w:t>9</w:t>
      </w:r>
      <w:r w:rsidR="001E1A1C"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 xml:space="preserve"> администраци</w:t>
      </w:r>
      <w:r w:rsidR="001E1A1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Новохопё</w:t>
      </w:r>
      <w:r w:rsidR="001E1A1C">
        <w:rPr>
          <w:rFonts w:ascii="Times New Roman" w:hAnsi="Times New Roman"/>
          <w:sz w:val="28"/>
        </w:rPr>
        <w:t xml:space="preserve">рского муниципального района с </w:t>
      </w:r>
      <w:r w:rsidR="003D2B06">
        <w:rPr>
          <w:rFonts w:ascii="Times New Roman" w:hAnsi="Times New Roman"/>
          <w:sz w:val="28"/>
        </w:rPr>
        <w:t>0</w:t>
      </w:r>
      <w:r w:rsidR="00A65B78">
        <w:rPr>
          <w:rFonts w:ascii="Times New Roman" w:hAnsi="Times New Roman"/>
          <w:sz w:val="28"/>
        </w:rPr>
        <w:t>1</w:t>
      </w:r>
      <w:r w:rsidR="003D2B06">
        <w:rPr>
          <w:rFonts w:ascii="Times New Roman" w:hAnsi="Times New Roman"/>
          <w:sz w:val="28"/>
        </w:rPr>
        <w:t>.</w:t>
      </w:r>
      <w:r w:rsidR="00A65B78">
        <w:rPr>
          <w:rFonts w:ascii="Times New Roman" w:hAnsi="Times New Roman"/>
          <w:sz w:val="28"/>
        </w:rPr>
        <w:t>10</w:t>
      </w:r>
      <w:r w:rsidR="001E1A1C">
        <w:rPr>
          <w:rFonts w:ascii="Times New Roman" w:hAnsi="Times New Roman"/>
          <w:sz w:val="28"/>
        </w:rPr>
        <w:t xml:space="preserve">.2022 по </w:t>
      </w:r>
      <w:r w:rsidR="00960C27">
        <w:rPr>
          <w:rFonts w:ascii="Times New Roman" w:hAnsi="Times New Roman"/>
          <w:sz w:val="28"/>
        </w:rPr>
        <w:t>01.11</w:t>
      </w:r>
      <w:r>
        <w:rPr>
          <w:rFonts w:ascii="Times New Roman" w:hAnsi="Times New Roman"/>
          <w:sz w:val="28"/>
        </w:rPr>
        <w:t xml:space="preserve">.2022 в рабочие дни с 8.00 до 17.00 (перерыв на обед с 12.00 до 13.00) или по адресу электронной почты: </w:t>
      </w:r>
      <w:hyperlink r:id="rId5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C91209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C91209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91209"/>
    <w:rsid w:val="001421CF"/>
    <w:rsid w:val="001E1A1C"/>
    <w:rsid w:val="0021428A"/>
    <w:rsid w:val="003D2B06"/>
    <w:rsid w:val="004F308A"/>
    <w:rsid w:val="00824379"/>
    <w:rsid w:val="00882807"/>
    <w:rsid w:val="00960C27"/>
    <w:rsid w:val="00A249D4"/>
    <w:rsid w:val="00A65B78"/>
    <w:rsid w:val="00AC6D22"/>
    <w:rsid w:val="00C91209"/>
    <w:rsid w:val="00EC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  <w:style w:type="character" w:styleId="a4">
    <w:name w:val="Strong"/>
    <w:basedOn w:val="a0"/>
    <w:uiPriority w:val="22"/>
    <w:qFormat/>
    <w:rsid w:val="003D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hoper@govvrn.ru" TargetMode="Externa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4</cp:revision>
  <cp:lastPrinted>2022-08-01T12:51:00Z</cp:lastPrinted>
  <dcterms:created xsi:type="dcterms:W3CDTF">2022-09-29T11:37:00Z</dcterms:created>
  <dcterms:modified xsi:type="dcterms:W3CDTF">2022-09-29T11:43:00Z</dcterms:modified>
</cp:coreProperties>
</file>