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689" w:rsidRPr="0095608C" w:rsidRDefault="00F32689" w:rsidP="00BF7A35">
      <w:pPr>
        <w:rPr>
          <w:highlight w:val="yellow"/>
        </w:rPr>
      </w:pPr>
    </w:p>
    <w:p w:rsidR="00F32689" w:rsidRPr="00F753E9" w:rsidRDefault="00F32689" w:rsidP="00BF7A35"/>
    <w:p w:rsidR="00F32689" w:rsidRPr="0095608C" w:rsidRDefault="00F32689" w:rsidP="00BF7A35">
      <w:pPr>
        <w:rPr>
          <w:highlight w:val="yellow"/>
        </w:rPr>
      </w:pPr>
    </w:p>
    <w:p w:rsidR="00F32689" w:rsidRPr="0095608C" w:rsidRDefault="00F32689" w:rsidP="00BF7A35">
      <w:pPr>
        <w:rPr>
          <w:highlight w:val="yellow"/>
        </w:rPr>
      </w:pPr>
    </w:p>
    <w:p w:rsidR="00F32689" w:rsidRDefault="00F32689" w:rsidP="001E79BB">
      <w:pPr>
        <w:pStyle w:val="Heading4"/>
      </w:pPr>
    </w:p>
    <w:p w:rsidR="00F32689" w:rsidRDefault="00F32689" w:rsidP="001E79BB">
      <w:pPr>
        <w:pStyle w:val="Heading4"/>
      </w:pPr>
    </w:p>
    <w:p w:rsidR="00F32689" w:rsidRDefault="00F32689" w:rsidP="001E79BB">
      <w:pPr>
        <w:pStyle w:val="Heading4"/>
      </w:pPr>
    </w:p>
    <w:p w:rsidR="00F32689" w:rsidRDefault="00F32689" w:rsidP="001E79BB">
      <w:pPr>
        <w:pStyle w:val="Heading4"/>
      </w:pPr>
    </w:p>
    <w:p w:rsidR="00F32689" w:rsidRPr="001E79BB" w:rsidRDefault="00F32689" w:rsidP="001E79BB">
      <w:pPr>
        <w:pStyle w:val="Heading4"/>
        <w:rPr>
          <w:sz w:val="36"/>
          <w:szCs w:val="36"/>
        </w:rPr>
      </w:pPr>
      <w:r w:rsidRPr="001E79BB">
        <w:rPr>
          <w:sz w:val="36"/>
          <w:szCs w:val="36"/>
        </w:rPr>
        <w:t>Стратегический анализ потенциала и перспектив разв</w:t>
      </w:r>
      <w:r w:rsidRPr="001E79BB">
        <w:rPr>
          <w:sz w:val="36"/>
          <w:szCs w:val="36"/>
        </w:rPr>
        <w:t>и</w:t>
      </w:r>
      <w:r w:rsidRPr="001E79BB">
        <w:rPr>
          <w:sz w:val="36"/>
          <w:szCs w:val="36"/>
        </w:rPr>
        <w:t xml:space="preserve">тия </w:t>
      </w:r>
    </w:p>
    <w:p w:rsidR="00F32689" w:rsidRPr="001E79BB" w:rsidRDefault="00F32689" w:rsidP="001E79BB">
      <w:pPr>
        <w:pStyle w:val="Heading4"/>
        <w:rPr>
          <w:sz w:val="36"/>
          <w:szCs w:val="36"/>
        </w:rPr>
      </w:pPr>
      <w:r w:rsidRPr="001E79BB">
        <w:rPr>
          <w:sz w:val="36"/>
          <w:szCs w:val="36"/>
        </w:rPr>
        <w:t xml:space="preserve">социально-экономической системы </w:t>
      </w:r>
    </w:p>
    <w:p w:rsidR="00F32689" w:rsidRPr="001E79BB" w:rsidRDefault="00F32689" w:rsidP="001E79BB">
      <w:pPr>
        <w:pStyle w:val="Heading4"/>
        <w:rPr>
          <w:sz w:val="36"/>
          <w:szCs w:val="36"/>
        </w:rPr>
      </w:pPr>
      <w:r w:rsidRPr="001E79BB">
        <w:rPr>
          <w:sz w:val="36"/>
          <w:szCs w:val="36"/>
        </w:rPr>
        <w:t xml:space="preserve">Новохоперского муниципального района </w:t>
      </w:r>
    </w:p>
    <w:p w:rsidR="00F32689" w:rsidRPr="001E79BB" w:rsidRDefault="00F32689" w:rsidP="001E79BB">
      <w:pPr>
        <w:pStyle w:val="Heading4"/>
        <w:rPr>
          <w:sz w:val="36"/>
          <w:szCs w:val="36"/>
        </w:rPr>
      </w:pPr>
      <w:r w:rsidRPr="001E79BB">
        <w:rPr>
          <w:sz w:val="36"/>
          <w:szCs w:val="36"/>
        </w:rPr>
        <w:t>Воронежской области на период до 2035 г</w:t>
      </w:r>
      <w:r w:rsidRPr="001E79BB">
        <w:rPr>
          <w:sz w:val="36"/>
          <w:szCs w:val="36"/>
        </w:rPr>
        <w:t>о</w:t>
      </w:r>
      <w:r w:rsidRPr="001E79BB">
        <w:rPr>
          <w:sz w:val="36"/>
          <w:szCs w:val="36"/>
        </w:rPr>
        <w:t>да</w:t>
      </w:r>
    </w:p>
    <w:p w:rsidR="00F32689" w:rsidRPr="0095608C" w:rsidRDefault="00F32689" w:rsidP="00BF7A35">
      <w:pPr>
        <w:rPr>
          <w:highlight w:val="yellow"/>
        </w:rPr>
      </w:pPr>
    </w:p>
    <w:p w:rsidR="00F32689" w:rsidRPr="0095608C" w:rsidRDefault="00F32689" w:rsidP="00BF7A35">
      <w:pPr>
        <w:rPr>
          <w:highlight w:val="yellow"/>
        </w:rPr>
      </w:pPr>
    </w:p>
    <w:p w:rsidR="00F32689" w:rsidRPr="0095608C" w:rsidRDefault="00F32689" w:rsidP="00BF7A35">
      <w:pPr>
        <w:rPr>
          <w:highlight w:val="yellow"/>
        </w:rPr>
      </w:pPr>
    </w:p>
    <w:p w:rsidR="00F32689" w:rsidRPr="0095608C" w:rsidRDefault="00F32689" w:rsidP="00BF7A35">
      <w:pPr>
        <w:rPr>
          <w:highlight w:val="yellow"/>
        </w:rPr>
      </w:pPr>
      <w:r w:rsidRPr="0095608C">
        <w:rPr>
          <w:highlight w:val="yellow"/>
        </w:rPr>
        <w:br w:type="page"/>
      </w:r>
    </w:p>
    <w:p w:rsidR="00F32689" w:rsidRPr="008C49C2" w:rsidRDefault="00F32689" w:rsidP="00BF7A35">
      <w:pPr>
        <w:pStyle w:val="Heading1"/>
      </w:pPr>
      <w:r w:rsidRPr="008C49C2">
        <w:t>Содержание</w:t>
      </w:r>
    </w:p>
    <w:tbl>
      <w:tblPr>
        <w:tblW w:w="0" w:type="auto"/>
        <w:tblLook w:val="00A0"/>
      </w:tblPr>
      <w:tblGrid>
        <w:gridCol w:w="236"/>
        <w:gridCol w:w="8567"/>
        <w:gridCol w:w="696"/>
      </w:tblGrid>
      <w:tr w:rsidR="00F32689" w:rsidRPr="0095608C" w:rsidTr="000A4D1B">
        <w:trPr>
          <w:trHeight w:val="360"/>
        </w:trPr>
        <w:tc>
          <w:tcPr>
            <w:tcW w:w="8789" w:type="dxa"/>
            <w:gridSpan w:val="2"/>
          </w:tcPr>
          <w:p w:rsidR="00F32689" w:rsidRPr="008C49C2" w:rsidRDefault="00F32689" w:rsidP="004D10C3">
            <w:pPr>
              <w:pStyle w:val="NoSpacing"/>
              <w:rPr>
                <w:rStyle w:val="SubtleEmphasis"/>
              </w:rPr>
            </w:pPr>
            <w:r w:rsidRPr="008C49C2">
              <w:rPr>
                <w:rStyle w:val="SubtleEmphasis"/>
              </w:rPr>
              <w:t>Введение</w:t>
            </w:r>
          </w:p>
        </w:tc>
        <w:tc>
          <w:tcPr>
            <w:tcW w:w="696" w:type="dxa"/>
          </w:tcPr>
          <w:p w:rsidR="00F32689" w:rsidRPr="008C49C2" w:rsidRDefault="00F32689" w:rsidP="004D10C3">
            <w:pPr>
              <w:pStyle w:val="NoSpacing"/>
              <w:rPr>
                <w:rStyle w:val="SubtleEmphasis"/>
              </w:rPr>
            </w:pPr>
            <w:r w:rsidRPr="008C49C2">
              <w:rPr>
                <w:rStyle w:val="SubtleEmphasis"/>
              </w:rPr>
              <w:t>5</w:t>
            </w:r>
          </w:p>
        </w:tc>
      </w:tr>
      <w:tr w:rsidR="00F32689" w:rsidRPr="00306BF2" w:rsidTr="000A4D1B">
        <w:tc>
          <w:tcPr>
            <w:tcW w:w="8789" w:type="dxa"/>
            <w:gridSpan w:val="2"/>
          </w:tcPr>
          <w:p w:rsidR="00F32689" w:rsidRPr="00306BF2" w:rsidRDefault="00F32689" w:rsidP="004D10C3">
            <w:pPr>
              <w:pStyle w:val="NoSpacing"/>
              <w:rPr>
                <w:rStyle w:val="SubtleEmphasis"/>
              </w:rPr>
            </w:pPr>
            <w:r w:rsidRPr="00306BF2">
              <w:rPr>
                <w:rStyle w:val="SubtleEmphasis"/>
              </w:rPr>
              <w:t>1 Стратегический анализ развития социально-экономической системы Новохоперского муниципального района Воронежской области</w:t>
            </w:r>
          </w:p>
        </w:tc>
        <w:tc>
          <w:tcPr>
            <w:tcW w:w="696" w:type="dxa"/>
          </w:tcPr>
          <w:p w:rsidR="00F32689" w:rsidRPr="00306BF2" w:rsidRDefault="00F32689" w:rsidP="004D10C3">
            <w:pPr>
              <w:pStyle w:val="NoSpacing"/>
              <w:rPr>
                <w:rStyle w:val="SubtleEmphasis"/>
              </w:rPr>
            </w:pPr>
            <w:r w:rsidRPr="00306BF2">
              <w:rPr>
                <w:rStyle w:val="SubtleEmphasis"/>
              </w:rPr>
              <w:t>6</w:t>
            </w:r>
          </w:p>
        </w:tc>
      </w:tr>
      <w:tr w:rsidR="00F32689" w:rsidRPr="00306BF2" w:rsidTr="000A4D1B">
        <w:tc>
          <w:tcPr>
            <w:tcW w:w="222" w:type="dxa"/>
          </w:tcPr>
          <w:p w:rsidR="00F32689" w:rsidRPr="00306BF2" w:rsidRDefault="00F32689" w:rsidP="004D10C3">
            <w:pPr>
              <w:pStyle w:val="NoSpacing"/>
              <w:rPr>
                <w:rStyle w:val="SubtleEmphasis"/>
              </w:rPr>
            </w:pPr>
          </w:p>
        </w:tc>
        <w:tc>
          <w:tcPr>
            <w:tcW w:w="8567" w:type="dxa"/>
          </w:tcPr>
          <w:p w:rsidR="00F32689" w:rsidRPr="00306BF2" w:rsidRDefault="00F32689" w:rsidP="004D10C3">
            <w:pPr>
              <w:pStyle w:val="NoSpacing"/>
              <w:rPr>
                <w:rStyle w:val="SubtleEmphasis"/>
              </w:rPr>
            </w:pPr>
            <w:r w:rsidRPr="00306BF2">
              <w:rPr>
                <w:rStyle w:val="SubtleEmphasis"/>
              </w:rPr>
              <w:t>1.1 Краткая характеристика и место муниципального образования в экономике Воронежской области</w:t>
            </w:r>
          </w:p>
        </w:tc>
        <w:tc>
          <w:tcPr>
            <w:tcW w:w="696" w:type="dxa"/>
          </w:tcPr>
          <w:p w:rsidR="00F32689" w:rsidRPr="00306BF2" w:rsidRDefault="00F32689" w:rsidP="004D10C3">
            <w:pPr>
              <w:pStyle w:val="NoSpacing"/>
              <w:rPr>
                <w:rStyle w:val="SubtleEmphasis"/>
              </w:rPr>
            </w:pPr>
            <w:r w:rsidRPr="00306BF2">
              <w:rPr>
                <w:rStyle w:val="SubtleEmphasis"/>
              </w:rPr>
              <w:t>6</w:t>
            </w:r>
          </w:p>
        </w:tc>
      </w:tr>
      <w:tr w:rsidR="00F32689" w:rsidRPr="00306BF2" w:rsidTr="000A4D1B">
        <w:tc>
          <w:tcPr>
            <w:tcW w:w="222" w:type="dxa"/>
          </w:tcPr>
          <w:p w:rsidR="00F32689" w:rsidRPr="00306BF2" w:rsidRDefault="00F32689" w:rsidP="004D10C3">
            <w:pPr>
              <w:pStyle w:val="NoSpacing"/>
              <w:rPr>
                <w:rStyle w:val="SubtleEmphasis"/>
              </w:rPr>
            </w:pPr>
          </w:p>
        </w:tc>
        <w:tc>
          <w:tcPr>
            <w:tcW w:w="8567" w:type="dxa"/>
          </w:tcPr>
          <w:p w:rsidR="00F32689" w:rsidRPr="00306BF2" w:rsidRDefault="00F32689" w:rsidP="004D10C3">
            <w:pPr>
              <w:pStyle w:val="NoSpacing"/>
              <w:rPr>
                <w:rStyle w:val="SubtleEmphasis"/>
              </w:rPr>
            </w:pPr>
            <w:r w:rsidRPr="00306BF2">
              <w:rPr>
                <w:rStyle w:val="SubtleEmphasis"/>
              </w:rPr>
              <w:t>1.2 Оценка достижения целей социально-экономического развития района</w:t>
            </w:r>
          </w:p>
        </w:tc>
        <w:tc>
          <w:tcPr>
            <w:tcW w:w="696" w:type="dxa"/>
          </w:tcPr>
          <w:p w:rsidR="00F32689" w:rsidRPr="00306BF2" w:rsidRDefault="00F32689" w:rsidP="004D10C3">
            <w:pPr>
              <w:pStyle w:val="NoSpacing"/>
              <w:rPr>
                <w:rStyle w:val="SubtleEmphasis"/>
              </w:rPr>
            </w:pPr>
            <w:r w:rsidRPr="00306BF2">
              <w:rPr>
                <w:rStyle w:val="SubtleEmphasis"/>
              </w:rPr>
              <w:t>20</w:t>
            </w:r>
          </w:p>
        </w:tc>
      </w:tr>
      <w:tr w:rsidR="00F32689" w:rsidRPr="00306BF2" w:rsidTr="000A4D1B">
        <w:tc>
          <w:tcPr>
            <w:tcW w:w="222" w:type="dxa"/>
          </w:tcPr>
          <w:p w:rsidR="00F32689" w:rsidRPr="00306BF2" w:rsidRDefault="00F32689" w:rsidP="004D10C3">
            <w:pPr>
              <w:pStyle w:val="NoSpacing"/>
              <w:rPr>
                <w:rStyle w:val="SubtleEmphasis"/>
              </w:rPr>
            </w:pPr>
          </w:p>
        </w:tc>
        <w:tc>
          <w:tcPr>
            <w:tcW w:w="8567" w:type="dxa"/>
          </w:tcPr>
          <w:p w:rsidR="00F32689" w:rsidRPr="00306BF2" w:rsidRDefault="00F32689" w:rsidP="004D10C3">
            <w:pPr>
              <w:pStyle w:val="NoSpacing"/>
              <w:rPr>
                <w:rStyle w:val="SubtleEmphasis"/>
              </w:rPr>
            </w:pPr>
            <w:r w:rsidRPr="00306BF2">
              <w:rPr>
                <w:rStyle w:val="SubtleEmphasis"/>
              </w:rPr>
              <w:t xml:space="preserve">1.3Анализ тенденций развития муниципального района </w:t>
            </w:r>
          </w:p>
        </w:tc>
        <w:tc>
          <w:tcPr>
            <w:tcW w:w="696" w:type="dxa"/>
          </w:tcPr>
          <w:p w:rsidR="00F32689" w:rsidRPr="00306BF2" w:rsidRDefault="00F32689" w:rsidP="004D10C3">
            <w:pPr>
              <w:pStyle w:val="NoSpacing"/>
              <w:rPr>
                <w:rStyle w:val="SubtleEmphasis"/>
              </w:rPr>
            </w:pPr>
            <w:r w:rsidRPr="00306BF2">
              <w:rPr>
                <w:rStyle w:val="SubtleEmphasis"/>
              </w:rPr>
              <w:t>38</w:t>
            </w:r>
          </w:p>
        </w:tc>
      </w:tr>
      <w:tr w:rsidR="00F32689" w:rsidRPr="00306BF2" w:rsidTr="000A4D1B">
        <w:tc>
          <w:tcPr>
            <w:tcW w:w="222" w:type="dxa"/>
          </w:tcPr>
          <w:p w:rsidR="00F32689" w:rsidRPr="00306BF2" w:rsidRDefault="00F32689" w:rsidP="004D10C3">
            <w:pPr>
              <w:pStyle w:val="NoSpacing"/>
              <w:rPr>
                <w:rStyle w:val="SubtleEmphasis"/>
              </w:rPr>
            </w:pPr>
          </w:p>
        </w:tc>
        <w:tc>
          <w:tcPr>
            <w:tcW w:w="8567" w:type="dxa"/>
          </w:tcPr>
          <w:p w:rsidR="00F32689" w:rsidRPr="00306BF2" w:rsidRDefault="00F32689" w:rsidP="004D10C3">
            <w:pPr>
              <w:pStyle w:val="NoSpacing"/>
              <w:rPr>
                <w:rStyle w:val="SubtleEmphasis"/>
              </w:rPr>
            </w:pPr>
            <w:r w:rsidRPr="00306BF2">
              <w:rPr>
                <w:rStyle w:val="SubtleEmphasis"/>
              </w:rPr>
              <w:t>1.4 Результаты исследования экспертного мнения представителей населения, предпринимателей, органов власти, общественных орг</w:t>
            </w:r>
            <w:r w:rsidRPr="00306BF2">
              <w:rPr>
                <w:rStyle w:val="SubtleEmphasis"/>
              </w:rPr>
              <w:t>а</w:t>
            </w:r>
            <w:r w:rsidRPr="00306BF2">
              <w:rPr>
                <w:rStyle w:val="SubtleEmphasis"/>
              </w:rPr>
              <w:t>низаций по вопросам социально-экономического развития муниц</w:t>
            </w:r>
            <w:r w:rsidRPr="00306BF2">
              <w:rPr>
                <w:rStyle w:val="SubtleEmphasis"/>
              </w:rPr>
              <w:t>и</w:t>
            </w:r>
            <w:r w:rsidRPr="00306BF2">
              <w:rPr>
                <w:rStyle w:val="SubtleEmphasis"/>
              </w:rPr>
              <w:t>пального образования</w:t>
            </w:r>
          </w:p>
        </w:tc>
        <w:tc>
          <w:tcPr>
            <w:tcW w:w="696" w:type="dxa"/>
          </w:tcPr>
          <w:p w:rsidR="00F32689" w:rsidRPr="00306BF2" w:rsidRDefault="00F32689" w:rsidP="004D10C3">
            <w:pPr>
              <w:pStyle w:val="NoSpacing"/>
              <w:rPr>
                <w:rStyle w:val="SubtleEmphasis"/>
              </w:rPr>
            </w:pPr>
            <w:r w:rsidRPr="00306BF2">
              <w:rPr>
                <w:rStyle w:val="SubtleEmphasis"/>
              </w:rPr>
              <w:t>56</w:t>
            </w:r>
          </w:p>
        </w:tc>
      </w:tr>
      <w:tr w:rsidR="00F32689" w:rsidRPr="00306BF2" w:rsidTr="000A4D1B">
        <w:tc>
          <w:tcPr>
            <w:tcW w:w="222" w:type="dxa"/>
          </w:tcPr>
          <w:p w:rsidR="00F32689" w:rsidRPr="00306BF2" w:rsidRDefault="00F32689" w:rsidP="004D10C3">
            <w:pPr>
              <w:pStyle w:val="NoSpacing"/>
              <w:rPr>
                <w:rStyle w:val="SubtleEmphasis"/>
              </w:rPr>
            </w:pPr>
          </w:p>
        </w:tc>
        <w:tc>
          <w:tcPr>
            <w:tcW w:w="8567" w:type="dxa"/>
          </w:tcPr>
          <w:p w:rsidR="00F32689" w:rsidRPr="00306BF2" w:rsidRDefault="00F32689" w:rsidP="004D10C3">
            <w:pPr>
              <w:pStyle w:val="NoSpacing"/>
              <w:rPr>
                <w:rStyle w:val="SubtleEmphasis"/>
              </w:rPr>
            </w:pPr>
            <w:r w:rsidRPr="00306BF2">
              <w:rPr>
                <w:rStyle w:val="SubtleEmphasis"/>
              </w:rPr>
              <w:t>1.5 Анализ ресурсного потенциала муниципального района</w:t>
            </w:r>
          </w:p>
        </w:tc>
        <w:tc>
          <w:tcPr>
            <w:tcW w:w="696" w:type="dxa"/>
          </w:tcPr>
          <w:p w:rsidR="00F32689" w:rsidRPr="00306BF2" w:rsidRDefault="00F32689" w:rsidP="004D10C3">
            <w:pPr>
              <w:pStyle w:val="NoSpacing"/>
              <w:rPr>
                <w:rStyle w:val="SubtleEmphasis"/>
              </w:rPr>
            </w:pPr>
            <w:r w:rsidRPr="00306BF2">
              <w:rPr>
                <w:rStyle w:val="SubtleEmphasis"/>
              </w:rPr>
              <w:t>67</w:t>
            </w:r>
          </w:p>
        </w:tc>
      </w:tr>
      <w:tr w:rsidR="00F32689" w:rsidRPr="00306BF2" w:rsidTr="000A4D1B">
        <w:tc>
          <w:tcPr>
            <w:tcW w:w="222" w:type="dxa"/>
          </w:tcPr>
          <w:p w:rsidR="00F32689" w:rsidRPr="00306BF2" w:rsidRDefault="00F32689" w:rsidP="004D10C3">
            <w:pPr>
              <w:pStyle w:val="NoSpacing"/>
              <w:rPr>
                <w:rStyle w:val="SubtleEmphasis"/>
              </w:rPr>
            </w:pPr>
          </w:p>
        </w:tc>
        <w:tc>
          <w:tcPr>
            <w:tcW w:w="8567" w:type="dxa"/>
          </w:tcPr>
          <w:p w:rsidR="00F32689" w:rsidRPr="00306BF2" w:rsidRDefault="00F32689" w:rsidP="004D10C3">
            <w:pPr>
              <w:pStyle w:val="NoSpacing"/>
              <w:rPr>
                <w:rStyle w:val="SubtleEmphasis"/>
              </w:rPr>
            </w:pPr>
            <w:r w:rsidRPr="00306BF2">
              <w:rPr>
                <w:rStyle w:val="SubtleEmphasis"/>
              </w:rPr>
              <w:t>1.6 SWOT-анализ социально-экономического развития муниципал</w:t>
            </w:r>
            <w:r w:rsidRPr="00306BF2">
              <w:rPr>
                <w:rStyle w:val="SubtleEmphasis"/>
              </w:rPr>
              <w:t>ь</w:t>
            </w:r>
            <w:r w:rsidRPr="00306BF2">
              <w:rPr>
                <w:rStyle w:val="SubtleEmphasis"/>
              </w:rPr>
              <w:t>ного образования</w:t>
            </w:r>
          </w:p>
        </w:tc>
        <w:tc>
          <w:tcPr>
            <w:tcW w:w="696" w:type="dxa"/>
          </w:tcPr>
          <w:p w:rsidR="00F32689" w:rsidRPr="00306BF2" w:rsidRDefault="00F32689" w:rsidP="004D10C3">
            <w:pPr>
              <w:pStyle w:val="NoSpacing"/>
              <w:rPr>
                <w:rStyle w:val="SubtleEmphasis"/>
              </w:rPr>
            </w:pPr>
            <w:r w:rsidRPr="00306BF2">
              <w:rPr>
                <w:rStyle w:val="SubtleEmphasis"/>
              </w:rPr>
              <w:t>91</w:t>
            </w:r>
          </w:p>
        </w:tc>
      </w:tr>
      <w:tr w:rsidR="00F32689" w:rsidRPr="00306BF2" w:rsidTr="000A4D1B">
        <w:tc>
          <w:tcPr>
            <w:tcW w:w="222" w:type="dxa"/>
          </w:tcPr>
          <w:p w:rsidR="00F32689" w:rsidRPr="00306BF2" w:rsidRDefault="00F32689" w:rsidP="004D10C3">
            <w:pPr>
              <w:pStyle w:val="NoSpacing"/>
              <w:rPr>
                <w:rStyle w:val="SubtleEmphasis"/>
              </w:rPr>
            </w:pPr>
          </w:p>
        </w:tc>
        <w:tc>
          <w:tcPr>
            <w:tcW w:w="8567" w:type="dxa"/>
          </w:tcPr>
          <w:p w:rsidR="00F32689" w:rsidRPr="00306BF2" w:rsidRDefault="00F32689" w:rsidP="004D10C3">
            <w:pPr>
              <w:pStyle w:val="NoSpacing"/>
              <w:rPr>
                <w:rStyle w:val="SubtleEmphasis"/>
              </w:rPr>
            </w:pPr>
            <w:r w:rsidRPr="00306BF2">
              <w:rPr>
                <w:rStyle w:val="SubtleEmphasis"/>
              </w:rPr>
              <w:t>1.7 Ключевые проблемы и конкурентные преимущества развития муниципального образования</w:t>
            </w:r>
          </w:p>
        </w:tc>
        <w:tc>
          <w:tcPr>
            <w:tcW w:w="696" w:type="dxa"/>
          </w:tcPr>
          <w:p w:rsidR="00F32689" w:rsidRPr="00306BF2" w:rsidRDefault="00F32689" w:rsidP="004D10C3">
            <w:pPr>
              <w:pStyle w:val="NoSpacing"/>
              <w:rPr>
                <w:rStyle w:val="SubtleEmphasis"/>
              </w:rPr>
            </w:pPr>
            <w:r w:rsidRPr="00306BF2">
              <w:rPr>
                <w:rStyle w:val="SubtleEmphasis"/>
              </w:rPr>
              <w:t>95</w:t>
            </w:r>
          </w:p>
        </w:tc>
      </w:tr>
      <w:tr w:rsidR="00F32689" w:rsidRPr="00306BF2" w:rsidTr="000A4D1B">
        <w:tc>
          <w:tcPr>
            <w:tcW w:w="8789" w:type="dxa"/>
            <w:gridSpan w:val="2"/>
          </w:tcPr>
          <w:p w:rsidR="00F32689" w:rsidRPr="00306BF2" w:rsidRDefault="00F32689" w:rsidP="004D10C3">
            <w:pPr>
              <w:pStyle w:val="NoSpacing"/>
              <w:rPr>
                <w:rStyle w:val="SubtleEmphasis"/>
              </w:rPr>
            </w:pPr>
            <w:r w:rsidRPr="00306BF2">
              <w:rPr>
                <w:rStyle w:val="SubtleEmphasis"/>
              </w:rPr>
              <w:t xml:space="preserve">2 Миссия, приоритеты и сценарии социально-экономического развития муниципального района на период до 2035 года </w:t>
            </w:r>
          </w:p>
        </w:tc>
        <w:tc>
          <w:tcPr>
            <w:tcW w:w="696" w:type="dxa"/>
          </w:tcPr>
          <w:p w:rsidR="00F32689" w:rsidRPr="00306BF2" w:rsidRDefault="00F32689" w:rsidP="004D10C3">
            <w:pPr>
              <w:pStyle w:val="NoSpacing"/>
              <w:rPr>
                <w:rStyle w:val="SubtleEmphasis"/>
              </w:rPr>
            </w:pPr>
            <w:r w:rsidRPr="00306BF2">
              <w:rPr>
                <w:rStyle w:val="SubtleEmphasis"/>
              </w:rPr>
              <w:t>86</w:t>
            </w:r>
          </w:p>
        </w:tc>
      </w:tr>
      <w:tr w:rsidR="00F32689" w:rsidRPr="00306BF2" w:rsidTr="000A4D1B">
        <w:tc>
          <w:tcPr>
            <w:tcW w:w="222" w:type="dxa"/>
          </w:tcPr>
          <w:p w:rsidR="00F32689" w:rsidRPr="00306BF2" w:rsidRDefault="00F32689" w:rsidP="004D10C3">
            <w:pPr>
              <w:pStyle w:val="NoSpacing"/>
              <w:rPr>
                <w:rStyle w:val="SubtleEmphasis"/>
              </w:rPr>
            </w:pPr>
          </w:p>
        </w:tc>
        <w:tc>
          <w:tcPr>
            <w:tcW w:w="8567" w:type="dxa"/>
          </w:tcPr>
          <w:p w:rsidR="00F32689" w:rsidRPr="00306BF2" w:rsidRDefault="00F32689" w:rsidP="004D10C3">
            <w:pPr>
              <w:pStyle w:val="NoSpacing"/>
              <w:rPr>
                <w:rStyle w:val="SubtleEmphasis"/>
              </w:rPr>
            </w:pPr>
            <w:r w:rsidRPr="00306BF2">
              <w:rPr>
                <w:rStyle w:val="SubtleEmphasis"/>
              </w:rPr>
              <w:t>2.1 Миссия, генеральная цель и приоритеты социально- экономич</w:t>
            </w:r>
            <w:r w:rsidRPr="00306BF2">
              <w:rPr>
                <w:rStyle w:val="SubtleEmphasis"/>
              </w:rPr>
              <w:t>е</w:t>
            </w:r>
            <w:r w:rsidRPr="00306BF2">
              <w:rPr>
                <w:rStyle w:val="SubtleEmphasis"/>
              </w:rPr>
              <w:t>ского развития муниципального района</w:t>
            </w:r>
          </w:p>
        </w:tc>
        <w:tc>
          <w:tcPr>
            <w:tcW w:w="696" w:type="dxa"/>
          </w:tcPr>
          <w:p w:rsidR="00F32689" w:rsidRPr="00306BF2" w:rsidRDefault="00F32689" w:rsidP="004D10C3">
            <w:pPr>
              <w:pStyle w:val="NoSpacing"/>
              <w:rPr>
                <w:rStyle w:val="SubtleEmphasis"/>
              </w:rPr>
            </w:pPr>
            <w:r w:rsidRPr="00306BF2">
              <w:rPr>
                <w:rStyle w:val="SubtleEmphasis"/>
              </w:rPr>
              <w:t>96</w:t>
            </w:r>
          </w:p>
        </w:tc>
      </w:tr>
      <w:tr w:rsidR="00F32689" w:rsidRPr="00306BF2" w:rsidTr="000A4D1B">
        <w:tc>
          <w:tcPr>
            <w:tcW w:w="222" w:type="dxa"/>
          </w:tcPr>
          <w:p w:rsidR="00F32689" w:rsidRPr="00306BF2" w:rsidRDefault="00F32689" w:rsidP="004D10C3">
            <w:pPr>
              <w:pStyle w:val="NoSpacing"/>
              <w:rPr>
                <w:rStyle w:val="SubtleEmphasis"/>
              </w:rPr>
            </w:pPr>
          </w:p>
        </w:tc>
        <w:tc>
          <w:tcPr>
            <w:tcW w:w="8567" w:type="dxa"/>
          </w:tcPr>
          <w:p w:rsidR="00F32689" w:rsidRPr="00306BF2" w:rsidRDefault="00F32689" w:rsidP="004D10C3">
            <w:pPr>
              <w:pStyle w:val="NoSpacing"/>
              <w:rPr>
                <w:rStyle w:val="SubtleEmphasis"/>
              </w:rPr>
            </w:pPr>
            <w:r w:rsidRPr="00306BF2">
              <w:rPr>
                <w:rStyle w:val="SubtleEmphasis"/>
              </w:rPr>
              <w:t>2.2 Сценарии и показатели достижения цели социально-экономического развития муниципального образования</w:t>
            </w:r>
          </w:p>
        </w:tc>
        <w:tc>
          <w:tcPr>
            <w:tcW w:w="696" w:type="dxa"/>
          </w:tcPr>
          <w:p w:rsidR="00F32689" w:rsidRPr="00306BF2" w:rsidRDefault="00F32689" w:rsidP="004D10C3">
            <w:pPr>
              <w:pStyle w:val="NoSpacing"/>
              <w:rPr>
                <w:rStyle w:val="SubtleEmphasis"/>
              </w:rPr>
            </w:pPr>
            <w:r w:rsidRPr="00306BF2">
              <w:rPr>
                <w:rStyle w:val="SubtleEmphasis"/>
              </w:rPr>
              <w:t>96</w:t>
            </w:r>
          </w:p>
        </w:tc>
      </w:tr>
      <w:tr w:rsidR="00F32689" w:rsidRPr="00306BF2" w:rsidTr="000A4D1B">
        <w:tc>
          <w:tcPr>
            <w:tcW w:w="8789" w:type="dxa"/>
            <w:gridSpan w:val="2"/>
          </w:tcPr>
          <w:p w:rsidR="00F32689" w:rsidRPr="00306BF2" w:rsidRDefault="00F32689" w:rsidP="004D10C3">
            <w:pPr>
              <w:pStyle w:val="NoSpacing"/>
              <w:rPr>
                <w:rStyle w:val="SubtleEmphasis"/>
              </w:rPr>
            </w:pPr>
            <w:r w:rsidRPr="00306BF2">
              <w:rPr>
                <w:rStyle w:val="SubtleEmphasis"/>
              </w:rPr>
              <w:t>Заключение</w:t>
            </w:r>
          </w:p>
        </w:tc>
        <w:tc>
          <w:tcPr>
            <w:tcW w:w="696" w:type="dxa"/>
          </w:tcPr>
          <w:p w:rsidR="00F32689" w:rsidRPr="00306BF2" w:rsidRDefault="00F32689" w:rsidP="004D10C3">
            <w:pPr>
              <w:pStyle w:val="NoSpacing"/>
              <w:rPr>
                <w:rStyle w:val="SubtleEmphasis"/>
              </w:rPr>
            </w:pPr>
            <w:r w:rsidRPr="00306BF2">
              <w:rPr>
                <w:rStyle w:val="SubtleEmphasis"/>
              </w:rPr>
              <w:t>67</w:t>
            </w:r>
          </w:p>
        </w:tc>
      </w:tr>
      <w:tr w:rsidR="00F32689" w:rsidRPr="00306BF2" w:rsidTr="000A4D1B">
        <w:tc>
          <w:tcPr>
            <w:tcW w:w="8789" w:type="dxa"/>
            <w:gridSpan w:val="2"/>
          </w:tcPr>
          <w:p w:rsidR="00F32689" w:rsidRPr="00306BF2" w:rsidRDefault="00F32689" w:rsidP="004D10C3">
            <w:pPr>
              <w:pStyle w:val="NoSpacing"/>
              <w:rPr>
                <w:rStyle w:val="SubtleEmphasis"/>
              </w:rPr>
            </w:pPr>
            <w:r w:rsidRPr="00306BF2">
              <w:rPr>
                <w:rStyle w:val="SubtleEmphasis"/>
              </w:rPr>
              <w:t>Список использованных источников</w:t>
            </w:r>
          </w:p>
        </w:tc>
        <w:tc>
          <w:tcPr>
            <w:tcW w:w="696" w:type="dxa"/>
          </w:tcPr>
          <w:p w:rsidR="00F32689" w:rsidRPr="00306BF2" w:rsidRDefault="00F32689" w:rsidP="004D10C3">
            <w:pPr>
              <w:pStyle w:val="NoSpacing"/>
              <w:rPr>
                <w:rStyle w:val="SubtleEmphasis"/>
              </w:rPr>
            </w:pPr>
            <w:r w:rsidRPr="00306BF2">
              <w:rPr>
                <w:rStyle w:val="SubtleEmphasis"/>
              </w:rPr>
              <w:t>68</w:t>
            </w:r>
          </w:p>
        </w:tc>
      </w:tr>
      <w:tr w:rsidR="00F32689" w:rsidRPr="00306BF2" w:rsidTr="000A4D1B">
        <w:tc>
          <w:tcPr>
            <w:tcW w:w="8789" w:type="dxa"/>
            <w:gridSpan w:val="2"/>
          </w:tcPr>
          <w:p w:rsidR="00F32689" w:rsidRPr="00306BF2" w:rsidRDefault="00F32689" w:rsidP="004D10C3">
            <w:pPr>
              <w:pStyle w:val="NoSpacing"/>
              <w:rPr>
                <w:rStyle w:val="SubtleEmphasis"/>
              </w:rPr>
            </w:pPr>
            <w:r w:rsidRPr="000A4D1B">
              <w:rPr>
                <w:rStyle w:val="SubtleEmphasis"/>
                <w:caps/>
              </w:rPr>
              <w:t xml:space="preserve">Приложение </w:t>
            </w:r>
            <w:r w:rsidRPr="00306BF2">
              <w:rPr>
                <w:rStyle w:val="SubtleEmphasis"/>
              </w:rPr>
              <w:t>1 Мнения респондентов по преимуществам прожив</w:t>
            </w:r>
            <w:r w:rsidRPr="00306BF2">
              <w:rPr>
                <w:rStyle w:val="SubtleEmphasis"/>
              </w:rPr>
              <w:t>а</w:t>
            </w:r>
            <w:r w:rsidRPr="00306BF2">
              <w:rPr>
                <w:rStyle w:val="SubtleEmphasis"/>
              </w:rPr>
              <w:t>ния в Новохоперском муниципальном районе (по сельским поселен</w:t>
            </w:r>
            <w:r w:rsidRPr="00306BF2">
              <w:rPr>
                <w:rStyle w:val="SubtleEmphasis"/>
              </w:rPr>
              <w:t>и</w:t>
            </w:r>
            <w:r w:rsidRPr="00306BF2">
              <w:rPr>
                <w:rStyle w:val="SubtleEmphasis"/>
              </w:rPr>
              <w:t>ям)</w:t>
            </w:r>
          </w:p>
        </w:tc>
        <w:tc>
          <w:tcPr>
            <w:tcW w:w="696" w:type="dxa"/>
          </w:tcPr>
          <w:p w:rsidR="00F32689" w:rsidRPr="00306BF2" w:rsidRDefault="00F32689" w:rsidP="004D10C3">
            <w:pPr>
              <w:pStyle w:val="NoSpacing"/>
              <w:rPr>
                <w:rStyle w:val="SubtleEmphasis"/>
              </w:rPr>
            </w:pPr>
            <w:r w:rsidRPr="00306BF2">
              <w:rPr>
                <w:rStyle w:val="SubtleEmphasis"/>
              </w:rPr>
              <w:t>110</w:t>
            </w:r>
          </w:p>
        </w:tc>
      </w:tr>
      <w:tr w:rsidR="00F32689" w:rsidRPr="00306BF2" w:rsidTr="000A4D1B">
        <w:tc>
          <w:tcPr>
            <w:tcW w:w="8789" w:type="dxa"/>
            <w:gridSpan w:val="2"/>
          </w:tcPr>
          <w:p w:rsidR="00F32689" w:rsidRPr="00306BF2" w:rsidRDefault="00F32689" w:rsidP="004D10C3">
            <w:pPr>
              <w:pStyle w:val="NoSpacing"/>
              <w:rPr>
                <w:rStyle w:val="SubtleEmphasis"/>
              </w:rPr>
            </w:pPr>
            <w:r w:rsidRPr="000A4D1B">
              <w:rPr>
                <w:rStyle w:val="SubtleEmphasis"/>
                <w:caps/>
              </w:rPr>
              <w:t xml:space="preserve">Приложение </w:t>
            </w:r>
            <w:r w:rsidRPr="00306BF2">
              <w:rPr>
                <w:rStyle w:val="SubtleEmphasis"/>
              </w:rPr>
              <w:t>2 Проблемы развития Новохоперского района по мн</w:t>
            </w:r>
            <w:r w:rsidRPr="00306BF2">
              <w:rPr>
                <w:rStyle w:val="SubtleEmphasis"/>
              </w:rPr>
              <w:t>е</w:t>
            </w:r>
            <w:r w:rsidRPr="00306BF2">
              <w:rPr>
                <w:rStyle w:val="SubtleEmphasis"/>
              </w:rPr>
              <w:t>нию населения (в разрезе сельских поселений)</w:t>
            </w:r>
          </w:p>
        </w:tc>
        <w:tc>
          <w:tcPr>
            <w:tcW w:w="696" w:type="dxa"/>
          </w:tcPr>
          <w:p w:rsidR="00F32689" w:rsidRPr="00306BF2" w:rsidRDefault="00F32689" w:rsidP="004D10C3">
            <w:pPr>
              <w:pStyle w:val="NoSpacing"/>
              <w:rPr>
                <w:rStyle w:val="SubtleEmphasis"/>
              </w:rPr>
            </w:pPr>
            <w:r w:rsidRPr="00306BF2">
              <w:rPr>
                <w:rStyle w:val="SubtleEmphasis"/>
              </w:rPr>
              <w:t>113</w:t>
            </w:r>
          </w:p>
        </w:tc>
      </w:tr>
      <w:tr w:rsidR="00F32689" w:rsidRPr="00306BF2" w:rsidTr="000A4D1B">
        <w:tc>
          <w:tcPr>
            <w:tcW w:w="8789" w:type="dxa"/>
            <w:gridSpan w:val="2"/>
          </w:tcPr>
          <w:p w:rsidR="00F32689" w:rsidRPr="00306BF2" w:rsidRDefault="00F32689" w:rsidP="004D10C3">
            <w:pPr>
              <w:pStyle w:val="NoSpacing"/>
              <w:rPr>
                <w:rStyle w:val="SubtleEmphasis"/>
              </w:rPr>
            </w:pPr>
            <w:r w:rsidRPr="00306BF2">
              <w:rPr>
                <w:rStyle w:val="SubtleEmphasis"/>
              </w:rPr>
              <w:t>ПРИЛОЖЕНИЕ 3 Показатели оценки степени достижения целевых индикаторов социально-экономического развития Новохоперского м</w:t>
            </w:r>
            <w:r w:rsidRPr="00306BF2">
              <w:rPr>
                <w:rStyle w:val="SubtleEmphasis"/>
              </w:rPr>
              <w:t>у</w:t>
            </w:r>
            <w:r w:rsidRPr="00306BF2">
              <w:rPr>
                <w:rStyle w:val="SubtleEmphasis"/>
              </w:rPr>
              <w:t>ниципального района Воронежской области, представленных в страт</w:t>
            </w:r>
            <w:r w:rsidRPr="00306BF2">
              <w:rPr>
                <w:rStyle w:val="SubtleEmphasis"/>
              </w:rPr>
              <w:t>е</w:t>
            </w:r>
            <w:r w:rsidRPr="00306BF2">
              <w:rPr>
                <w:rStyle w:val="SubtleEmphasis"/>
              </w:rPr>
              <w:t>гии на период до 2010 года</w:t>
            </w:r>
          </w:p>
        </w:tc>
        <w:tc>
          <w:tcPr>
            <w:tcW w:w="696" w:type="dxa"/>
          </w:tcPr>
          <w:p w:rsidR="00F32689" w:rsidRPr="00306BF2" w:rsidRDefault="00F32689" w:rsidP="004D10C3">
            <w:pPr>
              <w:pStyle w:val="NoSpacing"/>
              <w:rPr>
                <w:rStyle w:val="SubtleEmphasis"/>
              </w:rPr>
            </w:pPr>
            <w:r w:rsidRPr="00306BF2">
              <w:rPr>
                <w:rStyle w:val="SubtleEmphasis"/>
              </w:rPr>
              <w:t>114</w:t>
            </w:r>
          </w:p>
        </w:tc>
      </w:tr>
      <w:tr w:rsidR="00F32689" w:rsidRPr="00306BF2" w:rsidTr="000A4D1B">
        <w:tc>
          <w:tcPr>
            <w:tcW w:w="8789" w:type="dxa"/>
            <w:gridSpan w:val="2"/>
          </w:tcPr>
          <w:p w:rsidR="00F32689" w:rsidRPr="000A4D1B" w:rsidRDefault="00F32689" w:rsidP="004D10C3">
            <w:pPr>
              <w:pStyle w:val="NoSpacing"/>
              <w:rPr>
                <w:rStyle w:val="SubtleEmphasis"/>
                <w:caps/>
              </w:rPr>
            </w:pPr>
            <w:r w:rsidRPr="000A4D1B">
              <w:rPr>
                <w:rStyle w:val="SubtleEmphasis"/>
                <w:caps/>
              </w:rPr>
              <w:t xml:space="preserve">Приложение </w:t>
            </w:r>
            <w:r w:rsidRPr="00306BF2">
              <w:rPr>
                <w:rStyle w:val="SubtleEmphasis"/>
              </w:rPr>
              <w:t>4 Характеристика степени достижения целевых инд</w:t>
            </w:r>
            <w:r w:rsidRPr="00306BF2">
              <w:rPr>
                <w:rStyle w:val="SubtleEmphasis"/>
              </w:rPr>
              <w:t>и</w:t>
            </w:r>
            <w:r w:rsidRPr="00306BF2">
              <w:rPr>
                <w:rStyle w:val="SubtleEmphasis"/>
              </w:rPr>
              <w:t>каторов по направлениям развития</w:t>
            </w:r>
          </w:p>
        </w:tc>
        <w:tc>
          <w:tcPr>
            <w:tcW w:w="696" w:type="dxa"/>
          </w:tcPr>
          <w:p w:rsidR="00F32689" w:rsidRPr="00306BF2" w:rsidRDefault="00F32689" w:rsidP="004D10C3">
            <w:pPr>
              <w:pStyle w:val="NoSpacing"/>
              <w:rPr>
                <w:rStyle w:val="SubtleEmphasis"/>
              </w:rPr>
            </w:pPr>
            <w:r w:rsidRPr="00306BF2">
              <w:rPr>
                <w:rStyle w:val="SubtleEmphasis"/>
              </w:rPr>
              <w:t>120</w:t>
            </w:r>
          </w:p>
        </w:tc>
      </w:tr>
      <w:tr w:rsidR="00F32689" w:rsidRPr="00306BF2" w:rsidTr="000A4D1B">
        <w:tc>
          <w:tcPr>
            <w:tcW w:w="8789" w:type="dxa"/>
            <w:gridSpan w:val="2"/>
          </w:tcPr>
          <w:p w:rsidR="00F32689" w:rsidRPr="00306BF2" w:rsidRDefault="00F32689" w:rsidP="00853B11">
            <w:pPr>
              <w:pStyle w:val="NoSpacing"/>
              <w:rPr>
                <w:rStyle w:val="SubtleEmphasis"/>
              </w:rPr>
            </w:pPr>
            <w:r w:rsidRPr="00306BF2">
              <w:rPr>
                <w:rStyle w:val="SubtleEmphasis"/>
              </w:rPr>
              <w:t>ПРИЛОЖЕНИЕ 5 Результаты опроса населения с применением и</w:t>
            </w:r>
            <w:r w:rsidRPr="00306BF2">
              <w:rPr>
                <w:rStyle w:val="SubtleEmphasis"/>
              </w:rPr>
              <w:t>н</w:t>
            </w:r>
            <w:r w:rsidRPr="00306BF2">
              <w:rPr>
                <w:rStyle w:val="SubtleEmphasis"/>
              </w:rPr>
              <w:t>формационно-телекоммуникационных сетей и информационных те</w:t>
            </w:r>
            <w:r w:rsidRPr="00306BF2">
              <w:rPr>
                <w:rStyle w:val="SubtleEmphasis"/>
              </w:rPr>
              <w:t>х</w:t>
            </w:r>
            <w:r w:rsidRPr="00306BF2">
              <w:rPr>
                <w:rStyle w:val="SubtleEmphasis"/>
              </w:rPr>
              <w:t>нологий по оценке эффективности деятельности руководителей орг</w:t>
            </w:r>
            <w:r w:rsidRPr="00306BF2">
              <w:rPr>
                <w:rStyle w:val="SubtleEmphasis"/>
              </w:rPr>
              <w:t>а</w:t>
            </w:r>
            <w:r w:rsidRPr="00306BF2">
              <w:rPr>
                <w:rStyle w:val="SubtleEmphasis"/>
              </w:rPr>
              <w:t>нов местного самоуправления и организаций, осуществляющих оказ</w:t>
            </w:r>
            <w:r w:rsidRPr="00306BF2">
              <w:rPr>
                <w:rStyle w:val="SubtleEmphasis"/>
              </w:rPr>
              <w:t>а</w:t>
            </w:r>
            <w:r w:rsidRPr="00306BF2">
              <w:rPr>
                <w:rStyle w:val="SubtleEmphasis"/>
              </w:rPr>
              <w:t xml:space="preserve">ние услуг населению, Новохоперского муниципального района </w:t>
            </w:r>
          </w:p>
        </w:tc>
        <w:tc>
          <w:tcPr>
            <w:tcW w:w="696" w:type="dxa"/>
          </w:tcPr>
          <w:p w:rsidR="00F32689" w:rsidRPr="00306BF2" w:rsidRDefault="00F32689" w:rsidP="004D10C3">
            <w:pPr>
              <w:pStyle w:val="NoSpacing"/>
              <w:rPr>
                <w:rStyle w:val="SubtleEmphasis"/>
              </w:rPr>
            </w:pPr>
            <w:r w:rsidRPr="00306BF2">
              <w:rPr>
                <w:rStyle w:val="SubtleEmphasis"/>
              </w:rPr>
              <w:t>132</w:t>
            </w:r>
          </w:p>
        </w:tc>
      </w:tr>
      <w:tr w:rsidR="00F32689" w:rsidRPr="00306BF2" w:rsidTr="000A4D1B">
        <w:tc>
          <w:tcPr>
            <w:tcW w:w="8789" w:type="dxa"/>
            <w:gridSpan w:val="2"/>
          </w:tcPr>
          <w:p w:rsidR="00F32689" w:rsidRPr="000A4D1B" w:rsidRDefault="00F32689" w:rsidP="004D10C3">
            <w:pPr>
              <w:pStyle w:val="NoSpacing"/>
              <w:rPr>
                <w:rStyle w:val="SubtleEmphasis"/>
                <w:caps/>
              </w:rPr>
            </w:pPr>
            <w:r w:rsidRPr="000A4D1B">
              <w:rPr>
                <w:sz w:val="28"/>
              </w:rPr>
              <w:t>ПРИЛОЖЕНИЕ 6 Участки для инвестирования</w:t>
            </w:r>
          </w:p>
        </w:tc>
        <w:tc>
          <w:tcPr>
            <w:tcW w:w="696" w:type="dxa"/>
          </w:tcPr>
          <w:p w:rsidR="00F32689" w:rsidRPr="00306BF2" w:rsidRDefault="00F32689" w:rsidP="004D10C3">
            <w:pPr>
              <w:pStyle w:val="NoSpacing"/>
              <w:rPr>
                <w:rStyle w:val="SubtleEmphasis"/>
              </w:rPr>
            </w:pPr>
            <w:r w:rsidRPr="00306BF2">
              <w:rPr>
                <w:rStyle w:val="SubtleEmphasis"/>
              </w:rPr>
              <w:t>133</w:t>
            </w:r>
          </w:p>
        </w:tc>
      </w:tr>
    </w:tbl>
    <w:p w:rsidR="00F32689" w:rsidRPr="00306BF2" w:rsidRDefault="00F32689" w:rsidP="00BF7A35">
      <w:r w:rsidRPr="00306BF2">
        <w:br w:type="page"/>
      </w:r>
    </w:p>
    <w:p w:rsidR="00F32689" w:rsidRPr="0095608C" w:rsidRDefault="00F32689" w:rsidP="00BF7A35">
      <w:pPr>
        <w:pStyle w:val="Heading1"/>
      </w:pPr>
      <w:r w:rsidRPr="0095608C">
        <w:t xml:space="preserve">Введение </w:t>
      </w:r>
    </w:p>
    <w:p w:rsidR="00F32689" w:rsidRPr="0095608C" w:rsidRDefault="00F32689" w:rsidP="00BF7A35">
      <w:r w:rsidRPr="0095608C">
        <w:t>Стратегический анализ развития муниципального образования служит основой подготовки стратегии развития муниципального образования, опред</w:t>
      </w:r>
      <w:r w:rsidRPr="0095608C">
        <w:t>е</w:t>
      </w:r>
      <w:r w:rsidRPr="0095608C">
        <w:t>ляет тенденции развития в социальной сфере района, экономике, потенциале, устанавливает связь внешних факторов, влияющих на развитие и внутренних факторов, определяющих возможности сбалансированного развития.</w:t>
      </w:r>
    </w:p>
    <w:p w:rsidR="00F32689" w:rsidRPr="0095608C" w:rsidRDefault="00F32689" w:rsidP="00BF7A35">
      <w:r w:rsidRPr="0095608C">
        <w:t>Установление места муниципального образования в экономической си</w:t>
      </w:r>
      <w:r w:rsidRPr="0095608C">
        <w:t>с</w:t>
      </w:r>
      <w:r w:rsidRPr="0095608C">
        <w:t>теме региона – одна из ключевых проблем, значение которой обусловлено во</w:t>
      </w:r>
      <w:r w:rsidRPr="0095608C">
        <w:t>з</w:t>
      </w:r>
      <w:r w:rsidRPr="0095608C">
        <w:t>можностью уяснить перспективы влияния развития района на регион, сбала</w:t>
      </w:r>
      <w:r w:rsidRPr="0095608C">
        <w:t>н</w:t>
      </w:r>
      <w:r w:rsidRPr="0095608C">
        <w:t>сированности развития.</w:t>
      </w:r>
    </w:p>
    <w:p w:rsidR="00F32689" w:rsidRPr="0095608C" w:rsidRDefault="00F32689" w:rsidP="00BF7A35">
      <w:r w:rsidRPr="0095608C">
        <w:t>В основе стратегического анализа – уяснение место муниципального о</w:t>
      </w:r>
      <w:r w:rsidRPr="0095608C">
        <w:t>б</w:t>
      </w:r>
      <w:r w:rsidRPr="0095608C">
        <w:t>разования в экономике региона, оценка достижения целей социально-экономического развития, поставленных в Стратег</w:t>
      </w:r>
      <w:r w:rsidRPr="00AB1C3B">
        <w:t>ии 2020, р</w:t>
      </w:r>
      <w:r w:rsidRPr="0095608C">
        <w:t>езультаты иссл</w:t>
      </w:r>
      <w:r w:rsidRPr="0095608C">
        <w:t>е</w:t>
      </w:r>
      <w:r w:rsidRPr="0095608C">
        <w:t>дования экспертного мнения представителей населения, органов власти, общ</w:t>
      </w:r>
      <w:r w:rsidRPr="0095608C">
        <w:t>е</w:t>
      </w:r>
      <w:r w:rsidRPr="0095608C">
        <w:t>ственных организаций по вопросам социально-экономического развития мун</w:t>
      </w:r>
      <w:r w:rsidRPr="0095608C">
        <w:t>и</w:t>
      </w:r>
      <w:r w:rsidRPr="0095608C">
        <w:t>ципального образования, выявление к</w:t>
      </w:r>
      <w:r>
        <w:t>лючевых проблем развития Новохопе</w:t>
      </w:r>
      <w:r>
        <w:t>р</w:t>
      </w:r>
      <w:r>
        <w:t>ского</w:t>
      </w:r>
      <w:r w:rsidRPr="0095608C">
        <w:t xml:space="preserve"> района. </w:t>
      </w:r>
    </w:p>
    <w:p w:rsidR="00F32689" w:rsidRPr="0095608C" w:rsidRDefault="00F32689" w:rsidP="00BF7A35">
      <w:r w:rsidRPr="0095608C">
        <w:t xml:space="preserve">Сформулированы миссия, генеральная цель, приоритетные направления развития, приоритетные инвестиционные проекты.  </w:t>
      </w:r>
    </w:p>
    <w:p w:rsidR="00F32689" w:rsidRPr="0095608C" w:rsidRDefault="00F32689" w:rsidP="00BF7A35">
      <w:r w:rsidRPr="0095608C">
        <w:t>Методы исследования: сравнение, динамические ряды, тренды, SWOT-анализ, экспертные оценки.</w:t>
      </w:r>
    </w:p>
    <w:p w:rsidR="00F32689" w:rsidRPr="0095608C" w:rsidRDefault="00F32689" w:rsidP="00BF7A35">
      <w:pPr>
        <w:rPr>
          <w:highlight w:val="yellow"/>
        </w:rPr>
      </w:pPr>
      <w:r w:rsidRPr="0095608C">
        <w:rPr>
          <w:highlight w:val="yellow"/>
        </w:rPr>
        <w:br w:type="page"/>
      </w:r>
    </w:p>
    <w:p w:rsidR="00F32689" w:rsidRPr="0095608C" w:rsidRDefault="00F32689" w:rsidP="00BF7A35">
      <w:pPr>
        <w:pStyle w:val="Heading1"/>
      </w:pPr>
      <w:r w:rsidRPr="0095608C">
        <w:t>1 Стратегический анализ развития социально-экономической системы Новохоперского муниципального района Воронежской области</w:t>
      </w:r>
    </w:p>
    <w:p w:rsidR="00F32689" w:rsidRPr="0095608C" w:rsidRDefault="00F32689" w:rsidP="00BF7A35">
      <w:pPr>
        <w:pStyle w:val="Heading1"/>
      </w:pPr>
      <w:r w:rsidRPr="0095608C">
        <w:t>1.1 Краткая характеристика и место муниципального образования в экономике Воронежской области</w:t>
      </w:r>
    </w:p>
    <w:p w:rsidR="00F32689" w:rsidRDefault="00F32689" w:rsidP="00BF7A35">
      <w:pPr>
        <w:rPr>
          <w:rStyle w:val="apple-converted-space"/>
          <w:color w:val="202118"/>
        </w:rPr>
      </w:pPr>
      <w:r>
        <w:t>Новохоперский район образован 30 июля 1928 года постановлением ВЦИК и СНК РСФСР.  Законом Воронежской области от 15 октября 2004 г. №63-ОЗ району присвоен статус муниципального района.</w:t>
      </w:r>
      <w:r>
        <w:rPr>
          <w:rStyle w:val="apple-converted-space"/>
          <w:color w:val="202118"/>
        </w:rPr>
        <w:t> </w:t>
      </w:r>
    </w:p>
    <w:p w:rsidR="00F32689" w:rsidRDefault="00F32689" w:rsidP="00BF7A35">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6" type="#_x0000_t75" style="position:absolute;left:0;text-align:left;margin-left:26.55pt;margin-top:47.85pt;width:445.9pt;height:389.4pt;z-index:-251658240;visibility:visible" wrapcoords="-36 0 -36 21558 21600 21558 21600 0 -36 0">
            <v:imagedata r:id="rId7" o:title=""/>
            <w10:wrap type="tight"/>
          </v:shape>
        </w:pict>
      </w:r>
      <w:r>
        <w:t>Новохоперский муниципальный район расположен в юго-восточной ча</w:t>
      </w:r>
      <w:r>
        <w:t>с</w:t>
      </w:r>
      <w:r>
        <w:t>ти Воронежской области.</w:t>
      </w:r>
    </w:p>
    <w:p w:rsidR="00F32689" w:rsidRPr="009E48DE" w:rsidRDefault="00F32689" w:rsidP="00BF7A35">
      <w:pPr>
        <w:pStyle w:val="Heading2"/>
      </w:pPr>
      <w:r w:rsidRPr="009E48DE">
        <w:t xml:space="preserve">  Рисунок 1. </w:t>
      </w:r>
      <w:r>
        <w:t xml:space="preserve">– </w:t>
      </w:r>
      <w:r w:rsidRPr="009E48DE">
        <w:t>Местоположение Новохоперского муниципального района Воронежской области</w:t>
      </w:r>
    </w:p>
    <w:p w:rsidR="00F32689" w:rsidRDefault="00F32689" w:rsidP="00BF7A35">
      <w:r>
        <w:t>На севере район граничит с Грибановским муниципальным районом, на  юге – с Воробьевским муниципальным районом; на западе – с Таловским и А</w:t>
      </w:r>
      <w:r>
        <w:t>н</w:t>
      </w:r>
      <w:r>
        <w:t>нинским муниципальными районами; на юго-западе – с Бутурлиновским ра</w:t>
      </w:r>
      <w:r>
        <w:t>й</w:t>
      </w:r>
      <w:r>
        <w:t xml:space="preserve">оном; на востоке – </w:t>
      </w:r>
      <w:r w:rsidRPr="00073D38">
        <w:t>с</w:t>
      </w:r>
      <w:r w:rsidRPr="00853B11">
        <w:t xml:space="preserve"> </w:t>
      </w:r>
      <w:r w:rsidRPr="00073D38">
        <w:t>П</w:t>
      </w:r>
      <w:r>
        <w:t>оворинским муниципальными районом Воронежской о</w:t>
      </w:r>
      <w:r>
        <w:t>б</w:t>
      </w:r>
      <w:r>
        <w:t>ласти, а также с Волгоградской областью.</w:t>
      </w:r>
      <w:r w:rsidRPr="001A4621">
        <w:rPr>
          <w:rFonts w:ascii="Calibri" w:eastAsia="Times New Roman" w:hAnsi="Trebuchet MS"/>
          <w:color w:val="000000"/>
          <w:kern w:val="24"/>
          <w:sz w:val="36"/>
          <w:szCs w:val="36"/>
        </w:rPr>
        <w:t xml:space="preserve"> </w:t>
      </w:r>
    </w:p>
    <w:p w:rsidR="00F32689" w:rsidRDefault="00F32689" w:rsidP="00BF7A35">
      <w:pPr>
        <w:rPr>
          <w:shd w:val="clear" w:color="auto" w:fill="FFFFFF"/>
        </w:rPr>
      </w:pPr>
      <w:r>
        <w:rPr>
          <w:shd w:val="clear" w:color="auto" w:fill="FFFFFF"/>
        </w:rPr>
        <w:t>Расстояние от областного центра составляет 200 км.</w:t>
      </w:r>
    </w:p>
    <w:p w:rsidR="00F32689" w:rsidRDefault="00F32689" w:rsidP="00BF7A35">
      <w:pPr>
        <w:pStyle w:val="a1"/>
      </w:pPr>
      <w:r w:rsidRPr="00956F25">
        <w:rPr>
          <w:noProof/>
          <w:lang w:eastAsia="ru-RU"/>
        </w:rPr>
        <w:pict>
          <v:shape id="Рисунок 5" o:spid="_x0000_i1025" type="#_x0000_t75" style="width:441.75pt;height:405.75pt;visibility:visible">
            <v:imagedata r:id="rId8" o:title=""/>
          </v:shape>
        </w:pict>
      </w:r>
    </w:p>
    <w:p w:rsidR="00F32689" w:rsidRDefault="00F32689" w:rsidP="00BF7A35">
      <w:pPr>
        <w:pStyle w:val="Heading2"/>
      </w:pPr>
      <w:r>
        <w:t>Рисунок 2 – Географическое положение Новохоперского муниципального района Воронежской области</w:t>
      </w:r>
    </w:p>
    <w:p w:rsidR="00F32689" w:rsidRDefault="00F32689" w:rsidP="00BF7A35">
      <w:pPr>
        <w:rPr>
          <w:lang w:eastAsia="ru-RU"/>
        </w:rPr>
      </w:pPr>
      <w:r>
        <w:rPr>
          <w:lang w:eastAsia="ru-RU"/>
        </w:rPr>
        <w:t>Протяженность района с севера на юг – 60 км, с востока на запад – 50 км.</w:t>
      </w:r>
    </w:p>
    <w:p w:rsidR="00F32689" w:rsidRPr="00853B11" w:rsidRDefault="00F32689" w:rsidP="00BF7A35">
      <w:pPr>
        <w:rPr>
          <w:color w:val="FF0000"/>
          <w:lang w:eastAsia="ar-SA"/>
        </w:rPr>
      </w:pPr>
      <w:r>
        <w:t>Среднегодовая численностью населения в 2016 году составила – 38,2 тыс. человек из ни</w:t>
      </w:r>
      <w:r w:rsidRPr="00AB1C3B">
        <w:t>х 45,7% городское население.</w:t>
      </w:r>
    </w:p>
    <w:p w:rsidR="00F32689" w:rsidRDefault="00F32689" w:rsidP="00BF7A35">
      <w:pPr>
        <w:pStyle w:val="Heading2"/>
      </w:pPr>
      <w:r>
        <w:t>Таблица 1 – Муниципальное – территориальное устройство Новохоперского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
        <w:gridCol w:w="3281"/>
        <w:gridCol w:w="2442"/>
        <w:gridCol w:w="1728"/>
        <w:gridCol w:w="1726"/>
      </w:tblGrid>
      <w:tr w:rsidR="00F32689" w:rsidRPr="00AB1C3B" w:rsidTr="000A4D1B">
        <w:trPr>
          <w:trHeight w:val="559"/>
        </w:trPr>
        <w:tc>
          <w:tcPr>
            <w:tcW w:w="343" w:type="pct"/>
            <w:vAlign w:val="center"/>
          </w:tcPr>
          <w:p w:rsidR="00F32689" w:rsidRPr="00AB1C3B" w:rsidRDefault="00F32689" w:rsidP="00BF7A35">
            <w:pPr>
              <w:pStyle w:val="NoSpacing"/>
            </w:pPr>
            <w:r w:rsidRPr="00AB1C3B">
              <w:t>№    п./п.</w:t>
            </w:r>
          </w:p>
        </w:tc>
        <w:tc>
          <w:tcPr>
            <w:tcW w:w="1665" w:type="pct"/>
            <w:vAlign w:val="center"/>
          </w:tcPr>
          <w:p w:rsidR="00F32689" w:rsidRPr="00AB1C3B" w:rsidRDefault="00F32689" w:rsidP="00BF7A35">
            <w:pPr>
              <w:pStyle w:val="NoSpacing"/>
            </w:pPr>
            <w:r w:rsidRPr="00AB1C3B">
              <w:t>Городское и сельские пос</w:t>
            </w:r>
            <w:r w:rsidRPr="00AB1C3B">
              <w:t>е</w:t>
            </w:r>
            <w:r w:rsidRPr="00AB1C3B">
              <w:t>ления</w:t>
            </w:r>
          </w:p>
        </w:tc>
        <w:tc>
          <w:tcPr>
            <w:tcW w:w="1239" w:type="pct"/>
            <w:vAlign w:val="center"/>
          </w:tcPr>
          <w:p w:rsidR="00F32689" w:rsidRPr="00AB1C3B" w:rsidRDefault="00F32689" w:rsidP="00BF7A35">
            <w:pPr>
              <w:pStyle w:val="NoSpacing"/>
            </w:pPr>
            <w:r w:rsidRPr="00AB1C3B">
              <w:t>Административный центр</w:t>
            </w:r>
          </w:p>
        </w:tc>
        <w:tc>
          <w:tcPr>
            <w:tcW w:w="877" w:type="pct"/>
            <w:vAlign w:val="center"/>
          </w:tcPr>
          <w:p w:rsidR="00F32689" w:rsidRPr="00AB1C3B" w:rsidRDefault="00F32689" w:rsidP="000A4D1B">
            <w:pPr>
              <w:pStyle w:val="NoSpacing"/>
              <w:jc w:val="center"/>
            </w:pPr>
            <w:r w:rsidRPr="00AB1C3B">
              <w:t>Население, человек</w:t>
            </w:r>
          </w:p>
          <w:p w:rsidR="00F32689" w:rsidRPr="00AB1C3B" w:rsidRDefault="00F32689" w:rsidP="000A4D1B">
            <w:pPr>
              <w:pStyle w:val="NoSpacing"/>
              <w:jc w:val="center"/>
            </w:pPr>
            <w:r w:rsidRPr="00AB1C3B">
              <w:t>2016</w:t>
            </w:r>
          </w:p>
        </w:tc>
        <w:tc>
          <w:tcPr>
            <w:tcW w:w="876" w:type="pct"/>
            <w:vAlign w:val="center"/>
          </w:tcPr>
          <w:p w:rsidR="00F32689" w:rsidRPr="00AB1C3B" w:rsidRDefault="00F32689" w:rsidP="000A4D1B">
            <w:pPr>
              <w:pStyle w:val="NoSpacing"/>
              <w:jc w:val="center"/>
            </w:pPr>
            <w:r w:rsidRPr="00AB1C3B">
              <w:t>Площадь, км</w:t>
            </w:r>
            <w:r w:rsidRPr="000A4D1B">
              <w:rPr>
                <w:vertAlign w:val="superscript"/>
              </w:rPr>
              <w:t>2</w:t>
            </w:r>
          </w:p>
        </w:tc>
      </w:tr>
      <w:tr w:rsidR="00F32689" w:rsidRPr="00AB1C3B" w:rsidTr="000A4D1B">
        <w:trPr>
          <w:trHeight w:val="544"/>
        </w:trPr>
        <w:tc>
          <w:tcPr>
            <w:tcW w:w="343" w:type="pct"/>
          </w:tcPr>
          <w:p w:rsidR="00F32689" w:rsidRPr="00AB1C3B" w:rsidRDefault="00F32689" w:rsidP="00BF7A35">
            <w:pPr>
              <w:pStyle w:val="NoSpacing"/>
            </w:pPr>
            <w:r w:rsidRPr="00AB1C3B">
              <w:t>1</w:t>
            </w:r>
          </w:p>
        </w:tc>
        <w:tc>
          <w:tcPr>
            <w:tcW w:w="1665" w:type="pct"/>
            <w:vAlign w:val="center"/>
          </w:tcPr>
          <w:p w:rsidR="00F32689" w:rsidRPr="00AB1C3B" w:rsidRDefault="00F32689" w:rsidP="00BF7A35">
            <w:pPr>
              <w:pStyle w:val="NoSpacing"/>
            </w:pPr>
            <w:r w:rsidRPr="00AB1C3B">
              <w:t>Городское поселение – г. Н</w:t>
            </w:r>
            <w:r w:rsidRPr="00AB1C3B">
              <w:t>о</w:t>
            </w:r>
            <w:r w:rsidRPr="00AB1C3B">
              <w:t>вохоперск</w:t>
            </w:r>
          </w:p>
        </w:tc>
        <w:tc>
          <w:tcPr>
            <w:tcW w:w="1239" w:type="pct"/>
            <w:vAlign w:val="center"/>
          </w:tcPr>
          <w:p w:rsidR="00F32689" w:rsidRPr="00AB1C3B" w:rsidRDefault="00F32689" w:rsidP="00BF7A35">
            <w:pPr>
              <w:pStyle w:val="NoSpacing"/>
            </w:pPr>
            <w:r w:rsidRPr="00AB1C3B">
              <w:t>г. Новохоперск</w:t>
            </w:r>
          </w:p>
        </w:tc>
        <w:tc>
          <w:tcPr>
            <w:tcW w:w="877" w:type="pct"/>
            <w:vAlign w:val="center"/>
          </w:tcPr>
          <w:p w:rsidR="00F32689" w:rsidRPr="00AB1C3B" w:rsidRDefault="00F32689" w:rsidP="000A4D1B">
            <w:pPr>
              <w:pStyle w:val="NoSpacing"/>
              <w:jc w:val="center"/>
            </w:pPr>
            <w:r w:rsidRPr="00AB1C3B">
              <w:t>17016</w:t>
            </w:r>
          </w:p>
        </w:tc>
        <w:tc>
          <w:tcPr>
            <w:tcW w:w="876" w:type="pct"/>
            <w:vAlign w:val="center"/>
          </w:tcPr>
          <w:p w:rsidR="00F32689" w:rsidRPr="00AB1C3B" w:rsidRDefault="00F32689" w:rsidP="000A4D1B">
            <w:pPr>
              <w:pStyle w:val="NoSpacing"/>
              <w:jc w:val="center"/>
            </w:pPr>
            <w:r w:rsidRPr="00AB1C3B">
              <w:t>626,7</w:t>
            </w:r>
          </w:p>
        </w:tc>
      </w:tr>
      <w:tr w:rsidR="00F32689" w:rsidRPr="00AB1C3B" w:rsidTr="000A4D1B">
        <w:trPr>
          <w:trHeight w:val="559"/>
        </w:trPr>
        <w:tc>
          <w:tcPr>
            <w:tcW w:w="343" w:type="pct"/>
          </w:tcPr>
          <w:p w:rsidR="00F32689" w:rsidRPr="00AB1C3B" w:rsidRDefault="00F32689" w:rsidP="00BF7A35">
            <w:pPr>
              <w:pStyle w:val="NoSpacing"/>
            </w:pPr>
            <w:r w:rsidRPr="00AB1C3B">
              <w:t>2</w:t>
            </w:r>
          </w:p>
        </w:tc>
        <w:tc>
          <w:tcPr>
            <w:tcW w:w="1665" w:type="pct"/>
            <w:vAlign w:val="center"/>
          </w:tcPr>
          <w:p w:rsidR="00F32689" w:rsidRPr="00AB1C3B" w:rsidRDefault="00F32689" w:rsidP="00BF7A35">
            <w:pPr>
              <w:pStyle w:val="NoSpacing"/>
            </w:pPr>
            <w:r w:rsidRPr="00AB1C3B">
              <w:t>Городское поселение Елань-Коленовское</w:t>
            </w:r>
          </w:p>
        </w:tc>
        <w:tc>
          <w:tcPr>
            <w:tcW w:w="1239" w:type="pct"/>
            <w:vAlign w:val="center"/>
          </w:tcPr>
          <w:p w:rsidR="00F32689" w:rsidRPr="00AB1C3B" w:rsidRDefault="00F32689" w:rsidP="00BF7A35">
            <w:pPr>
              <w:pStyle w:val="NoSpacing"/>
            </w:pPr>
            <w:r w:rsidRPr="00AB1C3B">
              <w:t>р.п. Елань-Коленовский</w:t>
            </w:r>
          </w:p>
        </w:tc>
        <w:tc>
          <w:tcPr>
            <w:tcW w:w="877" w:type="pct"/>
            <w:vAlign w:val="center"/>
          </w:tcPr>
          <w:p w:rsidR="00F32689" w:rsidRPr="00AB1C3B" w:rsidRDefault="00F32689" w:rsidP="000A4D1B">
            <w:pPr>
              <w:pStyle w:val="NoSpacing"/>
              <w:jc w:val="center"/>
            </w:pPr>
            <w:r w:rsidRPr="00AB1C3B">
              <w:t>3539</w:t>
            </w:r>
          </w:p>
        </w:tc>
        <w:tc>
          <w:tcPr>
            <w:tcW w:w="876" w:type="pct"/>
            <w:vAlign w:val="center"/>
          </w:tcPr>
          <w:p w:rsidR="00F32689" w:rsidRPr="00AB1C3B" w:rsidRDefault="00F32689" w:rsidP="000A4D1B">
            <w:pPr>
              <w:pStyle w:val="NoSpacing"/>
              <w:jc w:val="center"/>
            </w:pPr>
            <w:r w:rsidRPr="00AB1C3B">
              <w:t>28,1</w:t>
            </w:r>
          </w:p>
        </w:tc>
      </w:tr>
      <w:tr w:rsidR="00F32689" w:rsidRPr="00AB1C3B" w:rsidTr="000A4D1B">
        <w:trPr>
          <w:trHeight w:val="272"/>
        </w:trPr>
        <w:tc>
          <w:tcPr>
            <w:tcW w:w="343" w:type="pct"/>
          </w:tcPr>
          <w:p w:rsidR="00F32689" w:rsidRPr="00AB1C3B" w:rsidRDefault="00F32689" w:rsidP="00BF7A35">
            <w:pPr>
              <w:pStyle w:val="NoSpacing"/>
            </w:pPr>
            <w:r w:rsidRPr="00AB1C3B">
              <w:t>3</w:t>
            </w:r>
          </w:p>
        </w:tc>
        <w:tc>
          <w:tcPr>
            <w:tcW w:w="1665" w:type="pct"/>
            <w:vAlign w:val="center"/>
          </w:tcPr>
          <w:p w:rsidR="00F32689" w:rsidRPr="00AB1C3B" w:rsidRDefault="00F32689" w:rsidP="00BF7A35">
            <w:pPr>
              <w:pStyle w:val="NoSpacing"/>
            </w:pPr>
            <w:r w:rsidRPr="00AB1C3B">
              <w:t>Коленовское</w:t>
            </w:r>
          </w:p>
        </w:tc>
        <w:tc>
          <w:tcPr>
            <w:tcW w:w="1239" w:type="pct"/>
            <w:vAlign w:val="center"/>
          </w:tcPr>
          <w:p w:rsidR="00F32689" w:rsidRPr="00AB1C3B" w:rsidRDefault="00F32689" w:rsidP="00BF7A35">
            <w:pPr>
              <w:pStyle w:val="NoSpacing"/>
            </w:pPr>
            <w:r w:rsidRPr="00AB1C3B">
              <w:t>с. Елань-Колено</w:t>
            </w:r>
          </w:p>
        </w:tc>
        <w:tc>
          <w:tcPr>
            <w:tcW w:w="877" w:type="pct"/>
            <w:vAlign w:val="center"/>
          </w:tcPr>
          <w:p w:rsidR="00F32689" w:rsidRPr="00AB1C3B" w:rsidRDefault="00F32689" w:rsidP="000A4D1B">
            <w:pPr>
              <w:pStyle w:val="NoSpacing"/>
              <w:jc w:val="center"/>
            </w:pPr>
            <w:r w:rsidRPr="00AB1C3B">
              <w:t>5842</w:t>
            </w:r>
          </w:p>
        </w:tc>
        <w:tc>
          <w:tcPr>
            <w:tcW w:w="876" w:type="pct"/>
            <w:vAlign w:val="center"/>
          </w:tcPr>
          <w:p w:rsidR="00F32689" w:rsidRPr="00AB1C3B" w:rsidRDefault="00F32689" w:rsidP="000A4D1B">
            <w:pPr>
              <w:pStyle w:val="NoSpacing"/>
              <w:jc w:val="center"/>
            </w:pPr>
            <w:r w:rsidRPr="00AB1C3B">
              <w:t>457,7</w:t>
            </w:r>
          </w:p>
        </w:tc>
      </w:tr>
      <w:tr w:rsidR="00F32689" w:rsidRPr="00AB1C3B" w:rsidTr="000A4D1B">
        <w:trPr>
          <w:trHeight w:val="272"/>
        </w:trPr>
        <w:tc>
          <w:tcPr>
            <w:tcW w:w="343" w:type="pct"/>
          </w:tcPr>
          <w:p w:rsidR="00F32689" w:rsidRPr="00AB1C3B" w:rsidRDefault="00F32689" w:rsidP="00BF7A35">
            <w:pPr>
              <w:pStyle w:val="NoSpacing"/>
            </w:pPr>
            <w:r w:rsidRPr="00AB1C3B">
              <w:t>4</w:t>
            </w:r>
          </w:p>
        </w:tc>
        <w:tc>
          <w:tcPr>
            <w:tcW w:w="1665" w:type="pct"/>
            <w:vAlign w:val="center"/>
          </w:tcPr>
          <w:p w:rsidR="00F32689" w:rsidRPr="00AB1C3B" w:rsidRDefault="00F32689" w:rsidP="00BF7A35">
            <w:pPr>
              <w:pStyle w:val="NoSpacing"/>
            </w:pPr>
            <w:r w:rsidRPr="00AB1C3B">
              <w:t>Краснянское</w:t>
            </w:r>
          </w:p>
        </w:tc>
        <w:tc>
          <w:tcPr>
            <w:tcW w:w="1239" w:type="pct"/>
            <w:vAlign w:val="center"/>
          </w:tcPr>
          <w:p w:rsidR="00F32689" w:rsidRPr="00AB1C3B" w:rsidRDefault="00F32689" w:rsidP="00BF7A35">
            <w:pPr>
              <w:pStyle w:val="NoSpacing"/>
            </w:pPr>
            <w:r w:rsidRPr="00AB1C3B">
              <w:t>с. Красное</w:t>
            </w:r>
          </w:p>
        </w:tc>
        <w:tc>
          <w:tcPr>
            <w:tcW w:w="877" w:type="pct"/>
            <w:vAlign w:val="center"/>
          </w:tcPr>
          <w:p w:rsidR="00F32689" w:rsidRPr="00AB1C3B" w:rsidRDefault="00F32689" w:rsidP="000A4D1B">
            <w:pPr>
              <w:pStyle w:val="NoSpacing"/>
              <w:jc w:val="center"/>
            </w:pPr>
            <w:r w:rsidRPr="00AB1C3B">
              <w:t>3130</w:t>
            </w:r>
          </w:p>
        </w:tc>
        <w:tc>
          <w:tcPr>
            <w:tcW w:w="876" w:type="pct"/>
            <w:vAlign w:val="center"/>
          </w:tcPr>
          <w:p w:rsidR="00F32689" w:rsidRPr="00AB1C3B" w:rsidRDefault="00F32689" w:rsidP="000A4D1B">
            <w:pPr>
              <w:pStyle w:val="NoSpacing"/>
              <w:jc w:val="center"/>
            </w:pPr>
            <w:r w:rsidRPr="00AB1C3B">
              <w:t>148,0</w:t>
            </w:r>
          </w:p>
        </w:tc>
      </w:tr>
      <w:tr w:rsidR="00F32689" w:rsidRPr="00AB1C3B" w:rsidTr="000A4D1B">
        <w:trPr>
          <w:trHeight w:val="272"/>
        </w:trPr>
        <w:tc>
          <w:tcPr>
            <w:tcW w:w="343" w:type="pct"/>
          </w:tcPr>
          <w:p w:rsidR="00F32689" w:rsidRPr="00AB1C3B" w:rsidRDefault="00F32689" w:rsidP="00BF7A35">
            <w:pPr>
              <w:pStyle w:val="NoSpacing"/>
            </w:pPr>
            <w:r w:rsidRPr="00AB1C3B">
              <w:t>5</w:t>
            </w:r>
          </w:p>
        </w:tc>
        <w:tc>
          <w:tcPr>
            <w:tcW w:w="1665" w:type="pct"/>
            <w:vAlign w:val="center"/>
          </w:tcPr>
          <w:p w:rsidR="00F32689" w:rsidRPr="00AB1C3B" w:rsidRDefault="00F32689" w:rsidP="00BF7A35">
            <w:pPr>
              <w:pStyle w:val="NoSpacing"/>
            </w:pPr>
            <w:r w:rsidRPr="00AB1C3B">
              <w:t>Михайловское</w:t>
            </w:r>
          </w:p>
        </w:tc>
        <w:tc>
          <w:tcPr>
            <w:tcW w:w="1239" w:type="pct"/>
            <w:vAlign w:val="center"/>
          </w:tcPr>
          <w:p w:rsidR="00F32689" w:rsidRPr="00AB1C3B" w:rsidRDefault="00F32689" w:rsidP="00BF7A35">
            <w:pPr>
              <w:pStyle w:val="NoSpacing"/>
            </w:pPr>
            <w:r w:rsidRPr="00AB1C3B">
              <w:t>п. Михайловский</w:t>
            </w:r>
          </w:p>
        </w:tc>
        <w:tc>
          <w:tcPr>
            <w:tcW w:w="877" w:type="pct"/>
            <w:vAlign w:val="center"/>
          </w:tcPr>
          <w:p w:rsidR="00F32689" w:rsidRPr="00AB1C3B" w:rsidRDefault="00F32689" w:rsidP="000A4D1B">
            <w:pPr>
              <w:pStyle w:val="NoSpacing"/>
              <w:jc w:val="center"/>
            </w:pPr>
            <w:r w:rsidRPr="00AB1C3B">
              <w:t>910</w:t>
            </w:r>
          </w:p>
        </w:tc>
        <w:tc>
          <w:tcPr>
            <w:tcW w:w="876" w:type="pct"/>
            <w:vAlign w:val="center"/>
          </w:tcPr>
          <w:p w:rsidR="00F32689" w:rsidRPr="00AB1C3B" w:rsidRDefault="00F32689" w:rsidP="000A4D1B">
            <w:pPr>
              <w:pStyle w:val="NoSpacing"/>
              <w:jc w:val="center"/>
            </w:pPr>
            <w:r w:rsidRPr="00AB1C3B">
              <w:t>183,4</w:t>
            </w:r>
          </w:p>
        </w:tc>
      </w:tr>
      <w:tr w:rsidR="00F32689" w:rsidRPr="00AB1C3B" w:rsidTr="000A4D1B">
        <w:trPr>
          <w:trHeight w:val="272"/>
        </w:trPr>
        <w:tc>
          <w:tcPr>
            <w:tcW w:w="343" w:type="pct"/>
          </w:tcPr>
          <w:p w:rsidR="00F32689" w:rsidRPr="00AB1C3B" w:rsidRDefault="00F32689" w:rsidP="00BF7A35">
            <w:pPr>
              <w:pStyle w:val="NoSpacing"/>
            </w:pPr>
            <w:r w:rsidRPr="00AB1C3B">
              <w:t>6</w:t>
            </w:r>
          </w:p>
        </w:tc>
        <w:tc>
          <w:tcPr>
            <w:tcW w:w="1665" w:type="pct"/>
            <w:vAlign w:val="center"/>
          </w:tcPr>
          <w:p w:rsidR="00F32689" w:rsidRPr="00AB1C3B" w:rsidRDefault="00F32689" w:rsidP="00BF7A35">
            <w:pPr>
              <w:pStyle w:val="NoSpacing"/>
            </w:pPr>
            <w:r w:rsidRPr="00AB1C3B">
              <w:t>Новопокровское</w:t>
            </w:r>
          </w:p>
        </w:tc>
        <w:tc>
          <w:tcPr>
            <w:tcW w:w="1239" w:type="pct"/>
            <w:vAlign w:val="center"/>
          </w:tcPr>
          <w:p w:rsidR="00F32689" w:rsidRPr="00AB1C3B" w:rsidRDefault="00F32689" w:rsidP="00BF7A35">
            <w:pPr>
              <w:pStyle w:val="NoSpacing"/>
            </w:pPr>
            <w:r w:rsidRPr="00AB1C3B">
              <w:t>п. Новопокровский</w:t>
            </w:r>
          </w:p>
        </w:tc>
        <w:tc>
          <w:tcPr>
            <w:tcW w:w="877" w:type="pct"/>
            <w:vAlign w:val="center"/>
          </w:tcPr>
          <w:p w:rsidR="00F32689" w:rsidRPr="00AB1C3B" w:rsidRDefault="00F32689" w:rsidP="000A4D1B">
            <w:pPr>
              <w:pStyle w:val="NoSpacing"/>
              <w:jc w:val="center"/>
            </w:pPr>
            <w:r w:rsidRPr="00AB1C3B">
              <w:t>1387</w:t>
            </w:r>
          </w:p>
        </w:tc>
        <w:tc>
          <w:tcPr>
            <w:tcW w:w="876" w:type="pct"/>
            <w:vAlign w:val="center"/>
          </w:tcPr>
          <w:p w:rsidR="00F32689" w:rsidRPr="00AB1C3B" w:rsidRDefault="00F32689" w:rsidP="000A4D1B">
            <w:pPr>
              <w:pStyle w:val="NoSpacing"/>
              <w:jc w:val="center"/>
            </w:pPr>
            <w:r w:rsidRPr="00AB1C3B">
              <w:t>127,1</w:t>
            </w:r>
          </w:p>
        </w:tc>
      </w:tr>
      <w:tr w:rsidR="00F32689" w:rsidRPr="00AB1C3B" w:rsidTr="000A4D1B">
        <w:trPr>
          <w:trHeight w:val="272"/>
        </w:trPr>
        <w:tc>
          <w:tcPr>
            <w:tcW w:w="343" w:type="pct"/>
          </w:tcPr>
          <w:p w:rsidR="00F32689" w:rsidRPr="00AB1C3B" w:rsidRDefault="00F32689" w:rsidP="00BF7A35">
            <w:pPr>
              <w:pStyle w:val="NoSpacing"/>
            </w:pPr>
            <w:r w:rsidRPr="00AB1C3B">
              <w:t>7</w:t>
            </w:r>
          </w:p>
        </w:tc>
        <w:tc>
          <w:tcPr>
            <w:tcW w:w="1665" w:type="pct"/>
            <w:vAlign w:val="center"/>
          </w:tcPr>
          <w:p w:rsidR="00F32689" w:rsidRPr="00AB1C3B" w:rsidRDefault="00F32689" w:rsidP="00BF7A35">
            <w:pPr>
              <w:pStyle w:val="NoSpacing"/>
            </w:pPr>
            <w:r w:rsidRPr="00AB1C3B">
              <w:t>Пыховское</w:t>
            </w:r>
          </w:p>
        </w:tc>
        <w:tc>
          <w:tcPr>
            <w:tcW w:w="1239" w:type="pct"/>
            <w:vAlign w:val="center"/>
          </w:tcPr>
          <w:p w:rsidR="00F32689" w:rsidRPr="00AB1C3B" w:rsidRDefault="00F32689" w:rsidP="00BF7A35">
            <w:pPr>
              <w:pStyle w:val="NoSpacing"/>
            </w:pPr>
            <w:r w:rsidRPr="00AB1C3B">
              <w:t>с. Пыховка</w:t>
            </w:r>
          </w:p>
        </w:tc>
        <w:tc>
          <w:tcPr>
            <w:tcW w:w="877" w:type="pct"/>
            <w:vAlign w:val="center"/>
          </w:tcPr>
          <w:p w:rsidR="00F32689" w:rsidRPr="00AB1C3B" w:rsidRDefault="00F32689" w:rsidP="000A4D1B">
            <w:pPr>
              <w:pStyle w:val="NoSpacing"/>
              <w:jc w:val="center"/>
            </w:pPr>
            <w:r w:rsidRPr="00AB1C3B">
              <w:t>1165</w:t>
            </w:r>
          </w:p>
        </w:tc>
        <w:tc>
          <w:tcPr>
            <w:tcW w:w="876" w:type="pct"/>
            <w:vAlign w:val="center"/>
          </w:tcPr>
          <w:p w:rsidR="00F32689" w:rsidRPr="00AB1C3B" w:rsidRDefault="00F32689" w:rsidP="000A4D1B">
            <w:pPr>
              <w:pStyle w:val="NoSpacing"/>
              <w:jc w:val="center"/>
            </w:pPr>
            <w:r w:rsidRPr="00AB1C3B">
              <w:t>196,6</w:t>
            </w:r>
          </w:p>
        </w:tc>
      </w:tr>
      <w:tr w:rsidR="00F32689" w:rsidRPr="00AB1C3B" w:rsidTr="000A4D1B">
        <w:trPr>
          <w:trHeight w:val="272"/>
        </w:trPr>
        <w:tc>
          <w:tcPr>
            <w:tcW w:w="343" w:type="pct"/>
          </w:tcPr>
          <w:p w:rsidR="00F32689" w:rsidRPr="00AB1C3B" w:rsidRDefault="00F32689" w:rsidP="00BF7A35">
            <w:pPr>
              <w:pStyle w:val="NoSpacing"/>
            </w:pPr>
            <w:r w:rsidRPr="00AB1C3B">
              <w:t>8</w:t>
            </w:r>
          </w:p>
        </w:tc>
        <w:tc>
          <w:tcPr>
            <w:tcW w:w="1665" w:type="pct"/>
            <w:vAlign w:val="center"/>
          </w:tcPr>
          <w:p w:rsidR="00F32689" w:rsidRPr="00AB1C3B" w:rsidRDefault="00F32689" w:rsidP="00BF7A35">
            <w:pPr>
              <w:pStyle w:val="NoSpacing"/>
            </w:pPr>
            <w:r w:rsidRPr="00AB1C3B">
              <w:t>Терновское</w:t>
            </w:r>
          </w:p>
        </w:tc>
        <w:tc>
          <w:tcPr>
            <w:tcW w:w="1239" w:type="pct"/>
            <w:vAlign w:val="center"/>
          </w:tcPr>
          <w:p w:rsidR="00F32689" w:rsidRPr="00AB1C3B" w:rsidRDefault="00F32689" w:rsidP="00BF7A35">
            <w:pPr>
              <w:pStyle w:val="NoSpacing"/>
            </w:pPr>
            <w:r w:rsidRPr="00AB1C3B">
              <w:t>п. Терновский</w:t>
            </w:r>
          </w:p>
        </w:tc>
        <w:tc>
          <w:tcPr>
            <w:tcW w:w="877" w:type="pct"/>
            <w:vAlign w:val="center"/>
          </w:tcPr>
          <w:p w:rsidR="00F32689" w:rsidRPr="00AB1C3B" w:rsidRDefault="00F32689" w:rsidP="000A4D1B">
            <w:pPr>
              <w:pStyle w:val="NoSpacing"/>
              <w:jc w:val="center"/>
            </w:pPr>
            <w:r w:rsidRPr="00AB1C3B">
              <w:t>796</w:t>
            </w:r>
          </w:p>
        </w:tc>
        <w:tc>
          <w:tcPr>
            <w:tcW w:w="876" w:type="pct"/>
            <w:vAlign w:val="center"/>
          </w:tcPr>
          <w:p w:rsidR="00F32689" w:rsidRPr="00AB1C3B" w:rsidRDefault="00F32689" w:rsidP="000A4D1B">
            <w:pPr>
              <w:pStyle w:val="NoSpacing"/>
              <w:jc w:val="center"/>
            </w:pPr>
            <w:r w:rsidRPr="00AB1C3B">
              <w:t>116,6</w:t>
            </w:r>
          </w:p>
        </w:tc>
      </w:tr>
      <w:tr w:rsidR="00F32689" w:rsidRPr="00AB1C3B" w:rsidTr="000A4D1B">
        <w:trPr>
          <w:trHeight w:val="272"/>
        </w:trPr>
        <w:tc>
          <w:tcPr>
            <w:tcW w:w="343" w:type="pct"/>
          </w:tcPr>
          <w:p w:rsidR="00F32689" w:rsidRPr="00AB1C3B" w:rsidRDefault="00F32689" w:rsidP="00BF7A35">
            <w:pPr>
              <w:pStyle w:val="NoSpacing"/>
            </w:pPr>
            <w:r w:rsidRPr="00AB1C3B">
              <w:t>9</w:t>
            </w:r>
          </w:p>
        </w:tc>
        <w:tc>
          <w:tcPr>
            <w:tcW w:w="1665" w:type="pct"/>
            <w:vAlign w:val="center"/>
          </w:tcPr>
          <w:p w:rsidR="00F32689" w:rsidRPr="00AB1C3B" w:rsidRDefault="00F32689" w:rsidP="00BF7A35">
            <w:pPr>
              <w:pStyle w:val="NoSpacing"/>
            </w:pPr>
            <w:r w:rsidRPr="00AB1C3B">
              <w:t>Троицкое</w:t>
            </w:r>
          </w:p>
        </w:tc>
        <w:tc>
          <w:tcPr>
            <w:tcW w:w="1239" w:type="pct"/>
            <w:vAlign w:val="center"/>
          </w:tcPr>
          <w:p w:rsidR="00F32689" w:rsidRPr="00AB1C3B" w:rsidRDefault="00F32689" w:rsidP="00BF7A35">
            <w:pPr>
              <w:pStyle w:val="NoSpacing"/>
            </w:pPr>
            <w:r w:rsidRPr="00AB1C3B">
              <w:t>с. Троицкое</w:t>
            </w:r>
          </w:p>
        </w:tc>
        <w:tc>
          <w:tcPr>
            <w:tcW w:w="877" w:type="pct"/>
            <w:vAlign w:val="center"/>
          </w:tcPr>
          <w:p w:rsidR="00F32689" w:rsidRPr="00AB1C3B" w:rsidRDefault="00F32689" w:rsidP="000A4D1B">
            <w:pPr>
              <w:pStyle w:val="NoSpacing"/>
              <w:jc w:val="center"/>
            </w:pPr>
            <w:r w:rsidRPr="00AB1C3B">
              <w:t>1785</w:t>
            </w:r>
          </w:p>
        </w:tc>
        <w:tc>
          <w:tcPr>
            <w:tcW w:w="876" w:type="pct"/>
            <w:vAlign w:val="center"/>
          </w:tcPr>
          <w:p w:rsidR="00F32689" w:rsidRPr="00AB1C3B" w:rsidRDefault="00F32689" w:rsidP="000A4D1B">
            <w:pPr>
              <w:pStyle w:val="NoSpacing"/>
              <w:jc w:val="center"/>
            </w:pPr>
            <w:r w:rsidRPr="00AB1C3B">
              <w:t>207,1</w:t>
            </w:r>
          </w:p>
        </w:tc>
      </w:tr>
      <w:tr w:rsidR="00F32689" w:rsidRPr="00AB1C3B" w:rsidTr="000A4D1B">
        <w:trPr>
          <w:trHeight w:val="272"/>
        </w:trPr>
        <w:tc>
          <w:tcPr>
            <w:tcW w:w="343" w:type="pct"/>
          </w:tcPr>
          <w:p w:rsidR="00F32689" w:rsidRPr="00AB1C3B" w:rsidRDefault="00F32689" w:rsidP="00BF7A35">
            <w:pPr>
              <w:pStyle w:val="NoSpacing"/>
            </w:pPr>
            <w:r w:rsidRPr="00AB1C3B">
              <w:t>10</w:t>
            </w:r>
          </w:p>
        </w:tc>
        <w:tc>
          <w:tcPr>
            <w:tcW w:w="1665" w:type="pct"/>
            <w:vAlign w:val="center"/>
          </w:tcPr>
          <w:p w:rsidR="00F32689" w:rsidRPr="00AB1C3B" w:rsidRDefault="00F32689" w:rsidP="00BF7A35">
            <w:pPr>
              <w:pStyle w:val="NoSpacing"/>
            </w:pPr>
            <w:r w:rsidRPr="00AB1C3B">
              <w:t>Центральское</w:t>
            </w:r>
          </w:p>
        </w:tc>
        <w:tc>
          <w:tcPr>
            <w:tcW w:w="1239" w:type="pct"/>
            <w:vAlign w:val="center"/>
          </w:tcPr>
          <w:p w:rsidR="00F32689" w:rsidRPr="00AB1C3B" w:rsidRDefault="00F32689" w:rsidP="00BF7A35">
            <w:pPr>
              <w:pStyle w:val="NoSpacing"/>
            </w:pPr>
            <w:r w:rsidRPr="00AB1C3B">
              <w:t>п. Централь</w:t>
            </w:r>
          </w:p>
        </w:tc>
        <w:tc>
          <w:tcPr>
            <w:tcW w:w="877" w:type="pct"/>
            <w:vAlign w:val="center"/>
          </w:tcPr>
          <w:p w:rsidR="00F32689" w:rsidRPr="00AB1C3B" w:rsidRDefault="00F32689" w:rsidP="000A4D1B">
            <w:pPr>
              <w:pStyle w:val="NoSpacing"/>
              <w:jc w:val="center"/>
            </w:pPr>
            <w:r w:rsidRPr="00AB1C3B">
              <w:t>813</w:t>
            </w:r>
          </w:p>
        </w:tc>
        <w:tc>
          <w:tcPr>
            <w:tcW w:w="876" w:type="pct"/>
            <w:vAlign w:val="center"/>
          </w:tcPr>
          <w:p w:rsidR="00F32689" w:rsidRPr="00AB1C3B" w:rsidRDefault="00F32689" w:rsidP="000A4D1B">
            <w:pPr>
              <w:pStyle w:val="NoSpacing"/>
              <w:jc w:val="center"/>
            </w:pPr>
            <w:r w:rsidRPr="00AB1C3B">
              <w:t>121,6</w:t>
            </w:r>
          </w:p>
        </w:tc>
      </w:tr>
      <w:tr w:rsidR="00F32689" w:rsidRPr="00AB1C3B" w:rsidTr="000A4D1B">
        <w:trPr>
          <w:trHeight w:val="287"/>
        </w:trPr>
        <w:tc>
          <w:tcPr>
            <w:tcW w:w="343" w:type="pct"/>
          </w:tcPr>
          <w:p w:rsidR="00F32689" w:rsidRPr="00AB1C3B" w:rsidRDefault="00F32689" w:rsidP="00BF7A35">
            <w:pPr>
              <w:pStyle w:val="NoSpacing"/>
            </w:pPr>
            <w:r w:rsidRPr="00AB1C3B">
              <w:t>11</w:t>
            </w:r>
          </w:p>
        </w:tc>
        <w:tc>
          <w:tcPr>
            <w:tcW w:w="1665" w:type="pct"/>
            <w:vAlign w:val="center"/>
          </w:tcPr>
          <w:p w:rsidR="00F32689" w:rsidRPr="00AB1C3B" w:rsidRDefault="00F32689" w:rsidP="00BF7A35">
            <w:pPr>
              <w:pStyle w:val="NoSpacing"/>
            </w:pPr>
            <w:r w:rsidRPr="00AB1C3B">
              <w:t>Ярковское</w:t>
            </w:r>
          </w:p>
        </w:tc>
        <w:tc>
          <w:tcPr>
            <w:tcW w:w="1239" w:type="pct"/>
            <w:vAlign w:val="center"/>
          </w:tcPr>
          <w:p w:rsidR="00F32689" w:rsidRPr="00AB1C3B" w:rsidRDefault="00F32689" w:rsidP="00BF7A35">
            <w:pPr>
              <w:pStyle w:val="NoSpacing"/>
            </w:pPr>
            <w:r w:rsidRPr="00AB1C3B">
              <w:t>с. Ярки</w:t>
            </w:r>
          </w:p>
        </w:tc>
        <w:tc>
          <w:tcPr>
            <w:tcW w:w="877" w:type="pct"/>
            <w:vAlign w:val="center"/>
          </w:tcPr>
          <w:p w:rsidR="00F32689" w:rsidRPr="00AB1C3B" w:rsidRDefault="00F32689" w:rsidP="000A4D1B">
            <w:pPr>
              <w:pStyle w:val="NoSpacing"/>
              <w:jc w:val="center"/>
            </w:pPr>
            <w:r w:rsidRPr="00AB1C3B">
              <w:t>1635</w:t>
            </w:r>
          </w:p>
        </w:tc>
        <w:tc>
          <w:tcPr>
            <w:tcW w:w="876" w:type="pct"/>
            <w:vAlign w:val="center"/>
          </w:tcPr>
          <w:p w:rsidR="00F32689" w:rsidRPr="00AB1C3B" w:rsidRDefault="00F32689" w:rsidP="000A4D1B">
            <w:pPr>
              <w:pStyle w:val="NoSpacing"/>
              <w:jc w:val="center"/>
            </w:pPr>
            <w:r w:rsidRPr="00AB1C3B">
              <w:t>118,8</w:t>
            </w:r>
          </w:p>
        </w:tc>
      </w:tr>
    </w:tbl>
    <w:p w:rsidR="00F32689" w:rsidRPr="00544355" w:rsidRDefault="00F32689" w:rsidP="00BF7A35">
      <w:pPr>
        <w:rPr>
          <w:i/>
          <w:sz w:val="24"/>
        </w:rPr>
      </w:pPr>
      <w:r w:rsidRPr="00AB1C3B">
        <w:rPr>
          <w:i/>
          <w:sz w:val="24"/>
        </w:rPr>
        <w:t>По данным Новохоперского муниципального района</w:t>
      </w:r>
    </w:p>
    <w:p w:rsidR="00F32689" w:rsidRDefault="00F32689" w:rsidP="00BF7A35">
      <w:r>
        <w:t>Административным центром муниципального района является город Н</w:t>
      </w:r>
      <w:r>
        <w:t>о</w:t>
      </w:r>
      <w:r>
        <w:t>вохоперск, расположенный в 240 км к востоку от областного центра – город Воронеж. Расстояние до ближайших центров Борисоглебск -  67 км, Бутурл</w:t>
      </w:r>
      <w:r>
        <w:t>и</w:t>
      </w:r>
      <w:r>
        <w:t>новка -105 км, Воробьевка - 107 км, Волгоград – 390 км.</w:t>
      </w:r>
    </w:p>
    <w:p w:rsidR="00F32689" w:rsidRDefault="00F32689" w:rsidP="00BF7A35">
      <w:pPr>
        <w:rPr>
          <w:lang w:eastAsia="ru-RU"/>
        </w:rPr>
      </w:pPr>
      <w:r>
        <w:rPr>
          <w:shd w:val="clear" w:color="auto" w:fill="FFFFFF"/>
        </w:rPr>
        <w:t>Климат умеренно-континентальный. У</w:t>
      </w:r>
      <w:r>
        <w:rPr>
          <w:lang w:eastAsia="ru-RU"/>
        </w:rPr>
        <w:t>щерб сельскохозяйственному пр</w:t>
      </w:r>
      <w:r>
        <w:rPr>
          <w:lang w:eastAsia="ru-RU"/>
        </w:rPr>
        <w:t>о</w:t>
      </w:r>
      <w:r>
        <w:rPr>
          <w:lang w:eastAsia="ru-RU"/>
        </w:rPr>
        <w:t>изводству наносят заморозки, засухи, суховеи, сильные ветры, ливни и град.</w:t>
      </w:r>
    </w:p>
    <w:p w:rsidR="00F32689" w:rsidRDefault="00F32689" w:rsidP="00BF7A35">
      <w:r w:rsidRPr="00AB7119">
        <w:rPr>
          <w:rStyle w:val="Heading1Char"/>
          <w:b w:val="0"/>
        </w:rPr>
        <w:t>Почвы</w:t>
      </w:r>
      <w:r w:rsidRPr="00AB7119">
        <w:rPr>
          <w:b/>
          <w:color w:val="000000"/>
        </w:rPr>
        <w:t xml:space="preserve"> </w:t>
      </w:r>
      <w:r>
        <w:rPr>
          <w:color w:val="000000"/>
        </w:rPr>
        <w:t xml:space="preserve">муниципального района </w:t>
      </w:r>
      <w:r>
        <w:t>представлены черноземами типичными и обыкновенными, встречаются также интразональные почвы: солонцы, солоды, лугово-черноземные, пойменные, лугово-болотные, овражно-балочного ко</w:t>
      </w:r>
      <w:r>
        <w:t>м</w:t>
      </w:r>
      <w:r>
        <w:t>плекса, которые создают пестроту почвенного комплекса.</w:t>
      </w:r>
    </w:p>
    <w:p w:rsidR="00F32689" w:rsidRDefault="00F32689" w:rsidP="00BF7A35">
      <w:r w:rsidRPr="00AB7119">
        <w:t>Леса расположены в основном в пойме р. Хопер.</w:t>
      </w:r>
      <w:r>
        <w:rPr>
          <w:i/>
        </w:rPr>
        <w:t xml:space="preserve"> </w:t>
      </w:r>
      <w:r>
        <w:t>На территории района действует Новохоперске лесничество. Земли лесного фонда занимают 15869 га, на землях сельскохозяйственного назначения имеются защитные лесные нас</w:t>
      </w:r>
      <w:r>
        <w:t>а</w:t>
      </w:r>
      <w:r>
        <w:t xml:space="preserve">ждения площадью – 9050 га. Всего, на территории Новохоперского района под землями особо охраняемых природных объектов занято 10476 га. – все земли особо охраняемых природных территорий - </w:t>
      </w:r>
      <w:r w:rsidRPr="00AB1C3B">
        <w:t>Хоперского г</w:t>
      </w:r>
      <w:r>
        <w:t>осударственного зап</w:t>
      </w:r>
      <w:r>
        <w:t>о</w:t>
      </w:r>
      <w:r>
        <w:t>ведника.</w:t>
      </w:r>
      <w:r>
        <w:rPr>
          <w:bCs/>
        </w:rPr>
        <w:t xml:space="preserve"> </w:t>
      </w:r>
      <w:r>
        <w:t>Территория заповедника вытянута вдоль берегов среднего течения р. Хопер.</w:t>
      </w:r>
    </w:p>
    <w:p w:rsidR="00F32689" w:rsidRDefault="00F32689" w:rsidP="00BF7A35">
      <w:r>
        <w:t>Новохоперский муниципальный район относится к числу аграрно-индустриальных. Экономика района имеет дифференцированную структуру по отраслям и по формам собственности и представлена всеми основными сект</w:t>
      </w:r>
      <w:r>
        <w:t>о</w:t>
      </w:r>
      <w:r>
        <w:t>рами. По видам деятельности:</w:t>
      </w:r>
    </w:p>
    <w:p w:rsidR="00F32689" w:rsidRDefault="00F32689" w:rsidP="00BF7A35">
      <w:r>
        <w:t>– первичный сектор (отрасли, производящие различные виды сырья) – наиболее значимый для развития экономики, представлен в основном сельским хозяйством и является сырьевой базой экономики района.</w:t>
      </w:r>
    </w:p>
    <w:p w:rsidR="00F32689" w:rsidRDefault="00F32689" w:rsidP="00BF7A35">
      <w:r>
        <w:t>– вторичный сектор (наиболее значимый): пищевая промышленность, производство транспортных средств и оборудования, производство и распред</w:t>
      </w:r>
      <w:r>
        <w:t>е</w:t>
      </w:r>
      <w:r>
        <w:t>ление электроэнергии, газа и воды.</w:t>
      </w:r>
    </w:p>
    <w:p w:rsidR="00F32689" w:rsidRDefault="00F32689" w:rsidP="00BF7A35">
      <w:r>
        <w:t>– третичный сектор (транспорт, связь, финансы, торговля, образование, здравоохранение, рекреационная деятельность и другие виды производстве</w:t>
      </w:r>
      <w:r>
        <w:t>н</w:t>
      </w:r>
      <w:r>
        <w:t>ных и социальных услуг) – обеспечивает функционирование первичного и вт</w:t>
      </w:r>
      <w:r>
        <w:t>о</w:t>
      </w:r>
      <w:r>
        <w:t xml:space="preserve">ричного секторов экономики района. </w:t>
      </w:r>
    </w:p>
    <w:p w:rsidR="00F32689" w:rsidRDefault="00F32689" w:rsidP="00BF7A35">
      <w:r>
        <w:t>Структура экономики Новохоперского муниципального района в динам</w:t>
      </w:r>
      <w:r>
        <w:t>и</w:t>
      </w:r>
      <w:r>
        <w:t>ке за 2011-2016 годы имеет изменения: устойчиво растет доля валовой проду</w:t>
      </w:r>
      <w:r>
        <w:t>к</w:t>
      </w:r>
      <w:r>
        <w:t xml:space="preserve">ции сельского хозяйства. </w:t>
      </w:r>
    </w:p>
    <w:p w:rsidR="00F32689" w:rsidRDefault="00F32689" w:rsidP="00BF7A35">
      <w:r w:rsidRPr="0056297C">
        <w:t>Таблица 2 – Структура экономики Новохоперского муниципального ра</w:t>
      </w:r>
      <w:r w:rsidRPr="0056297C">
        <w:t>й</w:t>
      </w:r>
      <w:r w:rsidRPr="0056297C">
        <w:t>она (по данным объема производства, продаж, оказанных услуг)</w:t>
      </w:r>
      <w:r>
        <w:t>.</w:t>
      </w:r>
    </w:p>
    <w:tbl>
      <w:tblPr>
        <w:tblW w:w="9638"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4400"/>
        <w:gridCol w:w="850"/>
        <w:gridCol w:w="709"/>
        <w:gridCol w:w="709"/>
        <w:gridCol w:w="708"/>
        <w:gridCol w:w="851"/>
        <w:gridCol w:w="709"/>
        <w:gridCol w:w="702"/>
      </w:tblGrid>
      <w:tr w:rsidR="00F32689" w:rsidRPr="0082046D" w:rsidTr="00206A96">
        <w:trPr>
          <w:trHeight w:val="20"/>
        </w:trPr>
        <w:tc>
          <w:tcPr>
            <w:tcW w:w="4400"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noProof/>
                <w:sz w:val="24"/>
                <w:szCs w:val="22"/>
                <w:lang w:eastAsia="ru-RU"/>
              </w:rPr>
              <w:t>Показатели</w:t>
            </w:r>
          </w:p>
        </w:tc>
        <w:tc>
          <w:tcPr>
            <w:tcW w:w="850"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sz w:val="24"/>
                <w:szCs w:val="22"/>
                <w:lang w:eastAsia="ru-RU"/>
              </w:rPr>
              <w:t>2010</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sz w:val="24"/>
                <w:szCs w:val="22"/>
                <w:lang w:eastAsia="ru-RU"/>
              </w:rPr>
              <w:t>2011</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sz w:val="24"/>
                <w:szCs w:val="22"/>
                <w:lang w:eastAsia="ru-RU"/>
              </w:rPr>
              <w:t>2012</w:t>
            </w:r>
          </w:p>
        </w:tc>
        <w:tc>
          <w:tcPr>
            <w:tcW w:w="708"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sz w:val="24"/>
                <w:szCs w:val="22"/>
                <w:lang w:eastAsia="ru-RU"/>
              </w:rPr>
              <w:t>2013</w:t>
            </w:r>
          </w:p>
        </w:tc>
        <w:tc>
          <w:tcPr>
            <w:tcW w:w="851"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sz w:val="24"/>
                <w:szCs w:val="22"/>
                <w:lang w:eastAsia="ru-RU"/>
              </w:rPr>
              <w:t>2014</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sz w:val="24"/>
                <w:szCs w:val="22"/>
                <w:lang w:eastAsia="ru-RU"/>
              </w:rPr>
              <w:t>2015</w:t>
            </w:r>
          </w:p>
        </w:tc>
        <w:tc>
          <w:tcPr>
            <w:tcW w:w="702"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sz w:val="24"/>
                <w:szCs w:val="22"/>
                <w:lang w:eastAsia="ru-RU"/>
              </w:rPr>
              <w:t>2016</w:t>
            </w:r>
          </w:p>
        </w:tc>
      </w:tr>
      <w:tr w:rsidR="00F32689" w:rsidRPr="0082046D" w:rsidTr="00241BE8">
        <w:trPr>
          <w:trHeight w:val="20"/>
        </w:trPr>
        <w:tc>
          <w:tcPr>
            <w:tcW w:w="4400" w:type="dxa"/>
            <w:noWrap/>
            <w:vAlign w:val="center"/>
          </w:tcPr>
          <w:p w:rsidR="00F32689" w:rsidRPr="00206A96" w:rsidRDefault="00F32689" w:rsidP="00241BE8">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 xml:space="preserve">Валовая продукция сельского хозяйства </w:t>
            </w:r>
            <w:r w:rsidRPr="00241BE8">
              <w:rPr>
                <w:rFonts w:eastAsia="Times New Roman"/>
                <w:color w:val="000000"/>
                <w:sz w:val="24"/>
                <w:szCs w:val="22"/>
                <w:lang w:eastAsia="ru-RU"/>
              </w:rPr>
              <w:t>(</w:t>
            </w:r>
            <w:r>
              <w:rPr>
                <w:rFonts w:eastAsia="Times New Roman"/>
                <w:color w:val="000000"/>
                <w:sz w:val="24"/>
                <w:szCs w:val="22"/>
                <w:lang w:eastAsia="ru-RU"/>
              </w:rPr>
              <w:t>процент</w:t>
            </w:r>
            <w:r w:rsidRPr="00241BE8">
              <w:rPr>
                <w:rFonts w:eastAsia="Times New Roman"/>
                <w:color w:val="000000"/>
                <w:sz w:val="24"/>
                <w:szCs w:val="22"/>
                <w:lang w:eastAsia="ru-RU"/>
              </w:rPr>
              <w:t>.)</w:t>
            </w:r>
          </w:p>
        </w:tc>
        <w:tc>
          <w:tcPr>
            <w:tcW w:w="850"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29,9</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38,0</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40,7</w:t>
            </w:r>
          </w:p>
        </w:tc>
        <w:tc>
          <w:tcPr>
            <w:tcW w:w="708"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46,9</w:t>
            </w:r>
          </w:p>
        </w:tc>
        <w:tc>
          <w:tcPr>
            <w:tcW w:w="851"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49,8</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55,2</w:t>
            </w:r>
          </w:p>
        </w:tc>
        <w:tc>
          <w:tcPr>
            <w:tcW w:w="702"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36,8</w:t>
            </w:r>
          </w:p>
        </w:tc>
      </w:tr>
      <w:tr w:rsidR="00F32689" w:rsidRPr="0082046D" w:rsidTr="00024737">
        <w:trPr>
          <w:trHeight w:val="20"/>
        </w:trPr>
        <w:tc>
          <w:tcPr>
            <w:tcW w:w="4400" w:type="dxa"/>
            <w:noWrap/>
            <w:vAlign w:val="center"/>
          </w:tcPr>
          <w:p w:rsidR="00F32689" w:rsidRPr="00206A96" w:rsidRDefault="00F32689" w:rsidP="00241BE8">
            <w:pPr>
              <w:spacing w:line="240" w:lineRule="auto"/>
              <w:ind w:firstLine="0"/>
              <w:rPr>
                <w:rFonts w:eastAsia="Times New Roman"/>
                <w:color w:val="000000"/>
                <w:sz w:val="24"/>
                <w:szCs w:val="22"/>
                <w:lang w:eastAsia="ru-RU"/>
              </w:rPr>
            </w:pPr>
            <w:r w:rsidRPr="00024737">
              <w:rPr>
                <w:rFonts w:eastAsia="Times New Roman"/>
                <w:color w:val="000000"/>
                <w:sz w:val="24"/>
                <w:szCs w:val="22"/>
                <w:lang w:eastAsia="ru-RU"/>
              </w:rPr>
              <w:t>Отгр</w:t>
            </w:r>
            <w:r w:rsidRPr="00BC5AA5">
              <w:rPr>
                <w:rFonts w:eastAsia="Times New Roman"/>
                <w:color w:val="000000"/>
                <w:sz w:val="24"/>
                <w:szCs w:val="22"/>
                <w:lang w:eastAsia="ru-RU"/>
              </w:rPr>
              <w:t>ужено продукции собственного пр</w:t>
            </w:r>
            <w:r w:rsidRPr="00024737">
              <w:rPr>
                <w:rFonts w:eastAsia="Times New Roman"/>
                <w:color w:val="000000"/>
                <w:sz w:val="24"/>
                <w:szCs w:val="22"/>
                <w:lang w:eastAsia="ru-RU"/>
              </w:rPr>
              <w:t>омышленного производства (</w:t>
            </w:r>
            <w:r>
              <w:rPr>
                <w:rFonts w:eastAsia="Times New Roman"/>
                <w:color w:val="000000"/>
                <w:sz w:val="24"/>
                <w:szCs w:val="22"/>
                <w:lang w:eastAsia="ru-RU"/>
              </w:rPr>
              <w:t>пр</w:t>
            </w:r>
            <w:r>
              <w:rPr>
                <w:rFonts w:eastAsia="Times New Roman"/>
                <w:color w:val="000000"/>
                <w:sz w:val="24"/>
                <w:szCs w:val="22"/>
                <w:lang w:eastAsia="ru-RU"/>
              </w:rPr>
              <w:t>о</w:t>
            </w:r>
            <w:r>
              <w:rPr>
                <w:rFonts w:eastAsia="Times New Roman"/>
                <w:color w:val="000000"/>
                <w:sz w:val="24"/>
                <w:szCs w:val="22"/>
                <w:lang w:eastAsia="ru-RU"/>
              </w:rPr>
              <w:t>цент</w:t>
            </w:r>
            <w:r w:rsidRPr="00024737">
              <w:rPr>
                <w:rFonts w:eastAsia="Times New Roman"/>
                <w:color w:val="000000"/>
                <w:sz w:val="24"/>
                <w:szCs w:val="22"/>
                <w:lang w:eastAsia="ru-RU"/>
              </w:rPr>
              <w:t>.)</w:t>
            </w:r>
          </w:p>
        </w:tc>
        <w:tc>
          <w:tcPr>
            <w:tcW w:w="850"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38,8</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39,1</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41,0</w:t>
            </w:r>
          </w:p>
        </w:tc>
        <w:tc>
          <w:tcPr>
            <w:tcW w:w="708"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34,0</w:t>
            </w:r>
          </w:p>
        </w:tc>
        <w:tc>
          <w:tcPr>
            <w:tcW w:w="851"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31,2</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38,2</w:t>
            </w:r>
          </w:p>
        </w:tc>
        <w:tc>
          <w:tcPr>
            <w:tcW w:w="702"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44,9</w:t>
            </w:r>
          </w:p>
        </w:tc>
      </w:tr>
      <w:tr w:rsidR="00F32689" w:rsidRPr="0082046D" w:rsidTr="00241BE8">
        <w:trPr>
          <w:trHeight w:val="20"/>
        </w:trPr>
        <w:tc>
          <w:tcPr>
            <w:tcW w:w="4400" w:type="dxa"/>
            <w:noWrap/>
            <w:vAlign w:val="center"/>
          </w:tcPr>
          <w:p w:rsidR="00F32689" w:rsidRPr="00206A96" w:rsidRDefault="00F32689" w:rsidP="00241BE8">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 xml:space="preserve">Товарооборот </w:t>
            </w:r>
            <w:r w:rsidRPr="00241BE8">
              <w:rPr>
                <w:rFonts w:eastAsia="Times New Roman"/>
                <w:color w:val="000000"/>
                <w:sz w:val="24"/>
                <w:szCs w:val="22"/>
                <w:lang w:eastAsia="ru-RU"/>
              </w:rPr>
              <w:t>(</w:t>
            </w:r>
            <w:r>
              <w:rPr>
                <w:rFonts w:eastAsia="Times New Roman"/>
                <w:color w:val="000000"/>
                <w:sz w:val="24"/>
                <w:szCs w:val="22"/>
                <w:lang w:eastAsia="ru-RU"/>
              </w:rPr>
              <w:t>процент</w:t>
            </w:r>
            <w:r w:rsidRPr="00241BE8">
              <w:rPr>
                <w:rFonts w:eastAsia="Times New Roman"/>
                <w:color w:val="000000"/>
                <w:sz w:val="24"/>
                <w:szCs w:val="22"/>
                <w:lang w:eastAsia="ru-RU"/>
              </w:rPr>
              <w:t>.)</w:t>
            </w:r>
          </w:p>
        </w:tc>
        <w:tc>
          <w:tcPr>
            <w:tcW w:w="850"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22,2</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16,4</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13,4</w:t>
            </w:r>
          </w:p>
        </w:tc>
        <w:tc>
          <w:tcPr>
            <w:tcW w:w="708"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13,7</w:t>
            </w:r>
          </w:p>
        </w:tc>
        <w:tc>
          <w:tcPr>
            <w:tcW w:w="851"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13,6</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1,0</w:t>
            </w:r>
          </w:p>
        </w:tc>
        <w:tc>
          <w:tcPr>
            <w:tcW w:w="702"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13,2</w:t>
            </w:r>
          </w:p>
        </w:tc>
      </w:tr>
      <w:tr w:rsidR="00F32689" w:rsidRPr="0082046D" w:rsidTr="00241BE8">
        <w:trPr>
          <w:trHeight w:val="20"/>
        </w:trPr>
        <w:tc>
          <w:tcPr>
            <w:tcW w:w="4400" w:type="dxa"/>
            <w:noWrap/>
            <w:vAlign w:val="center"/>
          </w:tcPr>
          <w:p w:rsidR="00F32689" w:rsidRPr="00206A96" w:rsidRDefault="00F32689" w:rsidP="00241BE8">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Объем платных услуг (в т. ч. бытовые) (</w:t>
            </w:r>
            <w:r>
              <w:rPr>
                <w:rFonts w:eastAsia="Times New Roman"/>
                <w:color w:val="000000"/>
                <w:sz w:val="24"/>
                <w:szCs w:val="22"/>
                <w:lang w:eastAsia="ru-RU"/>
              </w:rPr>
              <w:t>процент</w:t>
            </w:r>
            <w:r w:rsidRPr="00206A96">
              <w:rPr>
                <w:rFonts w:eastAsia="Times New Roman"/>
                <w:color w:val="000000"/>
                <w:sz w:val="24"/>
                <w:szCs w:val="22"/>
                <w:lang w:eastAsia="ru-RU"/>
              </w:rPr>
              <w:t>)</w:t>
            </w:r>
          </w:p>
        </w:tc>
        <w:tc>
          <w:tcPr>
            <w:tcW w:w="850"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9,0</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6,4</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4,9</w:t>
            </w:r>
          </w:p>
        </w:tc>
        <w:tc>
          <w:tcPr>
            <w:tcW w:w="708"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5,4</w:t>
            </w:r>
          </w:p>
        </w:tc>
        <w:tc>
          <w:tcPr>
            <w:tcW w:w="851"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5,4</w:t>
            </w:r>
          </w:p>
        </w:tc>
        <w:tc>
          <w:tcPr>
            <w:tcW w:w="709"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5,5</w:t>
            </w:r>
          </w:p>
        </w:tc>
        <w:tc>
          <w:tcPr>
            <w:tcW w:w="702" w:type="dxa"/>
            <w:noWrap/>
            <w:vAlign w:val="center"/>
          </w:tcPr>
          <w:p w:rsidR="00F32689" w:rsidRPr="00206A96" w:rsidRDefault="00F32689" w:rsidP="0082046D">
            <w:pPr>
              <w:spacing w:line="240" w:lineRule="auto"/>
              <w:ind w:firstLine="0"/>
              <w:rPr>
                <w:rFonts w:eastAsia="Times New Roman"/>
                <w:color w:val="000000"/>
                <w:sz w:val="24"/>
                <w:szCs w:val="22"/>
                <w:lang w:eastAsia="ru-RU"/>
              </w:rPr>
            </w:pPr>
            <w:r w:rsidRPr="00206A96">
              <w:rPr>
                <w:rFonts w:eastAsia="Times New Roman"/>
                <w:color w:val="000000"/>
                <w:sz w:val="24"/>
                <w:szCs w:val="22"/>
                <w:lang w:eastAsia="ru-RU"/>
              </w:rPr>
              <w:t>5,2</w:t>
            </w:r>
          </w:p>
        </w:tc>
      </w:tr>
    </w:tbl>
    <w:p w:rsidR="00F32689" w:rsidRDefault="00F32689" w:rsidP="0082046D">
      <w:pPr>
        <w:rPr>
          <w:i/>
          <w:lang w:eastAsia="ru-RU"/>
        </w:rPr>
      </w:pPr>
      <w:bookmarkStart w:id="0" w:name="_GoBack"/>
      <w:bookmarkEnd w:id="0"/>
    </w:p>
    <w:p w:rsidR="00F32689" w:rsidRPr="00247197" w:rsidRDefault="00F32689" w:rsidP="0082046D">
      <w:pPr>
        <w:rPr>
          <w:i/>
          <w:sz w:val="24"/>
          <w:szCs w:val="24"/>
          <w:lang w:eastAsia="ru-RU"/>
        </w:rPr>
      </w:pPr>
      <w:r w:rsidRPr="00AB1C3B">
        <w:rPr>
          <w:i/>
          <w:lang w:eastAsia="ru-RU"/>
        </w:rPr>
        <w:t>(</w:t>
      </w:r>
      <w:r w:rsidRPr="00247197">
        <w:rPr>
          <w:i/>
          <w:sz w:val="24"/>
          <w:szCs w:val="24"/>
          <w:lang w:eastAsia="ru-RU"/>
        </w:rPr>
        <w:t>Данные 2016 года – информация района)</w:t>
      </w:r>
    </w:p>
    <w:p w:rsidR="00F32689" w:rsidRDefault="00F32689" w:rsidP="00BF7A35">
      <w:pPr>
        <w:rPr>
          <w:i/>
          <w:lang w:eastAsia="ru-RU"/>
        </w:rPr>
      </w:pPr>
      <w:r w:rsidRPr="00956F25">
        <w:rPr>
          <w:noProof/>
          <w:lang w:eastAsia="ru-RU"/>
        </w:rPr>
        <w:pict>
          <v:shape id="Диаграмма 25" o:spid="_x0000_i1026" type="#_x0000_t75" style="width:426pt;height:31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">
            <v:imagedata r:id="rId9" o:title="" cropbottom="-21f"/>
            <o:lock v:ext="edit" aspectratio="f"/>
          </v:shape>
        </w:pict>
      </w:r>
    </w:p>
    <w:p w:rsidR="00F32689" w:rsidRDefault="00F32689" w:rsidP="00766726">
      <w:pPr>
        <w:pStyle w:val="Heading2"/>
        <w:rPr>
          <w:rStyle w:val="Strong"/>
          <w:b w:val="0"/>
        </w:rPr>
      </w:pPr>
      <w:r>
        <w:rPr>
          <w:rStyle w:val="Strong"/>
          <w:b w:val="0"/>
        </w:rPr>
        <w:t xml:space="preserve">Рисунок 3 – Структура экономики Новохоперского муниципального района в 2010 – 2016 годах. </w:t>
      </w:r>
    </w:p>
    <w:p w:rsidR="00F32689" w:rsidRDefault="00F32689" w:rsidP="00631B5B">
      <w:pPr>
        <w:rPr>
          <w:rStyle w:val="Strong"/>
          <w:b w:val="0"/>
        </w:rPr>
      </w:pPr>
    </w:p>
    <w:p w:rsidR="00F32689" w:rsidRPr="00FA1822" w:rsidRDefault="00F32689" w:rsidP="00631B5B">
      <w:pPr>
        <w:rPr>
          <w:rStyle w:val="Strong"/>
          <w:b w:val="0"/>
        </w:rPr>
      </w:pPr>
      <w:r w:rsidRPr="00FA1822">
        <w:rPr>
          <w:rStyle w:val="Strong"/>
          <w:b w:val="0"/>
        </w:rPr>
        <w:t>Ведущей отраслью экономики района по объемам производства проду</w:t>
      </w:r>
      <w:r w:rsidRPr="00FA1822">
        <w:rPr>
          <w:rStyle w:val="Strong"/>
          <w:b w:val="0"/>
        </w:rPr>
        <w:t>к</w:t>
      </w:r>
      <w:r w:rsidRPr="00FA1822">
        <w:rPr>
          <w:rStyle w:val="Strong"/>
          <w:b w:val="0"/>
        </w:rPr>
        <w:t>ции, работ, услуг является сельское хозяйство, которое производит сырье для промышленных предприятий района.</w:t>
      </w:r>
    </w:p>
    <w:p w:rsidR="00F32689" w:rsidRPr="00FA1822" w:rsidRDefault="00F32689" w:rsidP="00BF7A35">
      <w:pPr>
        <w:rPr>
          <w:rStyle w:val="Strong"/>
          <w:b w:val="0"/>
        </w:rPr>
      </w:pPr>
      <w:r w:rsidRPr="00FA1822">
        <w:rPr>
          <w:rStyle w:val="Strong"/>
          <w:b w:val="0"/>
        </w:rPr>
        <w:t>Таким образом, наибольший удельный вес в экономике Новохоперского муниципального района занимает сельскохозяйственное производство, его доля в среднем за 7 лет составляет 44%.</w:t>
      </w:r>
    </w:p>
    <w:p w:rsidR="00F32689" w:rsidRPr="00FA1822" w:rsidRDefault="00F32689" w:rsidP="00EB7739">
      <w:r w:rsidRPr="00FA1822">
        <w:t xml:space="preserve">На территории Новохоперского муниципального района действуют 14 сельскохозяйственных предприятия, 105 крестьянских фермерских хозяйств, </w:t>
      </w:r>
      <w:r w:rsidRPr="00FA1822">
        <w:rPr>
          <w:bCs/>
        </w:rPr>
        <w:t>6542 личных подсобных хозяйства.</w:t>
      </w:r>
      <w:r w:rsidRPr="00FA1822">
        <w:t xml:space="preserve"> Основные виды производства продукции растениеводства: зерновые, подсолнечник, сахарная свекла, продукции живо</w:t>
      </w:r>
      <w:r w:rsidRPr="00FA1822">
        <w:t>т</w:t>
      </w:r>
      <w:r w:rsidRPr="00FA1822">
        <w:t>новодства – молоко, мясо. К сельхозпредприятиям относят ООО АПК  «Агр</w:t>
      </w:r>
      <w:r w:rsidRPr="00FA1822">
        <w:t>о</w:t>
      </w:r>
      <w:r w:rsidRPr="00FA1822">
        <w:t xml:space="preserve">эко», КФХ « Новокутковское»,   Новохоперский филиал ООО «ЦЧ АПК», ОАО СХП «Терновское», ООО «Бурляевка», ООО «Землемер-Агро»,  ООО "МТС-АГРО", ООО «Новохоперск-Агро-Инвест»,  ООО "Рассвет", ООО «Альянс», ООО «Бурляевка», ООО «Заря-2»,    ООО «Новохоперск-Агро», ООО СК </w:t>
      </w:r>
    </w:p>
    <w:p w:rsidR="00F32689" w:rsidRPr="00FA1822" w:rsidRDefault="00F32689" w:rsidP="00EB7739">
      <w:pPr>
        <w:ind w:firstLine="0"/>
      </w:pPr>
      <w:r w:rsidRPr="00FA1822">
        <w:t>«Подгорное»,  ООО «Савальское», ООО «Бурляевка», СХА  «Ярковская».</w:t>
      </w:r>
    </w:p>
    <w:p w:rsidR="00F32689" w:rsidRPr="00FA1822" w:rsidRDefault="00F32689" w:rsidP="00EB7739">
      <w:r w:rsidRPr="00FA1822">
        <w:t>Площадь сельскохозяйственных угодий Новохоперского муниципального района в 2015 году в целом составила 109730 га. Из них площадь земель сел</w:t>
      </w:r>
      <w:r w:rsidRPr="00FA1822">
        <w:t>ь</w:t>
      </w:r>
      <w:r w:rsidRPr="00FA1822">
        <w:t xml:space="preserve">скохозяйственных организаций составила 62265 га, хозяйств населения – 3587 га, крестьянских (фермерских хозяйств) – 43878 га.  </w:t>
      </w:r>
    </w:p>
    <w:p w:rsidR="00F32689" w:rsidRDefault="00F32689" w:rsidP="00EB7739">
      <w:pPr>
        <w:rPr>
          <w:rFonts w:eastAsia="Times New Roman"/>
          <w:szCs w:val="22"/>
        </w:rPr>
      </w:pPr>
      <w:r w:rsidRPr="00FA1822">
        <w:t>На рисунках 3 и 4 представлены основные результаты в сфере сельского хозяйства.</w:t>
      </w:r>
    </w:p>
    <w:p w:rsidR="00F32689" w:rsidRDefault="00F32689" w:rsidP="00EB7739">
      <w:r w:rsidRPr="00956F25">
        <w:rPr>
          <w:noProof/>
          <w:lang w:eastAsia="ru-RU"/>
        </w:rPr>
        <w:object w:dxaOrig="9111" w:dyaOrig="4157">
          <v:shape id="Диаграмма 24" o:spid="_x0000_i1027" type="#_x0000_t75" style="width:455.25pt;height:207.75pt;visibility:visible" o:ole="">
            <v:imagedata r:id="rId10" o:title=""/>
            <o:lock v:ext="edit" aspectratio="f"/>
          </v:shape>
          <o:OLEObject Type="Embed" ProgID="Excel.Chart.8" ShapeID="Диаграмма 24" DrawAspect="Content" ObjectID="_1575798771" r:id="rId11"/>
        </w:object>
      </w:r>
    </w:p>
    <w:p w:rsidR="00F32689" w:rsidRDefault="00F32689" w:rsidP="00EB7739">
      <w:pPr>
        <w:pStyle w:val="Heading2"/>
      </w:pPr>
      <w:r>
        <w:t>Рисунок 4 – Объем производства продукции растениеводства, тонн</w:t>
      </w:r>
    </w:p>
    <w:p w:rsidR="00F32689" w:rsidRDefault="00F32689" w:rsidP="00EB7739">
      <w:r w:rsidRPr="00956F25">
        <w:rPr>
          <w:noProof/>
          <w:lang w:eastAsia="ru-RU"/>
        </w:rPr>
        <w:object w:dxaOrig="9111" w:dyaOrig="3456">
          <v:shape id="Диаграмма 23" o:spid="_x0000_i1028" type="#_x0000_t75" style="width:455.25pt;height:172.5pt;visibility:visible" o:ole="">
            <v:imagedata r:id="rId12" o:title=""/>
            <o:lock v:ext="edit" aspectratio="f"/>
          </v:shape>
          <o:OLEObject Type="Embed" ProgID="Excel.Chart.8" ShapeID="Диаграмма 23" DrawAspect="Content" ObjectID="_1575798772" r:id="rId13"/>
        </w:object>
      </w:r>
    </w:p>
    <w:p w:rsidR="00F32689" w:rsidRDefault="00F32689" w:rsidP="00EB7739">
      <w:pPr>
        <w:pStyle w:val="Heading2"/>
      </w:pPr>
      <w:r>
        <w:t>Рисунок 5 – Объем производства продукции животноводства, тонн</w:t>
      </w:r>
    </w:p>
    <w:p w:rsidR="00F32689" w:rsidRDefault="00F32689" w:rsidP="00BF7A35">
      <w:pPr>
        <w:rPr>
          <w:rStyle w:val="Strong"/>
          <w:b w:val="0"/>
        </w:rPr>
      </w:pPr>
    </w:p>
    <w:p w:rsidR="00F32689" w:rsidRDefault="00F32689" w:rsidP="00BF7A35"/>
    <w:p w:rsidR="00F32689" w:rsidRDefault="00F32689" w:rsidP="00BF7A35"/>
    <w:p w:rsidR="00F32689" w:rsidRPr="00D2753C" w:rsidRDefault="00F32689" w:rsidP="00BF7A35">
      <w:r w:rsidRPr="00D2753C">
        <w:rPr>
          <w:color w:val="000000"/>
          <w:shd w:val="clear" w:color="auto" w:fill="FFFFFF"/>
        </w:rPr>
        <w:t>В промышленности района ведущими отраслями являются пищевая и п</w:t>
      </w:r>
      <w:r w:rsidRPr="00D2753C">
        <w:rPr>
          <w:color w:val="000000"/>
          <w:shd w:val="clear" w:color="auto" w:fill="FFFFFF"/>
        </w:rPr>
        <w:t>е</w:t>
      </w:r>
      <w:r w:rsidRPr="00D2753C">
        <w:rPr>
          <w:color w:val="000000"/>
          <w:shd w:val="clear" w:color="auto" w:fill="FFFFFF"/>
        </w:rPr>
        <w:t>рерабатывающая.</w:t>
      </w:r>
    </w:p>
    <w:p w:rsidR="00F32689" w:rsidRPr="00D2753C" w:rsidRDefault="00F32689" w:rsidP="00BF7A35">
      <w:pPr>
        <w:rPr>
          <w:rFonts w:eastAsia="Times New Roman"/>
        </w:rPr>
      </w:pPr>
      <w:r w:rsidRPr="00D2753C">
        <w:t>На территории района</w:t>
      </w:r>
      <w:r w:rsidRPr="00D2753C">
        <w:rPr>
          <w:b/>
        </w:rPr>
        <w:t xml:space="preserve"> </w:t>
      </w:r>
      <w:r w:rsidRPr="00D2753C">
        <w:t>функционируют крупные промышленные пре</w:t>
      </w:r>
      <w:r w:rsidRPr="00D2753C">
        <w:t>д</w:t>
      </w:r>
      <w:r w:rsidRPr="00D2753C">
        <w:t>приятия, в том числе:</w:t>
      </w:r>
    </w:p>
    <w:p w:rsidR="00F32689" w:rsidRPr="00D2753C" w:rsidRDefault="00F32689" w:rsidP="00BF7A35">
      <w:r w:rsidRPr="00D2753C">
        <w:t>– АО «Елань-Коленовский сахарный завод» (</w:t>
      </w:r>
      <w:r w:rsidRPr="00D2753C">
        <w:rPr>
          <w:shd w:val="clear" w:color="auto" w:fill="FFFFFF"/>
        </w:rPr>
        <w:t>отгружено продукции за 2016 год 132,8 тыс. тонн сахара на сумму 5,0 млрд. руб., переработка свёклы – более 8 тыс. тонн в сутки, численность работающих 508 человека</w:t>
      </w:r>
      <w:r w:rsidRPr="00D2753C">
        <w:t>);</w:t>
      </w:r>
    </w:p>
    <w:p w:rsidR="00F32689" w:rsidRPr="00D2753C" w:rsidRDefault="00F32689" w:rsidP="00BF7A35">
      <w:pPr>
        <w:rPr>
          <w:shd w:val="clear" w:color="auto" w:fill="FFFFFF"/>
        </w:rPr>
      </w:pPr>
      <w:r w:rsidRPr="00D2753C">
        <w:t xml:space="preserve">– </w:t>
      </w:r>
      <w:r w:rsidRPr="00D2753C">
        <w:rPr>
          <w:shd w:val="clear" w:color="auto" w:fill="FFFFFF"/>
        </w:rPr>
        <w:t>ЗАО «Завод растительных масел Новохоперский» (отгружено проду</w:t>
      </w:r>
      <w:r w:rsidRPr="00D2753C">
        <w:rPr>
          <w:shd w:val="clear" w:color="auto" w:fill="FFFFFF"/>
        </w:rPr>
        <w:t>к</w:t>
      </w:r>
      <w:r w:rsidRPr="00D2753C">
        <w:rPr>
          <w:shd w:val="clear" w:color="auto" w:fill="FFFFFF"/>
        </w:rPr>
        <w:t xml:space="preserve">ции за 2016 год 8067 тонн </w:t>
      </w:r>
      <w:r>
        <w:rPr>
          <w:shd w:val="clear" w:color="auto" w:fill="FFFFFF"/>
        </w:rPr>
        <w:t xml:space="preserve">масла растительного </w:t>
      </w:r>
      <w:r w:rsidRPr="00D2753C">
        <w:rPr>
          <w:shd w:val="clear" w:color="auto" w:fill="FFFFFF"/>
        </w:rPr>
        <w:t>на сумму 462,3 млн. руб., завод перерабатывает более 150 тонн подсолнечника в сутки, численность работа</w:t>
      </w:r>
      <w:r w:rsidRPr="00D2753C">
        <w:rPr>
          <w:shd w:val="clear" w:color="auto" w:fill="FFFFFF"/>
        </w:rPr>
        <w:t>ю</w:t>
      </w:r>
      <w:r w:rsidRPr="00D2753C">
        <w:rPr>
          <w:shd w:val="clear" w:color="auto" w:fill="FFFFFF"/>
        </w:rPr>
        <w:t>щих 169 человек, продукцию предприятия закупают предприятия из Саратова, Казани, Санкт-Петербурга, Москвы, Сибири и Урала);</w:t>
      </w:r>
    </w:p>
    <w:p w:rsidR="00F32689" w:rsidRPr="00D2753C" w:rsidRDefault="00F32689" w:rsidP="00BF7A35">
      <w:pPr>
        <w:rPr>
          <w:shd w:val="clear" w:color="auto" w:fill="FFFFFF"/>
        </w:rPr>
      </w:pPr>
      <w:r w:rsidRPr="00D2753C">
        <w:rPr>
          <w:shd w:val="clear" w:color="auto" w:fill="FFFFFF"/>
        </w:rPr>
        <w:t xml:space="preserve">– </w:t>
      </w:r>
      <w:r w:rsidRPr="00D2753C">
        <w:t>ООО «Этанол Спирт»</w:t>
      </w:r>
      <w:r w:rsidRPr="00D2753C">
        <w:rPr>
          <w:b/>
        </w:rPr>
        <w:t xml:space="preserve"> (</w:t>
      </w:r>
      <w:r w:rsidRPr="00D2753C">
        <w:rPr>
          <w:shd w:val="clear" w:color="auto" w:fill="FFFFFF"/>
        </w:rPr>
        <w:t>отгружено продукции за 2016 год на сумму 486,9 млн. руб. произведено 558,8 тыс. дал. спирта, численность работающих 195 ч</w:t>
      </w:r>
      <w:r w:rsidRPr="00D2753C">
        <w:rPr>
          <w:shd w:val="clear" w:color="auto" w:fill="FFFFFF"/>
        </w:rPr>
        <w:t>е</w:t>
      </w:r>
      <w:r w:rsidRPr="00D2753C">
        <w:rPr>
          <w:shd w:val="clear" w:color="auto" w:fill="FFFFFF"/>
        </w:rPr>
        <w:t>ловек);</w:t>
      </w:r>
    </w:p>
    <w:p w:rsidR="00F32689" w:rsidRPr="00D2753C" w:rsidRDefault="00F32689" w:rsidP="00BF7A35">
      <w:pPr>
        <w:rPr>
          <w:shd w:val="clear" w:color="auto" w:fill="FFFFFF"/>
        </w:rPr>
      </w:pPr>
      <w:r w:rsidRPr="00D2753C">
        <w:t>– ОАО «Новохоперскхлеб» (</w:t>
      </w:r>
      <w:r w:rsidRPr="00D2753C">
        <w:rPr>
          <w:shd w:val="clear" w:color="auto" w:fill="FFFFFF"/>
        </w:rPr>
        <w:t xml:space="preserve">отгружено </w:t>
      </w:r>
      <w:r>
        <w:rPr>
          <w:shd w:val="clear" w:color="auto" w:fill="FFFFFF"/>
        </w:rPr>
        <w:t xml:space="preserve">хлебобулочной </w:t>
      </w:r>
      <w:r w:rsidRPr="00D2753C">
        <w:rPr>
          <w:shd w:val="clear" w:color="auto" w:fill="FFFFFF"/>
        </w:rPr>
        <w:t>продукции за 2016 год -  861,6 тонн на сумму 32,1 млн. руб., трудится 60 человек);</w:t>
      </w:r>
    </w:p>
    <w:p w:rsidR="00F32689" w:rsidRPr="00D2753C" w:rsidRDefault="00F32689" w:rsidP="00BF7A35">
      <w:r w:rsidRPr="00D2753C">
        <w:rPr>
          <w:color w:val="000000"/>
          <w:shd w:val="clear" w:color="auto" w:fill="FFFFFF"/>
        </w:rPr>
        <w:t xml:space="preserve">– </w:t>
      </w:r>
      <w:r w:rsidRPr="00D2753C">
        <w:rPr>
          <w:shd w:val="clear" w:color="auto" w:fill="FFFFFF"/>
        </w:rPr>
        <w:t>Новохоперский ремонтно-механический завод ЮВЖД филиала ОАО «РЖД»</w:t>
      </w:r>
      <w:r>
        <w:rPr>
          <w:shd w:val="clear" w:color="auto" w:fill="FFFFFF"/>
        </w:rPr>
        <w:t xml:space="preserve"> </w:t>
      </w:r>
      <w:r w:rsidRPr="00D2753C">
        <w:rPr>
          <w:shd w:val="clear" w:color="auto" w:fill="FFFFFF"/>
        </w:rPr>
        <w:t xml:space="preserve">( за 2016 год произвел нестандартизованного </w:t>
      </w:r>
      <w:r>
        <w:rPr>
          <w:shd w:val="clear" w:color="auto" w:fill="FFFFFF"/>
        </w:rPr>
        <w:t>о</w:t>
      </w:r>
      <w:r w:rsidRPr="00D2753C">
        <w:rPr>
          <w:shd w:val="clear" w:color="auto" w:fill="FFFFFF"/>
        </w:rPr>
        <w:t>борудования в объеме 4852 тонны на сумму 21,7 млн. руб. численность работающих 108 человек).</w:t>
      </w:r>
      <w:r w:rsidRPr="00D2753C">
        <w:t xml:space="preserve"> </w:t>
      </w:r>
    </w:p>
    <w:p w:rsidR="00F32689" w:rsidRPr="00D2753C" w:rsidRDefault="00F32689" w:rsidP="00BF7A35">
      <w:r w:rsidRPr="00D2753C">
        <w:t>Общества с ограниченной ответственностью «Теплосеть плюс», «Елань-Коленовское жилищно-коммунальное хозяйство» и муниципальное казенное предприятие «Красное» добывают и распределяют воду.</w:t>
      </w:r>
    </w:p>
    <w:p w:rsidR="00F32689" w:rsidRDefault="00F32689" w:rsidP="003F368D">
      <w:pPr>
        <w:rPr>
          <w:rFonts w:eastAsia="Times New Roman"/>
          <w:szCs w:val="22"/>
        </w:rPr>
      </w:pPr>
      <w:r w:rsidRPr="00D2753C">
        <w:t>Сфера строительства в Новохоперском муниципальном районе предста</w:t>
      </w:r>
      <w:r w:rsidRPr="00D2753C">
        <w:t>в</w:t>
      </w:r>
      <w:r w:rsidRPr="00D2753C">
        <w:t xml:space="preserve">лена 4 предприятиями.  </w:t>
      </w:r>
      <w:r w:rsidRPr="00D2753C">
        <w:rPr>
          <w:rFonts w:eastAsia="Times New Roman"/>
          <w:lang w:eastAsia="ar-SA"/>
        </w:rPr>
        <w:t>В период с января по декабрь 2016 г. введено 4331 м</w:t>
      </w:r>
      <w:r w:rsidRPr="00D2753C">
        <w:rPr>
          <w:rFonts w:eastAsia="Times New Roman"/>
          <w:vertAlign w:val="superscript"/>
          <w:lang w:eastAsia="ar-SA"/>
        </w:rPr>
        <w:t xml:space="preserve">2 </w:t>
      </w:r>
      <w:r w:rsidRPr="00D2753C">
        <w:rPr>
          <w:rFonts w:eastAsia="Times New Roman"/>
          <w:lang w:eastAsia="ar-SA"/>
        </w:rPr>
        <w:t xml:space="preserve">жилой площади. </w:t>
      </w:r>
      <w:r w:rsidRPr="00D2753C">
        <w:rPr>
          <w:lang w:eastAsia="ru-RU"/>
        </w:rPr>
        <w:t>Объем строительно-монтажных работ, выполненных собс</w:t>
      </w:r>
      <w:r w:rsidRPr="00D2753C">
        <w:rPr>
          <w:lang w:eastAsia="ru-RU"/>
        </w:rPr>
        <w:t>т</w:t>
      </w:r>
      <w:r w:rsidRPr="00D2753C">
        <w:rPr>
          <w:lang w:eastAsia="ru-RU"/>
        </w:rPr>
        <w:t xml:space="preserve">венными силами, составил за 2016 год 178,4,5 млн. рублей. </w:t>
      </w:r>
      <w:r w:rsidRPr="00D2753C">
        <w:rPr>
          <w:rStyle w:val="Strong"/>
          <w:b w:val="0"/>
          <w:lang w:eastAsia="ru-RU"/>
        </w:rPr>
        <w:t xml:space="preserve">В 2016 году рост составлял </w:t>
      </w:r>
      <w:r w:rsidRPr="00D2753C">
        <w:t>11,4%, при среднем по области 101,1% Строительные предприятия: ООО "Новохоперскагропромстрой", ООО "Хопер-Автодор", ООО "Новохопе</w:t>
      </w:r>
      <w:r w:rsidRPr="00D2753C">
        <w:t>р</w:t>
      </w:r>
      <w:r w:rsidRPr="00D2753C">
        <w:t>скстройсервис", ОАО "Воронежавтодор" Новохоперский филиал.</w:t>
      </w:r>
    </w:p>
    <w:p w:rsidR="00F32689" w:rsidRPr="009E48DE" w:rsidRDefault="00F32689" w:rsidP="00BF7A35">
      <w:r w:rsidRPr="009E48DE">
        <w:t xml:space="preserve">Характеристика экономических показателей Новохоперского района должна согласовываться с его положением в экономике Воронежской области (Таблица </w:t>
      </w:r>
      <w:r>
        <w:t>3</w:t>
      </w:r>
      <w:r w:rsidRPr="009E48DE">
        <w:t>)</w:t>
      </w:r>
    </w:p>
    <w:p w:rsidR="00F32689" w:rsidRPr="00FD07D4" w:rsidRDefault="00F32689" w:rsidP="00BF7A35">
      <w:pPr>
        <w:pStyle w:val="Heading2"/>
      </w:pPr>
      <w:r w:rsidRPr="00FD07D4">
        <w:t xml:space="preserve">Таблица </w:t>
      </w:r>
      <w:r>
        <w:t>3</w:t>
      </w:r>
      <w:r w:rsidRPr="00FD07D4">
        <w:t xml:space="preserve"> – Место Новохоперского муниципального района в экономике Воронежской области</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5318"/>
        <w:gridCol w:w="756"/>
        <w:gridCol w:w="756"/>
        <w:gridCol w:w="756"/>
        <w:gridCol w:w="756"/>
        <w:gridCol w:w="756"/>
        <w:gridCol w:w="756"/>
      </w:tblGrid>
      <w:tr w:rsidR="00F32689" w:rsidRPr="009E48DE" w:rsidTr="00384C9C">
        <w:trPr>
          <w:trHeight w:val="20"/>
          <w:tblHeader/>
        </w:trPr>
        <w:tc>
          <w:tcPr>
            <w:tcW w:w="0" w:type="auto"/>
            <w:vAlign w:val="center"/>
          </w:tcPr>
          <w:p w:rsidR="00F32689" w:rsidRPr="009E48DE" w:rsidRDefault="00F32689" w:rsidP="00384C9C">
            <w:pPr>
              <w:pStyle w:val="NoSpacing"/>
              <w:spacing w:line="276" w:lineRule="auto"/>
              <w:rPr>
                <w:lang w:eastAsia="ru-RU"/>
              </w:rPr>
            </w:pPr>
            <w:r w:rsidRPr="009E48DE">
              <w:rPr>
                <w:lang w:eastAsia="ru-RU"/>
              </w:rPr>
              <w:t>Показатели</w:t>
            </w:r>
          </w:p>
        </w:tc>
        <w:tc>
          <w:tcPr>
            <w:tcW w:w="0" w:type="auto"/>
            <w:vAlign w:val="center"/>
          </w:tcPr>
          <w:p w:rsidR="00F32689" w:rsidRPr="009E48DE" w:rsidRDefault="00F32689" w:rsidP="00384C9C">
            <w:pPr>
              <w:pStyle w:val="NoSpacing"/>
              <w:spacing w:line="276" w:lineRule="auto"/>
              <w:rPr>
                <w:lang w:eastAsia="ru-RU"/>
              </w:rPr>
            </w:pPr>
            <w:r w:rsidRPr="009E48DE">
              <w:rPr>
                <w:lang w:eastAsia="ru-RU"/>
              </w:rPr>
              <w:t>2011</w:t>
            </w:r>
          </w:p>
        </w:tc>
        <w:tc>
          <w:tcPr>
            <w:tcW w:w="0" w:type="auto"/>
            <w:vAlign w:val="center"/>
          </w:tcPr>
          <w:p w:rsidR="00F32689" w:rsidRPr="009E48DE" w:rsidRDefault="00F32689" w:rsidP="00384C9C">
            <w:pPr>
              <w:pStyle w:val="NoSpacing"/>
              <w:spacing w:line="276" w:lineRule="auto"/>
              <w:rPr>
                <w:lang w:eastAsia="ru-RU"/>
              </w:rPr>
            </w:pPr>
            <w:r w:rsidRPr="009E48DE">
              <w:rPr>
                <w:lang w:eastAsia="ru-RU"/>
              </w:rPr>
              <w:t>2012</w:t>
            </w:r>
          </w:p>
        </w:tc>
        <w:tc>
          <w:tcPr>
            <w:tcW w:w="0" w:type="auto"/>
            <w:vAlign w:val="center"/>
          </w:tcPr>
          <w:p w:rsidR="00F32689" w:rsidRPr="009E48DE" w:rsidRDefault="00F32689" w:rsidP="00384C9C">
            <w:pPr>
              <w:pStyle w:val="NoSpacing"/>
              <w:spacing w:line="276" w:lineRule="auto"/>
              <w:rPr>
                <w:lang w:eastAsia="ru-RU"/>
              </w:rPr>
            </w:pPr>
            <w:r w:rsidRPr="009E48DE">
              <w:rPr>
                <w:lang w:eastAsia="ru-RU"/>
              </w:rPr>
              <w:t>2013</w:t>
            </w:r>
          </w:p>
        </w:tc>
        <w:tc>
          <w:tcPr>
            <w:tcW w:w="0" w:type="auto"/>
            <w:vAlign w:val="center"/>
          </w:tcPr>
          <w:p w:rsidR="00F32689" w:rsidRPr="009E48DE" w:rsidRDefault="00F32689" w:rsidP="00384C9C">
            <w:pPr>
              <w:pStyle w:val="NoSpacing"/>
              <w:spacing w:line="276" w:lineRule="auto"/>
              <w:rPr>
                <w:lang w:eastAsia="ru-RU"/>
              </w:rPr>
            </w:pPr>
            <w:r w:rsidRPr="009E48DE">
              <w:rPr>
                <w:lang w:eastAsia="ru-RU"/>
              </w:rPr>
              <w:t>2014</w:t>
            </w:r>
          </w:p>
        </w:tc>
        <w:tc>
          <w:tcPr>
            <w:tcW w:w="0" w:type="auto"/>
            <w:vAlign w:val="center"/>
          </w:tcPr>
          <w:p w:rsidR="00F32689" w:rsidRPr="009E48DE" w:rsidRDefault="00F32689" w:rsidP="00384C9C">
            <w:pPr>
              <w:pStyle w:val="NoSpacing"/>
              <w:spacing w:line="276" w:lineRule="auto"/>
              <w:rPr>
                <w:lang w:eastAsia="ru-RU"/>
              </w:rPr>
            </w:pPr>
            <w:r w:rsidRPr="009E48DE">
              <w:rPr>
                <w:lang w:eastAsia="ru-RU"/>
              </w:rPr>
              <w:t>2015</w:t>
            </w:r>
          </w:p>
        </w:tc>
        <w:tc>
          <w:tcPr>
            <w:tcW w:w="0" w:type="auto"/>
            <w:vAlign w:val="center"/>
          </w:tcPr>
          <w:p w:rsidR="00F32689" w:rsidRPr="009E48DE" w:rsidRDefault="00F32689" w:rsidP="00384C9C">
            <w:pPr>
              <w:pStyle w:val="NoSpacing"/>
              <w:spacing w:line="276" w:lineRule="auto"/>
              <w:rPr>
                <w:lang w:eastAsia="ru-RU"/>
              </w:rPr>
            </w:pPr>
            <w:r w:rsidRPr="009E48DE">
              <w:rPr>
                <w:lang w:eastAsia="ru-RU"/>
              </w:rPr>
              <w:t>2016</w:t>
            </w:r>
          </w:p>
        </w:tc>
      </w:tr>
      <w:tr w:rsidR="00F32689" w:rsidRPr="009E48DE" w:rsidTr="00766726">
        <w:trPr>
          <w:trHeight w:val="20"/>
        </w:trPr>
        <w:tc>
          <w:tcPr>
            <w:tcW w:w="0" w:type="auto"/>
            <w:vAlign w:val="center"/>
          </w:tcPr>
          <w:p w:rsidR="00F32689" w:rsidRPr="009E48DE" w:rsidRDefault="00F32689" w:rsidP="00081511">
            <w:pPr>
              <w:pStyle w:val="NoSpacing"/>
              <w:rPr>
                <w:lang w:eastAsia="ru-RU"/>
              </w:rPr>
            </w:pPr>
            <w:r w:rsidRPr="009E48DE">
              <w:rPr>
                <w:lang w:eastAsia="ru-RU"/>
              </w:rPr>
              <w:t>Доля численности населения района в численн</w:t>
            </w:r>
            <w:r w:rsidRPr="009E48DE">
              <w:rPr>
                <w:lang w:eastAsia="ru-RU"/>
              </w:rPr>
              <w:t>о</w:t>
            </w:r>
            <w:r w:rsidRPr="009E48DE">
              <w:rPr>
                <w:lang w:eastAsia="ru-RU"/>
              </w:rPr>
              <w:t>сти населения ВО, %</w:t>
            </w:r>
          </w:p>
        </w:tc>
        <w:tc>
          <w:tcPr>
            <w:tcW w:w="0" w:type="auto"/>
            <w:vAlign w:val="center"/>
          </w:tcPr>
          <w:p w:rsidR="00F32689" w:rsidRPr="009E48DE" w:rsidRDefault="00F32689" w:rsidP="00081511">
            <w:pPr>
              <w:pStyle w:val="NoSpacing"/>
              <w:rPr>
                <w:lang w:eastAsia="ru-RU"/>
              </w:rPr>
            </w:pPr>
            <w:r w:rsidRPr="009E48DE">
              <w:rPr>
                <w:lang w:eastAsia="ru-RU"/>
              </w:rPr>
              <w:t>н/д</w:t>
            </w:r>
          </w:p>
        </w:tc>
        <w:tc>
          <w:tcPr>
            <w:tcW w:w="0" w:type="auto"/>
            <w:vAlign w:val="center"/>
          </w:tcPr>
          <w:p w:rsidR="00F32689" w:rsidRPr="009E48DE" w:rsidRDefault="00F32689" w:rsidP="00081511">
            <w:pPr>
              <w:pStyle w:val="NoSpacing"/>
              <w:rPr>
                <w:lang w:eastAsia="ru-RU"/>
              </w:rPr>
            </w:pPr>
            <w:r w:rsidRPr="009E48DE">
              <w:rPr>
                <w:lang w:eastAsia="ru-RU"/>
              </w:rPr>
              <w:t>1,730</w:t>
            </w:r>
          </w:p>
        </w:tc>
        <w:tc>
          <w:tcPr>
            <w:tcW w:w="0" w:type="auto"/>
            <w:vAlign w:val="center"/>
          </w:tcPr>
          <w:p w:rsidR="00F32689" w:rsidRPr="009E48DE" w:rsidRDefault="00F32689" w:rsidP="00081511">
            <w:pPr>
              <w:pStyle w:val="NoSpacing"/>
              <w:rPr>
                <w:lang w:eastAsia="ru-RU"/>
              </w:rPr>
            </w:pPr>
            <w:r w:rsidRPr="009E48DE">
              <w:rPr>
                <w:lang w:eastAsia="ru-RU"/>
              </w:rPr>
              <w:t>1,706</w:t>
            </w:r>
          </w:p>
        </w:tc>
        <w:tc>
          <w:tcPr>
            <w:tcW w:w="0" w:type="auto"/>
            <w:vAlign w:val="center"/>
          </w:tcPr>
          <w:p w:rsidR="00F32689" w:rsidRPr="009E48DE" w:rsidRDefault="00F32689" w:rsidP="00081511">
            <w:pPr>
              <w:pStyle w:val="NoSpacing"/>
              <w:rPr>
                <w:lang w:eastAsia="ru-RU"/>
              </w:rPr>
            </w:pPr>
            <w:r w:rsidRPr="009E48DE">
              <w:rPr>
                <w:lang w:eastAsia="ru-RU"/>
              </w:rPr>
              <w:t>1,687</w:t>
            </w:r>
          </w:p>
        </w:tc>
        <w:tc>
          <w:tcPr>
            <w:tcW w:w="0" w:type="auto"/>
            <w:vAlign w:val="center"/>
          </w:tcPr>
          <w:p w:rsidR="00F32689" w:rsidRPr="009E48DE" w:rsidRDefault="00F32689" w:rsidP="00081511">
            <w:pPr>
              <w:pStyle w:val="NoSpacing"/>
              <w:rPr>
                <w:lang w:eastAsia="ru-RU"/>
              </w:rPr>
            </w:pPr>
            <w:r w:rsidRPr="009E48DE">
              <w:rPr>
                <w:lang w:eastAsia="ru-RU"/>
              </w:rPr>
              <w:t>1,664</w:t>
            </w:r>
          </w:p>
        </w:tc>
        <w:tc>
          <w:tcPr>
            <w:tcW w:w="0" w:type="auto"/>
            <w:vAlign w:val="center"/>
          </w:tcPr>
          <w:p w:rsidR="00F32689" w:rsidRPr="009E48DE" w:rsidRDefault="00F32689" w:rsidP="00081511">
            <w:pPr>
              <w:pStyle w:val="NoSpacing"/>
              <w:rPr>
                <w:lang w:eastAsia="ru-RU"/>
              </w:rPr>
            </w:pPr>
            <w:r w:rsidRPr="009E48DE">
              <w:rPr>
                <w:lang w:eastAsia="ru-RU"/>
              </w:rPr>
              <w:t>1,643</w:t>
            </w:r>
          </w:p>
        </w:tc>
      </w:tr>
      <w:tr w:rsidR="00F32689" w:rsidRPr="009E48DE" w:rsidTr="00766726">
        <w:trPr>
          <w:trHeight w:val="20"/>
        </w:trPr>
        <w:tc>
          <w:tcPr>
            <w:tcW w:w="0" w:type="auto"/>
            <w:vAlign w:val="center"/>
          </w:tcPr>
          <w:p w:rsidR="00F32689" w:rsidRPr="009E48DE" w:rsidRDefault="00F32689" w:rsidP="00081511">
            <w:pPr>
              <w:pStyle w:val="NoSpacing"/>
              <w:rPr>
                <w:lang w:eastAsia="ru-RU"/>
              </w:rPr>
            </w:pPr>
            <w:r w:rsidRPr="009E48DE">
              <w:rPr>
                <w:lang w:eastAsia="ru-RU"/>
              </w:rPr>
              <w:t>Доля территории района в территории Вороне</w:t>
            </w:r>
            <w:r w:rsidRPr="009E48DE">
              <w:rPr>
                <w:lang w:eastAsia="ru-RU"/>
              </w:rPr>
              <w:t>ж</w:t>
            </w:r>
            <w:r w:rsidRPr="009E48DE">
              <w:rPr>
                <w:lang w:eastAsia="ru-RU"/>
              </w:rPr>
              <w:t>ской области, %</w:t>
            </w:r>
          </w:p>
        </w:tc>
        <w:tc>
          <w:tcPr>
            <w:tcW w:w="0" w:type="auto"/>
            <w:vAlign w:val="center"/>
          </w:tcPr>
          <w:p w:rsidR="00F32689" w:rsidRPr="009E48DE" w:rsidRDefault="00F32689" w:rsidP="00081511">
            <w:pPr>
              <w:pStyle w:val="NoSpacing"/>
              <w:rPr>
                <w:lang w:eastAsia="ru-RU"/>
              </w:rPr>
            </w:pPr>
            <w:r w:rsidRPr="009E48DE">
              <w:rPr>
                <w:lang w:eastAsia="ru-RU"/>
              </w:rPr>
              <w:t>4,470</w:t>
            </w:r>
          </w:p>
        </w:tc>
        <w:tc>
          <w:tcPr>
            <w:tcW w:w="0" w:type="auto"/>
            <w:vAlign w:val="center"/>
          </w:tcPr>
          <w:p w:rsidR="00F32689" w:rsidRPr="009E48DE" w:rsidRDefault="00F32689" w:rsidP="00081511">
            <w:pPr>
              <w:pStyle w:val="NoSpacing"/>
              <w:rPr>
                <w:lang w:eastAsia="ru-RU"/>
              </w:rPr>
            </w:pPr>
            <w:r w:rsidRPr="009E48DE">
              <w:rPr>
                <w:lang w:eastAsia="ru-RU"/>
              </w:rPr>
              <w:t>4,470</w:t>
            </w:r>
          </w:p>
        </w:tc>
        <w:tc>
          <w:tcPr>
            <w:tcW w:w="0" w:type="auto"/>
            <w:vAlign w:val="center"/>
          </w:tcPr>
          <w:p w:rsidR="00F32689" w:rsidRPr="009E48DE" w:rsidRDefault="00F32689" w:rsidP="00081511">
            <w:pPr>
              <w:pStyle w:val="NoSpacing"/>
              <w:rPr>
                <w:lang w:eastAsia="ru-RU"/>
              </w:rPr>
            </w:pPr>
            <w:r w:rsidRPr="009E48DE">
              <w:rPr>
                <w:lang w:eastAsia="ru-RU"/>
              </w:rPr>
              <w:t>4,470</w:t>
            </w:r>
          </w:p>
        </w:tc>
        <w:tc>
          <w:tcPr>
            <w:tcW w:w="0" w:type="auto"/>
            <w:vAlign w:val="center"/>
          </w:tcPr>
          <w:p w:rsidR="00F32689" w:rsidRPr="009E48DE" w:rsidRDefault="00F32689" w:rsidP="00081511">
            <w:pPr>
              <w:pStyle w:val="NoSpacing"/>
              <w:rPr>
                <w:lang w:eastAsia="ru-RU"/>
              </w:rPr>
            </w:pPr>
            <w:r w:rsidRPr="009E48DE">
              <w:rPr>
                <w:lang w:eastAsia="ru-RU"/>
              </w:rPr>
              <w:t>4,470</w:t>
            </w:r>
          </w:p>
        </w:tc>
        <w:tc>
          <w:tcPr>
            <w:tcW w:w="0" w:type="auto"/>
            <w:vAlign w:val="center"/>
          </w:tcPr>
          <w:p w:rsidR="00F32689" w:rsidRPr="009E48DE" w:rsidRDefault="00F32689" w:rsidP="00081511">
            <w:pPr>
              <w:pStyle w:val="NoSpacing"/>
              <w:rPr>
                <w:lang w:eastAsia="ru-RU"/>
              </w:rPr>
            </w:pPr>
            <w:r w:rsidRPr="009E48DE">
              <w:rPr>
                <w:lang w:eastAsia="ru-RU"/>
              </w:rPr>
              <w:t>4,470</w:t>
            </w:r>
          </w:p>
        </w:tc>
        <w:tc>
          <w:tcPr>
            <w:tcW w:w="0" w:type="auto"/>
            <w:vAlign w:val="center"/>
          </w:tcPr>
          <w:p w:rsidR="00F32689" w:rsidRPr="009E48DE" w:rsidRDefault="00F32689" w:rsidP="00081511">
            <w:pPr>
              <w:pStyle w:val="NoSpacing"/>
              <w:rPr>
                <w:lang w:eastAsia="ru-RU"/>
              </w:rPr>
            </w:pPr>
            <w:r w:rsidRPr="009E48DE">
              <w:rPr>
                <w:lang w:eastAsia="ru-RU"/>
              </w:rPr>
              <w:t>4,470</w:t>
            </w:r>
          </w:p>
        </w:tc>
      </w:tr>
      <w:tr w:rsidR="00F32689" w:rsidRPr="009E48DE" w:rsidTr="00766726">
        <w:trPr>
          <w:trHeight w:val="20"/>
        </w:trPr>
        <w:tc>
          <w:tcPr>
            <w:tcW w:w="0" w:type="auto"/>
            <w:vAlign w:val="center"/>
          </w:tcPr>
          <w:p w:rsidR="00F32689" w:rsidRPr="009E48DE" w:rsidRDefault="00F32689" w:rsidP="00081511">
            <w:pPr>
              <w:pStyle w:val="NoSpacing"/>
              <w:rPr>
                <w:lang w:eastAsia="ru-RU"/>
              </w:rPr>
            </w:pPr>
            <w:r w:rsidRPr="009E48DE">
              <w:rPr>
                <w:lang w:eastAsia="ru-RU"/>
              </w:rPr>
              <w:t xml:space="preserve">Доля отгруженной продукции промышленности по обрабатывающим производствам в </w:t>
            </w:r>
            <w:r>
              <w:rPr>
                <w:lang w:eastAsia="ru-RU"/>
              </w:rPr>
              <w:t>Вороне</w:t>
            </w:r>
            <w:r>
              <w:rPr>
                <w:lang w:eastAsia="ru-RU"/>
              </w:rPr>
              <w:t>ж</w:t>
            </w:r>
            <w:r>
              <w:rPr>
                <w:lang w:eastAsia="ru-RU"/>
              </w:rPr>
              <w:t>ской области</w:t>
            </w:r>
            <w:r w:rsidRPr="009E48DE">
              <w:rPr>
                <w:lang w:eastAsia="ru-RU"/>
              </w:rPr>
              <w:t>, %</w:t>
            </w:r>
          </w:p>
        </w:tc>
        <w:tc>
          <w:tcPr>
            <w:tcW w:w="0" w:type="auto"/>
            <w:vAlign w:val="center"/>
          </w:tcPr>
          <w:p w:rsidR="00F32689" w:rsidRPr="009E48DE" w:rsidRDefault="00F32689" w:rsidP="00081511">
            <w:pPr>
              <w:pStyle w:val="NoSpacing"/>
              <w:rPr>
                <w:lang w:eastAsia="ru-RU"/>
              </w:rPr>
            </w:pPr>
            <w:r w:rsidRPr="009E48DE">
              <w:rPr>
                <w:lang w:eastAsia="ru-RU"/>
              </w:rPr>
              <w:t>1,416</w:t>
            </w:r>
          </w:p>
        </w:tc>
        <w:tc>
          <w:tcPr>
            <w:tcW w:w="0" w:type="auto"/>
            <w:vAlign w:val="center"/>
          </w:tcPr>
          <w:p w:rsidR="00F32689" w:rsidRPr="009E48DE" w:rsidRDefault="00F32689" w:rsidP="00081511">
            <w:pPr>
              <w:pStyle w:val="NoSpacing"/>
              <w:rPr>
                <w:lang w:eastAsia="ru-RU"/>
              </w:rPr>
            </w:pPr>
            <w:r w:rsidRPr="009E48DE">
              <w:rPr>
                <w:lang w:eastAsia="ru-RU"/>
              </w:rPr>
              <w:t>1,563</w:t>
            </w:r>
          </w:p>
        </w:tc>
        <w:tc>
          <w:tcPr>
            <w:tcW w:w="0" w:type="auto"/>
            <w:vAlign w:val="center"/>
          </w:tcPr>
          <w:p w:rsidR="00F32689" w:rsidRPr="009E48DE" w:rsidRDefault="00F32689" w:rsidP="00081511">
            <w:pPr>
              <w:pStyle w:val="NoSpacing"/>
              <w:rPr>
                <w:lang w:eastAsia="ru-RU"/>
              </w:rPr>
            </w:pPr>
            <w:r w:rsidRPr="009E48DE">
              <w:rPr>
                <w:lang w:eastAsia="ru-RU"/>
              </w:rPr>
              <w:t>1,310</w:t>
            </w:r>
          </w:p>
        </w:tc>
        <w:tc>
          <w:tcPr>
            <w:tcW w:w="0" w:type="auto"/>
            <w:vAlign w:val="center"/>
          </w:tcPr>
          <w:p w:rsidR="00F32689" w:rsidRPr="009E48DE" w:rsidRDefault="00F32689" w:rsidP="00081511">
            <w:pPr>
              <w:pStyle w:val="NoSpacing"/>
              <w:rPr>
                <w:lang w:eastAsia="ru-RU"/>
              </w:rPr>
            </w:pPr>
            <w:r w:rsidRPr="009E48DE">
              <w:rPr>
                <w:lang w:eastAsia="ru-RU"/>
              </w:rPr>
              <w:t>1,116</w:t>
            </w:r>
          </w:p>
        </w:tc>
        <w:tc>
          <w:tcPr>
            <w:tcW w:w="0" w:type="auto"/>
            <w:vAlign w:val="center"/>
          </w:tcPr>
          <w:p w:rsidR="00F32689" w:rsidRPr="009E48DE" w:rsidRDefault="00F32689" w:rsidP="00081511">
            <w:pPr>
              <w:pStyle w:val="NoSpacing"/>
              <w:rPr>
                <w:lang w:eastAsia="ru-RU"/>
              </w:rPr>
            </w:pPr>
            <w:r w:rsidRPr="009E48DE">
              <w:rPr>
                <w:lang w:eastAsia="ru-RU"/>
              </w:rPr>
              <w:t>1,599</w:t>
            </w:r>
          </w:p>
        </w:tc>
        <w:tc>
          <w:tcPr>
            <w:tcW w:w="0" w:type="auto"/>
            <w:vAlign w:val="center"/>
          </w:tcPr>
          <w:p w:rsidR="00F32689" w:rsidRPr="009E48DE" w:rsidRDefault="00F32689" w:rsidP="00081511">
            <w:pPr>
              <w:pStyle w:val="NoSpacing"/>
              <w:rPr>
                <w:lang w:eastAsia="ru-RU"/>
              </w:rPr>
            </w:pPr>
            <w:r w:rsidRPr="009E48DE">
              <w:rPr>
                <w:lang w:eastAsia="ru-RU"/>
              </w:rPr>
              <w:t>1,705</w:t>
            </w:r>
          </w:p>
        </w:tc>
      </w:tr>
      <w:tr w:rsidR="00F32689" w:rsidRPr="009E48DE" w:rsidTr="00766726">
        <w:trPr>
          <w:trHeight w:val="20"/>
        </w:trPr>
        <w:tc>
          <w:tcPr>
            <w:tcW w:w="0" w:type="auto"/>
            <w:vAlign w:val="center"/>
          </w:tcPr>
          <w:p w:rsidR="00F32689" w:rsidRPr="00080BC1" w:rsidRDefault="00F32689" w:rsidP="00081511">
            <w:pPr>
              <w:pStyle w:val="NoSpacing"/>
              <w:rPr>
                <w:lang w:eastAsia="ru-RU"/>
              </w:rPr>
            </w:pPr>
            <w:r w:rsidRPr="00080BC1">
              <w:rPr>
                <w:lang w:eastAsia="ru-RU"/>
              </w:rPr>
              <w:t>Доля отгруженной продукции сельского хозя</w:t>
            </w:r>
            <w:r w:rsidRPr="00080BC1">
              <w:rPr>
                <w:lang w:eastAsia="ru-RU"/>
              </w:rPr>
              <w:t>й</w:t>
            </w:r>
            <w:r w:rsidRPr="00080BC1">
              <w:rPr>
                <w:lang w:eastAsia="ru-RU"/>
              </w:rPr>
              <w:t>ства по всем хозяйствам в Воронежской области, %</w:t>
            </w:r>
          </w:p>
        </w:tc>
        <w:tc>
          <w:tcPr>
            <w:tcW w:w="0" w:type="auto"/>
            <w:vAlign w:val="center"/>
          </w:tcPr>
          <w:p w:rsidR="00F32689" w:rsidRPr="00080BC1" w:rsidRDefault="00F32689" w:rsidP="00081511">
            <w:pPr>
              <w:pStyle w:val="NoSpacing"/>
              <w:rPr>
                <w:lang w:eastAsia="ru-RU"/>
              </w:rPr>
            </w:pPr>
            <w:r w:rsidRPr="00080BC1">
              <w:rPr>
                <w:lang w:eastAsia="ru-RU"/>
              </w:rPr>
              <w:t>1,028</w:t>
            </w:r>
          </w:p>
        </w:tc>
        <w:tc>
          <w:tcPr>
            <w:tcW w:w="0" w:type="auto"/>
            <w:vAlign w:val="center"/>
          </w:tcPr>
          <w:p w:rsidR="00F32689" w:rsidRPr="00080BC1" w:rsidRDefault="00F32689" w:rsidP="00081511">
            <w:pPr>
              <w:pStyle w:val="NoSpacing"/>
              <w:rPr>
                <w:lang w:eastAsia="ru-RU"/>
              </w:rPr>
            </w:pPr>
            <w:r w:rsidRPr="00080BC1">
              <w:rPr>
                <w:lang w:eastAsia="ru-RU"/>
              </w:rPr>
              <w:t>1,246</w:t>
            </w:r>
          </w:p>
        </w:tc>
        <w:tc>
          <w:tcPr>
            <w:tcW w:w="0" w:type="auto"/>
            <w:vAlign w:val="center"/>
          </w:tcPr>
          <w:p w:rsidR="00F32689" w:rsidRPr="00080BC1" w:rsidRDefault="00F32689" w:rsidP="00081511">
            <w:pPr>
              <w:pStyle w:val="NoSpacing"/>
              <w:rPr>
                <w:lang w:eastAsia="ru-RU"/>
              </w:rPr>
            </w:pPr>
            <w:r w:rsidRPr="00080BC1">
              <w:rPr>
                <w:lang w:eastAsia="ru-RU"/>
              </w:rPr>
              <w:t>0,994</w:t>
            </w:r>
          </w:p>
        </w:tc>
        <w:tc>
          <w:tcPr>
            <w:tcW w:w="0" w:type="auto"/>
            <w:vAlign w:val="center"/>
          </w:tcPr>
          <w:p w:rsidR="00F32689" w:rsidRPr="00080BC1" w:rsidRDefault="00F32689" w:rsidP="00081511">
            <w:pPr>
              <w:pStyle w:val="NoSpacing"/>
              <w:rPr>
                <w:lang w:eastAsia="ru-RU"/>
              </w:rPr>
            </w:pPr>
            <w:r w:rsidRPr="00080BC1">
              <w:rPr>
                <w:lang w:eastAsia="ru-RU"/>
              </w:rPr>
              <w:t>0,564</w:t>
            </w:r>
          </w:p>
        </w:tc>
        <w:tc>
          <w:tcPr>
            <w:tcW w:w="0" w:type="auto"/>
            <w:vAlign w:val="center"/>
          </w:tcPr>
          <w:p w:rsidR="00F32689" w:rsidRPr="00080BC1" w:rsidRDefault="00F32689" w:rsidP="00081511">
            <w:pPr>
              <w:pStyle w:val="NoSpacing"/>
              <w:rPr>
                <w:lang w:eastAsia="ru-RU"/>
              </w:rPr>
            </w:pPr>
            <w:r w:rsidRPr="00080BC1">
              <w:rPr>
                <w:lang w:eastAsia="ru-RU"/>
              </w:rPr>
              <w:t>1,455</w:t>
            </w:r>
          </w:p>
        </w:tc>
        <w:tc>
          <w:tcPr>
            <w:tcW w:w="0" w:type="auto"/>
            <w:vAlign w:val="center"/>
          </w:tcPr>
          <w:p w:rsidR="00F32689" w:rsidRPr="00080BC1" w:rsidRDefault="00F32689" w:rsidP="00081511">
            <w:pPr>
              <w:pStyle w:val="NoSpacing"/>
              <w:rPr>
                <w:lang w:eastAsia="ru-RU"/>
              </w:rPr>
            </w:pPr>
            <w:r w:rsidRPr="00080BC1">
              <w:rPr>
                <w:lang w:eastAsia="ru-RU"/>
              </w:rPr>
              <w:t>1,073</w:t>
            </w:r>
          </w:p>
        </w:tc>
      </w:tr>
      <w:tr w:rsidR="00F32689" w:rsidRPr="009E48DE" w:rsidTr="00766726">
        <w:trPr>
          <w:trHeight w:val="20"/>
        </w:trPr>
        <w:tc>
          <w:tcPr>
            <w:tcW w:w="0" w:type="auto"/>
            <w:vAlign w:val="center"/>
          </w:tcPr>
          <w:p w:rsidR="00F32689" w:rsidRPr="00CF2049" w:rsidRDefault="00F32689" w:rsidP="00081511">
            <w:pPr>
              <w:pStyle w:val="NoSpacing"/>
              <w:rPr>
                <w:lang w:eastAsia="ru-RU"/>
              </w:rPr>
            </w:pPr>
            <w:r w:rsidRPr="00CF2049">
              <w:rPr>
                <w:lang w:eastAsia="ru-RU"/>
              </w:rPr>
              <w:t>Доля оборота розничной торговли в Вороне</w:t>
            </w:r>
            <w:r w:rsidRPr="00CF2049">
              <w:rPr>
                <w:lang w:eastAsia="ru-RU"/>
              </w:rPr>
              <w:t>ж</w:t>
            </w:r>
            <w:r w:rsidRPr="00CF2049">
              <w:rPr>
                <w:lang w:eastAsia="ru-RU"/>
              </w:rPr>
              <w:t>ской области, %</w:t>
            </w:r>
          </w:p>
        </w:tc>
        <w:tc>
          <w:tcPr>
            <w:tcW w:w="0" w:type="auto"/>
            <w:vAlign w:val="center"/>
          </w:tcPr>
          <w:p w:rsidR="00F32689" w:rsidRPr="00CF2049" w:rsidRDefault="00F32689" w:rsidP="00081511">
            <w:pPr>
              <w:pStyle w:val="NoSpacing"/>
              <w:rPr>
                <w:lang w:eastAsia="ru-RU"/>
              </w:rPr>
            </w:pPr>
            <w:r w:rsidRPr="00CF2049">
              <w:rPr>
                <w:lang w:eastAsia="ru-RU"/>
              </w:rPr>
              <w:t>0,572</w:t>
            </w:r>
          </w:p>
        </w:tc>
        <w:tc>
          <w:tcPr>
            <w:tcW w:w="0" w:type="auto"/>
            <w:vAlign w:val="center"/>
          </w:tcPr>
          <w:p w:rsidR="00F32689" w:rsidRPr="00CF2049" w:rsidRDefault="00F32689" w:rsidP="00081511">
            <w:pPr>
              <w:pStyle w:val="NoSpacing"/>
              <w:rPr>
                <w:lang w:eastAsia="ru-RU"/>
              </w:rPr>
            </w:pPr>
            <w:r w:rsidRPr="00CF2049">
              <w:rPr>
                <w:lang w:eastAsia="ru-RU"/>
              </w:rPr>
              <w:t>0,458</w:t>
            </w:r>
          </w:p>
        </w:tc>
        <w:tc>
          <w:tcPr>
            <w:tcW w:w="0" w:type="auto"/>
            <w:vAlign w:val="center"/>
          </w:tcPr>
          <w:p w:rsidR="00F32689" w:rsidRPr="00CF2049" w:rsidRDefault="00F32689" w:rsidP="00081511">
            <w:pPr>
              <w:pStyle w:val="NoSpacing"/>
              <w:rPr>
                <w:lang w:eastAsia="ru-RU"/>
              </w:rPr>
            </w:pPr>
            <w:r w:rsidRPr="00CF2049">
              <w:rPr>
                <w:lang w:eastAsia="ru-RU"/>
              </w:rPr>
              <w:t>0,393</w:t>
            </w:r>
          </w:p>
        </w:tc>
        <w:tc>
          <w:tcPr>
            <w:tcW w:w="0" w:type="auto"/>
            <w:vAlign w:val="center"/>
          </w:tcPr>
          <w:p w:rsidR="00F32689" w:rsidRPr="00CF2049" w:rsidRDefault="00F32689" w:rsidP="00081511">
            <w:pPr>
              <w:pStyle w:val="NoSpacing"/>
              <w:rPr>
                <w:lang w:eastAsia="ru-RU"/>
              </w:rPr>
            </w:pPr>
            <w:r w:rsidRPr="00CF2049">
              <w:rPr>
                <w:lang w:eastAsia="ru-RU"/>
              </w:rPr>
              <w:t>0,459</w:t>
            </w:r>
          </w:p>
        </w:tc>
        <w:tc>
          <w:tcPr>
            <w:tcW w:w="0" w:type="auto"/>
            <w:vAlign w:val="center"/>
          </w:tcPr>
          <w:p w:rsidR="00F32689" w:rsidRPr="00CF2049" w:rsidRDefault="00F32689" w:rsidP="00081511">
            <w:pPr>
              <w:pStyle w:val="NoSpacing"/>
              <w:rPr>
                <w:lang w:eastAsia="ru-RU"/>
              </w:rPr>
            </w:pPr>
            <w:r w:rsidRPr="00CF2049">
              <w:rPr>
                <w:lang w:eastAsia="ru-RU"/>
              </w:rPr>
              <w:t>0,489</w:t>
            </w:r>
          </w:p>
        </w:tc>
        <w:tc>
          <w:tcPr>
            <w:tcW w:w="0" w:type="auto"/>
            <w:vAlign w:val="center"/>
          </w:tcPr>
          <w:p w:rsidR="00F32689" w:rsidRPr="00CF2049" w:rsidRDefault="00F32689" w:rsidP="00081511">
            <w:pPr>
              <w:pStyle w:val="NoSpacing"/>
              <w:rPr>
                <w:lang w:eastAsia="ru-RU"/>
              </w:rPr>
            </w:pPr>
            <w:r w:rsidRPr="00CF2049">
              <w:rPr>
                <w:lang w:eastAsia="ru-RU"/>
              </w:rPr>
              <w:t>0,544</w:t>
            </w:r>
          </w:p>
        </w:tc>
      </w:tr>
      <w:tr w:rsidR="00F32689" w:rsidRPr="009E48DE" w:rsidTr="00766726">
        <w:trPr>
          <w:trHeight w:val="20"/>
        </w:trPr>
        <w:tc>
          <w:tcPr>
            <w:tcW w:w="0" w:type="auto"/>
            <w:vAlign w:val="center"/>
          </w:tcPr>
          <w:p w:rsidR="00F32689" w:rsidRPr="00080BC1" w:rsidRDefault="00F32689" w:rsidP="00081511">
            <w:pPr>
              <w:pStyle w:val="NoSpacing"/>
              <w:rPr>
                <w:lang w:eastAsia="ru-RU"/>
              </w:rPr>
            </w:pPr>
            <w:r w:rsidRPr="00080BC1">
              <w:rPr>
                <w:lang w:eastAsia="ru-RU"/>
              </w:rPr>
              <w:t>Доля инвестиций в основной капитал, %</w:t>
            </w:r>
          </w:p>
        </w:tc>
        <w:tc>
          <w:tcPr>
            <w:tcW w:w="0" w:type="auto"/>
            <w:vAlign w:val="center"/>
          </w:tcPr>
          <w:p w:rsidR="00F32689" w:rsidRPr="00080BC1" w:rsidRDefault="00F32689" w:rsidP="00081511">
            <w:pPr>
              <w:pStyle w:val="NoSpacing"/>
              <w:rPr>
                <w:lang w:eastAsia="ru-RU"/>
              </w:rPr>
            </w:pPr>
            <w:r w:rsidRPr="00080BC1">
              <w:rPr>
                <w:lang w:eastAsia="ru-RU"/>
              </w:rPr>
              <w:t>1,621</w:t>
            </w:r>
          </w:p>
        </w:tc>
        <w:tc>
          <w:tcPr>
            <w:tcW w:w="0" w:type="auto"/>
            <w:vAlign w:val="center"/>
          </w:tcPr>
          <w:p w:rsidR="00F32689" w:rsidRPr="00080BC1" w:rsidRDefault="00F32689" w:rsidP="00081511">
            <w:pPr>
              <w:pStyle w:val="NoSpacing"/>
              <w:rPr>
                <w:lang w:eastAsia="ru-RU"/>
              </w:rPr>
            </w:pPr>
            <w:r w:rsidRPr="00080BC1">
              <w:rPr>
                <w:lang w:eastAsia="ru-RU"/>
              </w:rPr>
              <w:t>1,626</w:t>
            </w:r>
          </w:p>
        </w:tc>
        <w:tc>
          <w:tcPr>
            <w:tcW w:w="0" w:type="auto"/>
            <w:vAlign w:val="center"/>
          </w:tcPr>
          <w:p w:rsidR="00F32689" w:rsidRPr="00080BC1" w:rsidRDefault="00F32689" w:rsidP="00081511">
            <w:pPr>
              <w:pStyle w:val="NoSpacing"/>
              <w:rPr>
                <w:lang w:eastAsia="ru-RU"/>
              </w:rPr>
            </w:pPr>
            <w:r w:rsidRPr="00080BC1">
              <w:rPr>
                <w:lang w:eastAsia="ru-RU"/>
              </w:rPr>
              <w:t>0,389</w:t>
            </w:r>
          </w:p>
        </w:tc>
        <w:tc>
          <w:tcPr>
            <w:tcW w:w="0" w:type="auto"/>
            <w:vAlign w:val="center"/>
          </w:tcPr>
          <w:p w:rsidR="00F32689" w:rsidRPr="00080BC1" w:rsidRDefault="00F32689" w:rsidP="00081511">
            <w:pPr>
              <w:pStyle w:val="NoSpacing"/>
              <w:rPr>
                <w:lang w:eastAsia="ru-RU"/>
              </w:rPr>
            </w:pPr>
            <w:r w:rsidRPr="00080BC1">
              <w:rPr>
                <w:lang w:eastAsia="ru-RU"/>
              </w:rPr>
              <w:t>0,803</w:t>
            </w:r>
          </w:p>
        </w:tc>
        <w:tc>
          <w:tcPr>
            <w:tcW w:w="0" w:type="auto"/>
            <w:vAlign w:val="center"/>
          </w:tcPr>
          <w:p w:rsidR="00F32689" w:rsidRPr="00080BC1" w:rsidRDefault="00F32689" w:rsidP="00081511">
            <w:pPr>
              <w:pStyle w:val="NoSpacing"/>
              <w:rPr>
                <w:lang w:eastAsia="ru-RU"/>
              </w:rPr>
            </w:pPr>
            <w:r w:rsidRPr="00080BC1">
              <w:rPr>
                <w:lang w:eastAsia="ru-RU"/>
              </w:rPr>
              <w:t>0,678</w:t>
            </w:r>
          </w:p>
        </w:tc>
        <w:tc>
          <w:tcPr>
            <w:tcW w:w="0" w:type="auto"/>
            <w:vAlign w:val="center"/>
          </w:tcPr>
          <w:p w:rsidR="00F32689" w:rsidRPr="00080BC1" w:rsidRDefault="00F32689" w:rsidP="00081511">
            <w:pPr>
              <w:pStyle w:val="NoSpacing"/>
              <w:rPr>
                <w:lang w:eastAsia="ru-RU"/>
              </w:rPr>
            </w:pPr>
            <w:r w:rsidRPr="00080BC1">
              <w:rPr>
                <w:lang w:eastAsia="ru-RU"/>
              </w:rPr>
              <w:t>2,499</w:t>
            </w:r>
          </w:p>
        </w:tc>
      </w:tr>
      <w:tr w:rsidR="00F32689" w:rsidRPr="009E48DE" w:rsidTr="00766726">
        <w:trPr>
          <w:trHeight w:val="20"/>
        </w:trPr>
        <w:tc>
          <w:tcPr>
            <w:tcW w:w="0" w:type="auto"/>
            <w:vAlign w:val="center"/>
          </w:tcPr>
          <w:p w:rsidR="00F32689" w:rsidRPr="00CF2049" w:rsidRDefault="00F32689" w:rsidP="00081511">
            <w:pPr>
              <w:pStyle w:val="NoSpacing"/>
              <w:rPr>
                <w:lang w:eastAsia="ru-RU"/>
              </w:rPr>
            </w:pPr>
            <w:r w:rsidRPr="00CF2049">
              <w:rPr>
                <w:lang w:eastAsia="ru-RU"/>
              </w:rPr>
              <w:t>Доля объема бытовых услуг населению в Вор</w:t>
            </w:r>
            <w:r w:rsidRPr="00CF2049">
              <w:rPr>
                <w:lang w:eastAsia="ru-RU"/>
              </w:rPr>
              <w:t>о</w:t>
            </w:r>
            <w:r w:rsidRPr="00CF2049">
              <w:rPr>
                <w:lang w:eastAsia="ru-RU"/>
              </w:rPr>
              <w:t>нежской области, %</w:t>
            </w:r>
          </w:p>
        </w:tc>
        <w:tc>
          <w:tcPr>
            <w:tcW w:w="0" w:type="auto"/>
            <w:vAlign w:val="center"/>
          </w:tcPr>
          <w:p w:rsidR="00F32689" w:rsidRPr="00CF2049" w:rsidRDefault="00F32689" w:rsidP="00081511">
            <w:pPr>
              <w:pStyle w:val="NoSpacing"/>
              <w:rPr>
                <w:lang w:eastAsia="ru-RU"/>
              </w:rPr>
            </w:pPr>
            <w:r w:rsidRPr="00CF2049">
              <w:rPr>
                <w:lang w:eastAsia="ru-RU"/>
              </w:rPr>
              <w:t>0,02</w:t>
            </w:r>
          </w:p>
        </w:tc>
        <w:tc>
          <w:tcPr>
            <w:tcW w:w="0" w:type="auto"/>
            <w:vAlign w:val="center"/>
          </w:tcPr>
          <w:p w:rsidR="00F32689" w:rsidRPr="00CF2049" w:rsidRDefault="00F32689" w:rsidP="00081511">
            <w:pPr>
              <w:pStyle w:val="NoSpacing"/>
              <w:rPr>
                <w:lang w:eastAsia="ru-RU"/>
              </w:rPr>
            </w:pPr>
            <w:r w:rsidRPr="00CF2049">
              <w:rPr>
                <w:lang w:eastAsia="ru-RU"/>
              </w:rPr>
              <w:t>0,00</w:t>
            </w:r>
          </w:p>
        </w:tc>
        <w:tc>
          <w:tcPr>
            <w:tcW w:w="0" w:type="auto"/>
            <w:vAlign w:val="center"/>
          </w:tcPr>
          <w:p w:rsidR="00F32689" w:rsidRPr="00CF2049" w:rsidRDefault="00F32689" w:rsidP="00081511">
            <w:pPr>
              <w:pStyle w:val="NoSpacing"/>
              <w:rPr>
                <w:lang w:eastAsia="ru-RU"/>
              </w:rPr>
            </w:pPr>
            <w:r w:rsidRPr="00CF2049">
              <w:rPr>
                <w:lang w:eastAsia="ru-RU"/>
              </w:rPr>
              <w:t>0,00</w:t>
            </w:r>
          </w:p>
        </w:tc>
        <w:tc>
          <w:tcPr>
            <w:tcW w:w="0" w:type="auto"/>
            <w:vAlign w:val="center"/>
          </w:tcPr>
          <w:p w:rsidR="00F32689" w:rsidRPr="00CF2049" w:rsidRDefault="00F32689" w:rsidP="00081511">
            <w:pPr>
              <w:pStyle w:val="NoSpacing"/>
              <w:rPr>
                <w:lang w:eastAsia="ru-RU"/>
              </w:rPr>
            </w:pPr>
            <w:r w:rsidRPr="00CF2049">
              <w:rPr>
                <w:lang w:eastAsia="ru-RU"/>
              </w:rPr>
              <w:t>0,00</w:t>
            </w:r>
          </w:p>
        </w:tc>
        <w:tc>
          <w:tcPr>
            <w:tcW w:w="0" w:type="auto"/>
            <w:vAlign w:val="center"/>
          </w:tcPr>
          <w:p w:rsidR="00F32689" w:rsidRPr="00CF2049" w:rsidRDefault="00F32689" w:rsidP="00081511">
            <w:pPr>
              <w:pStyle w:val="NoSpacing"/>
              <w:rPr>
                <w:lang w:eastAsia="ru-RU"/>
              </w:rPr>
            </w:pPr>
            <w:r w:rsidRPr="00CF2049">
              <w:rPr>
                <w:lang w:eastAsia="ru-RU"/>
              </w:rPr>
              <w:t>0,00</w:t>
            </w:r>
          </w:p>
        </w:tc>
        <w:tc>
          <w:tcPr>
            <w:tcW w:w="0" w:type="auto"/>
            <w:vAlign w:val="center"/>
          </w:tcPr>
          <w:p w:rsidR="00F32689" w:rsidRPr="00CF2049" w:rsidRDefault="00F32689" w:rsidP="00081511">
            <w:pPr>
              <w:pStyle w:val="NoSpacing"/>
              <w:rPr>
                <w:lang w:eastAsia="ru-RU"/>
              </w:rPr>
            </w:pPr>
            <w:r w:rsidRPr="00CF2049">
              <w:rPr>
                <w:lang w:eastAsia="ru-RU"/>
              </w:rPr>
              <w:t>0,00</w:t>
            </w:r>
          </w:p>
        </w:tc>
      </w:tr>
      <w:tr w:rsidR="00F32689" w:rsidRPr="009E48DE" w:rsidTr="00766726">
        <w:trPr>
          <w:trHeight w:val="20"/>
        </w:trPr>
        <w:tc>
          <w:tcPr>
            <w:tcW w:w="0" w:type="auto"/>
            <w:vAlign w:val="center"/>
          </w:tcPr>
          <w:p w:rsidR="00F32689" w:rsidRPr="009E48DE" w:rsidRDefault="00F32689" w:rsidP="00081511">
            <w:pPr>
              <w:pStyle w:val="NoSpacing"/>
              <w:rPr>
                <w:lang w:eastAsia="ru-RU"/>
              </w:rPr>
            </w:pPr>
            <w:r w:rsidRPr="009E48DE">
              <w:rPr>
                <w:lang w:eastAsia="ru-RU"/>
              </w:rPr>
              <w:t>Удельный вес сбора зерна в общем объеме по Воронежской области, %</w:t>
            </w:r>
          </w:p>
        </w:tc>
        <w:tc>
          <w:tcPr>
            <w:tcW w:w="0" w:type="auto"/>
            <w:vAlign w:val="center"/>
          </w:tcPr>
          <w:p w:rsidR="00F32689" w:rsidRPr="009E48DE" w:rsidRDefault="00F32689" w:rsidP="00081511">
            <w:pPr>
              <w:pStyle w:val="NoSpacing"/>
              <w:rPr>
                <w:lang w:eastAsia="ru-RU"/>
              </w:rPr>
            </w:pPr>
            <w:r w:rsidRPr="009E48DE">
              <w:rPr>
                <w:lang w:eastAsia="ru-RU"/>
              </w:rPr>
              <w:t>2,61</w:t>
            </w:r>
          </w:p>
        </w:tc>
        <w:tc>
          <w:tcPr>
            <w:tcW w:w="0" w:type="auto"/>
            <w:vAlign w:val="center"/>
          </w:tcPr>
          <w:p w:rsidR="00F32689" w:rsidRPr="009E48DE" w:rsidRDefault="00F32689" w:rsidP="00081511">
            <w:pPr>
              <w:pStyle w:val="NoSpacing"/>
              <w:rPr>
                <w:lang w:eastAsia="ru-RU"/>
              </w:rPr>
            </w:pPr>
            <w:r w:rsidRPr="009E48DE">
              <w:rPr>
                <w:lang w:eastAsia="ru-RU"/>
              </w:rPr>
              <w:t>3,21</w:t>
            </w:r>
          </w:p>
        </w:tc>
        <w:tc>
          <w:tcPr>
            <w:tcW w:w="0" w:type="auto"/>
            <w:vAlign w:val="center"/>
          </w:tcPr>
          <w:p w:rsidR="00F32689" w:rsidRPr="009E48DE" w:rsidRDefault="00F32689" w:rsidP="00081511">
            <w:pPr>
              <w:pStyle w:val="NoSpacing"/>
              <w:rPr>
                <w:lang w:eastAsia="ru-RU"/>
              </w:rPr>
            </w:pPr>
            <w:r w:rsidRPr="009E48DE">
              <w:rPr>
                <w:lang w:eastAsia="ru-RU"/>
              </w:rPr>
              <w:t>3,31</w:t>
            </w:r>
          </w:p>
        </w:tc>
        <w:tc>
          <w:tcPr>
            <w:tcW w:w="0" w:type="auto"/>
            <w:vAlign w:val="center"/>
          </w:tcPr>
          <w:p w:rsidR="00F32689" w:rsidRPr="009E48DE" w:rsidRDefault="00F32689" w:rsidP="00081511">
            <w:pPr>
              <w:pStyle w:val="NoSpacing"/>
              <w:rPr>
                <w:lang w:eastAsia="ru-RU"/>
              </w:rPr>
            </w:pPr>
            <w:r w:rsidRPr="009E48DE">
              <w:rPr>
                <w:lang w:eastAsia="ru-RU"/>
              </w:rPr>
              <w:t>3,00</w:t>
            </w:r>
          </w:p>
        </w:tc>
        <w:tc>
          <w:tcPr>
            <w:tcW w:w="0" w:type="auto"/>
            <w:vAlign w:val="center"/>
          </w:tcPr>
          <w:p w:rsidR="00F32689" w:rsidRPr="009E48DE" w:rsidRDefault="00F32689" w:rsidP="00081511">
            <w:pPr>
              <w:pStyle w:val="NoSpacing"/>
              <w:rPr>
                <w:lang w:eastAsia="ru-RU"/>
              </w:rPr>
            </w:pPr>
            <w:r w:rsidRPr="009E48DE">
              <w:rPr>
                <w:lang w:eastAsia="ru-RU"/>
              </w:rPr>
              <w:t>3,82</w:t>
            </w:r>
          </w:p>
        </w:tc>
        <w:tc>
          <w:tcPr>
            <w:tcW w:w="0" w:type="auto"/>
            <w:shd w:val="clear" w:color="auto" w:fill="EEECE1"/>
            <w:vAlign w:val="center"/>
          </w:tcPr>
          <w:p w:rsidR="00F32689" w:rsidRPr="00853B11" w:rsidRDefault="00F32689" w:rsidP="00081511">
            <w:pPr>
              <w:pStyle w:val="NoSpacing"/>
              <w:rPr>
                <w:highlight w:val="yellow"/>
                <w:lang w:eastAsia="ru-RU"/>
              </w:rPr>
            </w:pPr>
            <w:r w:rsidRPr="00853B11">
              <w:rPr>
                <w:highlight w:val="yellow"/>
                <w:lang w:eastAsia="ru-RU"/>
              </w:rPr>
              <w:t>н/д</w:t>
            </w:r>
          </w:p>
        </w:tc>
      </w:tr>
      <w:tr w:rsidR="00F32689" w:rsidRPr="009E48DE" w:rsidTr="00766726">
        <w:trPr>
          <w:trHeight w:val="20"/>
        </w:trPr>
        <w:tc>
          <w:tcPr>
            <w:tcW w:w="0" w:type="auto"/>
            <w:vAlign w:val="center"/>
          </w:tcPr>
          <w:p w:rsidR="00F32689" w:rsidRPr="009E48DE" w:rsidRDefault="00F32689" w:rsidP="00081511">
            <w:pPr>
              <w:pStyle w:val="NoSpacing"/>
              <w:rPr>
                <w:lang w:eastAsia="ru-RU"/>
              </w:rPr>
            </w:pPr>
            <w:r w:rsidRPr="009E48DE">
              <w:rPr>
                <w:lang w:eastAsia="ru-RU"/>
              </w:rPr>
              <w:t>Среднемесячная заработная плата одного раб</w:t>
            </w:r>
            <w:r w:rsidRPr="009E48DE">
              <w:rPr>
                <w:lang w:eastAsia="ru-RU"/>
              </w:rPr>
              <w:t>о</w:t>
            </w:r>
            <w:r w:rsidRPr="009E48DE">
              <w:rPr>
                <w:lang w:eastAsia="ru-RU"/>
              </w:rPr>
              <w:t>тающего, доля от средне областной, %</w:t>
            </w:r>
          </w:p>
        </w:tc>
        <w:tc>
          <w:tcPr>
            <w:tcW w:w="0" w:type="auto"/>
            <w:vAlign w:val="center"/>
          </w:tcPr>
          <w:p w:rsidR="00F32689" w:rsidRPr="009E48DE" w:rsidRDefault="00F32689" w:rsidP="00081511">
            <w:pPr>
              <w:pStyle w:val="NoSpacing"/>
              <w:rPr>
                <w:lang w:eastAsia="ru-RU"/>
              </w:rPr>
            </w:pPr>
            <w:r w:rsidRPr="009E48DE">
              <w:rPr>
                <w:lang w:eastAsia="ru-RU"/>
              </w:rPr>
              <w:t>66,06</w:t>
            </w:r>
          </w:p>
        </w:tc>
        <w:tc>
          <w:tcPr>
            <w:tcW w:w="0" w:type="auto"/>
            <w:vAlign w:val="center"/>
          </w:tcPr>
          <w:p w:rsidR="00F32689" w:rsidRPr="009E48DE" w:rsidRDefault="00F32689" w:rsidP="00081511">
            <w:pPr>
              <w:pStyle w:val="NoSpacing"/>
              <w:rPr>
                <w:lang w:eastAsia="ru-RU"/>
              </w:rPr>
            </w:pPr>
            <w:r w:rsidRPr="009E48DE">
              <w:rPr>
                <w:lang w:eastAsia="ru-RU"/>
              </w:rPr>
              <w:t>71,85</w:t>
            </w:r>
          </w:p>
        </w:tc>
        <w:tc>
          <w:tcPr>
            <w:tcW w:w="0" w:type="auto"/>
            <w:vAlign w:val="center"/>
          </w:tcPr>
          <w:p w:rsidR="00F32689" w:rsidRPr="009E48DE" w:rsidRDefault="00F32689" w:rsidP="00081511">
            <w:pPr>
              <w:pStyle w:val="NoSpacing"/>
              <w:rPr>
                <w:lang w:eastAsia="ru-RU"/>
              </w:rPr>
            </w:pPr>
            <w:r w:rsidRPr="009E48DE">
              <w:rPr>
                <w:lang w:eastAsia="ru-RU"/>
              </w:rPr>
              <w:t>71,85</w:t>
            </w:r>
          </w:p>
        </w:tc>
        <w:tc>
          <w:tcPr>
            <w:tcW w:w="0" w:type="auto"/>
            <w:vAlign w:val="center"/>
          </w:tcPr>
          <w:p w:rsidR="00F32689" w:rsidRPr="009E48DE" w:rsidRDefault="00F32689" w:rsidP="00081511">
            <w:pPr>
              <w:pStyle w:val="NoSpacing"/>
              <w:rPr>
                <w:lang w:eastAsia="ru-RU"/>
              </w:rPr>
            </w:pPr>
            <w:r w:rsidRPr="009E48DE">
              <w:rPr>
                <w:lang w:eastAsia="ru-RU"/>
              </w:rPr>
              <w:t>73,16</w:t>
            </w:r>
          </w:p>
        </w:tc>
        <w:tc>
          <w:tcPr>
            <w:tcW w:w="0" w:type="auto"/>
            <w:vAlign w:val="center"/>
          </w:tcPr>
          <w:p w:rsidR="00F32689" w:rsidRPr="009E48DE" w:rsidRDefault="00F32689" w:rsidP="00081511">
            <w:pPr>
              <w:pStyle w:val="NoSpacing"/>
              <w:rPr>
                <w:lang w:eastAsia="ru-RU"/>
              </w:rPr>
            </w:pPr>
            <w:r w:rsidRPr="009E48DE">
              <w:rPr>
                <w:lang w:eastAsia="ru-RU"/>
              </w:rPr>
              <w:t>72,44</w:t>
            </w:r>
          </w:p>
        </w:tc>
        <w:tc>
          <w:tcPr>
            <w:tcW w:w="0" w:type="auto"/>
            <w:vAlign w:val="center"/>
          </w:tcPr>
          <w:p w:rsidR="00F32689" w:rsidRPr="009E48DE" w:rsidRDefault="00F32689" w:rsidP="00081511">
            <w:pPr>
              <w:pStyle w:val="NoSpacing"/>
              <w:rPr>
                <w:lang w:eastAsia="ru-RU"/>
              </w:rPr>
            </w:pPr>
            <w:r w:rsidRPr="009E48DE">
              <w:rPr>
                <w:lang w:eastAsia="ru-RU"/>
              </w:rPr>
              <w:t>71,12</w:t>
            </w:r>
          </w:p>
        </w:tc>
      </w:tr>
    </w:tbl>
    <w:p w:rsidR="00F32689" w:rsidRDefault="00F32689" w:rsidP="00384C9C">
      <w:pPr>
        <w:ind w:firstLine="0"/>
        <w:rPr>
          <w:highlight w:val="yellow"/>
        </w:rPr>
      </w:pPr>
    </w:p>
    <w:p w:rsidR="00F32689" w:rsidRDefault="00F32689" w:rsidP="00384C9C">
      <w:pPr>
        <w:ind w:firstLine="0"/>
        <w:rPr>
          <w:highlight w:val="yellow"/>
        </w:rPr>
      </w:pPr>
      <w:r w:rsidRPr="000A4D1B">
        <w:rPr>
          <w:noProof/>
          <w:sz w:val="14"/>
          <w:lang w:eastAsia="ru-RU"/>
        </w:rPr>
        <w:pict>
          <v:shape id="Диаграмма 14336" o:spid="_x0000_i1029" type="#_x0000_t75" style="width:472.5pt;height:22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">
            <v:imagedata r:id="rId14" o:title=""/>
            <o:lock v:ext="edit" aspectratio="f"/>
          </v:shape>
        </w:pict>
      </w:r>
    </w:p>
    <w:p w:rsidR="00F32689" w:rsidRDefault="00F32689" w:rsidP="00384C9C">
      <w:pPr>
        <w:ind w:firstLine="0"/>
        <w:rPr>
          <w:highlight w:val="yellow"/>
        </w:rPr>
      </w:pPr>
    </w:p>
    <w:p w:rsidR="00F32689" w:rsidRPr="00384C9C" w:rsidRDefault="00F32689" w:rsidP="00384C9C">
      <w:pPr>
        <w:pStyle w:val="Heading2"/>
      </w:pPr>
      <w:r w:rsidRPr="00384C9C">
        <w:t xml:space="preserve">Рисунок 6 – Сравнительные показатели роста доли </w:t>
      </w:r>
      <w:r w:rsidRPr="00080BC1">
        <w:t>продукции сельского хозяйства</w:t>
      </w:r>
      <w:r w:rsidRPr="00CF2049">
        <w:t>, доли инвестиций в основной капитал в районе</w:t>
      </w:r>
      <w:r w:rsidRPr="00384C9C">
        <w:t xml:space="preserve"> </w:t>
      </w:r>
      <w:r>
        <w:t>по отношению к Воронежской области</w:t>
      </w:r>
    </w:p>
    <w:p w:rsidR="00F32689" w:rsidRPr="00384C9C" w:rsidRDefault="00F32689" w:rsidP="00BF7A35">
      <w:r w:rsidRPr="00384C9C">
        <w:t>Сопоставление с данными региона подтверждает опережающий рост пр</w:t>
      </w:r>
      <w:r w:rsidRPr="00384C9C">
        <w:t>о</w:t>
      </w:r>
      <w:r w:rsidRPr="00384C9C">
        <w:t xml:space="preserve">дукции сельского хозяйства, опережающий рост инвестиций по сравнению с регионом </w:t>
      </w:r>
      <w:r w:rsidRPr="00862ED4">
        <w:t>и стабильный уровень заработной планы, не превышающий в 2015-2015 годах 71,12% среднего уровня по региону.</w:t>
      </w:r>
    </w:p>
    <w:p w:rsidR="00F32689" w:rsidRPr="00ED4495" w:rsidRDefault="00F32689" w:rsidP="00BF7A35">
      <w:r>
        <w:t>Население района за период с 2012 года снизилось на 2000 человек (Та</w:t>
      </w:r>
      <w:r>
        <w:t>б</w:t>
      </w:r>
      <w:r>
        <w:t xml:space="preserve">лица 4). </w:t>
      </w:r>
      <w:r w:rsidRPr="00ED4495">
        <w:t>Наибольшими темпами снижается сельское население района</w:t>
      </w:r>
      <w:r>
        <w:t xml:space="preserve"> (падение на 1,5% в год).</w:t>
      </w:r>
    </w:p>
    <w:p w:rsidR="00F32689" w:rsidRPr="00ED4495" w:rsidRDefault="00F32689" w:rsidP="00BF7A35">
      <w:pPr>
        <w:pStyle w:val="Heading2"/>
      </w:pPr>
      <w:r w:rsidRPr="00ED4495">
        <w:t xml:space="preserve">Таблица </w:t>
      </w:r>
      <w:r>
        <w:t>4</w:t>
      </w:r>
      <w:r w:rsidRPr="00ED4495">
        <w:t xml:space="preserve"> – Численность населения Новохоперского района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3959"/>
        <w:gridCol w:w="1032"/>
        <w:gridCol w:w="1033"/>
        <w:gridCol w:w="816"/>
        <w:gridCol w:w="816"/>
        <w:gridCol w:w="898"/>
        <w:gridCol w:w="1300"/>
      </w:tblGrid>
      <w:tr w:rsidR="00F32689" w:rsidRPr="00ED4495" w:rsidTr="003F368D">
        <w:trPr>
          <w:trHeight w:val="324"/>
        </w:trPr>
        <w:tc>
          <w:tcPr>
            <w:tcW w:w="2034" w:type="pct"/>
            <w:vAlign w:val="center"/>
          </w:tcPr>
          <w:p w:rsidR="00F32689" w:rsidRPr="00ED4495" w:rsidRDefault="00F32689" w:rsidP="00BF7A35">
            <w:pPr>
              <w:pStyle w:val="NoSpacing"/>
              <w:rPr>
                <w:lang w:eastAsia="ru-RU"/>
              </w:rPr>
            </w:pPr>
            <w:r w:rsidRPr="00ED4495">
              <w:rPr>
                <w:lang w:eastAsia="ru-RU"/>
              </w:rPr>
              <w:t>Показатели</w:t>
            </w:r>
          </w:p>
        </w:tc>
        <w:tc>
          <w:tcPr>
            <w:tcW w:w="549" w:type="pct"/>
            <w:vAlign w:val="center"/>
          </w:tcPr>
          <w:p w:rsidR="00F32689" w:rsidRPr="00ED4495" w:rsidRDefault="00F32689" w:rsidP="00BF7A35">
            <w:pPr>
              <w:pStyle w:val="NoSpacing"/>
              <w:rPr>
                <w:lang w:eastAsia="ru-RU"/>
              </w:rPr>
            </w:pPr>
            <w:r w:rsidRPr="00ED4495">
              <w:rPr>
                <w:lang w:eastAsia="ru-RU"/>
              </w:rPr>
              <w:t>2012</w:t>
            </w:r>
          </w:p>
        </w:tc>
        <w:tc>
          <w:tcPr>
            <w:tcW w:w="549" w:type="pct"/>
            <w:vAlign w:val="center"/>
          </w:tcPr>
          <w:p w:rsidR="00F32689" w:rsidRPr="00ED4495" w:rsidRDefault="00F32689" w:rsidP="00BF7A35">
            <w:pPr>
              <w:pStyle w:val="NoSpacing"/>
              <w:rPr>
                <w:lang w:eastAsia="ru-RU"/>
              </w:rPr>
            </w:pPr>
            <w:r w:rsidRPr="00ED4495">
              <w:rPr>
                <w:lang w:eastAsia="ru-RU"/>
              </w:rPr>
              <w:t>2013</w:t>
            </w:r>
          </w:p>
        </w:tc>
        <w:tc>
          <w:tcPr>
            <w:tcW w:w="426" w:type="pct"/>
            <w:vAlign w:val="center"/>
          </w:tcPr>
          <w:p w:rsidR="00F32689" w:rsidRPr="00ED4495" w:rsidRDefault="00F32689" w:rsidP="00BF7A35">
            <w:pPr>
              <w:pStyle w:val="NoSpacing"/>
              <w:rPr>
                <w:lang w:eastAsia="ru-RU"/>
              </w:rPr>
            </w:pPr>
            <w:r w:rsidRPr="00ED4495">
              <w:rPr>
                <w:lang w:eastAsia="ru-RU"/>
              </w:rPr>
              <w:t>2014</w:t>
            </w:r>
          </w:p>
        </w:tc>
        <w:tc>
          <w:tcPr>
            <w:tcW w:w="424" w:type="pct"/>
            <w:vAlign w:val="center"/>
          </w:tcPr>
          <w:p w:rsidR="00F32689" w:rsidRPr="00ED4495" w:rsidRDefault="00F32689" w:rsidP="00BF7A35">
            <w:pPr>
              <w:pStyle w:val="NoSpacing"/>
              <w:rPr>
                <w:lang w:eastAsia="ru-RU"/>
              </w:rPr>
            </w:pPr>
            <w:r w:rsidRPr="00ED4495">
              <w:rPr>
                <w:lang w:eastAsia="ru-RU"/>
              </w:rPr>
              <w:t>2015</w:t>
            </w:r>
          </w:p>
        </w:tc>
        <w:tc>
          <w:tcPr>
            <w:tcW w:w="508" w:type="pct"/>
            <w:vAlign w:val="center"/>
          </w:tcPr>
          <w:p w:rsidR="00F32689" w:rsidRPr="00ED4495" w:rsidRDefault="00F32689" w:rsidP="00BF7A35">
            <w:pPr>
              <w:pStyle w:val="NoSpacing"/>
              <w:rPr>
                <w:lang w:eastAsia="ru-RU"/>
              </w:rPr>
            </w:pPr>
            <w:r w:rsidRPr="00ED4495">
              <w:rPr>
                <w:lang w:eastAsia="ru-RU"/>
              </w:rPr>
              <w:t>2016</w:t>
            </w:r>
          </w:p>
        </w:tc>
        <w:tc>
          <w:tcPr>
            <w:tcW w:w="509" w:type="pct"/>
          </w:tcPr>
          <w:p w:rsidR="00F32689" w:rsidRPr="00ED4495" w:rsidRDefault="00F32689" w:rsidP="00BF7A35">
            <w:pPr>
              <w:pStyle w:val="NoSpacing"/>
              <w:rPr>
                <w:lang w:eastAsia="ru-RU"/>
              </w:rPr>
            </w:pPr>
            <w:r w:rsidRPr="00ED4495">
              <w:rPr>
                <w:lang w:eastAsia="ru-RU"/>
              </w:rPr>
              <w:t>Средний темп и</w:t>
            </w:r>
            <w:r w:rsidRPr="00ED4495">
              <w:rPr>
                <w:lang w:eastAsia="ru-RU"/>
              </w:rPr>
              <w:t>з</w:t>
            </w:r>
            <w:r w:rsidRPr="00ED4495">
              <w:rPr>
                <w:lang w:eastAsia="ru-RU"/>
              </w:rPr>
              <w:t>менения</w:t>
            </w:r>
          </w:p>
        </w:tc>
      </w:tr>
      <w:tr w:rsidR="00F32689" w:rsidRPr="00ED4495" w:rsidTr="003F368D">
        <w:trPr>
          <w:trHeight w:val="636"/>
        </w:trPr>
        <w:tc>
          <w:tcPr>
            <w:tcW w:w="2034" w:type="pct"/>
            <w:vAlign w:val="center"/>
          </w:tcPr>
          <w:p w:rsidR="00F32689" w:rsidRPr="00ED4495" w:rsidRDefault="00F32689" w:rsidP="00BF7A35">
            <w:pPr>
              <w:pStyle w:val="NoSpacing"/>
              <w:rPr>
                <w:lang w:eastAsia="ru-RU"/>
              </w:rPr>
            </w:pPr>
            <w:r w:rsidRPr="00ED4495">
              <w:rPr>
                <w:lang w:eastAsia="ru-RU"/>
              </w:rPr>
              <w:t>Оценка численности населения на 1 января текущего года</w:t>
            </w:r>
          </w:p>
        </w:tc>
        <w:tc>
          <w:tcPr>
            <w:tcW w:w="549" w:type="pct"/>
            <w:vAlign w:val="center"/>
          </w:tcPr>
          <w:p w:rsidR="00F32689" w:rsidRPr="00ED4495" w:rsidRDefault="00F32689" w:rsidP="00BF7A35">
            <w:pPr>
              <w:pStyle w:val="NoSpacing"/>
              <w:rPr>
                <w:lang w:eastAsia="ru-RU"/>
              </w:rPr>
            </w:pPr>
            <w:r w:rsidRPr="00ED4495">
              <w:rPr>
                <w:lang w:eastAsia="ru-RU"/>
              </w:rPr>
              <w:t>40333</w:t>
            </w:r>
          </w:p>
        </w:tc>
        <w:tc>
          <w:tcPr>
            <w:tcW w:w="549" w:type="pct"/>
            <w:vAlign w:val="center"/>
          </w:tcPr>
          <w:p w:rsidR="00F32689" w:rsidRPr="00ED4495" w:rsidRDefault="00F32689" w:rsidP="00BF7A35">
            <w:pPr>
              <w:pStyle w:val="NoSpacing"/>
              <w:rPr>
                <w:lang w:eastAsia="ru-RU"/>
              </w:rPr>
            </w:pPr>
            <w:r w:rsidRPr="00ED4495">
              <w:rPr>
                <w:lang w:eastAsia="ru-RU"/>
              </w:rPr>
              <w:t>39750</w:t>
            </w:r>
          </w:p>
        </w:tc>
        <w:tc>
          <w:tcPr>
            <w:tcW w:w="426" w:type="pct"/>
            <w:vAlign w:val="center"/>
          </w:tcPr>
          <w:p w:rsidR="00F32689" w:rsidRPr="00ED4495" w:rsidRDefault="00F32689" w:rsidP="00BF7A35">
            <w:pPr>
              <w:pStyle w:val="NoSpacing"/>
              <w:rPr>
                <w:lang w:eastAsia="ru-RU"/>
              </w:rPr>
            </w:pPr>
            <w:r w:rsidRPr="00ED4495">
              <w:rPr>
                <w:lang w:eastAsia="ru-RU"/>
              </w:rPr>
              <w:t>39288</w:t>
            </w:r>
          </w:p>
        </w:tc>
        <w:tc>
          <w:tcPr>
            <w:tcW w:w="424" w:type="pct"/>
            <w:vAlign w:val="center"/>
          </w:tcPr>
          <w:p w:rsidR="00F32689" w:rsidRPr="00ED4495" w:rsidRDefault="00F32689" w:rsidP="00BF7A35">
            <w:pPr>
              <w:pStyle w:val="NoSpacing"/>
              <w:rPr>
                <w:lang w:eastAsia="ru-RU"/>
              </w:rPr>
            </w:pPr>
            <w:r w:rsidRPr="00ED4495">
              <w:rPr>
                <w:lang w:eastAsia="ru-RU"/>
              </w:rPr>
              <w:t>38787</w:t>
            </w:r>
          </w:p>
        </w:tc>
        <w:tc>
          <w:tcPr>
            <w:tcW w:w="508" w:type="pct"/>
            <w:vAlign w:val="center"/>
          </w:tcPr>
          <w:p w:rsidR="00F32689" w:rsidRPr="00EB5BEA" w:rsidRDefault="00F32689" w:rsidP="00BF7A35">
            <w:pPr>
              <w:pStyle w:val="NoSpacing"/>
              <w:rPr>
                <w:color w:val="FF0000"/>
                <w:highlight w:val="yellow"/>
                <w:lang w:eastAsia="ru-RU"/>
              </w:rPr>
            </w:pPr>
            <w:r w:rsidRPr="00EB5BEA">
              <w:rPr>
                <w:color w:val="FF0000"/>
                <w:highlight w:val="yellow"/>
                <w:lang w:eastAsia="ru-RU"/>
              </w:rPr>
              <w:t>38018</w:t>
            </w:r>
          </w:p>
        </w:tc>
        <w:tc>
          <w:tcPr>
            <w:tcW w:w="509" w:type="pct"/>
            <w:vAlign w:val="center"/>
          </w:tcPr>
          <w:p w:rsidR="00F32689" w:rsidRPr="00ED4495" w:rsidRDefault="00F32689" w:rsidP="00BF7A35">
            <w:pPr>
              <w:pStyle w:val="NoSpacing"/>
              <w:rPr>
                <w:lang w:eastAsia="ru-RU"/>
              </w:rPr>
            </w:pPr>
            <w:r w:rsidRPr="00ED4495">
              <w:rPr>
                <w:lang w:eastAsia="ru-RU"/>
              </w:rPr>
              <w:t>0,987</w:t>
            </w:r>
          </w:p>
        </w:tc>
      </w:tr>
      <w:tr w:rsidR="00F32689" w:rsidRPr="00ED4495" w:rsidTr="003F368D">
        <w:trPr>
          <w:trHeight w:val="324"/>
        </w:trPr>
        <w:tc>
          <w:tcPr>
            <w:tcW w:w="2034" w:type="pct"/>
            <w:vAlign w:val="center"/>
          </w:tcPr>
          <w:p w:rsidR="00F32689" w:rsidRPr="00ED4495" w:rsidRDefault="00F32689" w:rsidP="00BF7A35">
            <w:pPr>
              <w:pStyle w:val="NoSpacing"/>
              <w:rPr>
                <w:lang w:eastAsia="ru-RU"/>
              </w:rPr>
            </w:pPr>
            <w:r w:rsidRPr="00ED4495">
              <w:rPr>
                <w:lang w:eastAsia="ru-RU"/>
              </w:rPr>
              <w:t>Городское население</w:t>
            </w:r>
          </w:p>
        </w:tc>
        <w:tc>
          <w:tcPr>
            <w:tcW w:w="549" w:type="pct"/>
            <w:vAlign w:val="center"/>
          </w:tcPr>
          <w:p w:rsidR="00F32689" w:rsidRPr="00ED4495" w:rsidRDefault="00F32689" w:rsidP="00BF7A35">
            <w:pPr>
              <w:pStyle w:val="NoSpacing"/>
              <w:rPr>
                <w:lang w:eastAsia="ru-RU"/>
              </w:rPr>
            </w:pPr>
            <w:r w:rsidRPr="00ED4495">
              <w:rPr>
                <w:lang w:eastAsia="ru-RU"/>
              </w:rPr>
              <w:t>18024</w:t>
            </w:r>
          </w:p>
        </w:tc>
        <w:tc>
          <w:tcPr>
            <w:tcW w:w="549" w:type="pct"/>
            <w:vAlign w:val="center"/>
          </w:tcPr>
          <w:p w:rsidR="00F32689" w:rsidRPr="00ED4495" w:rsidRDefault="00F32689" w:rsidP="00BF7A35">
            <w:pPr>
              <w:pStyle w:val="NoSpacing"/>
              <w:rPr>
                <w:lang w:eastAsia="ru-RU"/>
              </w:rPr>
            </w:pPr>
            <w:r w:rsidRPr="00ED4495">
              <w:rPr>
                <w:lang w:eastAsia="ru-RU"/>
              </w:rPr>
              <w:t>17795</w:t>
            </w:r>
          </w:p>
        </w:tc>
        <w:tc>
          <w:tcPr>
            <w:tcW w:w="426" w:type="pct"/>
            <w:vAlign w:val="center"/>
          </w:tcPr>
          <w:p w:rsidR="00F32689" w:rsidRPr="00ED4495" w:rsidRDefault="00F32689" w:rsidP="00BF7A35">
            <w:pPr>
              <w:pStyle w:val="NoSpacing"/>
              <w:rPr>
                <w:lang w:eastAsia="ru-RU"/>
              </w:rPr>
            </w:pPr>
            <w:r w:rsidRPr="00ED4495">
              <w:rPr>
                <w:lang w:eastAsia="ru-RU"/>
              </w:rPr>
              <w:t>17672</w:t>
            </w:r>
          </w:p>
        </w:tc>
        <w:tc>
          <w:tcPr>
            <w:tcW w:w="424" w:type="pct"/>
            <w:vAlign w:val="center"/>
          </w:tcPr>
          <w:p w:rsidR="00F32689" w:rsidRPr="00ED4495" w:rsidRDefault="00F32689" w:rsidP="00BF7A35">
            <w:pPr>
              <w:pStyle w:val="NoSpacing"/>
              <w:rPr>
                <w:lang w:eastAsia="ru-RU"/>
              </w:rPr>
            </w:pPr>
            <w:r w:rsidRPr="00ED4495">
              <w:rPr>
                <w:lang w:eastAsia="ru-RU"/>
              </w:rPr>
              <w:t>17480</w:t>
            </w:r>
          </w:p>
        </w:tc>
        <w:tc>
          <w:tcPr>
            <w:tcW w:w="508" w:type="pct"/>
            <w:vAlign w:val="center"/>
          </w:tcPr>
          <w:p w:rsidR="00F32689" w:rsidRPr="00EB5BEA" w:rsidRDefault="00F32689" w:rsidP="00BF7A35">
            <w:pPr>
              <w:pStyle w:val="NoSpacing"/>
              <w:rPr>
                <w:color w:val="FF0000"/>
                <w:highlight w:val="yellow"/>
                <w:lang w:eastAsia="ru-RU"/>
              </w:rPr>
            </w:pPr>
            <w:r w:rsidRPr="00EB5BEA">
              <w:rPr>
                <w:color w:val="FF0000"/>
                <w:highlight w:val="yellow"/>
                <w:lang w:eastAsia="ru-RU"/>
              </w:rPr>
              <w:t>17367</w:t>
            </w:r>
          </w:p>
        </w:tc>
        <w:tc>
          <w:tcPr>
            <w:tcW w:w="509" w:type="pct"/>
            <w:vAlign w:val="center"/>
          </w:tcPr>
          <w:p w:rsidR="00F32689" w:rsidRPr="00ED4495" w:rsidRDefault="00F32689" w:rsidP="00BF7A35">
            <w:pPr>
              <w:pStyle w:val="NoSpacing"/>
              <w:rPr>
                <w:lang w:eastAsia="ru-RU"/>
              </w:rPr>
            </w:pPr>
            <w:r w:rsidRPr="00ED4495">
              <w:rPr>
                <w:lang w:eastAsia="ru-RU"/>
              </w:rPr>
              <w:t>0,990</w:t>
            </w:r>
          </w:p>
        </w:tc>
      </w:tr>
      <w:tr w:rsidR="00F32689" w:rsidRPr="00ED4495" w:rsidTr="003F368D">
        <w:trPr>
          <w:trHeight w:val="324"/>
        </w:trPr>
        <w:tc>
          <w:tcPr>
            <w:tcW w:w="2034" w:type="pct"/>
            <w:vAlign w:val="center"/>
          </w:tcPr>
          <w:p w:rsidR="00F32689" w:rsidRPr="00ED4495" w:rsidRDefault="00F32689" w:rsidP="00BF7A35">
            <w:pPr>
              <w:pStyle w:val="NoSpacing"/>
              <w:rPr>
                <w:lang w:eastAsia="ru-RU"/>
              </w:rPr>
            </w:pPr>
            <w:r w:rsidRPr="00ED4495">
              <w:rPr>
                <w:lang w:eastAsia="ru-RU"/>
              </w:rPr>
              <w:t>Сельское население</w:t>
            </w:r>
          </w:p>
        </w:tc>
        <w:tc>
          <w:tcPr>
            <w:tcW w:w="549" w:type="pct"/>
            <w:vAlign w:val="center"/>
          </w:tcPr>
          <w:p w:rsidR="00F32689" w:rsidRPr="00ED4495" w:rsidRDefault="00F32689" w:rsidP="00BF7A35">
            <w:pPr>
              <w:pStyle w:val="NoSpacing"/>
              <w:rPr>
                <w:lang w:eastAsia="ru-RU"/>
              </w:rPr>
            </w:pPr>
            <w:r w:rsidRPr="00ED4495">
              <w:rPr>
                <w:lang w:eastAsia="ru-RU"/>
              </w:rPr>
              <w:t>22309</w:t>
            </w:r>
          </w:p>
        </w:tc>
        <w:tc>
          <w:tcPr>
            <w:tcW w:w="549" w:type="pct"/>
            <w:vAlign w:val="center"/>
          </w:tcPr>
          <w:p w:rsidR="00F32689" w:rsidRPr="00ED4495" w:rsidRDefault="00F32689" w:rsidP="00BF7A35">
            <w:pPr>
              <w:pStyle w:val="NoSpacing"/>
              <w:rPr>
                <w:lang w:eastAsia="ru-RU"/>
              </w:rPr>
            </w:pPr>
            <w:r w:rsidRPr="00ED4495">
              <w:rPr>
                <w:lang w:eastAsia="ru-RU"/>
              </w:rPr>
              <w:t>21955</w:t>
            </w:r>
          </w:p>
        </w:tc>
        <w:tc>
          <w:tcPr>
            <w:tcW w:w="426" w:type="pct"/>
            <w:vAlign w:val="center"/>
          </w:tcPr>
          <w:p w:rsidR="00F32689" w:rsidRPr="00ED4495" w:rsidRDefault="00F32689" w:rsidP="00BF7A35">
            <w:pPr>
              <w:pStyle w:val="NoSpacing"/>
              <w:rPr>
                <w:lang w:eastAsia="ru-RU"/>
              </w:rPr>
            </w:pPr>
            <w:r w:rsidRPr="00ED4495">
              <w:rPr>
                <w:lang w:eastAsia="ru-RU"/>
              </w:rPr>
              <w:t>21616</w:t>
            </w:r>
          </w:p>
        </w:tc>
        <w:tc>
          <w:tcPr>
            <w:tcW w:w="424" w:type="pct"/>
            <w:vAlign w:val="center"/>
          </w:tcPr>
          <w:p w:rsidR="00F32689" w:rsidRPr="00ED4495" w:rsidRDefault="00F32689" w:rsidP="00BF7A35">
            <w:pPr>
              <w:pStyle w:val="NoSpacing"/>
              <w:rPr>
                <w:lang w:eastAsia="ru-RU"/>
              </w:rPr>
            </w:pPr>
            <w:r w:rsidRPr="00ED4495">
              <w:rPr>
                <w:lang w:eastAsia="ru-RU"/>
              </w:rPr>
              <w:t>21307</w:t>
            </w:r>
          </w:p>
        </w:tc>
        <w:tc>
          <w:tcPr>
            <w:tcW w:w="508" w:type="pct"/>
            <w:vAlign w:val="center"/>
          </w:tcPr>
          <w:p w:rsidR="00F32689" w:rsidRPr="00EB5BEA" w:rsidRDefault="00F32689" w:rsidP="00BF7A35">
            <w:pPr>
              <w:pStyle w:val="NoSpacing"/>
              <w:rPr>
                <w:color w:val="FF0000"/>
                <w:highlight w:val="yellow"/>
                <w:lang w:eastAsia="ru-RU"/>
              </w:rPr>
            </w:pPr>
            <w:r w:rsidRPr="00EB5BEA">
              <w:rPr>
                <w:color w:val="FF0000"/>
                <w:highlight w:val="yellow"/>
                <w:lang w:eastAsia="ru-RU"/>
              </w:rPr>
              <w:t>20651</w:t>
            </w:r>
          </w:p>
        </w:tc>
        <w:tc>
          <w:tcPr>
            <w:tcW w:w="509" w:type="pct"/>
            <w:vAlign w:val="center"/>
          </w:tcPr>
          <w:p w:rsidR="00F32689" w:rsidRPr="00ED4495" w:rsidRDefault="00F32689" w:rsidP="00BF7A35">
            <w:pPr>
              <w:pStyle w:val="NoSpacing"/>
              <w:rPr>
                <w:lang w:eastAsia="ru-RU"/>
              </w:rPr>
            </w:pPr>
            <w:r w:rsidRPr="00ED4495">
              <w:rPr>
                <w:lang w:eastAsia="ru-RU"/>
              </w:rPr>
              <w:t>0,985</w:t>
            </w:r>
          </w:p>
        </w:tc>
      </w:tr>
    </w:tbl>
    <w:p w:rsidR="00F32689" w:rsidRDefault="00F32689" w:rsidP="00BF7A35">
      <w:pPr>
        <w:rPr>
          <w:noProof/>
          <w:lang w:eastAsia="ru-RU"/>
        </w:rPr>
      </w:pPr>
    </w:p>
    <w:p w:rsidR="00F32689" w:rsidRDefault="00F32689" w:rsidP="00080BC1">
      <w:pPr>
        <w:ind w:firstLine="0"/>
        <w:rPr>
          <w:noProof/>
          <w:lang w:eastAsia="ru-RU"/>
        </w:rPr>
      </w:pPr>
      <w:r w:rsidRPr="00956F25">
        <w:rPr>
          <w:noProof/>
          <w:lang w:eastAsia="ru-RU"/>
        </w:rPr>
        <w:pict>
          <v:shape id="Диаграмма 1" o:spid="_x0000_i1030" type="#_x0000_t75" style="width:480pt;height:24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">
            <v:imagedata r:id="rId15" o:title=""/>
            <o:lock v:ext="edit" aspectratio="f"/>
          </v:shape>
        </w:pict>
      </w:r>
    </w:p>
    <w:p w:rsidR="00F32689" w:rsidRPr="00666E18" w:rsidRDefault="00F32689" w:rsidP="00BF7A35">
      <w:pPr>
        <w:pStyle w:val="Heading2"/>
      </w:pPr>
      <w:r w:rsidRPr="00666E18">
        <w:t xml:space="preserve">Рисунок </w:t>
      </w:r>
      <w:r>
        <w:t>7</w:t>
      </w:r>
      <w:r w:rsidRPr="00666E18">
        <w:t xml:space="preserve"> – Численность городского и сельского населения</w:t>
      </w:r>
      <w:r>
        <w:t xml:space="preserve"> района</w:t>
      </w:r>
    </w:p>
    <w:p w:rsidR="00F32689" w:rsidRDefault="00F32689" w:rsidP="00BF7A35">
      <w:r w:rsidRPr="00666E18">
        <w:t xml:space="preserve">Численность безработных </w:t>
      </w:r>
      <w:r>
        <w:t>в районе не превышает данных 2011 года, о</w:t>
      </w:r>
      <w:r>
        <w:t>б</w:t>
      </w:r>
      <w:r>
        <w:t>щая тенденция к снижению.  (изменение за 2016 год).</w:t>
      </w:r>
    </w:p>
    <w:p w:rsidR="00F32689" w:rsidRDefault="00F32689" w:rsidP="003A2F18">
      <w:pPr>
        <w:pStyle w:val="Heading2"/>
      </w:pPr>
      <w:r>
        <w:t>Таблица 5 – Численность работающих без внешних совместителей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A0"/>
      </w:tblPr>
      <w:tblGrid>
        <w:gridCol w:w="5157"/>
        <w:gridCol w:w="682"/>
        <w:gridCol w:w="682"/>
        <w:gridCol w:w="682"/>
        <w:gridCol w:w="682"/>
        <w:gridCol w:w="682"/>
        <w:gridCol w:w="682"/>
      </w:tblGrid>
      <w:tr w:rsidR="00F32689" w:rsidRPr="00B806E4" w:rsidTr="00080BC1">
        <w:trPr>
          <w:cantSplit/>
          <w:trHeight w:hRule="exact" w:val="400"/>
        </w:trPr>
        <w:tc>
          <w:tcPr>
            <w:tcW w:w="0" w:type="auto"/>
            <w:vAlign w:val="center"/>
          </w:tcPr>
          <w:p w:rsidR="00F32689" w:rsidRPr="00080BC1" w:rsidRDefault="00F32689" w:rsidP="00D7263A">
            <w:pPr>
              <w:pStyle w:val="NoSpacing"/>
            </w:pPr>
            <w:r w:rsidRPr="00080BC1">
              <w:t>Показатель</w:t>
            </w:r>
          </w:p>
        </w:tc>
        <w:tc>
          <w:tcPr>
            <w:tcW w:w="0" w:type="auto"/>
            <w:vAlign w:val="center"/>
          </w:tcPr>
          <w:p w:rsidR="00F32689" w:rsidRPr="00080BC1" w:rsidRDefault="00F32689" w:rsidP="00D7263A">
            <w:pPr>
              <w:pStyle w:val="NoSpacing"/>
              <w:rPr>
                <w:lang w:val="en-US"/>
              </w:rPr>
            </w:pPr>
            <w:r w:rsidRPr="00080BC1">
              <w:rPr>
                <w:lang w:val="en-US"/>
              </w:rPr>
              <w:t>2011</w:t>
            </w:r>
          </w:p>
        </w:tc>
        <w:tc>
          <w:tcPr>
            <w:tcW w:w="0" w:type="auto"/>
            <w:vAlign w:val="center"/>
          </w:tcPr>
          <w:p w:rsidR="00F32689" w:rsidRPr="00080BC1" w:rsidRDefault="00F32689" w:rsidP="00D7263A">
            <w:pPr>
              <w:pStyle w:val="NoSpacing"/>
              <w:rPr>
                <w:lang w:val="en-US"/>
              </w:rPr>
            </w:pPr>
            <w:r w:rsidRPr="00080BC1">
              <w:rPr>
                <w:lang w:val="en-US"/>
              </w:rPr>
              <w:t>2012</w:t>
            </w:r>
          </w:p>
        </w:tc>
        <w:tc>
          <w:tcPr>
            <w:tcW w:w="0" w:type="auto"/>
            <w:vAlign w:val="center"/>
          </w:tcPr>
          <w:p w:rsidR="00F32689" w:rsidRPr="00080BC1" w:rsidRDefault="00F32689" w:rsidP="00D7263A">
            <w:pPr>
              <w:pStyle w:val="NoSpacing"/>
              <w:rPr>
                <w:lang w:val="en-US"/>
              </w:rPr>
            </w:pPr>
            <w:r w:rsidRPr="00080BC1">
              <w:rPr>
                <w:lang w:val="en-US"/>
              </w:rPr>
              <w:t>2013</w:t>
            </w:r>
          </w:p>
        </w:tc>
        <w:tc>
          <w:tcPr>
            <w:tcW w:w="0" w:type="auto"/>
            <w:vAlign w:val="center"/>
          </w:tcPr>
          <w:p w:rsidR="00F32689" w:rsidRPr="00080BC1" w:rsidRDefault="00F32689" w:rsidP="00D7263A">
            <w:pPr>
              <w:pStyle w:val="NoSpacing"/>
              <w:rPr>
                <w:lang w:val="en-US"/>
              </w:rPr>
            </w:pPr>
            <w:r w:rsidRPr="00080BC1">
              <w:rPr>
                <w:lang w:val="en-US"/>
              </w:rPr>
              <w:t>2014</w:t>
            </w:r>
          </w:p>
        </w:tc>
        <w:tc>
          <w:tcPr>
            <w:tcW w:w="0" w:type="auto"/>
            <w:vAlign w:val="center"/>
          </w:tcPr>
          <w:p w:rsidR="00F32689" w:rsidRPr="00080BC1" w:rsidRDefault="00F32689" w:rsidP="00D7263A">
            <w:pPr>
              <w:pStyle w:val="NoSpacing"/>
              <w:rPr>
                <w:lang w:val="en-US"/>
              </w:rPr>
            </w:pPr>
            <w:r w:rsidRPr="00080BC1">
              <w:rPr>
                <w:lang w:val="en-US"/>
              </w:rPr>
              <w:t>2015</w:t>
            </w:r>
          </w:p>
        </w:tc>
        <w:tc>
          <w:tcPr>
            <w:tcW w:w="0" w:type="auto"/>
          </w:tcPr>
          <w:p w:rsidR="00F32689" w:rsidRPr="00080BC1" w:rsidRDefault="00F32689" w:rsidP="00D7263A">
            <w:pPr>
              <w:pStyle w:val="NoSpacing"/>
            </w:pPr>
            <w:r w:rsidRPr="00080BC1">
              <w:t>2016</w:t>
            </w:r>
          </w:p>
        </w:tc>
      </w:tr>
      <w:tr w:rsidR="00F32689" w:rsidRPr="00B806E4" w:rsidTr="00080BC1">
        <w:trPr>
          <w:cantSplit/>
          <w:trHeight w:hRule="exact" w:val="400"/>
        </w:trPr>
        <w:tc>
          <w:tcPr>
            <w:tcW w:w="0" w:type="auto"/>
            <w:vAlign w:val="center"/>
          </w:tcPr>
          <w:p w:rsidR="00F32689" w:rsidRPr="00080BC1" w:rsidRDefault="00F32689" w:rsidP="00D7263A">
            <w:pPr>
              <w:pStyle w:val="NoSpacing"/>
            </w:pPr>
            <w:r w:rsidRPr="00080BC1">
              <w:t>По области</w:t>
            </w:r>
          </w:p>
        </w:tc>
        <w:tc>
          <w:tcPr>
            <w:tcW w:w="0" w:type="auto"/>
            <w:vAlign w:val="center"/>
          </w:tcPr>
          <w:p w:rsidR="00F32689" w:rsidRPr="00080BC1" w:rsidRDefault="00F32689" w:rsidP="00D7263A">
            <w:pPr>
              <w:pStyle w:val="NoSpacing"/>
              <w:rPr>
                <w:lang w:val="en-US"/>
              </w:rPr>
            </w:pPr>
            <w:r w:rsidRPr="00080BC1">
              <w:rPr>
                <w:lang w:val="en-US"/>
              </w:rPr>
              <w:t>506,3</w:t>
            </w:r>
          </w:p>
        </w:tc>
        <w:tc>
          <w:tcPr>
            <w:tcW w:w="0" w:type="auto"/>
            <w:vAlign w:val="center"/>
          </w:tcPr>
          <w:p w:rsidR="00F32689" w:rsidRPr="00080BC1" w:rsidRDefault="00F32689" w:rsidP="00D7263A">
            <w:pPr>
              <w:pStyle w:val="NoSpacing"/>
              <w:rPr>
                <w:lang w:val="en-US"/>
              </w:rPr>
            </w:pPr>
            <w:r w:rsidRPr="00080BC1">
              <w:rPr>
                <w:lang w:val="en-US"/>
              </w:rPr>
              <w:t>508,2</w:t>
            </w:r>
          </w:p>
        </w:tc>
        <w:tc>
          <w:tcPr>
            <w:tcW w:w="0" w:type="auto"/>
            <w:vAlign w:val="center"/>
          </w:tcPr>
          <w:p w:rsidR="00F32689" w:rsidRPr="00080BC1" w:rsidRDefault="00F32689" w:rsidP="00D7263A">
            <w:pPr>
              <w:pStyle w:val="NoSpacing"/>
              <w:rPr>
                <w:lang w:val="en-US"/>
              </w:rPr>
            </w:pPr>
            <w:r w:rsidRPr="00080BC1">
              <w:rPr>
                <w:lang w:val="en-US"/>
              </w:rPr>
              <w:t>506,5</w:t>
            </w:r>
          </w:p>
        </w:tc>
        <w:tc>
          <w:tcPr>
            <w:tcW w:w="0" w:type="auto"/>
            <w:vAlign w:val="center"/>
          </w:tcPr>
          <w:p w:rsidR="00F32689" w:rsidRPr="00080BC1" w:rsidRDefault="00F32689" w:rsidP="00D7263A">
            <w:pPr>
              <w:pStyle w:val="NoSpacing"/>
              <w:rPr>
                <w:lang w:val="en-US"/>
              </w:rPr>
            </w:pPr>
            <w:r w:rsidRPr="00080BC1">
              <w:rPr>
                <w:lang w:val="en-US"/>
              </w:rPr>
              <w:t>503,3</w:t>
            </w:r>
          </w:p>
        </w:tc>
        <w:tc>
          <w:tcPr>
            <w:tcW w:w="0" w:type="auto"/>
            <w:vAlign w:val="center"/>
          </w:tcPr>
          <w:p w:rsidR="00F32689" w:rsidRPr="00080BC1" w:rsidRDefault="00F32689" w:rsidP="00D7263A">
            <w:pPr>
              <w:pStyle w:val="NoSpacing"/>
              <w:rPr>
                <w:lang w:val="en-US"/>
              </w:rPr>
            </w:pPr>
            <w:r w:rsidRPr="00080BC1">
              <w:rPr>
                <w:lang w:val="en-US"/>
              </w:rPr>
              <w:t>500,1</w:t>
            </w:r>
          </w:p>
        </w:tc>
        <w:tc>
          <w:tcPr>
            <w:tcW w:w="0" w:type="auto"/>
          </w:tcPr>
          <w:p w:rsidR="00F32689" w:rsidRPr="00080BC1" w:rsidRDefault="00F32689" w:rsidP="00D7263A">
            <w:pPr>
              <w:pStyle w:val="NoSpacing"/>
            </w:pPr>
            <w:r w:rsidRPr="00080BC1">
              <w:t>459,1</w:t>
            </w:r>
          </w:p>
        </w:tc>
      </w:tr>
      <w:tr w:rsidR="00F32689" w:rsidRPr="00B806E4" w:rsidTr="00080BC1">
        <w:trPr>
          <w:cantSplit/>
          <w:trHeight w:hRule="exact" w:val="400"/>
        </w:trPr>
        <w:tc>
          <w:tcPr>
            <w:tcW w:w="0" w:type="auto"/>
            <w:vAlign w:val="center"/>
          </w:tcPr>
          <w:p w:rsidR="00F32689" w:rsidRPr="00080BC1" w:rsidRDefault="00F32689" w:rsidP="00D7263A">
            <w:pPr>
              <w:pStyle w:val="NoSpacing"/>
            </w:pPr>
            <w:r w:rsidRPr="00080BC1">
              <w:t>Новохоперский район</w:t>
            </w:r>
          </w:p>
        </w:tc>
        <w:tc>
          <w:tcPr>
            <w:tcW w:w="0" w:type="auto"/>
            <w:vAlign w:val="center"/>
          </w:tcPr>
          <w:p w:rsidR="00F32689" w:rsidRPr="00080BC1" w:rsidRDefault="00F32689" w:rsidP="00D7263A">
            <w:pPr>
              <w:pStyle w:val="NoSpacing"/>
              <w:rPr>
                <w:lang w:val="en-US"/>
              </w:rPr>
            </w:pPr>
            <w:r w:rsidRPr="00080BC1">
              <w:rPr>
                <w:lang w:val="en-US"/>
              </w:rPr>
              <w:t>4,6</w:t>
            </w:r>
          </w:p>
        </w:tc>
        <w:tc>
          <w:tcPr>
            <w:tcW w:w="0" w:type="auto"/>
            <w:vAlign w:val="center"/>
          </w:tcPr>
          <w:p w:rsidR="00F32689" w:rsidRPr="00080BC1" w:rsidRDefault="00F32689" w:rsidP="00D7263A">
            <w:pPr>
              <w:pStyle w:val="NoSpacing"/>
              <w:rPr>
                <w:lang w:val="en-US"/>
              </w:rPr>
            </w:pPr>
            <w:r w:rsidRPr="00080BC1">
              <w:rPr>
                <w:lang w:val="en-US"/>
              </w:rPr>
              <w:t>4,4</w:t>
            </w:r>
          </w:p>
        </w:tc>
        <w:tc>
          <w:tcPr>
            <w:tcW w:w="0" w:type="auto"/>
            <w:vAlign w:val="center"/>
          </w:tcPr>
          <w:p w:rsidR="00F32689" w:rsidRPr="00080BC1" w:rsidRDefault="00F32689" w:rsidP="00D7263A">
            <w:pPr>
              <w:pStyle w:val="NoSpacing"/>
              <w:rPr>
                <w:lang w:val="en-US"/>
              </w:rPr>
            </w:pPr>
            <w:r w:rsidRPr="00080BC1">
              <w:rPr>
                <w:lang w:val="en-US"/>
              </w:rPr>
              <w:t>4,4</w:t>
            </w:r>
          </w:p>
        </w:tc>
        <w:tc>
          <w:tcPr>
            <w:tcW w:w="0" w:type="auto"/>
            <w:vAlign w:val="center"/>
          </w:tcPr>
          <w:p w:rsidR="00F32689" w:rsidRPr="00080BC1" w:rsidRDefault="00F32689" w:rsidP="00D7263A">
            <w:pPr>
              <w:pStyle w:val="NoSpacing"/>
              <w:rPr>
                <w:lang w:val="en-US"/>
              </w:rPr>
            </w:pPr>
            <w:r w:rsidRPr="00080BC1">
              <w:rPr>
                <w:lang w:val="en-US"/>
              </w:rPr>
              <w:t>4,8</w:t>
            </w:r>
          </w:p>
        </w:tc>
        <w:tc>
          <w:tcPr>
            <w:tcW w:w="0" w:type="auto"/>
            <w:vAlign w:val="center"/>
          </w:tcPr>
          <w:p w:rsidR="00F32689" w:rsidRPr="00080BC1" w:rsidRDefault="00F32689" w:rsidP="00D7263A">
            <w:pPr>
              <w:pStyle w:val="NoSpacing"/>
              <w:rPr>
                <w:lang w:val="en-US"/>
              </w:rPr>
            </w:pPr>
            <w:r w:rsidRPr="00080BC1">
              <w:rPr>
                <w:lang w:val="en-US"/>
              </w:rPr>
              <w:t>4,9</w:t>
            </w:r>
          </w:p>
        </w:tc>
        <w:tc>
          <w:tcPr>
            <w:tcW w:w="0" w:type="auto"/>
          </w:tcPr>
          <w:p w:rsidR="00F32689" w:rsidRPr="00080BC1" w:rsidRDefault="00F32689" w:rsidP="00D7263A">
            <w:pPr>
              <w:pStyle w:val="NoSpacing"/>
            </w:pPr>
            <w:r w:rsidRPr="00080BC1">
              <w:t>4,8</w:t>
            </w:r>
          </w:p>
        </w:tc>
      </w:tr>
      <w:tr w:rsidR="00F32689" w:rsidRPr="00B806E4" w:rsidTr="00080BC1">
        <w:trPr>
          <w:cantSplit/>
          <w:trHeight w:hRule="exact" w:val="400"/>
        </w:trPr>
        <w:tc>
          <w:tcPr>
            <w:tcW w:w="0" w:type="auto"/>
            <w:vAlign w:val="center"/>
          </w:tcPr>
          <w:p w:rsidR="00F32689" w:rsidRPr="00080BC1" w:rsidRDefault="00F32689" w:rsidP="00D7263A">
            <w:pPr>
              <w:pStyle w:val="NoSpacing"/>
            </w:pPr>
            <w:r w:rsidRPr="00080BC1">
              <w:t>Изменение к предшествующему году по области</w:t>
            </w:r>
          </w:p>
        </w:tc>
        <w:tc>
          <w:tcPr>
            <w:tcW w:w="0" w:type="auto"/>
            <w:vAlign w:val="center"/>
          </w:tcPr>
          <w:p w:rsidR="00F32689" w:rsidRPr="00080BC1" w:rsidRDefault="00F32689" w:rsidP="00D7263A">
            <w:pPr>
              <w:pStyle w:val="NoSpacing"/>
              <w:rPr>
                <w:lang w:val="en-US"/>
              </w:rPr>
            </w:pPr>
            <w:r w:rsidRPr="00080BC1">
              <w:rPr>
                <w:lang w:val="en-US"/>
              </w:rPr>
              <w:t>1</w:t>
            </w:r>
          </w:p>
        </w:tc>
        <w:tc>
          <w:tcPr>
            <w:tcW w:w="0" w:type="auto"/>
            <w:vAlign w:val="center"/>
          </w:tcPr>
          <w:p w:rsidR="00F32689" w:rsidRPr="00080BC1" w:rsidRDefault="00F32689" w:rsidP="00D7263A">
            <w:pPr>
              <w:pStyle w:val="NoSpacing"/>
              <w:rPr>
                <w:lang w:val="en-US"/>
              </w:rPr>
            </w:pPr>
            <w:r w:rsidRPr="00080BC1">
              <w:rPr>
                <w:lang w:val="en-US"/>
              </w:rPr>
              <w:t>1,00</w:t>
            </w:r>
          </w:p>
        </w:tc>
        <w:tc>
          <w:tcPr>
            <w:tcW w:w="0" w:type="auto"/>
            <w:vAlign w:val="center"/>
          </w:tcPr>
          <w:p w:rsidR="00F32689" w:rsidRPr="00080BC1" w:rsidRDefault="00F32689" w:rsidP="00D7263A">
            <w:pPr>
              <w:pStyle w:val="NoSpacing"/>
              <w:rPr>
                <w:lang w:val="en-US"/>
              </w:rPr>
            </w:pPr>
            <w:r w:rsidRPr="00080BC1">
              <w:rPr>
                <w:lang w:val="en-US"/>
              </w:rPr>
              <w:t>1,00</w:t>
            </w:r>
          </w:p>
        </w:tc>
        <w:tc>
          <w:tcPr>
            <w:tcW w:w="0" w:type="auto"/>
            <w:vAlign w:val="center"/>
          </w:tcPr>
          <w:p w:rsidR="00F32689" w:rsidRPr="00080BC1" w:rsidRDefault="00F32689" w:rsidP="00D7263A">
            <w:pPr>
              <w:pStyle w:val="NoSpacing"/>
              <w:rPr>
                <w:lang w:val="en-US"/>
              </w:rPr>
            </w:pPr>
            <w:r w:rsidRPr="00080BC1">
              <w:rPr>
                <w:lang w:val="en-US"/>
              </w:rPr>
              <w:t>0,99</w:t>
            </w:r>
          </w:p>
        </w:tc>
        <w:tc>
          <w:tcPr>
            <w:tcW w:w="0" w:type="auto"/>
            <w:vAlign w:val="center"/>
          </w:tcPr>
          <w:p w:rsidR="00F32689" w:rsidRPr="00080BC1" w:rsidRDefault="00F32689" w:rsidP="00D7263A">
            <w:pPr>
              <w:pStyle w:val="NoSpacing"/>
              <w:rPr>
                <w:lang w:val="en-US"/>
              </w:rPr>
            </w:pPr>
            <w:r w:rsidRPr="00080BC1">
              <w:rPr>
                <w:lang w:val="en-US"/>
              </w:rPr>
              <w:t>0,99</w:t>
            </w:r>
          </w:p>
        </w:tc>
        <w:tc>
          <w:tcPr>
            <w:tcW w:w="0" w:type="auto"/>
          </w:tcPr>
          <w:p w:rsidR="00F32689" w:rsidRPr="00080BC1" w:rsidRDefault="00F32689" w:rsidP="00D7263A">
            <w:pPr>
              <w:pStyle w:val="NoSpacing"/>
            </w:pPr>
            <w:r w:rsidRPr="00080BC1">
              <w:t>0,92</w:t>
            </w:r>
          </w:p>
        </w:tc>
      </w:tr>
      <w:tr w:rsidR="00F32689" w:rsidRPr="00B806E4" w:rsidTr="00080BC1">
        <w:trPr>
          <w:cantSplit/>
          <w:trHeight w:hRule="exact" w:val="400"/>
        </w:trPr>
        <w:tc>
          <w:tcPr>
            <w:tcW w:w="0" w:type="auto"/>
            <w:vAlign w:val="center"/>
          </w:tcPr>
          <w:p w:rsidR="00F32689" w:rsidRPr="00080BC1" w:rsidRDefault="00F32689" w:rsidP="00D7263A">
            <w:pPr>
              <w:pStyle w:val="NoSpacing"/>
            </w:pPr>
            <w:r w:rsidRPr="00080BC1">
              <w:t>Изменение к предшествующему году по району</w:t>
            </w:r>
          </w:p>
        </w:tc>
        <w:tc>
          <w:tcPr>
            <w:tcW w:w="0" w:type="auto"/>
            <w:vAlign w:val="center"/>
          </w:tcPr>
          <w:p w:rsidR="00F32689" w:rsidRPr="00080BC1" w:rsidRDefault="00F32689" w:rsidP="00D7263A">
            <w:pPr>
              <w:pStyle w:val="NoSpacing"/>
              <w:rPr>
                <w:lang w:val="en-US"/>
              </w:rPr>
            </w:pPr>
            <w:r w:rsidRPr="00080BC1">
              <w:rPr>
                <w:lang w:val="en-US"/>
              </w:rPr>
              <w:t>1</w:t>
            </w:r>
          </w:p>
        </w:tc>
        <w:tc>
          <w:tcPr>
            <w:tcW w:w="0" w:type="auto"/>
            <w:vAlign w:val="center"/>
          </w:tcPr>
          <w:p w:rsidR="00F32689" w:rsidRPr="00080BC1" w:rsidRDefault="00F32689" w:rsidP="00D7263A">
            <w:pPr>
              <w:pStyle w:val="NoSpacing"/>
              <w:rPr>
                <w:lang w:val="en-US"/>
              </w:rPr>
            </w:pPr>
            <w:r w:rsidRPr="00080BC1">
              <w:rPr>
                <w:lang w:val="en-US"/>
              </w:rPr>
              <w:t>0,96</w:t>
            </w:r>
          </w:p>
        </w:tc>
        <w:tc>
          <w:tcPr>
            <w:tcW w:w="0" w:type="auto"/>
            <w:vAlign w:val="center"/>
          </w:tcPr>
          <w:p w:rsidR="00F32689" w:rsidRPr="00080BC1" w:rsidRDefault="00F32689" w:rsidP="00D7263A">
            <w:pPr>
              <w:pStyle w:val="NoSpacing"/>
              <w:rPr>
                <w:lang w:val="en-US"/>
              </w:rPr>
            </w:pPr>
            <w:r w:rsidRPr="00080BC1">
              <w:rPr>
                <w:lang w:val="en-US"/>
              </w:rPr>
              <w:t>1,00</w:t>
            </w:r>
          </w:p>
        </w:tc>
        <w:tc>
          <w:tcPr>
            <w:tcW w:w="0" w:type="auto"/>
            <w:vAlign w:val="center"/>
          </w:tcPr>
          <w:p w:rsidR="00F32689" w:rsidRPr="00080BC1" w:rsidRDefault="00F32689" w:rsidP="00D7263A">
            <w:pPr>
              <w:pStyle w:val="NoSpacing"/>
              <w:rPr>
                <w:lang w:val="en-US"/>
              </w:rPr>
            </w:pPr>
            <w:r w:rsidRPr="00080BC1">
              <w:rPr>
                <w:lang w:val="en-US"/>
              </w:rPr>
              <w:t>1,09</w:t>
            </w:r>
          </w:p>
        </w:tc>
        <w:tc>
          <w:tcPr>
            <w:tcW w:w="0" w:type="auto"/>
            <w:vAlign w:val="center"/>
          </w:tcPr>
          <w:p w:rsidR="00F32689" w:rsidRPr="00080BC1" w:rsidRDefault="00F32689" w:rsidP="00D7263A">
            <w:pPr>
              <w:pStyle w:val="NoSpacing"/>
              <w:rPr>
                <w:lang w:val="en-US"/>
              </w:rPr>
            </w:pPr>
            <w:r w:rsidRPr="00080BC1">
              <w:rPr>
                <w:lang w:val="en-US"/>
              </w:rPr>
              <w:t>1,02</w:t>
            </w:r>
          </w:p>
        </w:tc>
        <w:tc>
          <w:tcPr>
            <w:tcW w:w="0" w:type="auto"/>
          </w:tcPr>
          <w:p w:rsidR="00F32689" w:rsidRPr="00080BC1" w:rsidRDefault="00F32689" w:rsidP="00D7263A">
            <w:pPr>
              <w:pStyle w:val="NoSpacing"/>
            </w:pPr>
            <w:r w:rsidRPr="00080BC1">
              <w:t>0,98</w:t>
            </w:r>
          </w:p>
        </w:tc>
      </w:tr>
    </w:tbl>
    <w:p w:rsidR="00F32689" w:rsidRPr="003A2F18" w:rsidRDefault="00F32689" w:rsidP="00BF7A35">
      <w:pPr>
        <w:rPr>
          <w:i/>
          <w:sz w:val="24"/>
        </w:rPr>
      </w:pPr>
      <w:r w:rsidRPr="00080BC1">
        <w:rPr>
          <w:i/>
          <w:sz w:val="24"/>
        </w:rPr>
        <w:t>Данные Федеральной службы государственной статистики</w:t>
      </w:r>
    </w:p>
    <w:p w:rsidR="00F32689" w:rsidRDefault="00F32689" w:rsidP="00BF7A35"/>
    <w:p w:rsidR="00F32689" w:rsidRDefault="00F32689" w:rsidP="00BF7A35">
      <w:pPr>
        <w:rPr>
          <w:highlight w:val="yellow"/>
        </w:rPr>
      </w:pPr>
      <w:r w:rsidRPr="00956F25">
        <w:rPr>
          <w:noProof/>
          <w:lang w:eastAsia="ru-RU"/>
        </w:rPr>
        <w:pict>
          <v:shape id="Диаграмма 22" o:spid="_x0000_i1031"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dNZf3AAAAAUBAAAPAAAAZHJzL2Rvd25y&#10;ZXYueG1sTI/NasMwEITvgb6D2EIuoZFr9ye4lkMJlPaYJnkAxdrYJtbKWPJP8vTd9tJcBoZZZr7N&#10;1pNtxICdrx0peFxGIJAKZ2oqFRz2Hw8rED5oMrpxhAou6GGd380ynRo30jcOu1AKLiGfagVVCG0q&#10;pS8qtNovXYvE2cl1Vge2XSlNp0cut42Mo+hFWl0TL1S6xU2FxXnXWwXX63gZTtut7PfxF64O0eJc&#10;fy6Umt9P728gAk7h/xh+8RkdcmY6up6MF40CfiT8KWevccL2qOApSZ5B5pm8pc9/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">
            <v:imagedata r:id="rId16" o:title=""/>
            <o:lock v:ext="edit" aspectratio="f"/>
          </v:shape>
        </w:pict>
      </w:r>
    </w:p>
    <w:p w:rsidR="00F32689" w:rsidRDefault="00F32689" w:rsidP="00BF7A35">
      <w:pPr>
        <w:pStyle w:val="Heading2"/>
      </w:pPr>
      <w:r w:rsidRPr="00F00CC9">
        <w:t>Рисунок 8</w:t>
      </w:r>
      <w:r w:rsidRPr="00666E18">
        <w:t xml:space="preserve"> – Численность официально зарегистрированных безработных.</w:t>
      </w:r>
    </w:p>
    <w:p w:rsidR="00F32689" w:rsidRDefault="00F32689" w:rsidP="00BF7A35"/>
    <w:p w:rsidR="00F32689" w:rsidRDefault="00F32689" w:rsidP="00BF7A35">
      <w:r>
        <w:t>Общий итог деятельности предприятий района характеризует отсутствие убыточных, а также динамика сальдированного финансового результата, кот</w:t>
      </w:r>
      <w:r>
        <w:t>о</w:t>
      </w:r>
      <w:r>
        <w:t xml:space="preserve">рый имеет ежегодный прирост в 272% с 2011 по 2016 годы. </w:t>
      </w:r>
    </w:p>
    <w:p w:rsidR="00F32689" w:rsidRDefault="00F32689" w:rsidP="00BF7A35">
      <w:r w:rsidRPr="00956F25">
        <w:rPr>
          <w:noProof/>
          <w:lang w:eastAsia="ru-RU"/>
        </w:rPr>
        <w:pict>
          <v:shape id="Диаграмма 26" o:spid="_x0000_i1032" type="#_x0000_t75" style="width:421.5pt;height:183.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&#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">
            <v:imagedata r:id="rId17" o:title="" cropbottom="-89f"/>
            <o:lock v:ext="edit" aspectratio="f"/>
          </v:shape>
        </w:pict>
      </w:r>
    </w:p>
    <w:p w:rsidR="00F32689" w:rsidRDefault="00F32689" w:rsidP="00BF7A35">
      <w:pPr>
        <w:pStyle w:val="Heading2"/>
      </w:pPr>
      <w:r w:rsidRPr="00F00CC9">
        <w:t>Рисунок 9 –</w:t>
      </w:r>
      <w:r>
        <w:t xml:space="preserve"> Сальдированный финансовый результат деятельности предприятий Новохоперского района</w:t>
      </w:r>
    </w:p>
    <w:p w:rsidR="00F32689" w:rsidRDefault="00F32689" w:rsidP="00C92A60">
      <w:pPr>
        <w:pStyle w:val="Heading2"/>
      </w:pPr>
      <w:r>
        <w:t>Таблица 6 – Сальдированный финансовый результат деятельности предприятий Новохоперского района за период 2011 – 2016 гг.</w:t>
      </w:r>
    </w:p>
    <w:tbl>
      <w:tblPr>
        <w:tblW w:w="99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2660"/>
        <w:gridCol w:w="756"/>
        <w:gridCol w:w="876"/>
        <w:gridCol w:w="876"/>
        <w:gridCol w:w="996"/>
        <w:gridCol w:w="1116"/>
        <w:gridCol w:w="876"/>
        <w:gridCol w:w="1745"/>
      </w:tblGrid>
      <w:tr w:rsidR="00F32689" w:rsidRPr="001A14E8" w:rsidTr="00862ED4">
        <w:trPr>
          <w:trHeight w:val="20"/>
          <w:tblHeader/>
        </w:trPr>
        <w:tc>
          <w:tcPr>
            <w:tcW w:w="2660" w:type="dxa"/>
            <w:noWrap/>
            <w:vAlign w:val="center"/>
          </w:tcPr>
          <w:p w:rsidR="00F32689" w:rsidRPr="001A14E8" w:rsidRDefault="00F32689" w:rsidP="00A21A50">
            <w:pPr>
              <w:pStyle w:val="NoSpacing"/>
              <w:rPr>
                <w:lang w:eastAsia="ru-RU"/>
              </w:rPr>
            </w:pPr>
            <w:r>
              <w:rPr>
                <w:lang w:eastAsia="ru-RU"/>
              </w:rPr>
              <w:t>Показатель</w:t>
            </w:r>
          </w:p>
        </w:tc>
        <w:tc>
          <w:tcPr>
            <w:tcW w:w="756" w:type="dxa"/>
            <w:noWrap/>
            <w:vAlign w:val="center"/>
          </w:tcPr>
          <w:p w:rsidR="00F32689" w:rsidRPr="001A14E8" w:rsidRDefault="00F32689" w:rsidP="00A21A50">
            <w:pPr>
              <w:pStyle w:val="NoSpacing"/>
              <w:rPr>
                <w:lang w:eastAsia="ru-RU"/>
              </w:rPr>
            </w:pPr>
            <w:r w:rsidRPr="001A14E8">
              <w:rPr>
                <w:lang w:eastAsia="ru-RU"/>
              </w:rPr>
              <w:t>2011</w:t>
            </w:r>
          </w:p>
        </w:tc>
        <w:tc>
          <w:tcPr>
            <w:tcW w:w="876" w:type="dxa"/>
            <w:noWrap/>
            <w:vAlign w:val="center"/>
          </w:tcPr>
          <w:p w:rsidR="00F32689" w:rsidRPr="001A14E8" w:rsidRDefault="00F32689" w:rsidP="00A21A50">
            <w:pPr>
              <w:pStyle w:val="NoSpacing"/>
              <w:rPr>
                <w:lang w:eastAsia="ru-RU"/>
              </w:rPr>
            </w:pPr>
            <w:r w:rsidRPr="001A14E8">
              <w:rPr>
                <w:lang w:eastAsia="ru-RU"/>
              </w:rPr>
              <w:t>2012</w:t>
            </w:r>
          </w:p>
        </w:tc>
        <w:tc>
          <w:tcPr>
            <w:tcW w:w="876" w:type="dxa"/>
            <w:noWrap/>
            <w:vAlign w:val="center"/>
          </w:tcPr>
          <w:p w:rsidR="00F32689" w:rsidRPr="001A14E8" w:rsidRDefault="00F32689" w:rsidP="00A21A50">
            <w:pPr>
              <w:pStyle w:val="NoSpacing"/>
              <w:rPr>
                <w:lang w:eastAsia="ru-RU"/>
              </w:rPr>
            </w:pPr>
            <w:r w:rsidRPr="001A14E8">
              <w:rPr>
                <w:lang w:eastAsia="ru-RU"/>
              </w:rPr>
              <w:t>2013</w:t>
            </w:r>
          </w:p>
        </w:tc>
        <w:tc>
          <w:tcPr>
            <w:tcW w:w="996" w:type="dxa"/>
            <w:noWrap/>
            <w:vAlign w:val="center"/>
          </w:tcPr>
          <w:p w:rsidR="00F32689" w:rsidRPr="001A14E8" w:rsidRDefault="00F32689" w:rsidP="00A21A50">
            <w:pPr>
              <w:pStyle w:val="NoSpacing"/>
              <w:rPr>
                <w:lang w:eastAsia="ru-RU"/>
              </w:rPr>
            </w:pPr>
            <w:r w:rsidRPr="001A14E8">
              <w:rPr>
                <w:lang w:eastAsia="ru-RU"/>
              </w:rPr>
              <w:t>2014</w:t>
            </w:r>
          </w:p>
        </w:tc>
        <w:tc>
          <w:tcPr>
            <w:tcW w:w="1116" w:type="dxa"/>
            <w:noWrap/>
            <w:vAlign w:val="center"/>
          </w:tcPr>
          <w:p w:rsidR="00F32689" w:rsidRPr="001A14E8" w:rsidRDefault="00F32689" w:rsidP="00A21A50">
            <w:pPr>
              <w:pStyle w:val="NoSpacing"/>
              <w:rPr>
                <w:lang w:eastAsia="ru-RU"/>
              </w:rPr>
            </w:pPr>
            <w:r w:rsidRPr="001A14E8">
              <w:rPr>
                <w:lang w:eastAsia="ru-RU"/>
              </w:rPr>
              <w:t>2015</w:t>
            </w:r>
          </w:p>
        </w:tc>
        <w:tc>
          <w:tcPr>
            <w:tcW w:w="876" w:type="dxa"/>
            <w:noWrap/>
            <w:vAlign w:val="center"/>
          </w:tcPr>
          <w:p w:rsidR="00F32689" w:rsidRPr="001A14E8" w:rsidRDefault="00F32689" w:rsidP="00A21A50">
            <w:pPr>
              <w:pStyle w:val="NoSpacing"/>
              <w:rPr>
                <w:lang w:eastAsia="ru-RU"/>
              </w:rPr>
            </w:pPr>
            <w:r w:rsidRPr="001A14E8">
              <w:rPr>
                <w:lang w:eastAsia="ru-RU"/>
              </w:rPr>
              <w:t>2016</w:t>
            </w:r>
          </w:p>
        </w:tc>
        <w:tc>
          <w:tcPr>
            <w:tcW w:w="1745" w:type="dxa"/>
            <w:noWrap/>
            <w:vAlign w:val="center"/>
          </w:tcPr>
          <w:p w:rsidR="00F32689" w:rsidRDefault="00F32689" w:rsidP="00A21A50">
            <w:pPr>
              <w:pStyle w:val="NoSpacing"/>
              <w:rPr>
                <w:lang w:eastAsia="ru-RU"/>
              </w:rPr>
            </w:pPr>
            <w:r>
              <w:rPr>
                <w:lang w:eastAsia="ru-RU"/>
              </w:rPr>
              <w:t>Средний год</w:t>
            </w:r>
            <w:r>
              <w:rPr>
                <w:lang w:eastAsia="ru-RU"/>
              </w:rPr>
              <w:t>о</w:t>
            </w:r>
            <w:r>
              <w:rPr>
                <w:lang w:eastAsia="ru-RU"/>
              </w:rPr>
              <w:t xml:space="preserve">вой </w:t>
            </w:r>
          </w:p>
          <w:p w:rsidR="00F32689" w:rsidRPr="001A14E8" w:rsidRDefault="00F32689" w:rsidP="003A2F18">
            <w:pPr>
              <w:pStyle w:val="NoSpacing"/>
              <w:rPr>
                <w:lang w:eastAsia="ru-RU"/>
              </w:rPr>
            </w:pPr>
            <w:r>
              <w:rPr>
                <w:lang w:eastAsia="ru-RU"/>
              </w:rPr>
              <w:t>темп роста, раз</w:t>
            </w:r>
          </w:p>
        </w:tc>
      </w:tr>
      <w:tr w:rsidR="00F32689" w:rsidRPr="001A14E8" w:rsidTr="00862ED4">
        <w:trPr>
          <w:trHeight w:val="1008"/>
        </w:trPr>
        <w:tc>
          <w:tcPr>
            <w:tcW w:w="2660" w:type="dxa"/>
            <w:vAlign w:val="center"/>
          </w:tcPr>
          <w:p w:rsidR="00F32689" w:rsidRPr="001A14E8" w:rsidRDefault="00F32689" w:rsidP="00A21A50">
            <w:pPr>
              <w:pStyle w:val="NoSpacing"/>
              <w:rPr>
                <w:lang w:eastAsia="ru-RU"/>
              </w:rPr>
            </w:pPr>
            <w:bookmarkStart w:id="1" w:name="RANGE!A67"/>
            <w:bookmarkEnd w:id="1"/>
            <w:r w:rsidRPr="001A14E8">
              <w:rPr>
                <w:lang w:eastAsia="ru-RU"/>
              </w:rPr>
              <w:t>Сальдированный ф</w:t>
            </w:r>
            <w:r w:rsidRPr="001A14E8">
              <w:rPr>
                <w:lang w:eastAsia="ru-RU"/>
              </w:rPr>
              <w:t>и</w:t>
            </w:r>
            <w:r w:rsidRPr="001A14E8">
              <w:rPr>
                <w:lang w:eastAsia="ru-RU"/>
              </w:rPr>
              <w:t>нансовый результат (прибыль минус уб</w:t>
            </w:r>
            <w:r w:rsidRPr="001A14E8">
              <w:rPr>
                <w:lang w:eastAsia="ru-RU"/>
              </w:rPr>
              <w:t>ы</w:t>
            </w:r>
            <w:r w:rsidRPr="001A14E8">
              <w:rPr>
                <w:lang w:eastAsia="ru-RU"/>
              </w:rPr>
              <w:t>ток) деятельности о</w:t>
            </w:r>
            <w:r w:rsidRPr="001A14E8">
              <w:rPr>
                <w:lang w:eastAsia="ru-RU"/>
              </w:rPr>
              <w:t>р</w:t>
            </w:r>
            <w:r w:rsidRPr="001A14E8">
              <w:rPr>
                <w:lang w:eastAsia="ru-RU"/>
              </w:rPr>
              <w:t>ганизаций</w:t>
            </w:r>
            <w:r>
              <w:rPr>
                <w:lang w:eastAsia="ru-RU"/>
              </w:rPr>
              <w:t xml:space="preserve">, </w:t>
            </w:r>
            <w:r w:rsidRPr="001A14E8">
              <w:rPr>
                <w:lang w:eastAsia="ru-RU"/>
              </w:rPr>
              <w:t>млн. рублей</w:t>
            </w:r>
          </w:p>
        </w:tc>
        <w:tc>
          <w:tcPr>
            <w:tcW w:w="756" w:type="dxa"/>
            <w:vAlign w:val="center"/>
          </w:tcPr>
          <w:p w:rsidR="00F32689" w:rsidRPr="001A14E8" w:rsidRDefault="00F32689" w:rsidP="00A21A50">
            <w:pPr>
              <w:pStyle w:val="NoSpacing"/>
              <w:rPr>
                <w:lang w:eastAsia="ru-RU"/>
              </w:rPr>
            </w:pPr>
            <w:r w:rsidRPr="001A14E8">
              <w:rPr>
                <w:lang w:eastAsia="ru-RU"/>
              </w:rPr>
              <w:t>5,951</w:t>
            </w:r>
          </w:p>
        </w:tc>
        <w:tc>
          <w:tcPr>
            <w:tcW w:w="876" w:type="dxa"/>
            <w:vAlign w:val="center"/>
          </w:tcPr>
          <w:p w:rsidR="00F32689" w:rsidRPr="001A14E8" w:rsidRDefault="00F32689" w:rsidP="00A21A50">
            <w:pPr>
              <w:pStyle w:val="NoSpacing"/>
              <w:rPr>
                <w:lang w:eastAsia="ru-RU"/>
              </w:rPr>
            </w:pPr>
            <w:r w:rsidRPr="001A14E8">
              <w:rPr>
                <w:lang w:eastAsia="ru-RU"/>
              </w:rPr>
              <w:t>28,753</w:t>
            </w:r>
          </w:p>
        </w:tc>
        <w:tc>
          <w:tcPr>
            <w:tcW w:w="876" w:type="dxa"/>
            <w:vAlign w:val="center"/>
          </w:tcPr>
          <w:p w:rsidR="00F32689" w:rsidRPr="001A14E8" w:rsidRDefault="00F32689" w:rsidP="00A21A50">
            <w:pPr>
              <w:pStyle w:val="NoSpacing"/>
              <w:rPr>
                <w:lang w:eastAsia="ru-RU"/>
              </w:rPr>
            </w:pPr>
            <w:r w:rsidRPr="001A14E8">
              <w:rPr>
                <w:lang w:eastAsia="ru-RU"/>
              </w:rPr>
              <w:t>36,094</w:t>
            </w:r>
          </w:p>
        </w:tc>
        <w:tc>
          <w:tcPr>
            <w:tcW w:w="996" w:type="dxa"/>
            <w:vAlign w:val="center"/>
          </w:tcPr>
          <w:p w:rsidR="00F32689" w:rsidRPr="001A14E8" w:rsidRDefault="00F32689" w:rsidP="00A21A50">
            <w:pPr>
              <w:pStyle w:val="NoSpacing"/>
              <w:rPr>
                <w:lang w:eastAsia="ru-RU"/>
              </w:rPr>
            </w:pPr>
            <w:r w:rsidRPr="001A14E8">
              <w:rPr>
                <w:lang w:eastAsia="ru-RU"/>
              </w:rPr>
              <w:t>198,673</w:t>
            </w:r>
          </w:p>
        </w:tc>
        <w:tc>
          <w:tcPr>
            <w:tcW w:w="1116" w:type="dxa"/>
            <w:vAlign w:val="center"/>
          </w:tcPr>
          <w:p w:rsidR="00F32689" w:rsidRPr="001A14E8" w:rsidRDefault="00F32689" w:rsidP="00A21A50">
            <w:pPr>
              <w:pStyle w:val="NoSpacing"/>
              <w:rPr>
                <w:lang w:eastAsia="ru-RU"/>
              </w:rPr>
            </w:pPr>
            <w:r w:rsidRPr="001A14E8">
              <w:rPr>
                <w:lang w:eastAsia="ru-RU"/>
              </w:rPr>
              <w:t>1646,207</w:t>
            </w:r>
          </w:p>
        </w:tc>
        <w:tc>
          <w:tcPr>
            <w:tcW w:w="876" w:type="dxa"/>
            <w:vAlign w:val="center"/>
          </w:tcPr>
          <w:p w:rsidR="00F32689" w:rsidRPr="001A14E8" w:rsidRDefault="00F32689" w:rsidP="00A21A50">
            <w:pPr>
              <w:pStyle w:val="NoSpacing"/>
              <w:rPr>
                <w:lang w:eastAsia="ru-RU"/>
              </w:rPr>
            </w:pPr>
            <w:r w:rsidRPr="001A14E8">
              <w:rPr>
                <w:lang w:val="en-US" w:eastAsia="ru-RU"/>
              </w:rPr>
              <w:t>2351,4</w:t>
            </w:r>
          </w:p>
        </w:tc>
        <w:tc>
          <w:tcPr>
            <w:tcW w:w="1745" w:type="dxa"/>
            <w:noWrap/>
            <w:vAlign w:val="center"/>
          </w:tcPr>
          <w:p w:rsidR="00F32689" w:rsidRPr="001A14E8" w:rsidRDefault="00F32689" w:rsidP="00862ED4">
            <w:pPr>
              <w:pStyle w:val="NoSpacing"/>
              <w:jc w:val="center"/>
              <w:rPr>
                <w:lang w:eastAsia="ru-RU"/>
              </w:rPr>
            </w:pPr>
            <w:r w:rsidRPr="001A14E8">
              <w:rPr>
                <w:lang w:eastAsia="ru-RU"/>
              </w:rPr>
              <w:t>4,72</w:t>
            </w:r>
            <w:r>
              <w:rPr>
                <w:lang w:eastAsia="ru-RU"/>
              </w:rPr>
              <w:t>4</w:t>
            </w:r>
          </w:p>
        </w:tc>
      </w:tr>
    </w:tbl>
    <w:p w:rsidR="00F32689" w:rsidRDefault="00F32689" w:rsidP="00BF7A35">
      <w:r>
        <w:t xml:space="preserve">Среднегодовой темп роста финансового результата – в 4,72 раза в год. </w:t>
      </w:r>
    </w:p>
    <w:p w:rsidR="00F32689" w:rsidRDefault="00F32689" w:rsidP="00BF7A35">
      <w:pPr>
        <w:pStyle w:val="Heading1"/>
      </w:pPr>
    </w:p>
    <w:p w:rsidR="00F32689" w:rsidRDefault="00F32689" w:rsidP="00BF7A35">
      <w:pPr>
        <w:pStyle w:val="Heading1"/>
      </w:pPr>
      <w:r w:rsidRPr="000A6F4F">
        <w:t>Социальная сфера района</w:t>
      </w:r>
    </w:p>
    <w:p w:rsidR="00F32689" w:rsidRPr="00E31B1C" w:rsidRDefault="00F32689" w:rsidP="00E31B1C">
      <w:pPr>
        <w:pStyle w:val="Heading1"/>
      </w:pPr>
      <w:r>
        <w:t>Образование</w:t>
      </w:r>
    </w:p>
    <w:p w:rsidR="00F32689" w:rsidRPr="000A6F4F" w:rsidRDefault="00F32689" w:rsidP="00BF7A35">
      <w:pPr>
        <w:rPr>
          <w:rFonts w:eastAsia="Times New Roman"/>
        </w:rPr>
      </w:pPr>
      <w:r>
        <w:t>Образовательный комплекс района включает школьное, дошкольное, д</w:t>
      </w:r>
      <w:r>
        <w:t>о</w:t>
      </w:r>
      <w:r>
        <w:t xml:space="preserve">полнительное образование. </w:t>
      </w:r>
      <w:r w:rsidRPr="000A6F4F">
        <w:t>В системе образования района работают 14 средних общеобразовательных школ, среди которых: базовых – 5, 8 основных общео</w:t>
      </w:r>
      <w:r w:rsidRPr="000A6F4F">
        <w:t>б</w:t>
      </w:r>
      <w:r w:rsidRPr="000A6F4F">
        <w:t>разовательных школ, 2 коррекционные школы - интерната для детей с огран</w:t>
      </w:r>
      <w:r w:rsidRPr="000A6F4F">
        <w:t>и</w:t>
      </w:r>
      <w:r w:rsidRPr="000A6F4F">
        <w:t>ченными возможностями, ГАПОУВО «Новохоперский аграрно – экономич</w:t>
      </w:r>
      <w:r w:rsidRPr="000A6F4F">
        <w:t>е</w:t>
      </w:r>
      <w:r w:rsidRPr="000A6F4F">
        <w:t xml:space="preserve">ский техникум», в котором обучается </w:t>
      </w:r>
      <w:r>
        <w:t xml:space="preserve">224 </w:t>
      </w:r>
      <w:r w:rsidRPr="000A6F4F">
        <w:t>студента по специальностям: тракт</w:t>
      </w:r>
      <w:r w:rsidRPr="000A6F4F">
        <w:t>о</w:t>
      </w:r>
      <w:r w:rsidRPr="000A6F4F">
        <w:t>рист-машинист, автомеханик, повар-кондитер, оператор ЭВМ, экономика и бухгалтерский учет и др.</w:t>
      </w:r>
    </w:p>
    <w:p w:rsidR="00F32689" w:rsidRPr="000A6F4F" w:rsidRDefault="00F32689" w:rsidP="00BF7A35">
      <w:r w:rsidRPr="000A6F4F">
        <w:rPr>
          <w:bCs/>
          <w:iCs/>
        </w:rPr>
        <w:t>Муниципальная сеть дошкольных</w:t>
      </w:r>
      <w:r w:rsidRPr="000A6F4F">
        <w:t xml:space="preserve"> образовательных учреждений (ДДУ) в районе представлена </w:t>
      </w:r>
      <w:r>
        <w:t xml:space="preserve">17 </w:t>
      </w:r>
      <w:r w:rsidRPr="000A6F4F">
        <w:t>учреждениями дошкольного образования, в том числе одним инновационным дошкольным образовательным учреждением – «Нов</w:t>
      </w:r>
      <w:r w:rsidRPr="000A6F4F">
        <w:t>о</w:t>
      </w:r>
      <w:r w:rsidRPr="000A6F4F">
        <w:t>хоперский центр развития ребенка – детский сад №1», которые охватывают дошкольным образованием 765 воспитанников (от 1,5 до 7 лет), 650 детей от 3 до 7 лет.</w:t>
      </w:r>
    </w:p>
    <w:p w:rsidR="00F32689" w:rsidRDefault="00F32689" w:rsidP="00BF7A35">
      <w:pPr>
        <w:rPr>
          <w:rFonts w:eastAsia="Times New Roman"/>
          <w:sz w:val="27"/>
          <w:szCs w:val="27"/>
        </w:rPr>
      </w:pPr>
      <w:r w:rsidRPr="000A6F4F">
        <w:t xml:space="preserve">В муниципальных дошкольных образовательных учреждениях работает 278 человек, из них 86 воспитателей, 15 заведующих.  </w:t>
      </w:r>
    </w:p>
    <w:p w:rsidR="00F32689" w:rsidRPr="00D65B2F" w:rsidRDefault="00F32689" w:rsidP="00BF7A35">
      <w:pPr>
        <w:rPr>
          <w:rStyle w:val="apple-converted-space"/>
          <w:shd w:val="clear" w:color="auto" w:fill="FFFFFF"/>
        </w:rPr>
      </w:pPr>
      <w:r w:rsidRPr="00D65B2F">
        <w:t>В сентябре 2016 года открылся новый уникальный детский сад</w:t>
      </w:r>
      <w:r>
        <w:t xml:space="preserve"> </w:t>
      </w:r>
      <w:r>
        <w:rPr>
          <w:sz w:val="27"/>
          <w:szCs w:val="27"/>
        </w:rPr>
        <w:t>«Пристань детства»</w:t>
      </w:r>
      <w:r w:rsidRPr="00D65B2F">
        <w:t xml:space="preserve"> на 280 мест в Новохоперске. </w:t>
      </w:r>
      <w:r>
        <w:t>П</w:t>
      </w:r>
      <w:r w:rsidRPr="00D65B2F">
        <w:rPr>
          <w:shd w:val="clear" w:color="auto" w:fill="FFFFFF"/>
        </w:rPr>
        <w:t>олностью решена проблема нехватки мест в дошкольных учреждениях.</w:t>
      </w:r>
      <w:r w:rsidRPr="00D65B2F">
        <w:rPr>
          <w:rStyle w:val="apple-converted-space"/>
          <w:shd w:val="clear" w:color="auto" w:fill="FFFFFF"/>
        </w:rPr>
        <w:t> </w:t>
      </w:r>
    </w:p>
    <w:p w:rsidR="00F32689" w:rsidRDefault="00F32689" w:rsidP="00BF7A35">
      <w:r w:rsidRPr="00D65B2F">
        <w:t xml:space="preserve">МКУДО «Новохоперская детская школа искусств» </w:t>
      </w:r>
      <w:r>
        <w:t xml:space="preserve">(400 учащихся) </w:t>
      </w:r>
      <w:r w:rsidRPr="00D65B2F">
        <w:t>ведёт образовательную и воспитательную деятельность не только среди детей и по</w:t>
      </w:r>
      <w:r w:rsidRPr="00D65B2F">
        <w:t>д</w:t>
      </w:r>
      <w:r w:rsidRPr="00D65B2F">
        <w:t xml:space="preserve">ростков города Новохопёрска, но и среди учащихся сёл и деревень района: с. </w:t>
      </w:r>
      <w:r>
        <w:t>Елань-</w:t>
      </w:r>
      <w:r w:rsidRPr="00D65B2F">
        <w:t xml:space="preserve">Колено, Елань-Коленовский рабочий посёлок, сёла Ярки, Подгорное, Красное, Алфёровка, хутор Замельничный, посёлок Новохопёрский. </w:t>
      </w:r>
    </w:p>
    <w:p w:rsidR="00F32689" w:rsidRPr="0048331E" w:rsidRDefault="00F32689" w:rsidP="00BF7A35">
      <w:r w:rsidRPr="0048331E">
        <w:t xml:space="preserve">Во всех общеобразовательных учреждениях </w:t>
      </w:r>
      <w:r>
        <w:t xml:space="preserve">в 2016 году </w:t>
      </w:r>
      <w:r w:rsidRPr="0048331E">
        <w:t>проведен кап</w:t>
      </w:r>
      <w:r w:rsidRPr="0048331E">
        <w:t>и</w:t>
      </w:r>
      <w:r w:rsidRPr="0048331E">
        <w:t xml:space="preserve">тальный ремонт на условиях софинансирования 50% </w:t>
      </w:r>
      <w:r>
        <w:t>×</w:t>
      </w:r>
      <w:r w:rsidRPr="0048331E">
        <w:t xml:space="preserve"> 50%.</w:t>
      </w:r>
      <w:r>
        <w:t xml:space="preserve"> </w:t>
      </w:r>
      <w:r w:rsidRPr="0048331E">
        <w:t xml:space="preserve"> Сумма ремонтных работ составила 6010 тыс. руб., что в 3 раза больше 2015 года.</w:t>
      </w:r>
    </w:p>
    <w:p w:rsidR="00F32689" w:rsidRPr="0048331E" w:rsidRDefault="00F32689" w:rsidP="00BF7A35">
      <w:r w:rsidRPr="0048331E">
        <w:t>В рамках реализации программы по созданию в сельских общеобразов</w:t>
      </w:r>
      <w:r w:rsidRPr="0048331E">
        <w:t>а</w:t>
      </w:r>
      <w:r w:rsidRPr="0048331E">
        <w:t>тельных учреждениях условий для занятий физической культурой и спортом в 2016 году отремонтирован спортивный зал МОУ «Елань-Коленовская СОШ № 1»</w:t>
      </w:r>
      <w:r>
        <w:t>.</w:t>
      </w:r>
    </w:p>
    <w:p w:rsidR="00F32689" w:rsidRDefault="00F32689" w:rsidP="00BF7A35">
      <w:r w:rsidRPr="0048331E">
        <w:t>За счет средств федерального бюджета получены 5 единиц транспортных средств и за счёт средств кредитования муниципального района 2 единицы транспортных средств для общеобразовательных организаций. В 2016 году о</w:t>
      </w:r>
      <w:r w:rsidRPr="0048331E">
        <w:t>б</w:t>
      </w:r>
      <w:r w:rsidRPr="0048331E">
        <w:t>новлен парк школьных автобусов на 42 %</w:t>
      </w:r>
      <w:r>
        <w:t>.</w:t>
      </w:r>
    </w:p>
    <w:p w:rsidR="00F32689" w:rsidRDefault="00F32689" w:rsidP="00510B7B">
      <w:pPr>
        <w:pStyle w:val="Heading1"/>
      </w:pPr>
      <w:r>
        <w:t xml:space="preserve">Культура </w:t>
      </w:r>
    </w:p>
    <w:p w:rsidR="00F32689" w:rsidRDefault="00F32689" w:rsidP="00510B7B">
      <w:pPr>
        <w:pStyle w:val="ListParagraph"/>
        <w:ind w:left="0" w:firstLine="705"/>
      </w:pPr>
      <w:r>
        <w:t>Отрасль культуры в районе представляют 11 муниципальных казённых учреждений культуры, 4 из которых созданы в 2016 году. В их состав вошли клубные учреждения и библиотеки Михайловского, Пыховского, Троицкого и Ярковского сельских поселений.</w:t>
      </w:r>
    </w:p>
    <w:p w:rsidR="00F32689" w:rsidRDefault="00F32689" w:rsidP="00510B7B">
      <w:pPr>
        <w:rPr>
          <w:rFonts w:eastAsia="Times New Roman"/>
        </w:rPr>
      </w:pPr>
      <w:r>
        <w:t>Число организаций культурно-досугового типа 4, работают в них 63 ч</w:t>
      </w:r>
      <w:r>
        <w:t>е</w:t>
      </w:r>
      <w:r>
        <w:t>ловека. Культурно-досуговый центр расположен в городе Новохоперске, в нем действуют 15 клубных формирований, из них два коллектива со званием «н</w:t>
      </w:r>
      <w:r>
        <w:t>а</w:t>
      </w:r>
      <w:r>
        <w:t>родный»: ансамбль русской песни «Любавушка» и фольклорный ансамбль к</w:t>
      </w:r>
      <w:r>
        <w:t>а</w:t>
      </w:r>
      <w:r>
        <w:t>зачьей песни «Пристанской».</w:t>
      </w:r>
    </w:p>
    <w:p w:rsidR="00F32689" w:rsidRDefault="00F32689" w:rsidP="00510B7B">
      <w:pPr>
        <w:rPr>
          <w:rFonts w:eastAsia="Times New Roman"/>
        </w:rPr>
      </w:pPr>
      <w:r>
        <w:t xml:space="preserve">Культурно-спортивный комплекс «Звёздный» открылся в 2009 году. </w:t>
      </w:r>
      <w:r>
        <w:rPr>
          <w:rStyle w:val="apple-converted-space"/>
          <w:rFonts w:ascii="Verdana" w:hAnsi="Verdana"/>
          <w:color w:val="000000"/>
          <w:sz w:val="20"/>
          <w:szCs w:val="20"/>
          <w:shd w:val="clear" w:color="auto" w:fill="E8E8E7"/>
        </w:rPr>
        <w:t> </w:t>
      </w:r>
      <w:r>
        <w:t>О</w:t>
      </w:r>
      <w:r>
        <w:t>б</w:t>
      </w:r>
      <w:r>
        <w:t>щая площадь помещений составляет более двух тысяч квадратных метров, включает актовый зал на 200 человек, библиотеку, помещения для кружков и секций, банкетный зал для свадеб и других торжеств, спортзал размером 36х18 метров, где могут проводиться любые соревнования областного уровня.</w:t>
      </w:r>
    </w:p>
    <w:p w:rsidR="00F32689" w:rsidRDefault="00F32689" w:rsidP="00510B7B">
      <w:r w:rsidRPr="00FA31E7">
        <w:rPr>
          <w:i/>
        </w:rPr>
        <w:t>Новохоперский кр</w:t>
      </w:r>
      <w:r>
        <w:rPr>
          <w:i/>
        </w:rPr>
        <w:t xml:space="preserve">аеведческий музе имеет </w:t>
      </w:r>
      <w:r>
        <w:t xml:space="preserve"> шесть залов экспозиции, и</w:t>
      </w:r>
      <w:r>
        <w:t>л</w:t>
      </w:r>
      <w:r>
        <w:t>люстрирующей прошлое и выставки «Природа», «Хоперская старина», «Этн</w:t>
      </w:r>
      <w:r>
        <w:t>о</w:t>
      </w:r>
      <w:r>
        <w:t>графия», «История первой половины XX века», «Боевая слава», «Вторая пол</w:t>
      </w:r>
      <w:r>
        <w:t>о</w:t>
      </w:r>
      <w:r>
        <w:t xml:space="preserve">вина XX века». </w:t>
      </w:r>
    </w:p>
    <w:p w:rsidR="00F32689" w:rsidRDefault="00F32689" w:rsidP="00510B7B">
      <w:r>
        <w:t xml:space="preserve">Одним из известнейших ансамблей Новохоперского района является фольклорный коллектив «Прялица». </w:t>
      </w:r>
    </w:p>
    <w:p w:rsidR="00F32689" w:rsidRDefault="00F32689" w:rsidP="00510B7B">
      <w:r>
        <w:t>В 2016 году ведутся работы по реставрации и приспособлению для с</w:t>
      </w:r>
      <w:r>
        <w:t>о</w:t>
      </w:r>
      <w:r>
        <w:t>временного использования Свято-Троицкого храма в г. Новохоперске. Заве</w:t>
      </w:r>
      <w:r>
        <w:t>р</w:t>
      </w:r>
      <w:r>
        <w:t>шены работы по благоустройству и архитектурному освещению храма Воскр</w:t>
      </w:r>
      <w:r>
        <w:t>е</w:t>
      </w:r>
      <w:r>
        <w:t>сения Христова г. Новохоперска.</w:t>
      </w:r>
    </w:p>
    <w:p w:rsidR="00F32689" w:rsidRDefault="00F32689" w:rsidP="006E47DE">
      <w:pPr>
        <w:pStyle w:val="Heading1"/>
      </w:pPr>
      <w:r>
        <w:t>Здравоохранение</w:t>
      </w:r>
    </w:p>
    <w:p w:rsidR="00F32689" w:rsidRDefault="00F32689" w:rsidP="006E47DE">
      <w:pPr>
        <w:rPr>
          <w:rFonts w:eastAsia="Times New Roman"/>
        </w:rPr>
      </w:pPr>
      <w:r>
        <w:t>Здравоохранение представлено следующими учреждениями: районная больница, 2 участковых больницы, 22 фельдшерско-акушерских пункта, 6 а</w:t>
      </w:r>
      <w:r>
        <w:t>м</w:t>
      </w:r>
      <w:r>
        <w:t xml:space="preserve">булаторий. Численность врачей в лечебно-профилактических организациях в </w:t>
      </w:r>
      <w:r w:rsidRPr="00D2753C">
        <w:t>2016 году составила 70 человек, а численность среднего медицинского перс</w:t>
      </w:r>
      <w:r w:rsidRPr="00D2753C">
        <w:t>о</w:t>
      </w:r>
      <w:r w:rsidRPr="00D2753C">
        <w:t>нала</w:t>
      </w:r>
      <w:r>
        <w:t xml:space="preserve"> – 305 человек.</w:t>
      </w:r>
    </w:p>
    <w:p w:rsidR="00F32689" w:rsidRDefault="00F32689" w:rsidP="006E47DE">
      <w:r>
        <w:t>В 2014 году в Новохоперском районе открылся новый фельдшерско-акушерский пункт, обслуживающий 700 жителей посёлка Некрылово. В здании расположены четыре кабинета для приема пациентов и десять технических и подсобных помещений.  Фельдшерско-акушерский пункт построили в рамках реализации государственной программы «Развитие здравоохранения Вороне</w:t>
      </w:r>
      <w:r>
        <w:t>ж</w:t>
      </w:r>
      <w:r>
        <w:t>ской области». В 2016 году в пос. Михайловском введен в эксплуатацию с</w:t>
      </w:r>
      <w:r>
        <w:t>о</w:t>
      </w:r>
      <w:r>
        <w:t>временный фельдшерско-акушерский пункт.</w:t>
      </w:r>
    </w:p>
    <w:p w:rsidR="00F32689" w:rsidRDefault="00F32689" w:rsidP="006E47DE">
      <w:pPr>
        <w:rPr>
          <w:rFonts w:eastAsia="Times New Roman"/>
        </w:rPr>
      </w:pPr>
      <w:r w:rsidRPr="00DA6AFA">
        <w:t>Все учреждения имеют необходимое медицинское оборудование.</w:t>
      </w:r>
    </w:p>
    <w:p w:rsidR="00F32689" w:rsidRDefault="00F32689" w:rsidP="00BF7A35">
      <w:pPr>
        <w:pStyle w:val="Heading1"/>
      </w:pPr>
    </w:p>
    <w:p w:rsidR="00F32689" w:rsidRDefault="00F32689" w:rsidP="00BF7A35">
      <w:pPr>
        <w:pStyle w:val="Heading1"/>
      </w:pPr>
      <w:r>
        <w:t>Спорт и физическая культура</w:t>
      </w:r>
    </w:p>
    <w:p w:rsidR="00F32689" w:rsidRDefault="00F32689" w:rsidP="00BF7A35">
      <w:pPr>
        <w:rPr>
          <w:rFonts w:eastAsia="Times New Roman"/>
        </w:rPr>
      </w:pPr>
      <w:r>
        <w:rPr>
          <w:i/>
        </w:rPr>
        <w:t>Физкультура и спорт.</w:t>
      </w:r>
      <w:r>
        <w:t xml:space="preserve"> В районе культивируются 15 видов спорта, раб</w:t>
      </w:r>
      <w:r>
        <w:t>о</w:t>
      </w:r>
      <w:r>
        <w:t xml:space="preserve">тают 117 спортивных секций, функционирует 124 муниципальных спортивных сооружения (всего же их 177). </w:t>
      </w:r>
      <w:r w:rsidRPr="00510B7B">
        <w:t>Среди них</w:t>
      </w:r>
      <w:r>
        <w:t>:</w:t>
      </w:r>
      <w:r w:rsidRPr="00510B7B">
        <w:t xml:space="preserve"> один стадион, 89 плоскостных с</w:t>
      </w:r>
      <w:r w:rsidRPr="00510B7B">
        <w:t>о</w:t>
      </w:r>
      <w:r w:rsidRPr="00510B7B">
        <w:t>оружений, 28 спортивных залов, 1 лыжная база, 5 стрелковых тиров. Наиболее значимые объекты: КСК «Звездный» (с. Красное), ФОК «Хопер»,</w:t>
      </w:r>
      <w:r w:rsidRPr="00297AD7">
        <w:t xml:space="preserve"> </w:t>
      </w:r>
      <w:r>
        <w:t xml:space="preserve">стадион  </w:t>
      </w:r>
      <w:r w:rsidRPr="00510B7B">
        <w:t>«Старт» на 1500 мест</w:t>
      </w:r>
      <w:r>
        <w:t>,</w:t>
      </w:r>
      <w:r w:rsidRPr="00297AD7">
        <w:t xml:space="preserve"> </w:t>
      </w:r>
      <w:r w:rsidRPr="00510B7B">
        <w:t>плавательный бассейн «Фрегат» (г. Новохоперск),  КСК «Крис</w:t>
      </w:r>
      <w:r>
        <w:t>талл» (р. п. Елань-Коленовский). Численность занимающихся в детско-юношеских спортивных школах 811 человек.</w:t>
      </w:r>
    </w:p>
    <w:p w:rsidR="00F32689" w:rsidRDefault="00F32689" w:rsidP="00BF7A35">
      <w:r>
        <w:t>Основные виды спорта футбол, волейбол, баскетбол, атлетическая гимн</w:t>
      </w:r>
      <w:r>
        <w:t>а</w:t>
      </w:r>
      <w:r>
        <w:t>стика, шейпинг, борьба «Самбо», «Дзюдо», борьба на поясах, каратэ и т.д. </w:t>
      </w:r>
    </w:p>
    <w:p w:rsidR="00F32689" w:rsidRDefault="00F32689" w:rsidP="00BF7A35">
      <w:r>
        <w:t>В 2016 году в пос. Терновском построена пришкольная универсальная спортивная площадка.</w:t>
      </w:r>
    </w:p>
    <w:p w:rsidR="00F32689" w:rsidRPr="00510B7B" w:rsidRDefault="00F32689" w:rsidP="00510B7B">
      <w:pPr>
        <w:pStyle w:val="Heading1"/>
      </w:pPr>
      <w:r w:rsidRPr="00510B7B">
        <w:t>Органы социальной защиты населения</w:t>
      </w:r>
    </w:p>
    <w:p w:rsidR="00F32689" w:rsidRDefault="00F32689" w:rsidP="00510B7B">
      <w:r>
        <w:t>Органы социальной защиты населения в Новохоперском районе предо</w:t>
      </w:r>
      <w:r>
        <w:t>с</w:t>
      </w:r>
      <w:r>
        <w:t>тавлены следующими учреждениями:</w:t>
      </w:r>
    </w:p>
    <w:p w:rsidR="00F32689" w:rsidRDefault="00F32689" w:rsidP="00510B7B">
      <w:r>
        <w:t xml:space="preserve"> - Новохоперский психоневрологический интернат на 145 мест;</w:t>
      </w:r>
    </w:p>
    <w:p w:rsidR="00F32689" w:rsidRDefault="00F32689" w:rsidP="00510B7B">
      <w:r>
        <w:t>- «Новохоперский центр социальной помощи семье и детям» с отделен</w:t>
      </w:r>
      <w:r>
        <w:t>и</w:t>
      </w:r>
      <w:r>
        <w:t>ем дневного пребывания на 15 мест;</w:t>
      </w:r>
    </w:p>
    <w:p w:rsidR="00F32689" w:rsidRDefault="00F32689" w:rsidP="00510B7B">
      <w:r>
        <w:t>- «Новохоперский социально-реабилитационный центр для несоверше</w:t>
      </w:r>
      <w:r>
        <w:t>н</w:t>
      </w:r>
      <w:r>
        <w:t>нолетних» со стационарным отделением социальной реабилитации на 30 мест;</w:t>
      </w:r>
    </w:p>
    <w:p w:rsidR="00F32689" w:rsidRDefault="00F32689" w:rsidP="00510B7B">
      <w:r>
        <w:t>- «Новохоперский комплексный центр социального обслуживания нас</w:t>
      </w:r>
      <w:r>
        <w:t>е</w:t>
      </w:r>
      <w:r>
        <w:t>ления» с отделением реабилитации детей и подростков с ограниченными физ</w:t>
      </w:r>
      <w:r>
        <w:t>и</w:t>
      </w:r>
      <w:r>
        <w:t xml:space="preserve">ческими и умственными возможностями на 10 мест, с отделением временного проживания граждан пожилого возраста и инвалидов на 25 мест и 7 отделений социального обслуживания на дому граждан пожилого возраста и инвалидов со штатом 97 единиц; </w:t>
      </w:r>
    </w:p>
    <w:p w:rsidR="00F32689" w:rsidRDefault="00F32689" w:rsidP="00510B7B">
      <w:r>
        <w:t>- филиал ОГУ «Управление социальной зашиты населения Воронежской области» Новохоперского района Воронежской области.</w:t>
      </w:r>
    </w:p>
    <w:p w:rsidR="00F32689" w:rsidRDefault="00F32689" w:rsidP="00BF7A35">
      <w:r>
        <w:t>Новохоперский район входит во вторую группу муниципальных районов по уровню развития.</w:t>
      </w:r>
    </w:p>
    <w:p w:rsidR="00F32689" w:rsidRDefault="00F32689" w:rsidP="00BF7A35">
      <w:pPr>
        <w:pStyle w:val="Heading1"/>
      </w:pPr>
    </w:p>
    <w:p w:rsidR="00F32689" w:rsidRDefault="00F32689" w:rsidP="00BF7A35">
      <w:pPr>
        <w:pStyle w:val="Heading1"/>
      </w:pPr>
      <w:r w:rsidRPr="001A5CE1">
        <w:t>1.2 Оценка достижения целей социально-экономического развития района установленных стратегией социально-экономического развития на период до 2020 года</w:t>
      </w:r>
    </w:p>
    <w:p w:rsidR="00F32689" w:rsidRDefault="00F32689" w:rsidP="00BF7A35">
      <w:r w:rsidRPr="000C7AB4">
        <w:t>Стратегия социально-экономического развития Новохоперского муниц</w:t>
      </w:r>
      <w:r w:rsidRPr="000C7AB4">
        <w:t>и</w:t>
      </w:r>
      <w:r w:rsidRPr="000C7AB4">
        <w:t>пального района утверждена Решением Совета народных депутатов Новох</w:t>
      </w:r>
      <w:r w:rsidRPr="000C7AB4">
        <w:t>о</w:t>
      </w:r>
      <w:r w:rsidRPr="000C7AB4">
        <w:t>перского муниципального района от 30.12.2011№ 36/3 (с учетом изменений в редакции от 27.07.2012г №6/3)</w:t>
      </w:r>
      <w:r>
        <w:t>.</w:t>
      </w:r>
    </w:p>
    <w:p w:rsidR="00F32689" w:rsidRDefault="00F32689" w:rsidP="00BF7A35">
      <w:r w:rsidRPr="000C7AB4">
        <w:t>Миссия Новохоперского района в Стратегии 2020</w:t>
      </w:r>
      <w:r>
        <w:t xml:space="preserve"> –</w:t>
      </w:r>
      <w:r w:rsidRPr="000C7AB4">
        <w:t xml:space="preserve"> трансформация из и</w:t>
      </w:r>
      <w:r w:rsidRPr="000C7AB4">
        <w:t>с</w:t>
      </w:r>
      <w:r w:rsidRPr="000C7AB4">
        <w:t>торически сложившейся индустриально-аграрной территории в современный многофункциональный комплекс, способный вывести Новохоперский муниц</w:t>
      </w:r>
      <w:r w:rsidRPr="000C7AB4">
        <w:t>и</w:t>
      </w:r>
      <w:r w:rsidRPr="000C7AB4">
        <w:t>пальный район в лидеры экономического и социа</w:t>
      </w:r>
      <w:r>
        <w:t>льного развития среди ра</w:t>
      </w:r>
      <w:r>
        <w:t>й</w:t>
      </w:r>
      <w:r>
        <w:t>онов Воронежской области, встроить в новейшие инновационные федеральные и региональные процессы и создать комфортную среду обитания для его жит</w:t>
      </w:r>
      <w:r>
        <w:t>е</w:t>
      </w:r>
      <w:r>
        <w:t>лей.</w:t>
      </w:r>
    </w:p>
    <w:p w:rsidR="00F32689" w:rsidRDefault="00F32689" w:rsidP="00485AB2">
      <w:pPr>
        <w:rPr>
          <w:rFonts w:eastAsia="Times New Roman"/>
        </w:rPr>
      </w:pPr>
      <w:r>
        <w:t>Главные цели Стратегии развития Новохоперского муниципального ра</w:t>
      </w:r>
      <w:r>
        <w:t>й</w:t>
      </w:r>
      <w:r>
        <w:t>она на период до 2020 года – достижение высокого качества жизни населения, повышение инвестиционной привлекательности территории, устойчивое и э</w:t>
      </w:r>
      <w:r>
        <w:t>ф</w:t>
      </w:r>
      <w:r>
        <w:t>фективное социально-экономическое развитие района за счет развития сущес</w:t>
      </w:r>
      <w:r>
        <w:t>т</w:t>
      </w:r>
      <w:r>
        <w:t>вующих и новых предприятий, привлечения инвестиций, а также внедрения инновационных технологий.</w:t>
      </w:r>
    </w:p>
    <w:p w:rsidR="00F32689" w:rsidRDefault="00F32689" w:rsidP="00BF7A35">
      <w:pPr>
        <w:rPr>
          <w:rFonts w:eastAsia="Times New Roman"/>
        </w:rPr>
      </w:pPr>
      <w:r>
        <w:t>Девизом стратегического развития Новохоперского муниципального ра</w:t>
      </w:r>
      <w:r>
        <w:t>й</w:t>
      </w:r>
      <w:r>
        <w:t>она в 2012 году определено «Высокое качество жизни, инновационное разв</w:t>
      </w:r>
      <w:r>
        <w:t>и</w:t>
      </w:r>
      <w:r>
        <w:t>тие, партнерство».</w:t>
      </w:r>
    </w:p>
    <w:p w:rsidR="00F32689" w:rsidRDefault="00F32689" w:rsidP="00BF7A35">
      <w:r w:rsidRPr="00485AB2">
        <w:rPr>
          <w:i/>
        </w:rPr>
        <w:t>Точки роста, как приоритетные направления развития</w:t>
      </w:r>
      <w:r>
        <w:t>:</w:t>
      </w:r>
    </w:p>
    <w:p w:rsidR="00F32689" w:rsidRPr="000C7AB4" w:rsidRDefault="00F32689" w:rsidP="00801B8B">
      <w:pPr>
        <w:pStyle w:val="ListParagraph"/>
        <w:numPr>
          <w:ilvl w:val="0"/>
          <w:numId w:val="26"/>
        </w:numPr>
        <w:tabs>
          <w:tab w:val="left" w:pos="1134"/>
        </w:tabs>
        <w:ind w:left="0" w:firstLine="680"/>
      </w:pPr>
      <w:r>
        <w:t>Развитие животноводства мясного направления (разведение для этой цели крупного рогатого скота, строительство свиноферм).</w:t>
      </w:r>
    </w:p>
    <w:p w:rsidR="00F32689" w:rsidRDefault="00F32689" w:rsidP="00801B8B">
      <w:pPr>
        <w:pStyle w:val="ListParagraph"/>
        <w:numPr>
          <w:ilvl w:val="0"/>
          <w:numId w:val="26"/>
        </w:numPr>
        <w:tabs>
          <w:tab w:val="left" w:pos="1134"/>
        </w:tabs>
        <w:ind w:left="0" w:firstLine="680"/>
      </w:pPr>
      <w:r>
        <w:t>Перерабатывающая промышленность. Реконструкция и модернизация (завод растительных масел, сахарный завод), а также – строительство (завод по переработке мяса) предприятий, перерабатывающих продукцию сельскохозя</w:t>
      </w:r>
      <w:r>
        <w:t>й</w:t>
      </w:r>
      <w:r>
        <w:t>ственного производства.</w:t>
      </w:r>
    </w:p>
    <w:p w:rsidR="00F32689" w:rsidRDefault="00F32689" w:rsidP="00801B8B">
      <w:pPr>
        <w:pStyle w:val="ListParagraph"/>
        <w:numPr>
          <w:ilvl w:val="0"/>
          <w:numId w:val="26"/>
        </w:numPr>
        <w:tabs>
          <w:tab w:val="left" w:pos="1134"/>
        </w:tabs>
        <w:ind w:left="0" w:firstLine="680"/>
      </w:pPr>
      <w:r>
        <w:t>Повышение социальной привлекательности района (устранения деф</w:t>
      </w:r>
      <w:r>
        <w:t>и</w:t>
      </w:r>
      <w:r>
        <w:t xml:space="preserve">цита мест в дошкольных учреждениях и вывода на новый уровень образования и здравоохранения, строительство доступного жилья) что приведет к притоку квалифицированной рабочей силы в район  </w:t>
      </w:r>
    </w:p>
    <w:p w:rsidR="00F32689" w:rsidRDefault="00F32689" w:rsidP="00801B8B">
      <w:pPr>
        <w:pStyle w:val="ListParagraph"/>
        <w:numPr>
          <w:ilvl w:val="0"/>
          <w:numId w:val="26"/>
        </w:numPr>
        <w:tabs>
          <w:tab w:val="left" w:pos="1134"/>
        </w:tabs>
        <w:ind w:left="0" w:firstLine="680"/>
      </w:pPr>
      <w:r>
        <w:t>Реализация обширного рекреационного потенциала, обеспечивающего отдых и проведение оздоровительных мероприятий для городского населения.</w:t>
      </w:r>
    </w:p>
    <w:p w:rsidR="00F32689" w:rsidRPr="00485AB2" w:rsidRDefault="00F32689" w:rsidP="00485AB2">
      <w:pPr>
        <w:rPr>
          <w:rFonts w:eastAsia="Times New Roman"/>
        </w:rPr>
      </w:pPr>
      <w:r>
        <w:t>Реализация намеченных целей выполняется путем достижения с 2010 по 2020 год следующих показателей:</w:t>
      </w:r>
    </w:p>
    <w:p w:rsidR="00F32689" w:rsidRPr="00D2753C" w:rsidRDefault="00F32689" w:rsidP="00485AB2">
      <w:r>
        <w:t xml:space="preserve">- </w:t>
      </w:r>
      <w:r w:rsidRPr="00D2753C">
        <w:t>рост внутреннего валового продукта – в 3,4 раза (развитие животново</w:t>
      </w:r>
      <w:r w:rsidRPr="00D2753C">
        <w:t>д</w:t>
      </w:r>
      <w:r w:rsidRPr="00D2753C">
        <w:t>ства мясного направления, дальнейшее развитие перерабатывающей промы</w:t>
      </w:r>
      <w:r w:rsidRPr="00D2753C">
        <w:t>ш</w:t>
      </w:r>
      <w:r w:rsidRPr="00D2753C">
        <w:t>ленности путем</w:t>
      </w:r>
      <w:r w:rsidRPr="00D2753C">
        <w:rPr>
          <w:b/>
        </w:rPr>
        <w:t xml:space="preserve"> </w:t>
      </w:r>
      <w:r w:rsidRPr="00D2753C">
        <w:t xml:space="preserve">реконструкции, модернизации и строительства предприятий); </w:t>
      </w:r>
    </w:p>
    <w:p w:rsidR="00F32689" w:rsidRPr="00D2753C" w:rsidRDefault="00F32689" w:rsidP="00485AB2">
      <w:r w:rsidRPr="00D2753C">
        <w:t>- рост числа субъектов МСП к 2020 году – не менее чем на 10%;</w:t>
      </w:r>
    </w:p>
    <w:p w:rsidR="00F32689" w:rsidRPr="00D2753C" w:rsidRDefault="00F32689" w:rsidP="00485AB2">
      <w:r w:rsidRPr="00D2753C">
        <w:t>- увеличение оборота по субъектам МСП к 2020 году в 2 раза;</w:t>
      </w:r>
    </w:p>
    <w:p w:rsidR="00F32689" w:rsidRPr="00D2753C" w:rsidRDefault="00F32689" w:rsidP="00485AB2">
      <w:r w:rsidRPr="00D2753C">
        <w:t>- снижение смертности населения в трудоспособном возрасте на 37,5%;</w:t>
      </w:r>
    </w:p>
    <w:p w:rsidR="00F32689" w:rsidRPr="00D2753C" w:rsidRDefault="00F32689" w:rsidP="00485AB2">
      <w:r w:rsidRPr="00D2753C">
        <w:t>- рост реальных располагаемых доходов (доходы населения за вычетом обязательных платежей, и при этом пересчитанные с учетом инфляции) насел</w:t>
      </w:r>
      <w:r w:rsidRPr="00D2753C">
        <w:t>е</w:t>
      </w:r>
      <w:r w:rsidRPr="00D2753C">
        <w:t>ния – в 3 раза;</w:t>
      </w:r>
    </w:p>
    <w:p w:rsidR="00F32689" w:rsidRPr="00D2753C" w:rsidRDefault="00F32689" w:rsidP="00485AB2">
      <w:r w:rsidRPr="00D2753C">
        <w:t>- повышение обеспеченности жильем – до 28,5 кв. м на одного жителя;</w:t>
      </w:r>
    </w:p>
    <w:p w:rsidR="00F32689" w:rsidRPr="00D2753C" w:rsidRDefault="00F32689" w:rsidP="00485AB2">
      <w:r w:rsidRPr="00D2753C">
        <w:t xml:space="preserve"> - повышение социальной привлекательности района, что приведет к пр</w:t>
      </w:r>
      <w:r w:rsidRPr="00D2753C">
        <w:t>и</w:t>
      </w:r>
      <w:r w:rsidRPr="00D2753C">
        <w:t xml:space="preserve">току квалифицированной рабочей силы в район; (строительство современных объектов социальной сферы - 2 детских садика, школа, больница);  </w:t>
      </w:r>
    </w:p>
    <w:p w:rsidR="00F32689" w:rsidRDefault="00F32689" w:rsidP="00485AB2">
      <w:r w:rsidRPr="00D2753C">
        <w:t>- увеличение численности жителей, занимающихся спортом и физической культурой – в 3 раза (строительство и реконструкция спортивных объектов).</w:t>
      </w:r>
    </w:p>
    <w:p w:rsidR="00F32689" w:rsidRPr="00BF7A35" w:rsidRDefault="00F32689" w:rsidP="00BF7A35">
      <w:r w:rsidRPr="00BF7A35">
        <w:t>Структура стратегии района содержит три блока: экономическое страт</w:t>
      </w:r>
      <w:r w:rsidRPr="00BF7A35">
        <w:t>е</w:t>
      </w:r>
      <w:r w:rsidRPr="00BF7A35">
        <w:t>гическое развитие, социальное стратегическое развитие, стратегия роста э</w:t>
      </w:r>
      <w:r w:rsidRPr="00BF7A35">
        <w:t>ф</w:t>
      </w:r>
      <w:r w:rsidRPr="00BF7A35">
        <w:t>фективности управления.</w:t>
      </w:r>
    </w:p>
    <w:p w:rsidR="00F32689" w:rsidRDefault="00F32689" w:rsidP="00485AB2">
      <w:r w:rsidRPr="00BF7A35">
        <w:t>Индикаторы Стратегии социально-экономического развития Новохопе</w:t>
      </w:r>
      <w:r w:rsidRPr="00BF7A35">
        <w:t>р</w:t>
      </w:r>
      <w:r w:rsidRPr="00BF7A35">
        <w:t>ского района сгруппированы по блокам: общие сведения (население и террит</w:t>
      </w:r>
      <w:r w:rsidRPr="00BF7A35">
        <w:t>о</w:t>
      </w:r>
      <w:r w:rsidRPr="00BF7A35">
        <w:t>рия); демография и занятость; доходы населения; повышение доступности и к</w:t>
      </w:r>
      <w:r w:rsidRPr="00BF7A35">
        <w:t>а</w:t>
      </w:r>
      <w:r w:rsidRPr="00BF7A35">
        <w:t>чества жилья; повышение уровня безопасности; показатели уровня развития отраслей социальной инфраструктуры.  В 2015 году состав показателей согл</w:t>
      </w:r>
      <w:r w:rsidRPr="00BF7A35">
        <w:t>а</w:t>
      </w:r>
      <w:r w:rsidRPr="00BF7A35">
        <w:t>сован с оценочными показателями эффективности деятельности органов мун</w:t>
      </w:r>
      <w:r w:rsidRPr="00BF7A35">
        <w:t>и</w:t>
      </w:r>
      <w:r w:rsidRPr="00BF7A35">
        <w:t>ципального управления. Плановые значения целевых индикаторов социально-экономического развития Новохоперского муниципального района Вороне</w:t>
      </w:r>
      <w:r w:rsidRPr="00BF7A35">
        <w:t>ж</w:t>
      </w:r>
      <w:r w:rsidRPr="00BF7A35">
        <w:t>ской области, представленных в Стратегии на период до 2020 года</w:t>
      </w:r>
      <w:r>
        <w:t xml:space="preserve"> опубликов</w:t>
      </w:r>
      <w:r>
        <w:t>а</w:t>
      </w:r>
      <w:r>
        <w:t>ны в П</w:t>
      </w:r>
      <w:r w:rsidRPr="00BF7A35">
        <w:t>риложение № 2 к постановлению администрации муниципального ра</w:t>
      </w:r>
      <w:r w:rsidRPr="00BF7A35">
        <w:t>й</w:t>
      </w:r>
      <w:r w:rsidRPr="00BF7A35">
        <w:t xml:space="preserve">она от </w:t>
      </w:r>
      <w:r>
        <w:t xml:space="preserve">10.07.2015г № 243. </w:t>
      </w:r>
    </w:p>
    <w:p w:rsidR="00F32689" w:rsidRDefault="00F32689" w:rsidP="00485AB2">
      <w:pPr>
        <w:rPr>
          <w:bCs/>
        </w:rPr>
      </w:pPr>
      <w:r>
        <w:t>Постановлением администрации Новохоперского муниципального района от 10.07.2015г. № 243 утвержден план мероприятий и перечень показателей (индикаторов) по реализации стратегии социально-экономического развития Новохоперского муниципального района до 2020 года. В</w:t>
      </w:r>
      <w:r>
        <w:rPr>
          <w:bCs/>
        </w:rPr>
        <w:t>несены изменения от 15.01.2016г. №06, от 04.10.2016 г. №244.</w:t>
      </w:r>
    </w:p>
    <w:p w:rsidR="00F32689" w:rsidRDefault="00F32689" w:rsidP="006869FE">
      <w:r>
        <w:t>В Стратегии 2020 (актуализирована в 2014 году) представлено 38 индик</w:t>
      </w:r>
      <w:r>
        <w:t>а</w:t>
      </w:r>
      <w:r>
        <w:t>торов (с учетом детализации отдельных из них – 50 индикаторов). Общая х</w:t>
      </w:r>
      <w:r>
        <w:t>а</w:t>
      </w:r>
      <w:r>
        <w:t xml:space="preserve">рактеристика выполнения показателей Стратегии до 2020 года: по индикаторам </w:t>
      </w:r>
      <w:r w:rsidRPr="006869FE">
        <w:t>«Экономическое развитие» – 7 из 8 достигли плановых значений, «Дошкольное образование» – 4 из 4, «Общее и дополнительное образование» – 8 из 8, «Кул</w:t>
      </w:r>
      <w:r w:rsidRPr="006869FE">
        <w:t>ь</w:t>
      </w:r>
      <w:r w:rsidRPr="006869FE">
        <w:t>тура» - 3 из 3, «Физическая культура и спорт» 1 из 1, «Жилищное строительс</w:t>
      </w:r>
      <w:r w:rsidRPr="006869FE">
        <w:t>т</w:t>
      </w:r>
      <w:r w:rsidRPr="006869FE">
        <w:t>во и обеспечение граждан жильем» - 1 из 3, «Жилищно-коммунальное хозяйс</w:t>
      </w:r>
      <w:r w:rsidRPr="006869FE">
        <w:t>т</w:t>
      </w:r>
      <w:r w:rsidRPr="006869FE">
        <w:t xml:space="preserve">во» - 3 из 4, «Организация муниципального управления» - 4 из 8. </w:t>
      </w:r>
      <w:r>
        <w:t>Таким обр</w:t>
      </w:r>
      <w:r>
        <w:t>а</w:t>
      </w:r>
      <w:r>
        <w:t>зом, общий процент достижения индикаторов 82%, что превышает заложенный в Стратегии показатель для 2016 года (80%).</w:t>
      </w:r>
    </w:p>
    <w:p w:rsidR="00F32689" w:rsidRPr="003C5986" w:rsidRDefault="00F32689" w:rsidP="00B56F6D">
      <w:pPr>
        <w:pStyle w:val="Heading3"/>
      </w:pPr>
      <w:r w:rsidRPr="003C5986">
        <w:t>Достижение приоритетных целей развития</w:t>
      </w:r>
      <w:r>
        <w:t xml:space="preserve"> в сфере экономики</w:t>
      </w:r>
      <w:r w:rsidRPr="003C5986">
        <w:t>.</w:t>
      </w:r>
    </w:p>
    <w:p w:rsidR="00F32689" w:rsidRDefault="00F32689" w:rsidP="003C5986">
      <w:r>
        <w:t>Развитие животноводства мясного направления, дальнейшее развитие п</w:t>
      </w:r>
      <w:r>
        <w:t>е</w:t>
      </w:r>
      <w:r>
        <w:t>рерабатывающей промышленности путем</w:t>
      </w:r>
      <w:r>
        <w:rPr>
          <w:b/>
        </w:rPr>
        <w:t xml:space="preserve"> </w:t>
      </w:r>
      <w:r>
        <w:t>реконструкции, модернизации и строительства предприятий.</w:t>
      </w:r>
    </w:p>
    <w:p w:rsidR="00F32689" w:rsidRDefault="00F32689" w:rsidP="003C5986">
      <w:r>
        <w:rPr>
          <w:b/>
          <w:i/>
        </w:rPr>
        <w:t>Приоритетная цель – развитие животноводства мясного направл</w:t>
      </w:r>
      <w:r>
        <w:rPr>
          <w:b/>
          <w:i/>
        </w:rPr>
        <w:t>е</w:t>
      </w:r>
      <w:r>
        <w:rPr>
          <w:b/>
          <w:i/>
        </w:rPr>
        <w:t>ния</w:t>
      </w:r>
      <w:r>
        <w:rPr>
          <w:i/>
        </w:rPr>
        <w:t xml:space="preserve">. </w:t>
      </w:r>
      <w:r>
        <w:t xml:space="preserve">Производство сельскохозяйственной продукции с 2012 по 2015 год росло на 23,38% в год в среднем, при этом производство продукции животноводства на 29,8% в год. </w:t>
      </w:r>
    </w:p>
    <w:p w:rsidR="00F32689" w:rsidRDefault="00F32689" w:rsidP="003C5986">
      <w:r w:rsidRPr="00956F25">
        <w:rPr>
          <w:noProof/>
          <w:lang w:eastAsia="ru-RU"/>
        </w:rPr>
        <w:object w:dxaOrig="8785" w:dyaOrig="3091">
          <v:shape id="Диаграмма 54" o:spid="_x0000_i1033" type="#_x0000_t75" style="width:439.5pt;height:154.5pt;visibility:visible" o:ole="">
            <v:imagedata r:id="rId18" o:title=""/>
            <o:lock v:ext="edit" aspectratio="f"/>
          </v:shape>
          <o:OLEObject Type="Embed" ProgID="Excel.Chart.8" ShapeID="Диаграмма 54" DrawAspect="Content" ObjectID="_1575798773" r:id="rId19"/>
        </w:object>
      </w:r>
    </w:p>
    <w:p w:rsidR="00F32689" w:rsidRDefault="00F32689" w:rsidP="00FC6F27">
      <w:pPr>
        <w:pStyle w:val="Heading2"/>
      </w:pPr>
      <w:r>
        <w:t>Рисунок 10– Динамика производства продукции животноводства</w:t>
      </w:r>
    </w:p>
    <w:p w:rsidR="00F32689" w:rsidRDefault="00F32689" w:rsidP="00A54D2A">
      <w:r w:rsidRPr="00956F25">
        <w:rPr>
          <w:noProof/>
          <w:lang w:eastAsia="ru-RU"/>
        </w:rPr>
        <w:object w:dxaOrig="8794" w:dyaOrig="3581">
          <v:shape id="Диаграмма 59" o:spid="_x0000_i1034" type="#_x0000_t75" style="width:439.5pt;height:179.25pt;visibility:visible" o:ole="">
            <v:imagedata r:id="rId20" o:title=""/>
            <o:lock v:ext="edit" aspectratio="f"/>
          </v:shape>
          <o:OLEObject Type="Embed" ProgID="Excel.Chart.8" ShapeID="Диаграмма 59" DrawAspect="Content" ObjectID="_1575798774" r:id="rId21"/>
        </w:object>
      </w:r>
    </w:p>
    <w:p w:rsidR="00F32689" w:rsidRDefault="00F32689" w:rsidP="00FC6F27">
      <w:pPr>
        <w:pStyle w:val="Heading2"/>
      </w:pPr>
      <w:r>
        <w:t xml:space="preserve">Рисунок 11 – Динамика производства продукции растениеводства </w:t>
      </w:r>
    </w:p>
    <w:p w:rsidR="00F32689" w:rsidRDefault="00F32689" w:rsidP="003C5986">
      <w:r>
        <w:t>Отметим, что по всем видам сельскохозяйственного производства в де</w:t>
      </w:r>
      <w:r>
        <w:t>й</w:t>
      </w:r>
      <w:r>
        <w:t>ствующих ценах динамика стабильно положительная, но в сопоставимых ценах такой результат дает только животноводство (в 2015 году рост 102,7% при п</w:t>
      </w:r>
      <w:r>
        <w:t>о</w:t>
      </w:r>
      <w:r>
        <w:t xml:space="preserve">казателе по продукции растениеводства – 79,3% к уровню предшествующего, 2014 года). </w:t>
      </w:r>
    </w:p>
    <w:p w:rsidR="00F32689" w:rsidRDefault="00F32689" w:rsidP="003C5986">
      <w:r w:rsidRPr="009837FC">
        <w:t>Основной инвестиционный проект –</w:t>
      </w:r>
      <w:r>
        <w:t xml:space="preserve"> Увеличение поголовья свинины с 25 до 82 тонн (АГРОЭКО, 2,5 млрд. рублей).</w:t>
      </w:r>
    </w:p>
    <w:p w:rsidR="00F32689" w:rsidRDefault="00F32689" w:rsidP="004A48C8">
      <w:r w:rsidRPr="004A48C8">
        <w:rPr>
          <w:i/>
        </w:rPr>
        <w:t>Приоритетная цель</w:t>
      </w:r>
      <w:r w:rsidRPr="009837FC">
        <w:t xml:space="preserve"> - Реконструкция и модернизация, а также – стро</w:t>
      </w:r>
      <w:r w:rsidRPr="009837FC">
        <w:t>и</w:t>
      </w:r>
      <w:r w:rsidRPr="009837FC">
        <w:t>тельство предприятий, перерабатывающих продукцию сельскохозяйственного производства.</w:t>
      </w:r>
      <w:r>
        <w:t xml:space="preserve"> Объем производства вырос в 2,38 раза или на 16% в среднем за год (2011-2016). Основной инвестиционный проект – Реконструкция сахарного завода (350 млн. руб.).</w:t>
      </w:r>
    </w:p>
    <w:p w:rsidR="00F32689" w:rsidRDefault="00F32689" w:rsidP="00024737">
      <w:pPr>
        <w:ind w:firstLine="0"/>
      </w:pPr>
      <w:r w:rsidRPr="00956F25">
        <w:rPr>
          <w:noProof/>
          <w:lang w:eastAsia="ru-RU"/>
        </w:rPr>
        <w:pict>
          <v:shape id="Диаграмма 14338" o:spid="_x0000_i1035" type="#_x0000_t75" style="width:478.5pt;height:22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">
            <v:imagedata r:id="rId22" o:title=""/>
            <o:lock v:ext="edit" aspectratio="f"/>
          </v:shape>
        </w:pict>
      </w:r>
    </w:p>
    <w:p w:rsidR="00F32689" w:rsidRDefault="00F32689" w:rsidP="004A48C8">
      <w:pPr>
        <w:pStyle w:val="Heading2"/>
        <w:rPr>
          <w:rFonts w:eastAsia="Times New Roman"/>
          <w:sz w:val="24"/>
          <w:szCs w:val="24"/>
          <w:lang w:eastAsia="ru-RU"/>
        </w:rPr>
      </w:pPr>
      <w:r w:rsidRPr="00D75EEF">
        <w:t>Рисунок 12 – Объем отгруженной продукции собственного производства (млн. руб.)</w:t>
      </w:r>
      <w:r w:rsidRPr="00D75EEF">
        <w:rPr>
          <w:rFonts w:eastAsia="Times New Roman"/>
          <w:sz w:val="24"/>
          <w:szCs w:val="24"/>
          <w:lang w:eastAsia="ru-RU"/>
        </w:rPr>
        <w:t>.</w:t>
      </w:r>
    </w:p>
    <w:p w:rsidR="00F32689" w:rsidRDefault="00F32689" w:rsidP="00BC71F6"/>
    <w:p w:rsidR="00F32689" w:rsidRDefault="00F32689" w:rsidP="003C5986">
      <w:r w:rsidRPr="00037AA7">
        <w:rPr>
          <w:rStyle w:val="Heading3Char"/>
        </w:rPr>
        <w:t>Приоритетная цель – развитие малого</w:t>
      </w:r>
      <w:r>
        <w:rPr>
          <w:rStyle w:val="Heading3Char"/>
        </w:rPr>
        <w:t xml:space="preserve"> и среднего предпринимательства.</w:t>
      </w:r>
      <w:r w:rsidRPr="00037AA7">
        <w:rPr>
          <w:rStyle w:val="Heading3Char"/>
        </w:rPr>
        <w:t xml:space="preserve"> </w:t>
      </w:r>
      <w:r>
        <w:t>Увеличение оборота по субъектам МСП к 2020 году в 2 раза. Показатели Стр</w:t>
      </w:r>
      <w:r>
        <w:t>а</w:t>
      </w:r>
      <w:r>
        <w:t>тегии 2020 достигнуты (уровень 2020 года по плану 188,65), однако средний по области показатель существенно выше.</w:t>
      </w:r>
    </w:p>
    <w:p w:rsidR="00F32689" w:rsidRDefault="00F32689" w:rsidP="00485AB2">
      <w:pPr>
        <w:rPr>
          <w:rFonts w:eastAsia="Times New Roman"/>
        </w:rPr>
      </w:pPr>
      <w:r w:rsidRPr="00956F25">
        <w:rPr>
          <w:noProof/>
          <w:lang w:eastAsia="ru-RU"/>
        </w:rPr>
        <w:pict>
          <v:shape id="Диаграмма 43" o:spid="_x0000_i1036" type="#_x0000_t75" style="width:436.5pt;height:216.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">
            <v:imagedata r:id="rId23" o:title=""/>
            <o:lock v:ext="edit" aspectratio="f"/>
          </v:shape>
        </w:pict>
      </w:r>
    </w:p>
    <w:p w:rsidR="00F32689" w:rsidRDefault="00F32689" w:rsidP="009837FC">
      <w:pPr>
        <w:pStyle w:val="Heading2"/>
      </w:pPr>
      <w:r>
        <w:t>Рисунок 13 – Число субъектов малого предпринимательства на 10 тыс. человек населения</w:t>
      </w:r>
    </w:p>
    <w:p w:rsidR="00F32689" w:rsidRDefault="00F32689" w:rsidP="00B56F6D">
      <w:pPr>
        <w:pStyle w:val="Heading3"/>
      </w:pPr>
      <w:r w:rsidRPr="001D2D98">
        <w:t>Приоритетная цель – инвестиционная привлекательность Ново</w:t>
      </w:r>
      <w:r>
        <w:t>хопе</w:t>
      </w:r>
      <w:r>
        <w:t>р</w:t>
      </w:r>
      <w:r>
        <w:t>ского муниципального района</w:t>
      </w:r>
    </w:p>
    <w:p w:rsidR="00F32689" w:rsidRDefault="00F32689" w:rsidP="002173CA">
      <w:pPr>
        <w:pStyle w:val="Heading2"/>
      </w:pPr>
      <w:r>
        <w:t>Таблица 7 – Инвестиции в основной капитал на одного жителя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992"/>
        <w:gridCol w:w="850"/>
        <w:gridCol w:w="851"/>
        <w:gridCol w:w="850"/>
        <w:gridCol w:w="841"/>
        <w:gridCol w:w="854"/>
      </w:tblGrid>
      <w:tr w:rsidR="00F32689" w:rsidTr="002173CA">
        <w:trPr>
          <w:trHeight w:val="288"/>
        </w:trPr>
        <w:tc>
          <w:tcPr>
            <w:tcW w:w="4395" w:type="dxa"/>
            <w:vMerge w:val="restart"/>
            <w:noWrap/>
            <w:vAlign w:val="bottom"/>
          </w:tcPr>
          <w:p w:rsidR="00F32689" w:rsidRDefault="00F32689">
            <w:pPr>
              <w:spacing w:line="240" w:lineRule="auto"/>
              <w:ind w:firstLine="0"/>
              <w:jc w:val="left"/>
              <w:rPr>
                <w:rFonts w:eastAsia="Times New Roman"/>
                <w:sz w:val="24"/>
                <w:szCs w:val="24"/>
                <w:lang w:eastAsia="ru-RU"/>
              </w:rPr>
            </w:pPr>
            <w:r>
              <w:rPr>
                <w:rFonts w:eastAsia="Times New Roman"/>
                <w:sz w:val="24"/>
                <w:szCs w:val="24"/>
                <w:lang w:eastAsia="ru-RU"/>
              </w:rPr>
              <w:t> Показатели  </w:t>
            </w:r>
          </w:p>
        </w:tc>
        <w:tc>
          <w:tcPr>
            <w:tcW w:w="5238" w:type="dxa"/>
            <w:gridSpan w:val="6"/>
          </w:tcPr>
          <w:p w:rsidR="00F32689" w:rsidRDefault="00F32689">
            <w:pPr>
              <w:spacing w:line="240" w:lineRule="auto"/>
              <w:ind w:firstLine="0"/>
              <w:jc w:val="center"/>
              <w:rPr>
                <w:rFonts w:eastAsia="Times New Roman"/>
                <w:sz w:val="24"/>
                <w:szCs w:val="24"/>
                <w:lang w:eastAsia="ru-RU"/>
              </w:rPr>
            </w:pPr>
            <w:r>
              <w:rPr>
                <w:rFonts w:eastAsia="Times New Roman"/>
                <w:sz w:val="24"/>
                <w:szCs w:val="24"/>
                <w:lang w:eastAsia="ru-RU"/>
              </w:rPr>
              <w:t>Отчетная информация</w:t>
            </w:r>
          </w:p>
        </w:tc>
      </w:tr>
      <w:tr w:rsidR="00F32689" w:rsidTr="00D41765">
        <w:trPr>
          <w:trHeight w:val="276"/>
        </w:trPr>
        <w:tc>
          <w:tcPr>
            <w:tcW w:w="4395" w:type="dxa"/>
            <w:vMerge/>
            <w:vAlign w:val="center"/>
          </w:tcPr>
          <w:p w:rsidR="00F32689" w:rsidRDefault="00F32689">
            <w:pPr>
              <w:spacing w:line="276" w:lineRule="auto"/>
              <w:ind w:firstLine="0"/>
              <w:jc w:val="left"/>
              <w:rPr>
                <w:rFonts w:eastAsia="Times New Roman"/>
                <w:sz w:val="24"/>
                <w:szCs w:val="24"/>
                <w:lang w:eastAsia="ru-RU"/>
              </w:rPr>
            </w:pPr>
          </w:p>
        </w:tc>
        <w:tc>
          <w:tcPr>
            <w:tcW w:w="992" w:type="dxa"/>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2011</w:t>
            </w:r>
          </w:p>
        </w:tc>
        <w:tc>
          <w:tcPr>
            <w:tcW w:w="850" w:type="dxa"/>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2012</w:t>
            </w:r>
          </w:p>
        </w:tc>
        <w:tc>
          <w:tcPr>
            <w:tcW w:w="851" w:type="dxa"/>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2013</w:t>
            </w:r>
          </w:p>
        </w:tc>
        <w:tc>
          <w:tcPr>
            <w:tcW w:w="850" w:type="dxa"/>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2014</w:t>
            </w:r>
          </w:p>
        </w:tc>
        <w:tc>
          <w:tcPr>
            <w:tcW w:w="841" w:type="dxa"/>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2015</w:t>
            </w:r>
          </w:p>
        </w:tc>
        <w:tc>
          <w:tcPr>
            <w:tcW w:w="854" w:type="dxa"/>
            <w:vAlign w:val="center"/>
          </w:tcPr>
          <w:p w:rsidR="00F32689" w:rsidRDefault="00F32689" w:rsidP="00D41765">
            <w:pPr>
              <w:spacing w:line="240" w:lineRule="auto"/>
              <w:ind w:firstLine="0"/>
              <w:jc w:val="center"/>
              <w:rPr>
                <w:rFonts w:eastAsia="Times New Roman"/>
                <w:bCs/>
                <w:sz w:val="24"/>
                <w:szCs w:val="24"/>
                <w:lang w:eastAsia="ru-RU"/>
              </w:rPr>
            </w:pPr>
            <w:r>
              <w:rPr>
                <w:rFonts w:eastAsia="Times New Roman"/>
                <w:bCs/>
                <w:sz w:val="24"/>
                <w:szCs w:val="24"/>
                <w:lang w:eastAsia="ru-RU"/>
              </w:rPr>
              <w:t>2016</w:t>
            </w:r>
          </w:p>
        </w:tc>
      </w:tr>
      <w:tr w:rsidR="00F32689" w:rsidTr="00D41765">
        <w:trPr>
          <w:trHeight w:val="528"/>
        </w:trPr>
        <w:tc>
          <w:tcPr>
            <w:tcW w:w="4395" w:type="dxa"/>
          </w:tcPr>
          <w:p w:rsidR="00F32689" w:rsidRDefault="00F32689">
            <w:pPr>
              <w:spacing w:line="240" w:lineRule="auto"/>
              <w:ind w:firstLine="0"/>
              <w:jc w:val="left"/>
              <w:rPr>
                <w:rFonts w:eastAsia="Times New Roman"/>
                <w:sz w:val="24"/>
                <w:szCs w:val="24"/>
                <w:lang w:eastAsia="ru-RU"/>
              </w:rPr>
            </w:pPr>
            <w:r>
              <w:rPr>
                <w:rFonts w:eastAsia="Times New Roman"/>
                <w:sz w:val="24"/>
                <w:szCs w:val="24"/>
                <w:lang w:eastAsia="ru-RU"/>
              </w:rPr>
              <w:t xml:space="preserve">Объем инвестиций в основной капитал (за исключением бюджетных средств) в расчете на 1 жителя, рублей </w:t>
            </w:r>
          </w:p>
        </w:tc>
        <w:tc>
          <w:tcPr>
            <w:tcW w:w="992" w:type="dxa"/>
            <w:noWrap/>
            <w:vAlign w:val="center"/>
          </w:tcPr>
          <w:p w:rsidR="00F32689" w:rsidRDefault="00F32689" w:rsidP="00D41765">
            <w:pPr>
              <w:spacing w:line="240" w:lineRule="auto"/>
              <w:ind w:firstLine="0"/>
              <w:jc w:val="center"/>
              <w:rPr>
                <w:rFonts w:eastAsia="Times New Roman"/>
                <w:bCs/>
                <w:sz w:val="24"/>
                <w:szCs w:val="24"/>
                <w:lang w:eastAsia="ru-RU"/>
              </w:rPr>
            </w:pPr>
            <w:r>
              <w:rPr>
                <w:rFonts w:eastAsia="Times New Roman"/>
                <w:bCs/>
                <w:sz w:val="24"/>
                <w:szCs w:val="24"/>
                <w:lang w:eastAsia="ru-RU"/>
              </w:rPr>
              <w:t>42101</w:t>
            </w:r>
          </w:p>
        </w:tc>
        <w:tc>
          <w:tcPr>
            <w:tcW w:w="850" w:type="dxa"/>
            <w:noWrap/>
            <w:vAlign w:val="center"/>
          </w:tcPr>
          <w:p w:rsidR="00F32689" w:rsidRDefault="00F32689" w:rsidP="00D41765">
            <w:pPr>
              <w:spacing w:line="240" w:lineRule="auto"/>
              <w:ind w:firstLine="0"/>
              <w:jc w:val="center"/>
              <w:rPr>
                <w:rFonts w:eastAsia="Times New Roman"/>
                <w:bCs/>
                <w:sz w:val="24"/>
                <w:szCs w:val="24"/>
                <w:lang w:eastAsia="ru-RU"/>
              </w:rPr>
            </w:pPr>
            <w:r>
              <w:rPr>
                <w:rFonts w:eastAsia="Times New Roman"/>
                <w:bCs/>
                <w:sz w:val="24"/>
                <w:szCs w:val="24"/>
                <w:lang w:eastAsia="ru-RU"/>
              </w:rPr>
              <w:t>49109</w:t>
            </w:r>
          </w:p>
        </w:tc>
        <w:tc>
          <w:tcPr>
            <w:tcW w:w="851" w:type="dxa"/>
            <w:noWrap/>
            <w:vAlign w:val="center"/>
          </w:tcPr>
          <w:p w:rsidR="00F32689" w:rsidRDefault="00F32689" w:rsidP="00D41765">
            <w:pPr>
              <w:spacing w:line="240" w:lineRule="auto"/>
              <w:ind w:firstLine="0"/>
              <w:jc w:val="center"/>
              <w:rPr>
                <w:rFonts w:eastAsia="Times New Roman"/>
                <w:bCs/>
                <w:sz w:val="24"/>
                <w:szCs w:val="24"/>
                <w:lang w:eastAsia="ru-RU"/>
              </w:rPr>
            </w:pPr>
            <w:r>
              <w:rPr>
                <w:rFonts w:eastAsia="Times New Roman"/>
                <w:bCs/>
                <w:sz w:val="24"/>
                <w:szCs w:val="24"/>
                <w:lang w:eastAsia="ru-RU"/>
              </w:rPr>
              <w:t>4633</w:t>
            </w:r>
          </w:p>
        </w:tc>
        <w:tc>
          <w:tcPr>
            <w:tcW w:w="850" w:type="dxa"/>
            <w:noWrap/>
            <w:vAlign w:val="center"/>
          </w:tcPr>
          <w:p w:rsidR="00F32689" w:rsidRDefault="00F32689" w:rsidP="00D41765">
            <w:pPr>
              <w:spacing w:line="240" w:lineRule="auto"/>
              <w:ind w:firstLine="0"/>
              <w:jc w:val="center"/>
              <w:rPr>
                <w:rFonts w:eastAsia="Times New Roman"/>
                <w:bCs/>
                <w:sz w:val="24"/>
                <w:szCs w:val="24"/>
                <w:lang w:eastAsia="ru-RU"/>
              </w:rPr>
            </w:pPr>
            <w:r>
              <w:rPr>
                <w:rFonts w:eastAsia="Times New Roman"/>
                <w:bCs/>
                <w:sz w:val="24"/>
                <w:szCs w:val="24"/>
                <w:lang w:eastAsia="ru-RU"/>
              </w:rPr>
              <w:t>28987</w:t>
            </w:r>
          </w:p>
        </w:tc>
        <w:tc>
          <w:tcPr>
            <w:tcW w:w="841" w:type="dxa"/>
            <w:noWrap/>
            <w:vAlign w:val="center"/>
          </w:tcPr>
          <w:p w:rsidR="00F32689" w:rsidRDefault="00F32689" w:rsidP="00D41765">
            <w:pPr>
              <w:spacing w:line="240" w:lineRule="auto"/>
              <w:ind w:firstLine="0"/>
              <w:jc w:val="center"/>
              <w:rPr>
                <w:rFonts w:eastAsia="Times New Roman"/>
                <w:bCs/>
                <w:sz w:val="24"/>
                <w:szCs w:val="24"/>
                <w:lang w:eastAsia="ru-RU"/>
              </w:rPr>
            </w:pPr>
            <w:r>
              <w:rPr>
                <w:rFonts w:eastAsia="Times New Roman"/>
                <w:bCs/>
                <w:sz w:val="24"/>
                <w:szCs w:val="24"/>
                <w:lang w:eastAsia="ru-RU"/>
              </w:rPr>
              <w:t>30809</w:t>
            </w:r>
          </w:p>
        </w:tc>
        <w:tc>
          <w:tcPr>
            <w:tcW w:w="854" w:type="dxa"/>
            <w:noWrap/>
            <w:vAlign w:val="center"/>
          </w:tcPr>
          <w:p w:rsidR="00F32689" w:rsidRDefault="00F32689" w:rsidP="00D41765">
            <w:pPr>
              <w:spacing w:line="240" w:lineRule="auto"/>
              <w:ind w:firstLine="0"/>
              <w:jc w:val="center"/>
              <w:rPr>
                <w:rFonts w:eastAsia="Times New Roman"/>
                <w:bCs/>
                <w:sz w:val="24"/>
                <w:szCs w:val="24"/>
                <w:lang w:eastAsia="ru-RU"/>
              </w:rPr>
            </w:pPr>
            <w:r>
              <w:rPr>
                <w:rFonts w:eastAsia="Times New Roman"/>
                <w:bCs/>
                <w:sz w:val="24"/>
                <w:szCs w:val="24"/>
                <w:lang w:eastAsia="ru-RU"/>
              </w:rPr>
              <w:t>81000</w:t>
            </w:r>
          </w:p>
        </w:tc>
      </w:tr>
      <w:tr w:rsidR="00F32689" w:rsidTr="00D41765">
        <w:trPr>
          <w:trHeight w:val="264"/>
        </w:trPr>
        <w:tc>
          <w:tcPr>
            <w:tcW w:w="4395" w:type="dxa"/>
          </w:tcPr>
          <w:p w:rsidR="00F32689" w:rsidRDefault="00F32689">
            <w:pPr>
              <w:spacing w:line="240" w:lineRule="auto"/>
              <w:ind w:firstLine="0"/>
              <w:jc w:val="left"/>
              <w:rPr>
                <w:rFonts w:eastAsia="Times New Roman"/>
                <w:i/>
                <w:iCs/>
                <w:sz w:val="24"/>
                <w:szCs w:val="24"/>
                <w:lang w:eastAsia="ru-RU"/>
              </w:rPr>
            </w:pPr>
            <w:r>
              <w:rPr>
                <w:rFonts w:eastAsia="Times New Roman"/>
                <w:i/>
                <w:iCs/>
                <w:sz w:val="24"/>
                <w:szCs w:val="24"/>
                <w:lang w:eastAsia="ru-RU"/>
              </w:rPr>
              <w:t>В среднем по области среди сельских муниципальных районов</w:t>
            </w:r>
          </w:p>
        </w:tc>
        <w:tc>
          <w:tcPr>
            <w:tcW w:w="992" w:type="dxa"/>
            <w:noWrap/>
            <w:vAlign w:val="center"/>
          </w:tcPr>
          <w:p w:rsidR="00F32689" w:rsidRDefault="00F32689" w:rsidP="00D41765">
            <w:pPr>
              <w:spacing w:line="240" w:lineRule="auto"/>
              <w:ind w:firstLine="0"/>
              <w:jc w:val="center"/>
              <w:rPr>
                <w:rFonts w:eastAsia="Times New Roman"/>
                <w:i/>
                <w:iCs/>
                <w:sz w:val="24"/>
                <w:szCs w:val="24"/>
                <w:lang w:eastAsia="ru-RU"/>
              </w:rPr>
            </w:pPr>
            <w:r>
              <w:rPr>
                <w:rFonts w:eastAsia="Times New Roman"/>
                <w:i/>
                <w:iCs/>
                <w:sz w:val="24"/>
                <w:szCs w:val="24"/>
                <w:lang w:eastAsia="ru-RU"/>
              </w:rPr>
              <w:t>20359</w:t>
            </w:r>
          </w:p>
        </w:tc>
        <w:tc>
          <w:tcPr>
            <w:tcW w:w="850" w:type="dxa"/>
            <w:noWrap/>
            <w:vAlign w:val="center"/>
          </w:tcPr>
          <w:p w:rsidR="00F32689" w:rsidRDefault="00F32689" w:rsidP="00D41765">
            <w:pPr>
              <w:spacing w:line="240" w:lineRule="auto"/>
              <w:ind w:firstLine="0"/>
              <w:jc w:val="center"/>
              <w:rPr>
                <w:rFonts w:eastAsia="Times New Roman"/>
                <w:i/>
                <w:iCs/>
                <w:sz w:val="24"/>
                <w:szCs w:val="24"/>
                <w:lang w:eastAsia="ru-RU"/>
              </w:rPr>
            </w:pPr>
            <w:r>
              <w:rPr>
                <w:rFonts w:eastAsia="Times New Roman"/>
                <w:i/>
                <w:iCs/>
                <w:sz w:val="24"/>
                <w:szCs w:val="24"/>
                <w:lang w:eastAsia="ru-RU"/>
              </w:rPr>
              <w:t>26763</w:t>
            </w:r>
          </w:p>
        </w:tc>
        <w:tc>
          <w:tcPr>
            <w:tcW w:w="851" w:type="dxa"/>
            <w:noWrap/>
            <w:vAlign w:val="center"/>
          </w:tcPr>
          <w:p w:rsidR="00F32689" w:rsidRDefault="00F32689" w:rsidP="00D41765">
            <w:pPr>
              <w:spacing w:line="240" w:lineRule="auto"/>
              <w:ind w:firstLine="0"/>
              <w:jc w:val="center"/>
              <w:rPr>
                <w:rFonts w:eastAsia="Times New Roman"/>
                <w:i/>
                <w:iCs/>
                <w:sz w:val="24"/>
                <w:szCs w:val="24"/>
                <w:lang w:eastAsia="ru-RU"/>
              </w:rPr>
            </w:pPr>
            <w:r>
              <w:rPr>
                <w:rFonts w:eastAsia="Times New Roman"/>
                <w:i/>
                <w:iCs/>
                <w:sz w:val="24"/>
                <w:szCs w:val="24"/>
                <w:lang w:eastAsia="ru-RU"/>
              </w:rPr>
              <w:t>24594</w:t>
            </w:r>
          </w:p>
        </w:tc>
        <w:tc>
          <w:tcPr>
            <w:tcW w:w="850" w:type="dxa"/>
            <w:noWrap/>
            <w:vAlign w:val="center"/>
          </w:tcPr>
          <w:p w:rsidR="00F32689" w:rsidRDefault="00F32689" w:rsidP="00D41765">
            <w:pPr>
              <w:spacing w:line="240" w:lineRule="auto"/>
              <w:ind w:firstLine="0"/>
              <w:jc w:val="center"/>
              <w:rPr>
                <w:rFonts w:eastAsia="Times New Roman"/>
                <w:i/>
                <w:iCs/>
                <w:sz w:val="24"/>
                <w:szCs w:val="24"/>
                <w:lang w:eastAsia="ru-RU"/>
              </w:rPr>
            </w:pPr>
            <w:r>
              <w:rPr>
                <w:rFonts w:eastAsia="Times New Roman"/>
                <w:i/>
                <w:iCs/>
                <w:sz w:val="24"/>
                <w:szCs w:val="24"/>
                <w:lang w:eastAsia="ru-RU"/>
              </w:rPr>
              <w:t>28904</w:t>
            </w:r>
          </w:p>
        </w:tc>
        <w:tc>
          <w:tcPr>
            <w:tcW w:w="841" w:type="dxa"/>
            <w:noWrap/>
            <w:vAlign w:val="center"/>
          </w:tcPr>
          <w:p w:rsidR="00F32689" w:rsidRDefault="00F32689" w:rsidP="00D41765">
            <w:pPr>
              <w:spacing w:line="240" w:lineRule="auto"/>
              <w:ind w:firstLine="0"/>
              <w:jc w:val="center"/>
              <w:rPr>
                <w:rFonts w:eastAsia="Times New Roman"/>
                <w:i/>
                <w:iCs/>
                <w:sz w:val="24"/>
                <w:szCs w:val="24"/>
                <w:lang w:eastAsia="ru-RU"/>
              </w:rPr>
            </w:pPr>
            <w:r>
              <w:rPr>
                <w:rFonts w:eastAsia="Times New Roman"/>
                <w:i/>
                <w:iCs/>
                <w:sz w:val="24"/>
                <w:szCs w:val="24"/>
                <w:lang w:eastAsia="ru-RU"/>
              </w:rPr>
              <w:t>53540</w:t>
            </w:r>
          </w:p>
        </w:tc>
        <w:tc>
          <w:tcPr>
            <w:tcW w:w="854" w:type="dxa"/>
            <w:shd w:val="clear" w:color="auto" w:fill="EEECE1"/>
            <w:noWrap/>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н/д</w:t>
            </w:r>
          </w:p>
        </w:tc>
      </w:tr>
      <w:tr w:rsidR="00F32689" w:rsidTr="00D41765">
        <w:trPr>
          <w:trHeight w:val="264"/>
        </w:trPr>
        <w:tc>
          <w:tcPr>
            <w:tcW w:w="4395" w:type="dxa"/>
            <w:noWrap/>
            <w:vAlign w:val="bottom"/>
          </w:tcPr>
          <w:p w:rsidR="00F32689" w:rsidRDefault="00F32689">
            <w:pPr>
              <w:spacing w:line="240" w:lineRule="auto"/>
              <w:ind w:firstLine="0"/>
              <w:jc w:val="left"/>
              <w:rPr>
                <w:rFonts w:eastAsia="Times New Roman"/>
                <w:sz w:val="24"/>
                <w:szCs w:val="24"/>
                <w:lang w:eastAsia="ru-RU"/>
              </w:rPr>
            </w:pPr>
            <w:r>
              <w:rPr>
                <w:rFonts w:eastAsia="Times New Roman"/>
                <w:sz w:val="24"/>
                <w:szCs w:val="24"/>
                <w:lang w:eastAsia="ru-RU"/>
              </w:rPr>
              <w:t>в процентах от среднего по муниц</w:t>
            </w:r>
            <w:r>
              <w:rPr>
                <w:rFonts w:eastAsia="Times New Roman"/>
                <w:sz w:val="24"/>
                <w:szCs w:val="24"/>
                <w:lang w:eastAsia="ru-RU"/>
              </w:rPr>
              <w:t>и</w:t>
            </w:r>
            <w:r>
              <w:rPr>
                <w:rFonts w:eastAsia="Times New Roman"/>
                <w:sz w:val="24"/>
                <w:szCs w:val="24"/>
                <w:lang w:eastAsia="ru-RU"/>
              </w:rPr>
              <w:t>пальным образованиям,</w:t>
            </w:r>
          </w:p>
        </w:tc>
        <w:tc>
          <w:tcPr>
            <w:tcW w:w="992" w:type="dxa"/>
            <w:noWrap/>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206,8</w:t>
            </w:r>
          </w:p>
        </w:tc>
        <w:tc>
          <w:tcPr>
            <w:tcW w:w="850" w:type="dxa"/>
            <w:noWrap/>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183,5</w:t>
            </w:r>
          </w:p>
        </w:tc>
        <w:tc>
          <w:tcPr>
            <w:tcW w:w="851" w:type="dxa"/>
            <w:noWrap/>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18,8</w:t>
            </w:r>
          </w:p>
        </w:tc>
        <w:tc>
          <w:tcPr>
            <w:tcW w:w="850" w:type="dxa"/>
            <w:noWrap/>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100,3</w:t>
            </w:r>
          </w:p>
        </w:tc>
        <w:tc>
          <w:tcPr>
            <w:tcW w:w="841" w:type="dxa"/>
            <w:noWrap/>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57,5</w:t>
            </w:r>
          </w:p>
        </w:tc>
        <w:tc>
          <w:tcPr>
            <w:tcW w:w="854" w:type="dxa"/>
            <w:shd w:val="clear" w:color="auto" w:fill="EEECE1"/>
            <w:noWrap/>
            <w:vAlign w:val="center"/>
          </w:tcPr>
          <w:p w:rsidR="00F32689" w:rsidRDefault="00F32689" w:rsidP="00D41765">
            <w:pPr>
              <w:spacing w:line="240" w:lineRule="auto"/>
              <w:ind w:firstLine="0"/>
              <w:jc w:val="center"/>
              <w:rPr>
                <w:rFonts w:eastAsia="Times New Roman"/>
                <w:sz w:val="24"/>
                <w:szCs w:val="24"/>
                <w:lang w:eastAsia="ru-RU"/>
              </w:rPr>
            </w:pPr>
            <w:r>
              <w:rPr>
                <w:rFonts w:eastAsia="Times New Roman"/>
                <w:sz w:val="24"/>
                <w:szCs w:val="24"/>
                <w:lang w:eastAsia="ru-RU"/>
              </w:rPr>
              <w:t>н/д</w:t>
            </w:r>
          </w:p>
        </w:tc>
      </w:tr>
      <w:tr w:rsidR="00F32689" w:rsidTr="00D41765">
        <w:trPr>
          <w:trHeight w:val="264"/>
        </w:trPr>
        <w:tc>
          <w:tcPr>
            <w:tcW w:w="4395" w:type="dxa"/>
            <w:noWrap/>
            <w:vAlign w:val="bottom"/>
          </w:tcPr>
          <w:p w:rsidR="00F32689" w:rsidRDefault="00F32689">
            <w:pPr>
              <w:spacing w:line="240" w:lineRule="auto"/>
              <w:ind w:firstLine="0"/>
              <w:jc w:val="left"/>
              <w:rPr>
                <w:rFonts w:eastAsia="Times New Roman"/>
                <w:sz w:val="22"/>
                <w:szCs w:val="24"/>
                <w:lang w:eastAsia="ru-RU"/>
              </w:rPr>
            </w:pPr>
            <w:r>
              <w:rPr>
                <w:rFonts w:eastAsia="Times New Roman"/>
                <w:sz w:val="22"/>
                <w:szCs w:val="24"/>
                <w:lang w:eastAsia="ru-RU"/>
              </w:rPr>
              <w:t>Уровень к 2011 году, процент</w:t>
            </w:r>
          </w:p>
        </w:tc>
        <w:tc>
          <w:tcPr>
            <w:tcW w:w="992" w:type="dxa"/>
            <w:noWrap/>
            <w:vAlign w:val="center"/>
          </w:tcPr>
          <w:p w:rsidR="00F32689" w:rsidRDefault="00F32689" w:rsidP="00D41765">
            <w:pPr>
              <w:spacing w:line="240" w:lineRule="auto"/>
              <w:ind w:firstLine="0"/>
              <w:jc w:val="center"/>
              <w:rPr>
                <w:rFonts w:eastAsia="Times New Roman"/>
                <w:sz w:val="22"/>
                <w:szCs w:val="24"/>
                <w:lang w:eastAsia="ru-RU"/>
              </w:rPr>
            </w:pPr>
            <w:r>
              <w:rPr>
                <w:rFonts w:eastAsia="Times New Roman"/>
                <w:sz w:val="22"/>
                <w:szCs w:val="24"/>
                <w:lang w:eastAsia="ru-RU"/>
              </w:rPr>
              <w:t>100</w:t>
            </w:r>
          </w:p>
        </w:tc>
        <w:tc>
          <w:tcPr>
            <w:tcW w:w="850" w:type="dxa"/>
            <w:noWrap/>
            <w:vAlign w:val="center"/>
          </w:tcPr>
          <w:p w:rsidR="00F32689" w:rsidRDefault="00F32689" w:rsidP="00D41765">
            <w:pPr>
              <w:spacing w:line="240" w:lineRule="auto"/>
              <w:ind w:firstLine="0"/>
              <w:jc w:val="center"/>
              <w:rPr>
                <w:rFonts w:eastAsia="Times New Roman"/>
                <w:sz w:val="22"/>
                <w:szCs w:val="24"/>
                <w:lang w:eastAsia="ru-RU"/>
              </w:rPr>
            </w:pPr>
            <w:r>
              <w:rPr>
                <w:rFonts w:eastAsia="Times New Roman"/>
                <w:sz w:val="22"/>
                <w:szCs w:val="24"/>
                <w:lang w:eastAsia="ru-RU"/>
              </w:rPr>
              <w:t>116,65</w:t>
            </w:r>
          </w:p>
        </w:tc>
        <w:tc>
          <w:tcPr>
            <w:tcW w:w="851" w:type="dxa"/>
            <w:noWrap/>
            <w:vAlign w:val="center"/>
          </w:tcPr>
          <w:p w:rsidR="00F32689" w:rsidRDefault="00F32689" w:rsidP="00D41765">
            <w:pPr>
              <w:spacing w:line="240" w:lineRule="auto"/>
              <w:ind w:firstLine="0"/>
              <w:jc w:val="center"/>
              <w:rPr>
                <w:rFonts w:eastAsia="Times New Roman"/>
                <w:sz w:val="22"/>
                <w:szCs w:val="24"/>
                <w:lang w:eastAsia="ru-RU"/>
              </w:rPr>
            </w:pPr>
            <w:r>
              <w:rPr>
                <w:rFonts w:eastAsia="Times New Roman"/>
                <w:sz w:val="22"/>
                <w:szCs w:val="24"/>
                <w:lang w:eastAsia="ru-RU"/>
              </w:rPr>
              <w:t>11,00</w:t>
            </w:r>
          </w:p>
        </w:tc>
        <w:tc>
          <w:tcPr>
            <w:tcW w:w="850" w:type="dxa"/>
            <w:noWrap/>
            <w:vAlign w:val="center"/>
          </w:tcPr>
          <w:p w:rsidR="00F32689" w:rsidRDefault="00F32689" w:rsidP="00D41765">
            <w:pPr>
              <w:spacing w:line="240" w:lineRule="auto"/>
              <w:ind w:firstLine="0"/>
              <w:jc w:val="center"/>
              <w:rPr>
                <w:rFonts w:eastAsia="Times New Roman"/>
                <w:sz w:val="22"/>
                <w:szCs w:val="24"/>
                <w:lang w:eastAsia="ru-RU"/>
              </w:rPr>
            </w:pPr>
            <w:r>
              <w:rPr>
                <w:rFonts w:eastAsia="Times New Roman"/>
                <w:sz w:val="22"/>
                <w:szCs w:val="24"/>
                <w:lang w:eastAsia="ru-RU"/>
              </w:rPr>
              <w:t>68,85</w:t>
            </w:r>
          </w:p>
        </w:tc>
        <w:tc>
          <w:tcPr>
            <w:tcW w:w="841" w:type="dxa"/>
            <w:noWrap/>
            <w:vAlign w:val="center"/>
          </w:tcPr>
          <w:p w:rsidR="00F32689" w:rsidRDefault="00F32689" w:rsidP="00D41765">
            <w:pPr>
              <w:spacing w:line="240" w:lineRule="auto"/>
              <w:ind w:firstLine="0"/>
              <w:jc w:val="center"/>
              <w:rPr>
                <w:rFonts w:eastAsia="Times New Roman"/>
                <w:sz w:val="22"/>
                <w:szCs w:val="24"/>
                <w:lang w:eastAsia="ru-RU"/>
              </w:rPr>
            </w:pPr>
            <w:r>
              <w:rPr>
                <w:rFonts w:eastAsia="Times New Roman"/>
                <w:sz w:val="22"/>
                <w:szCs w:val="24"/>
                <w:lang w:eastAsia="ru-RU"/>
              </w:rPr>
              <w:t>73,18</w:t>
            </w:r>
          </w:p>
        </w:tc>
        <w:tc>
          <w:tcPr>
            <w:tcW w:w="854" w:type="dxa"/>
            <w:noWrap/>
            <w:vAlign w:val="center"/>
          </w:tcPr>
          <w:p w:rsidR="00F32689" w:rsidRDefault="00F32689" w:rsidP="00D41765">
            <w:pPr>
              <w:spacing w:line="240" w:lineRule="auto"/>
              <w:ind w:firstLine="0"/>
              <w:jc w:val="center"/>
              <w:rPr>
                <w:rFonts w:eastAsia="Times New Roman"/>
                <w:sz w:val="22"/>
                <w:szCs w:val="24"/>
                <w:lang w:eastAsia="ru-RU"/>
              </w:rPr>
            </w:pPr>
            <w:r>
              <w:rPr>
                <w:rFonts w:eastAsia="Times New Roman"/>
                <w:sz w:val="22"/>
                <w:szCs w:val="24"/>
                <w:lang w:eastAsia="ru-RU"/>
              </w:rPr>
              <w:t>192,39</w:t>
            </w:r>
          </w:p>
        </w:tc>
      </w:tr>
    </w:tbl>
    <w:p w:rsidR="00F32689" w:rsidRDefault="00F32689" w:rsidP="002173CA"/>
    <w:p w:rsidR="00F32689" w:rsidRDefault="00F32689" w:rsidP="002173CA">
      <w:pPr>
        <w:pStyle w:val="Heading2"/>
      </w:pPr>
      <w:r>
        <w:t>Среднегодовой темп роста инвестиций составил 14% в год на жителя района.</w:t>
      </w:r>
    </w:p>
    <w:p w:rsidR="00F32689" w:rsidRPr="00FB1456" w:rsidRDefault="00F32689" w:rsidP="00FB1456">
      <w:r w:rsidRPr="00FB1456">
        <w:t>Общий объем инвестиций в 2016 году составил – 5 070,6 млн. руб., в том числе: промышленность – 1 201,5 млн. руб., сельское хозяйство – 2 897 млн. руб., социальная сфера – 410 млн. руб., прочее – 562,1 млн. руб.</w:t>
      </w:r>
    </w:p>
    <w:p w:rsidR="00F32689" w:rsidRPr="002173CA" w:rsidRDefault="00F32689" w:rsidP="002173CA"/>
    <w:p w:rsidR="00F32689" w:rsidRPr="00037AA7" w:rsidRDefault="00F32689" w:rsidP="00037AA7">
      <w:pPr>
        <w:ind w:firstLine="0"/>
      </w:pPr>
      <w:r w:rsidRPr="00956F25">
        <w:rPr>
          <w:noProof/>
          <w:lang w:eastAsia="ru-RU"/>
        </w:rPr>
        <w:pict>
          <v:shape id="Диаграмма 49" o:spid="_x0000_i1037" type="#_x0000_t75" style="width:483.75pt;height:24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">
            <v:imagedata r:id="rId24" o:title="" cropbottom="-40f"/>
            <o:lock v:ext="edit" aspectratio="f"/>
          </v:shape>
        </w:pict>
      </w:r>
    </w:p>
    <w:p w:rsidR="00F32689" w:rsidRDefault="00F32689" w:rsidP="001D2D98">
      <w:pPr>
        <w:pStyle w:val="Heading2"/>
      </w:pPr>
      <w:r>
        <w:t xml:space="preserve">Рисунок 14 – Инвестиции в основной капитал на одного жителя района </w:t>
      </w:r>
    </w:p>
    <w:p w:rsidR="00F32689" w:rsidRDefault="00F32689" w:rsidP="00391A8D">
      <w:pPr>
        <w:pStyle w:val="Heading2"/>
      </w:pPr>
      <w:r>
        <w:t>Таблица 8 – Динамика инвестиций в основной капитал по Новохоперскому району в сравнении с показателями Воронежской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0"/>
        <w:gridCol w:w="993"/>
        <w:gridCol w:w="992"/>
        <w:gridCol w:w="992"/>
        <w:gridCol w:w="992"/>
        <w:gridCol w:w="993"/>
        <w:gridCol w:w="1118"/>
        <w:gridCol w:w="718"/>
      </w:tblGrid>
      <w:tr w:rsidR="00F32689" w:rsidRPr="00E874A7" w:rsidTr="002173CA">
        <w:trPr>
          <w:trHeight w:val="876"/>
        </w:trPr>
        <w:tc>
          <w:tcPr>
            <w:tcW w:w="2830" w:type="dxa"/>
            <w:vAlign w:val="center"/>
          </w:tcPr>
          <w:p w:rsidR="00F32689" w:rsidRPr="00E874A7" w:rsidRDefault="00F32689" w:rsidP="00E874A7">
            <w:pPr>
              <w:pStyle w:val="NoSpacing"/>
              <w:rPr>
                <w:lang w:eastAsia="ru-RU"/>
              </w:rPr>
            </w:pPr>
            <w:r w:rsidRPr="00E874A7">
              <w:rPr>
                <w:lang w:eastAsia="ru-RU"/>
              </w:rPr>
              <w:t>Показатели</w:t>
            </w:r>
          </w:p>
        </w:tc>
        <w:tc>
          <w:tcPr>
            <w:tcW w:w="993" w:type="dxa"/>
            <w:vAlign w:val="center"/>
          </w:tcPr>
          <w:p w:rsidR="00F32689" w:rsidRPr="00E874A7" w:rsidRDefault="00F32689" w:rsidP="00E874A7">
            <w:pPr>
              <w:pStyle w:val="NoSpacing"/>
              <w:rPr>
                <w:lang w:eastAsia="ru-RU"/>
              </w:rPr>
            </w:pPr>
            <w:r w:rsidRPr="00E874A7">
              <w:rPr>
                <w:lang w:eastAsia="ru-RU"/>
              </w:rPr>
              <w:t>2011</w:t>
            </w:r>
          </w:p>
        </w:tc>
        <w:tc>
          <w:tcPr>
            <w:tcW w:w="992" w:type="dxa"/>
            <w:vAlign w:val="center"/>
          </w:tcPr>
          <w:p w:rsidR="00F32689" w:rsidRPr="00E874A7" w:rsidRDefault="00F32689" w:rsidP="00E874A7">
            <w:pPr>
              <w:pStyle w:val="NoSpacing"/>
              <w:rPr>
                <w:lang w:eastAsia="ru-RU"/>
              </w:rPr>
            </w:pPr>
            <w:r w:rsidRPr="00E874A7">
              <w:rPr>
                <w:lang w:eastAsia="ru-RU"/>
              </w:rPr>
              <w:t>2012</w:t>
            </w:r>
          </w:p>
        </w:tc>
        <w:tc>
          <w:tcPr>
            <w:tcW w:w="992" w:type="dxa"/>
            <w:vAlign w:val="center"/>
          </w:tcPr>
          <w:p w:rsidR="00F32689" w:rsidRPr="00E874A7" w:rsidRDefault="00F32689" w:rsidP="00E874A7">
            <w:pPr>
              <w:pStyle w:val="NoSpacing"/>
              <w:rPr>
                <w:lang w:eastAsia="ru-RU"/>
              </w:rPr>
            </w:pPr>
            <w:r w:rsidRPr="00E874A7">
              <w:rPr>
                <w:lang w:eastAsia="ru-RU"/>
              </w:rPr>
              <w:t>2013</w:t>
            </w:r>
          </w:p>
        </w:tc>
        <w:tc>
          <w:tcPr>
            <w:tcW w:w="992" w:type="dxa"/>
            <w:vAlign w:val="center"/>
          </w:tcPr>
          <w:p w:rsidR="00F32689" w:rsidRPr="00E874A7" w:rsidRDefault="00F32689" w:rsidP="00E874A7">
            <w:pPr>
              <w:pStyle w:val="NoSpacing"/>
              <w:rPr>
                <w:lang w:eastAsia="ru-RU"/>
              </w:rPr>
            </w:pPr>
            <w:r w:rsidRPr="00E874A7">
              <w:rPr>
                <w:lang w:eastAsia="ru-RU"/>
              </w:rPr>
              <w:t>2014</w:t>
            </w:r>
          </w:p>
        </w:tc>
        <w:tc>
          <w:tcPr>
            <w:tcW w:w="993" w:type="dxa"/>
            <w:vAlign w:val="center"/>
          </w:tcPr>
          <w:p w:rsidR="00F32689" w:rsidRPr="00E874A7" w:rsidRDefault="00F32689" w:rsidP="00E874A7">
            <w:pPr>
              <w:pStyle w:val="NoSpacing"/>
              <w:rPr>
                <w:lang w:eastAsia="ru-RU"/>
              </w:rPr>
            </w:pPr>
            <w:r w:rsidRPr="00E874A7">
              <w:rPr>
                <w:lang w:eastAsia="ru-RU"/>
              </w:rPr>
              <w:t>2015</w:t>
            </w:r>
          </w:p>
        </w:tc>
        <w:tc>
          <w:tcPr>
            <w:tcW w:w="1118" w:type="dxa"/>
            <w:vAlign w:val="center"/>
          </w:tcPr>
          <w:p w:rsidR="00F32689" w:rsidRPr="00E874A7" w:rsidRDefault="00F32689" w:rsidP="00E874A7">
            <w:pPr>
              <w:pStyle w:val="NoSpacing"/>
              <w:rPr>
                <w:lang w:eastAsia="ru-RU"/>
              </w:rPr>
            </w:pPr>
            <w:r w:rsidRPr="00E874A7">
              <w:rPr>
                <w:lang w:eastAsia="ru-RU"/>
              </w:rPr>
              <w:t>2016</w:t>
            </w:r>
          </w:p>
        </w:tc>
        <w:tc>
          <w:tcPr>
            <w:tcW w:w="718" w:type="dxa"/>
            <w:vAlign w:val="bottom"/>
          </w:tcPr>
          <w:p w:rsidR="00F32689" w:rsidRPr="00E874A7" w:rsidRDefault="00F32689" w:rsidP="00E874A7">
            <w:pPr>
              <w:pStyle w:val="NoSpacing"/>
              <w:rPr>
                <w:lang w:eastAsia="ru-RU"/>
              </w:rPr>
            </w:pPr>
            <w:r w:rsidRPr="00E874A7">
              <w:rPr>
                <w:lang w:eastAsia="ru-RU"/>
              </w:rPr>
              <w:t>средн</w:t>
            </w:r>
            <w:r w:rsidRPr="00E874A7">
              <w:rPr>
                <w:lang w:eastAsia="ru-RU"/>
              </w:rPr>
              <w:t>е</w:t>
            </w:r>
            <w:r w:rsidRPr="00E874A7">
              <w:rPr>
                <w:lang w:eastAsia="ru-RU"/>
              </w:rPr>
              <w:t>г</w:t>
            </w:r>
            <w:r w:rsidRPr="00E874A7">
              <w:rPr>
                <w:lang w:eastAsia="ru-RU"/>
              </w:rPr>
              <w:t>о</w:t>
            </w:r>
            <w:r w:rsidRPr="00E874A7">
              <w:rPr>
                <w:lang w:eastAsia="ru-RU"/>
              </w:rPr>
              <w:t>вой пр</w:t>
            </w:r>
            <w:r w:rsidRPr="00E874A7">
              <w:rPr>
                <w:lang w:eastAsia="ru-RU"/>
              </w:rPr>
              <w:t>и</w:t>
            </w:r>
            <w:r w:rsidRPr="00E874A7">
              <w:rPr>
                <w:lang w:eastAsia="ru-RU"/>
              </w:rPr>
              <w:t>рост</w:t>
            </w:r>
          </w:p>
        </w:tc>
      </w:tr>
      <w:tr w:rsidR="00F32689" w:rsidRPr="00E874A7" w:rsidTr="002173CA">
        <w:trPr>
          <w:trHeight w:val="324"/>
        </w:trPr>
        <w:tc>
          <w:tcPr>
            <w:tcW w:w="2830" w:type="dxa"/>
            <w:vAlign w:val="center"/>
          </w:tcPr>
          <w:p w:rsidR="00F32689" w:rsidRPr="00E874A7" w:rsidRDefault="00F32689" w:rsidP="00391A8D">
            <w:pPr>
              <w:pStyle w:val="NoSpacing"/>
              <w:rPr>
                <w:lang w:eastAsia="ru-RU"/>
              </w:rPr>
            </w:pPr>
            <w:r>
              <w:rPr>
                <w:lang w:eastAsia="ru-RU"/>
              </w:rPr>
              <w:t>Новохоперский район</w:t>
            </w:r>
            <w:r w:rsidRPr="00E874A7">
              <w:rPr>
                <w:lang w:eastAsia="ru-RU"/>
              </w:rPr>
              <w:t>, тыс. рублей</w:t>
            </w:r>
          </w:p>
        </w:tc>
        <w:tc>
          <w:tcPr>
            <w:tcW w:w="993" w:type="dxa"/>
            <w:vAlign w:val="center"/>
          </w:tcPr>
          <w:p w:rsidR="00F32689" w:rsidRPr="002173CA" w:rsidRDefault="00F32689" w:rsidP="002173CA">
            <w:pPr>
              <w:pStyle w:val="NoSpacing"/>
              <w:jc w:val="center"/>
              <w:rPr>
                <w:sz w:val="22"/>
                <w:lang w:eastAsia="ru-RU"/>
              </w:rPr>
            </w:pPr>
            <w:r w:rsidRPr="002173CA">
              <w:rPr>
                <w:sz w:val="22"/>
                <w:lang w:eastAsia="ru-RU"/>
              </w:rPr>
              <w:t>1866538</w:t>
            </w:r>
          </w:p>
        </w:tc>
        <w:tc>
          <w:tcPr>
            <w:tcW w:w="992" w:type="dxa"/>
            <w:vAlign w:val="center"/>
          </w:tcPr>
          <w:p w:rsidR="00F32689" w:rsidRPr="002173CA" w:rsidRDefault="00F32689" w:rsidP="002173CA">
            <w:pPr>
              <w:pStyle w:val="NoSpacing"/>
              <w:jc w:val="center"/>
              <w:rPr>
                <w:sz w:val="22"/>
                <w:lang w:eastAsia="ru-RU"/>
              </w:rPr>
            </w:pPr>
            <w:r w:rsidRPr="002173CA">
              <w:rPr>
                <w:sz w:val="22"/>
                <w:lang w:eastAsia="ru-RU"/>
              </w:rPr>
              <w:t>2052665</w:t>
            </w:r>
          </w:p>
        </w:tc>
        <w:tc>
          <w:tcPr>
            <w:tcW w:w="992" w:type="dxa"/>
            <w:vAlign w:val="center"/>
          </w:tcPr>
          <w:p w:rsidR="00F32689" w:rsidRPr="002173CA" w:rsidRDefault="00F32689" w:rsidP="002173CA">
            <w:pPr>
              <w:pStyle w:val="NoSpacing"/>
              <w:jc w:val="center"/>
              <w:rPr>
                <w:sz w:val="22"/>
                <w:lang w:eastAsia="ru-RU"/>
              </w:rPr>
            </w:pPr>
            <w:r w:rsidRPr="002173CA">
              <w:rPr>
                <w:sz w:val="22"/>
                <w:lang w:eastAsia="ru-RU"/>
              </w:rPr>
              <w:t>568270</w:t>
            </w:r>
          </w:p>
        </w:tc>
        <w:tc>
          <w:tcPr>
            <w:tcW w:w="992" w:type="dxa"/>
            <w:vAlign w:val="center"/>
          </w:tcPr>
          <w:p w:rsidR="00F32689" w:rsidRPr="002173CA" w:rsidRDefault="00F32689" w:rsidP="002173CA">
            <w:pPr>
              <w:pStyle w:val="NoSpacing"/>
              <w:jc w:val="center"/>
              <w:rPr>
                <w:sz w:val="22"/>
                <w:lang w:eastAsia="ru-RU"/>
              </w:rPr>
            </w:pPr>
            <w:r w:rsidRPr="002173CA">
              <w:rPr>
                <w:sz w:val="22"/>
                <w:lang w:eastAsia="ru-RU"/>
              </w:rPr>
              <w:t>1297943</w:t>
            </w:r>
          </w:p>
        </w:tc>
        <w:tc>
          <w:tcPr>
            <w:tcW w:w="993" w:type="dxa"/>
            <w:vAlign w:val="center"/>
          </w:tcPr>
          <w:p w:rsidR="00F32689" w:rsidRPr="002173CA" w:rsidRDefault="00F32689" w:rsidP="002173CA">
            <w:pPr>
              <w:pStyle w:val="NoSpacing"/>
              <w:jc w:val="center"/>
              <w:rPr>
                <w:sz w:val="22"/>
                <w:lang w:eastAsia="ru-RU"/>
              </w:rPr>
            </w:pPr>
            <w:r w:rsidRPr="002173CA">
              <w:rPr>
                <w:sz w:val="22"/>
                <w:lang w:eastAsia="ru-RU"/>
              </w:rPr>
              <w:t>1206355</w:t>
            </w:r>
          </w:p>
        </w:tc>
        <w:tc>
          <w:tcPr>
            <w:tcW w:w="1118" w:type="dxa"/>
            <w:noWrap/>
            <w:vAlign w:val="center"/>
          </w:tcPr>
          <w:p w:rsidR="00F32689" w:rsidRPr="002173CA" w:rsidRDefault="00F32689" w:rsidP="002173CA">
            <w:pPr>
              <w:pStyle w:val="NoSpacing"/>
              <w:jc w:val="center"/>
              <w:rPr>
                <w:sz w:val="22"/>
                <w:lang w:eastAsia="ru-RU"/>
              </w:rPr>
            </w:pPr>
            <w:r w:rsidRPr="002173CA">
              <w:rPr>
                <w:sz w:val="22"/>
                <w:lang w:eastAsia="ru-RU"/>
              </w:rPr>
              <w:t>4562373</w:t>
            </w:r>
          </w:p>
        </w:tc>
        <w:tc>
          <w:tcPr>
            <w:tcW w:w="718" w:type="dxa"/>
            <w:noWrap/>
            <w:vAlign w:val="center"/>
          </w:tcPr>
          <w:p w:rsidR="00F32689" w:rsidRPr="002173CA" w:rsidRDefault="00F32689" w:rsidP="002173CA">
            <w:pPr>
              <w:pStyle w:val="NoSpacing"/>
              <w:jc w:val="center"/>
              <w:rPr>
                <w:sz w:val="22"/>
                <w:lang w:eastAsia="ru-RU"/>
              </w:rPr>
            </w:pPr>
            <w:r w:rsidRPr="002173CA">
              <w:rPr>
                <w:sz w:val="22"/>
                <w:lang w:eastAsia="ru-RU"/>
              </w:rPr>
              <w:t>1,196</w:t>
            </w:r>
          </w:p>
        </w:tc>
      </w:tr>
      <w:tr w:rsidR="00F32689" w:rsidRPr="00E874A7" w:rsidTr="00D75EEF">
        <w:trPr>
          <w:trHeight w:val="324"/>
        </w:trPr>
        <w:tc>
          <w:tcPr>
            <w:tcW w:w="2830" w:type="dxa"/>
            <w:vAlign w:val="center"/>
          </w:tcPr>
          <w:p w:rsidR="00F32689" w:rsidRDefault="00F32689" w:rsidP="00E874A7">
            <w:pPr>
              <w:pStyle w:val="NoSpacing"/>
              <w:rPr>
                <w:lang w:eastAsia="ru-RU"/>
              </w:rPr>
            </w:pPr>
            <w:r>
              <w:rPr>
                <w:lang w:eastAsia="ru-RU"/>
              </w:rPr>
              <w:t>В</w:t>
            </w:r>
            <w:r w:rsidRPr="00E874A7">
              <w:rPr>
                <w:lang w:eastAsia="ru-RU"/>
              </w:rPr>
              <w:t xml:space="preserve">оронежская область, </w:t>
            </w:r>
          </w:p>
          <w:p w:rsidR="00F32689" w:rsidRPr="00E874A7" w:rsidRDefault="00F32689" w:rsidP="00E874A7">
            <w:pPr>
              <w:pStyle w:val="NoSpacing"/>
              <w:rPr>
                <w:lang w:eastAsia="ru-RU"/>
              </w:rPr>
            </w:pPr>
            <w:r w:rsidRPr="00E874A7">
              <w:rPr>
                <w:lang w:eastAsia="ru-RU"/>
              </w:rPr>
              <w:t>млн рублей</w:t>
            </w:r>
          </w:p>
        </w:tc>
        <w:tc>
          <w:tcPr>
            <w:tcW w:w="993" w:type="dxa"/>
            <w:noWrap/>
            <w:vAlign w:val="center"/>
          </w:tcPr>
          <w:p w:rsidR="00F32689" w:rsidRPr="002173CA" w:rsidRDefault="00F32689" w:rsidP="002173CA">
            <w:pPr>
              <w:pStyle w:val="NoSpacing"/>
              <w:jc w:val="center"/>
              <w:rPr>
                <w:bCs/>
                <w:sz w:val="22"/>
                <w:lang w:eastAsia="ru-RU"/>
              </w:rPr>
            </w:pPr>
            <w:r w:rsidRPr="002173CA">
              <w:rPr>
                <w:bCs/>
                <w:sz w:val="22"/>
                <w:lang w:eastAsia="ru-RU"/>
              </w:rPr>
              <w:t>115148</w:t>
            </w:r>
          </w:p>
        </w:tc>
        <w:tc>
          <w:tcPr>
            <w:tcW w:w="992" w:type="dxa"/>
            <w:noWrap/>
            <w:vAlign w:val="center"/>
          </w:tcPr>
          <w:p w:rsidR="00F32689" w:rsidRPr="002173CA" w:rsidRDefault="00F32689" w:rsidP="002173CA">
            <w:pPr>
              <w:pStyle w:val="NoSpacing"/>
              <w:jc w:val="center"/>
              <w:rPr>
                <w:bCs/>
                <w:sz w:val="22"/>
                <w:lang w:eastAsia="ru-RU"/>
              </w:rPr>
            </w:pPr>
            <w:r w:rsidRPr="002173CA">
              <w:rPr>
                <w:bCs/>
                <w:sz w:val="22"/>
                <w:lang w:eastAsia="ru-RU"/>
              </w:rPr>
              <w:t>126243</w:t>
            </w:r>
          </w:p>
        </w:tc>
        <w:tc>
          <w:tcPr>
            <w:tcW w:w="992" w:type="dxa"/>
            <w:noWrap/>
            <w:vAlign w:val="center"/>
          </w:tcPr>
          <w:p w:rsidR="00F32689" w:rsidRPr="002173CA" w:rsidRDefault="00F32689" w:rsidP="002173CA">
            <w:pPr>
              <w:pStyle w:val="NoSpacing"/>
              <w:jc w:val="center"/>
              <w:rPr>
                <w:bCs/>
                <w:sz w:val="22"/>
                <w:lang w:eastAsia="ru-RU"/>
              </w:rPr>
            </w:pPr>
            <w:r w:rsidRPr="002173CA">
              <w:rPr>
                <w:bCs/>
                <w:sz w:val="22"/>
                <w:lang w:eastAsia="ru-RU"/>
              </w:rPr>
              <w:t>146184</w:t>
            </w:r>
          </w:p>
        </w:tc>
        <w:tc>
          <w:tcPr>
            <w:tcW w:w="992" w:type="dxa"/>
            <w:noWrap/>
            <w:vAlign w:val="center"/>
          </w:tcPr>
          <w:p w:rsidR="00F32689" w:rsidRPr="002173CA" w:rsidRDefault="00F32689" w:rsidP="002173CA">
            <w:pPr>
              <w:pStyle w:val="NoSpacing"/>
              <w:jc w:val="center"/>
              <w:rPr>
                <w:bCs/>
                <w:sz w:val="22"/>
                <w:lang w:eastAsia="ru-RU"/>
              </w:rPr>
            </w:pPr>
            <w:r w:rsidRPr="002173CA">
              <w:rPr>
                <w:bCs/>
                <w:sz w:val="22"/>
                <w:lang w:eastAsia="ru-RU"/>
              </w:rPr>
              <w:t>161719</w:t>
            </w:r>
          </w:p>
        </w:tc>
        <w:tc>
          <w:tcPr>
            <w:tcW w:w="993" w:type="dxa"/>
            <w:noWrap/>
            <w:vAlign w:val="center"/>
          </w:tcPr>
          <w:p w:rsidR="00F32689" w:rsidRPr="002173CA" w:rsidRDefault="00F32689" w:rsidP="002173CA">
            <w:pPr>
              <w:pStyle w:val="NoSpacing"/>
              <w:jc w:val="center"/>
              <w:rPr>
                <w:bCs/>
                <w:sz w:val="22"/>
                <w:lang w:eastAsia="ru-RU"/>
              </w:rPr>
            </w:pPr>
            <w:r w:rsidRPr="002173CA">
              <w:rPr>
                <w:bCs/>
                <w:sz w:val="22"/>
                <w:lang w:eastAsia="ru-RU"/>
              </w:rPr>
              <w:t>177880</w:t>
            </w:r>
          </w:p>
        </w:tc>
        <w:tc>
          <w:tcPr>
            <w:tcW w:w="1118" w:type="dxa"/>
            <w:noWrap/>
            <w:vAlign w:val="center"/>
          </w:tcPr>
          <w:p w:rsidR="00F32689" w:rsidRPr="002173CA" w:rsidRDefault="00F32689" w:rsidP="002173CA">
            <w:pPr>
              <w:pStyle w:val="NoSpacing"/>
              <w:jc w:val="center"/>
              <w:rPr>
                <w:bCs/>
                <w:sz w:val="22"/>
                <w:lang w:eastAsia="ru-RU"/>
              </w:rPr>
            </w:pPr>
            <w:r w:rsidRPr="002173CA">
              <w:rPr>
                <w:bCs/>
                <w:sz w:val="22"/>
                <w:lang w:eastAsia="ru-RU"/>
              </w:rPr>
              <w:t>182576</w:t>
            </w:r>
          </w:p>
        </w:tc>
        <w:tc>
          <w:tcPr>
            <w:tcW w:w="718" w:type="dxa"/>
            <w:noWrap/>
            <w:vAlign w:val="center"/>
          </w:tcPr>
          <w:p w:rsidR="00F32689" w:rsidRPr="002173CA" w:rsidRDefault="00F32689" w:rsidP="002173CA">
            <w:pPr>
              <w:pStyle w:val="NoSpacing"/>
              <w:jc w:val="center"/>
              <w:rPr>
                <w:sz w:val="22"/>
                <w:lang w:eastAsia="ru-RU"/>
              </w:rPr>
            </w:pPr>
            <w:r w:rsidRPr="002173CA">
              <w:rPr>
                <w:sz w:val="22"/>
                <w:lang w:eastAsia="ru-RU"/>
              </w:rPr>
              <w:t>1,096</w:t>
            </w:r>
          </w:p>
        </w:tc>
      </w:tr>
      <w:tr w:rsidR="00F32689" w:rsidRPr="00E874A7" w:rsidTr="00D75EEF">
        <w:trPr>
          <w:trHeight w:val="324"/>
        </w:trPr>
        <w:tc>
          <w:tcPr>
            <w:tcW w:w="2830" w:type="dxa"/>
            <w:vAlign w:val="center"/>
          </w:tcPr>
          <w:p w:rsidR="00F32689" w:rsidRPr="00D75EEF" w:rsidRDefault="00F32689" w:rsidP="00E874A7">
            <w:pPr>
              <w:pStyle w:val="NoSpacing"/>
              <w:rPr>
                <w:lang w:eastAsia="ru-RU"/>
              </w:rPr>
            </w:pPr>
            <w:r w:rsidRPr="00D75EEF">
              <w:rPr>
                <w:lang w:eastAsia="ru-RU"/>
              </w:rPr>
              <w:t>Процент района в обл</w:t>
            </w:r>
            <w:r w:rsidRPr="00D75EEF">
              <w:rPr>
                <w:lang w:eastAsia="ru-RU"/>
              </w:rPr>
              <w:t>а</w:t>
            </w:r>
            <w:r w:rsidRPr="00D75EEF">
              <w:rPr>
                <w:lang w:eastAsia="ru-RU"/>
              </w:rPr>
              <w:t>стной сумме</w:t>
            </w:r>
          </w:p>
        </w:tc>
        <w:tc>
          <w:tcPr>
            <w:tcW w:w="993" w:type="dxa"/>
            <w:shd w:val="clear" w:color="000000" w:fill="auto"/>
            <w:vAlign w:val="center"/>
          </w:tcPr>
          <w:p w:rsidR="00F32689" w:rsidRPr="00D75EEF" w:rsidRDefault="00F32689" w:rsidP="002173CA">
            <w:pPr>
              <w:pStyle w:val="NoSpacing"/>
              <w:jc w:val="center"/>
              <w:rPr>
                <w:sz w:val="22"/>
                <w:lang w:eastAsia="ru-RU"/>
              </w:rPr>
            </w:pPr>
            <w:r w:rsidRPr="00D75EEF">
              <w:rPr>
                <w:sz w:val="22"/>
                <w:lang w:eastAsia="ru-RU"/>
              </w:rPr>
              <w:t>1,621</w:t>
            </w:r>
          </w:p>
        </w:tc>
        <w:tc>
          <w:tcPr>
            <w:tcW w:w="992" w:type="dxa"/>
            <w:shd w:val="clear" w:color="000000" w:fill="auto"/>
            <w:vAlign w:val="center"/>
          </w:tcPr>
          <w:p w:rsidR="00F32689" w:rsidRPr="00D75EEF" w:rsidRDefault="00F32689" w:rsidP="002173CA">
            <w:pPr>
              <w:pStyle w:val="NoSpacing"/>
              <w:jc w:val="center"/>
              <w:rPr>
                <w:sz w:val="22"/>
                <w:lang w:eastAsia="ru-RU"/>
              </w:rPr>
            </w:pPr>
            <w:r w:rsidRPr="00D75EEF">
              <w:rPr>
                <w:sz w:val="22"/>
                <w:lang w:eastAsia="ru-RU"/>
              </w:rPr>
              <w:t>1,626</w:t>
            </w:r>
          </w:p>
        </w:tc>
        <w:tc>
          <w:tcPr>
            <w:tcW w:w="992" w:type="dxa"/>
            <w:shd w:val="clear" w:color="000000" w:fill="auto"/>
            <w:vAlign w:val="center"/>
          </w:tcPr>
          <w:p w:rsidR="00F32689" w:rsidRPr="00D75EEF" w:rsidRDefault="00F32689" w:rsidP="002173CA">
            <w:pPr>
              <w:pStyle w:val="NoSpacing"/>
              <w:jc w:val="center"/>
              <w:rPr>
                <w:sz w:val="22"/>
                <w:lang w:eastAsia="ru-RU"/>
              </w:rPr>
            </w:pPr>
            <w:r w:rsidRPr="00D75EEF">
              <w:rPr>
                <w:sz w:val="22"/>
                <w:lang w:eastAsia="ru-RU"/>
              </w:rPr>
              <w:t>0,389</w:t>
            </w:r>
          </w:p>
        </w:tc>
        <w:tc>
          <w:tcPr>
            <w:tcW w:w="992" w:type="dxa"/>
            <w:shd w:val="clear" w:color="000000" w:fill="auto"/>
            <w:vAlign w:val="center"/>
          </w:tcPr>
          <w:p w:rsidR="00F32689" w:rsidRPr="00D75EEF" w:rsidRDefault="00F32689" w:rsidP="002173CA">
            <w:pPr>
              <w:pStyle w:val="NoSpacing"/>
              <w:jc w:val="center"/>
              <w:rPr>
                <w:sz w:val="22"/>
                <w:lang w:eastAsia="ru-RU"/>
              </w:rPr>
            </w:pPr>
            <w:r w:rsidRPr="00D75EEF">
              <w:rPr>
                <w:sz w:val="22"/>
                <w:lang w:eastAsia="ru-RU"/>
              </w:rPr>
              <w:t>0,803</w:t>
            </w:r>
          </w:p>
        </w:tc>
        <w:tc>
          <w:tcPr>
            <w:tcW w:w="993" w:type="dxa"/>
            <w:shd w:val="clear" w:color="000000" w:fill="auto"/>
            <w:vAlign w:val="center"/>
          </w:tcPr>
          <w:p w:rsidR="00F32689" w:rsidRPr="00D75EEF" w:rsidRDefault="00F32689" w:rsidP="002173CA">
            <w:pPr>
              <w:pStyle w:val="NoSpacing"/>
              <w:jc w:val="center"/>
              <w:rPr>
                <w:sz w:val="22"/>
                <w:lang w:eastAsia="ru-RU"/>
              </w:rPr>
            </w:pPr>
            <w:r w:rsidRPr="00D75EEF">
              <w:rPr>
                <w:sz w:val="22"/>
                <w:lang w:eastAsia="ru-RU"/>
              </w:rPr>
              <w:t>0,678</w:t>
            </w:r>
          </w:p>
        </w:tc>
        <w:tc>
          <w:tcPr>
            <w:tcW w:w="1118" w:type="dxa"/>
            <w:shd w:val="clear" w:color="000000" w:fill="auto"/>
            <w:vAlign w:val="center"/>
          </w:tcPr>
          <w:p w:rsidR="00F32689" w:rsidRPr="00D75EEF" w:rsidRDefault="00F32689" w:rsidP="002173CA">
            <w:pPr>
              <w:pStyle w:val="NoSpacing"/>
              <w:jc w:val="center"/>
              <w:rPr>
                <w:sz w:val="22"/>
                <w:lang w:eastAsia="ru-RU"/>
              </w:rPr>
            </w:pPr>
            <w:r w:rsidRPr="00D75EEF">
              <w:rPr>
                <w:sz w:val="22"/>
                <w:lang w:eastAsia="ru-RU"/>
              </w:rPr>
              <w:t>2,499</w:t>
            </w:r>
          </w:p>
        </w:tc>
        <w:tc>
          <w:tcPr>
            <w:tcW w:w="718" w:type="dxa"/>
            <w:noWrap/>
            <w:vAlign w:val="center"/>
          </w:tcPr>
          <w:p w:rsidR="00F32689" w:rsidRPr="00D75EEF" w:rsidRDefault="00F32689" w:rsidP="002173CA">
            <w:pPr>
              <w:pStyle w:val="NoSpacing"/>
              <w:jc w:val="center"/>
              <w:rPr>
                <w:sz w:val="22"/>
                <w:lang w:eastAsia="ru-RU"/>
              </w:rPr>
            </w:pPr>
            <w:r w:rsidRPr="00D75EEF">
              <w:rPr>
                <w:sz w:val="22"/>
                <w:lang w:eastAsia="ru-RU"/>
              </w:rPr>
              <w:t>1,090</w:t>
            </w:r>
          </w:p>
        </w:tc>
      </w:tr>
      <w:tr w:rsidR="00F32689" w:rsidRPr="00E874A7" w:rsidTr="002173CA">
        <w:trPr>
          <w:trHeight w:val="312"/>
        </w:trPr>
        <w:tc>
          <w:tcPr>
            <w:tcW w:w="2830" w:type="dxa"/>
            <w:vAlign w:val="center"/>
          </w:tcPr>
          <w:p w:rsidR="00F32689" w:rsidRDefault="00F32689" w:rsidP="00E874A7">
            <w:pPr>
              <w:pStyle w:val="NoSpacing"/>
              <w:rPr>
                <w:lang w:eastAsia="ru-RU"/>
              </w:rPr>
            </w:pPr>
            <w:r w:rsidRPr="00E874A7">
              <w:rPr>
                <w:lang w:eastAsia="ru-RU"/>
              </w:rPr>
              <w:t>Динамика к</w:t>
            </w:r>
          </w:p>
          <w:p w:rsidR="00F32689" w:rsidRPr="00E874A7" w:rsidRDefault="00F32689" w:rsidP="00E874A7">
            <w:pPr>
              <w:pStyle w:val="NoSpacing"/>
              <w:rPr>
                <w:lang w:eastAsia="ru-RU"/>
              </w:rPr>
            </w:pPr>
            <w:r w:rsidRPr="00E874A7">
              <w:rPr>
                <w:lang w:eastAsia="ru-RU"/>
              </w:rPr>
              <w:t xml:space="preserve"> предшествующему году, район</w:t>
            </w:r>
          </w:p>
        </w:tc>
        <w:tc>
          <w:tcPr>
            <w:tcW w:w="993" w:type="dxa"/>
            <w:noWrap/>
            <w:vAlign w:val="center"/>
          </w:tcPr>
          <w:p w:rsidR="00F32689" w:rsidRPr="00E874A7" w:rsidRDefault="00F32689" w:rsidP="002173CA">
            <w:pPr>
              <w:pStyle w:val="NoSpacing"/>
              <w:jc w:val="center"/>
              <w:rPr>
                <w:lang w:eastAsia="ru-RU"/>
              </w:rPr>
            </w:pPr>
            <w:r>
              <w:rPr>
                <w:lang w:eastAsia="ru-RU"/>
              </w:rPr>
              <w:t>-</w:t>
            </w:r>
          </w:p>
        </w:tc>
        <w:tc>
          <w:tcPr>
            <w:tcW w:w="992" w:type="dxa"/>
            <w:noWrap/>
            <w:vAlign w:val="center"/>
          </w:tcPr>
          <w:p w:rsidR="00F32689" w:rsidRPr="00E874A7" w:rsidRDefault="00F32689" w:rsidP="002173CA">
            <w:pPr>
              <w:pStyle w:val="NoSpacing"/>
              <w:jc w:val="center"/>
              <w:rPr>
                <w:lang w:eastAsia="ru-RU"/>
              </w:rPr>
            </w:pPr>
            <w:r w:rsidRPr="00E874A7">
              <w:rPr>
                <w:lang w:eastAsia="ru-RU"/>
              </w:rPr>
              <w:t>1,</w:t>
            </w:r>
            <w:r>
              <w:rPr>
                <w:lang w:eastAsia="ru-RU"/>
              </w:rPr>
              <w:t>100</w:t>
            </w:r>
          </w:p>
        </w:tc>
        <w:tc>
          <w:tcPr>
            <w:tcW w:w="992" w:type="dxa"/>
            <w:noWrap/>
            <w:vAlign w:val="center"/>
          </w:tcPr>
          <w:p w:rsidR="00F32689" w:rsidRPr="00E874A7" w:rsidRDefault="00F32689" w:rsidP="002173CA">
            <w:pPr>
              <w:pStyle w:val="NoSpacing"/>
              <w:jc w:val="center"/>
              <w:rPr>
                <w:lang w:eastAsia="ru-RU"/>
              </w:rPr>
            </w:pPr>
            <w:r w:rsidRPr="00E874A7">
              <w:rPr>
                <w:lang w:eastAsia="ru-RU"/>
              </w:rPr>
              <w:t>0,27</w:t>
            </w:r>
            <w:r>
              <w:rPr>
                <w:lang w:eastAsia="ru-RU"/>
              </w:rPr>
              <w:t>7</w:t>
            </w:r>
          </w:p>
        </w:tc>
        <w:tc>
          <w:tcPr>
            <w:tcW w:w="992" w:type="dxa"/>
            <w:noWrap/>
            <w:vAlign w:val="center"/>
          </w:tcPr>
          <w:p w:rsidR="00F32689" w:rsidRPr="00E874A7" w:rsidRDefault="00F32689" w:rsidP="002173CA">
            <w:pPr>
              <w:pStyle w:val="NoSpacing"/>
              <w:jc w:val="center"/>
              <w:rPr>
                <w:lang w:eastAsia="ru-RU"/>
              </w:rPr>
            </w:pPr>
            <w:r w:rsidRPr="00E874A7">
              <w:rPr>
                <w:lang w:eastAsia="ru-RU"/>
              </w:rPr>
              <w:t>2,284</w:t>
            </w:r>
          </w:p>
        </w:tc>
        <w:tc>
          <w:tcPr>
            <w:tcW w:w="993" w:type="dxa"/>
            <w:noWrap/>
            <w:vAlign w:val="center"/>
          </w:tcPr>
          <w:p w:rsidR="00F32689" w:rsidRPr="00E874A7" w:rsidRDefault="00F32689" w:rsidP="002173CA">
            <w:pPr>
              <w:pStyle w:val="NoSpacing"/>
              <w:jc w:val="center"/>
              <w:rPr>
                <w:lang w:eastAsia="ru-RU"/>
              </w:rPr>
            </w:pPr>
            <w:r w:rsidRPr="00E874A7">
              <w:rPr>
                <w:lang w:eastAsia="ru-RU"/>
              </w:rPr>
              <w:t>0,929</w:t>
            </w:r>
          </w:p>
        </w:tc>
        <w:tc>
          <w:tcPr>
            <w:tcW w:w="1118" w:type="dxa"/>
            <w:noWrap/>
            <w:vAlign w:val="center"/>
          </w:tcPr>
          <w:p w:rsidR="00F32689" w:rsidRPr="00E874A7" w:rsidRDefault="00F32689" w:rsidP="002173CA">
            <w:pPr>
              <w:pStyle w:val="NoSpacing"/>
              <w:jc w:val="center"/>
              <w:rPr>
                <w:lang w:eastAsia="ru-RU"/>
              </w:rPr>
            </w:pPr>
            <w:r w:rsidRPr="00E874A7">
              <w:rPr>
                <w:lang w:eastAsia="ru-RU"/>
              </w:rPr>
              <w:t>3,78</w:t>
            </w:r>
            <w:r>
              <w:rPr>
                <w:lang w:eastAsia="ru-RU"/>
              </w:rPr>
              <w:t>2</w:t>
            </w:r>
          </w:p>
        </w:tc>
        <w:tc>
          <w:tcPr>
            <w:tcW w:w="718" w:type="dxa"/>
            <w:noWrap/>
            <w:vAlign w:val="center"/>
          </w:tcPr>
          <w:p w:rsidR="00F32689" w:rsidRPr="00E874A7" w:rsidRDefault="00F32689" w:rsidP="002173CA">
            <w:pPr>
              <w:pStyle w:val="NoSpacing"/>
              <w:jc w:val="center"/>
              <w:rPr>
                <w:lang w:eastAsia="ru-RU"/>
              </w:rPr>
            </w:pPr>
            <w:r>
              <w:rPr>
                <w:lang w:eastAsia="ru-RU"/>
              </w:rPr>
              <w:t>-</w:t>
            </w:r>
          </w:p>
        </w:tc>
      </w:tr>
      <w:tr w:rsidR="00F32689" w:rsidRPr="00E874A7" w:rsidTr="002173CA">
        <w:trPr>
          <w:trHeight w:val="288"/>
        </w:trPr>
        <w:tc>
          <w:tcPr>
            <w:tcW w:w="2830" w:type="dxa"/>
            <w:noWrap/>
            <w:vAlign w:val="bottom"/>
          </w:tcPr>
          <w:p w:rsidR="00F32689" w:rsidRDefault="00F32689" w:rsidP="00E874A7">
            <w:pPr>
              <w:pStyle w:val="NoSpacing"/>
              <w:rPr>
                <w:lang w:eastAsia="ru-RU"/>
              </w:rPr>
            </w:pPr>
            <w:r w:rsidRPr="00E874A7">
              <w:rPr>
                <w:lang w:eastAsia="ru-RU"/>
              </w:rPr>
              <w:t xml:space="preserve">Динамика к </w:t>
            </w:r>
          </w:p>
          <w:p w:rsidR="00F32689" w:rsidRPr="00E874A7" w:rsidRDefault="00F32689" w:rsidP="00E874A7">
            <w:pPr>
              <w:pStyle w:val="NoSpacing"/>
              <w:rPr>
                <w:lang w:eastAsia="ru-RU"/>
              </w:rPr>
            </w:pPr>
            <w:r w:rsidRPr="00E874A7">
              <w:rPr>
                <w:lang w:eastAsia="ru-RU"/>
              </w:rPr>
              <w:t>предшествующему году, область</w:t>
            </w:r>
          </w:p>
        </w:tc>
        <w:tc>
          <w:tcPr>
            <w:tcW w:w="993" w:type="dxa"/>
            <w:noWrap/>
            <w:vAlign w:val="center"/>
          </w:tcPr>
          <w:p w:rsidR="00F32689" w:rsidRPr="00E874A7" w:rsidRDefault="00F32689" w:rsidP="002173CA">
            <w:pPr>
              <w:pStyle w:val="NoSpacing"/>
              <w:jc w:val="center"/>
              <w:rPr>
                <w:lang w:eastAsia="ru-RU"/>
              </w:rPr>
            </w:pPr>
            <w:r>
              <w:rPr>
                <w:lang w:eastAsia="ru-RU"/>
              </w:rPr>
              <w:t>-</w:t>
            </w:r>
          </w:p>
        </w:tc>
        <w:tc>
          <w:tcPr>
            <w:tcW w:w="992" w:type="dxa"/>
            <w:noWrap/>
            <w:vAlign w:val="center"/>
          </w:tcPr>
          <w:p w:rsidR="00F32689" w:rsidRPr="00E874A7" w:rsidRDefault="00F32689" w:rsidP="002173CA">
            <w:pPr>
              <w:pStyle w:val="NoSpacing"/>
              <w:jc w:val="center"/>
              <w:rPr>
                <w:lang w:eastAsia="ru-RU"/>
              </w:rPr>
            </w:pPr>
            <w:r w:rsidRPr="00E874A7">
              <w:rPr>
                <w:lang w:eastAsia="ru-RU"/>
              </w:rPr>
              <w:t>1,096</w:t>
            </w:r>
          </w:p>
        </w:tc>
        <w:tc>
          <w:tcPr>
            <w:tcW w:w="992" w:type="dxa"/>
            <w:noWrap/>
            <w:vAlign w:val="center"/>
          </w:tcPr>
          <w:p w:rsidR="00F32689" w:rsidRPr="00E874A7" w:rsidRDefault="00F32689" w:rsidP="002173CA">
            <w:pPr>
              <w:pStyle w:val="NoSpacing"/>
              <w:jc w:val="center"/>
              <w:rPr>
                <w:lang w:eastAsia="ru-RU"/>
              </w:rPr>
            </w:pPr>
            <w:r w:rsidRPr="00E874A7">
              <w:rPr>
                <w:lang w:eastAsia="ru-RU"/>
              </w:rPr>
              <w:t>1,15</w:t>
            </w:r>
            <w:r>
              <w:rPr>
                <w:lang w:eastAsia="ru-RU"/>
              </w:rPr>
              <w:t>8</w:t>
            </w:r>
          </w:p>
        </w:tc>
        <w:tc>
          <w:tcPr>
            <w:tcW w:w="992" w:type="dxa"/>
            <w:noWrap/>
            <w:vAlign w:val="center"/>
          </w:tcPr>
          <w:p w:rsidR="00F32689" w:rsidRPr="00E874A7" w:rsidRDefault="00F32689" w:rsidP="002173CA">
            <w:pPr>
              <w:pStyle w:val="NoSpacing"/>
              <w:jc w:val="center"/>
              <w:rPr>
                <w:lang w:eastAsia="ru-RU"/>
              </w:rPr>
            </w:pPr>
            <w:r w:rsidRPr="00E874A7">
              <w:rPr>
                <w:lang w:eastAsia="ru-RU"/>
              </w:rPr>
              <w:t>1,106</w:t>
            </w:r>
          </w:p>
        </w:tc>
        <w:tc>
          <w:tcPr>
            <w:tcW w:w="993" w:type="dxa"/>
            <w:noWrap/>
            <w:vAlign w:val="center"/>
          </w:tcPr>
          <w:p w:rsidR="00F32689" w:rsidRPr="00E874A7" w:rsidRDefault="00F32689" w:rsidP="002173CA">
            <w:pPr>
              <w:pStyle w:val="NoSpacing"/>
              <w:jc w:val="center"/>
              <w:rPr>
                <w:lang w:eastAsia="ru-RU"/>
              </w:rPr>
            </w:pPr>
            <w:r w:rsidRPr="00E874A7">
              <w:rPr>
                <w:lang w:eastAsia="ru-RU"/>
              </w:rPr>
              <w:t>1,</w:t>
            </w:r>
            <w:r>
              <w:rPr>
                <w:lang w:eastAsia="ru-RU"/>
              </w:rPr>
              <w:t>100</w:t>
            </w:r>
          </w:p>
        </w:tc>
        <w:tc>
          <w:tcPr>
            <w:tcW w:w="1118" w:type="dxa"/>
            <w:noWrap/>
            <w:vAlign w:val="center"/>
          </w:tcPr>
          <w:p w:rsidR="00F32689" w:rsidRPr="00E874A7" w:rsidRDefault="00F32689" w:rsidP="002173CA">
            <w:pPr>
              <w:pStyle w:val="NoSpacing"/>
              <w:jc w:val="center"/>
              <w:rPr>
                <w:lang w:eastAsia="ru-RU"/>
              </w:rPr>
            </w:pPr>
            <w:r w:rsidRPr="00E874A7">
              <w:rPr>
                <w:lang w:eastAsia="ru-RU"/>
              </w:rPr>
              <w:t>1,026</w:t>
            </w:r>
          </w:p>
        </w:tc>
        <w:tc>
          <w:tcPr>
            <w:tcW w:w="718" w:type="dxa"/>
            <w:noWrap/>
            <w:vAlign w:val="center"/>
          </w:tcPr>
          <w:p w:rsidR="00F32689" w:rsidRPr="00E874A7" w:rsidRDefault="00F32689" w:rsidP="002173CA">
            <w:pPr>
              <w:pStyle w:val="NoSpacing"/>
              <w:jc w:val="center"/>
              <w:rPr>
                <w:lang w:eastAsia="ru-RU"/>
              </w:rPr>
            </w:pPr>
            <w:r>
              <w:rPr>
                <w:lang w:eastAsia="ru-RU"/>
              </w:rPr>
              <w:t>-</w:t>
            </w:r>
          </w:p>
        </w:tc>
      </w:tr>
    </w:tbl>
    <w:p w:rsidR="00F32689" w:rsidRDefault="00F32689" w:rsidP="00A555C0"/>
    <w:p w:rsidR="00F32689" w:rsidRDefault="00F32689" w:rsidP="00A555C0">
      <w:r>
        <w:t>На рисунке иллюстрация соотношения темпов роста инвестиций в осно</w:t>
      </w:r>
      <w:r>
        <w:t>в</w:t>
      </w:r>
      <w:r>
        <w:t>ной капитал по району и области. Результат – увеличение доли района в обл</w:t>
      </w:r>
      <w:r>
        <w:t>а</w:t>
      </w:r>
      <w:r>
        <w:t>стных показателях с 1,6% до 2,5% в 2016 году. Среднегодовой темп роста инв</w:t>
      </w:r>
      <w:r>
        <w:t>е</w:t>
      </w:r>
      <w:r>
        <w:t xml:space="preserve">стиций по району превышает показатель по Воронежской области. (1,196% и 1,090 % соответственно) </w:t>
      </w:r>
    </w:p>
    <w:p w:rsidR="00F32689" w:rsidRDefault="00F32689" w:rsidP="00A555C0">
      <w:r w:rsidRPr="00956F25">
        <w:rPr>
          <w:noProof/>
          <w:lang w:eastAsia="ru-RU"/>
        </w:rPr>
        <w:pict>
          <v:shape id="Диаграмма 51" o:spid="_x0000_i1038" type="#_x0000_t75" style="width:435pt;height:264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">
            <v:imagedata r:id="rId25" o:title=""/>
            <o:lock v:ext="edit" aspectratio="f"/>
          </v:shape>
        </w:pict>
      </w:r>
    </w:p>
    <w:p w:rsidR="00F32689" w:rsidRDefault="00F32689" w:rsidP="00A555C0">
      <w:r w:rsidRPr="00956F25">
        <w:rPr>
          <w:noProof/>
          <w:lang w:eastAsia="ru-RU"/>
        </w:rPr>
        <w:pict>
          <v:shape id="Диаграмма 50" o:spid="_x0000_i1039" type="#_x0000_t75" style="width:435pt;height:23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">
            <v:imagedata r:id="rId26" o:title=""/>
            <o:lock v:ext="edit" aspectratio="f"/>
          </v:shape>
        </w:pict>
      </w:r>
    </w:p>
    <w:p w:rsidR="00F32689" w:rsidRDefault="00F32689" w:rsidP="002173CA">
      <w:pPr>
        <w:pStyle w:val="Heading2"/>
      </w:pPr>
      <w:r>
        <w:t>Рисунок 15 – Инвестиции в основной капитал в Новохоперском муниципальном районе</w:t>
      </w:r>
    </w:p>
    <w:p w:rsidR="00F32689" w:rsidRDefault="00F32689" w:rsidP="00D9743A">
      <w:pPr>
        <w:pStyle w:val="Heading2"/>
      </w:pPr>
      <w:r>
        <w:t>Таблица 9 – Основные показатели деятельности по достижению стратегических целей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6"/>
        <w:gridCol w:w="816"/>
        <w:gridCol w:w="936"/>
        <w:gridCol w:w="912"/>
        <w:gridCol w:w="1119"/>
        <w:gridCol w:w="1505"/>
        <w:gridCol w:w="1610"/>
      </w:tblGrid>
      <w:tr w:rsidR="00F32689" w:rsidTr="000A4D1B">
        <w:trPr>
          <w:trHeight w:val="20"/>
          <w:tblHeader/>
        </w:trPr>
        <w:tc>
          <w:tcPr>
            <w:tcW w:w="0" w:type="auto"/>
            <w:vMerge w:val="restart"/>
          </w:tcPr>
          <w:p w:rsidR="00F32689" w:rsidRPr="000A4D1B" w:rsidRDefault="00F32689" w:rsidP="000E6F76">
            <w:pPr>
              <w:pStyle w:val="NoSpacing"/>
              <w:rPr>
                <w:sz w:val="22"/>
              </w:rPr>
            </w:pPr>
          </w:p>
        </w:tc>
        <w:tc>
          <w:tcPr>
            <w:tcW w:w="0" w:type="auto"/>
            <w:gridSpan w:val="2"/>
          </w:tcPr>
          <w:p w:rsidR="00F32689" w:rsidRPr="000A4D1B" w:rsidRDefault="00F32689" w:rsidP="000E6F76">
            <w:pPr>
              <w:pStyle w:val="NoSpacing"/>
              <w:rPr>
                <w:sz w:val="22"/>
              </w:rPr>
            </w:pPr>
            <w:r w:rsidRPr="000A4D1B">
              <w:rPr>
                <w:sz w:val="22"/>
              </w:rPr>
              <w:t>2016 год</w:t>
            </w:r>
          </w:p>
        </w:tc>
        <w:tc>
          <w:tcPr>
            <w:tcW w:w="0" w:type="auto"/>
            <w:vMerge w:val="restart"/>
          </w:tcPr>
          <w:p w:rsidR="00F32689" w:rsidRPr="000A4D1B" w:rsidRDefault="00F32689" w:rsidP="000E6F76">
            <w:pPr>
              <w:pStyle w:val="NoSpacing"/>
              <w:rPr>
                <w:sz w:val="22"/>
              </w:rPr>
            </w:pPr>
            <w:r w:rsidRPr="000A4D1B">
              <w:rPr>
                <w:rFonts w:eastAsia="Times New Roman"/>
                <w:sz w:val="22"/>
              </w:rPr>
              <w:t xml:space="preserve">% </w:t>
            </w:r>
            <w:r w:rsidRPr="000A4D1B">
              <w:rPr>
                <w:sz w:val="22"/>
              </w:rPr>
              <w:t>в</w:t>
            </w:r>
            <w:r w:rsidRPr="000A4D1B">
              <w:rPr>
                <w:sz w:val="22"/>
              </w:rPr>
              <w:t>ы</w:t>
            </w:r>
            <w:r w:rsidRPr="000A4D1B">
              <w:rPr>
                <w:sz w:val="22"/>
              </w:rPr>
              <w:t>полн</w:t>
            </w:r>
            <w:r w:rsidRPr="000A4D1B">
              <w:rPr>
                <w:sz w:val="22"/>
              </w:rPr>
              <w:t>е</w:t>
            </w:r>
            <w:r w:rsidRPr="000A4D1B">
              <w:rPr>
                <w:sz w:val="22"/>
              </w:rPr>
              <w:t>ния</w:t>
            </w:r>
          </w:p>
        </w:tc>
        <w:tc>
          <w:tcPr>
            <w:tcW w:w="0" w:type="auto"/>
            <w:vMerge w:val="restart"/>
          </w:tcPr>
          <w:p w:rsidR="00F32689" w:rsidRPr="000A4D1B" w:rsidRDefault="00F32689" w:rsidP="000E6F76">
            <w:pPr>
              <w:pStyle w:val="NoSpacing"/>
              <w:rPr>
                <w:rFonts w:eastAsia="Times New Roman"/>
                <w:sz w:val="22"/>
              </w:rPr>
            </w:pPr>
            <w:r w:rsidRPr="000A4D1B">
              <w:rPr>
                <w:sz w:val="22"/>
              </w:rPr>
              <w:t>Среднее</w:t>
            </w:r>
          </w:p>
          <w:p w:rsidR="00F32689" w:rsidRPr="000A4D1B" w:rsidRDefault="00F32689" w:rsidP="000E6F76">
            <w:pPr>
              <w:pStyle w:val="NoSpacing"/>
              <w:rPr>
                <w:rFonts w:eastAsia="Times New Roman"/>
                <w:sz w:val="22"/>
              </w:rPr>
            </w:pPr>
            <w:r w:rsidRPr="000A4D1B">
              <w:rPr>
                <w:sz w:val="22"/>
              </w:rPr>
              <w:t>значение по</w:t>
            </w:r>
          </w:p>
          <w:p w:rsidR="00F32689" w:rsidRPr="000A4D1B" w:rsidRDefault="00F32689" w:rsidP="000E6F76">
            <w:pPr>
              <w:pStyle w:val="NoSpacing"/>
              <w:rPr>
                <w:rFonts w:eastAsia="Times New Roman"/>
                <w:sz w:val="22"/>
              </w:rPr>
            </w:pPr>
            <w:r w:rsidRPr="000A4D1B">
              <w:rPr>
                <w:sz w:val="22"/>
              </w:rPr>
              <w:t>сельским МО ВО</w:t>
            </w:r>
          </w:p>
          <w:p w:rsidR="00F32689" w:rsidRPr="000A4D1B" w:rsidRDefault="00F32689" w:rsidP="000E6F76">
            <w:pPr>
              <w:pStyle w:val="NoSpacing"/>
              <w:rPr>
                <w:sz w:val="22"/>
              </w:rPr>
            </w:pPr>
            <w:r w:rsidRPr="000A4D1B">
              <w:rPr>
                <w:rFonts w:eastAsia="Times New Roman"/>
                <w:sz w:val="22"/>
              </w:rPr>
              <w:t>(</w:t>
            </w:r>
            <w:r w:rsidRPr="000A4D1B">
              <w:rPr>
                <w:sz w:val="22"/>
              </w:rPr>
              <w:t>за 2015)</w:t>
            </w:r>
          </w:p>
        </w:tc>
        <w:tc>
          <w:tcPr>
            <w:tcW w:w="0" w:type="auto"/>
            <w:vMerge w:val="restart"/>
          </w:tcPr>
          <w:p w:rsidR="00F32689" w:rsidRPr="000A4D1B" w:rsidRDefault="00F32689" w:rsidP="000E6F76">
            <w:pPr>
              <w:pStyle w:val="NoSpacing"/>
              <w:rPr>
                <w:sz w:val="22"/>
              </w:rPr>
            </w:pPr>
            <w:r w:rsidRPr="000A4D1B">
              <w:rPr>
                <w:sz w:val="22"/>
              </w:rPr>
              <w:t xml:space="preserve">Отклонение </w:t>
            </w:r>
          </w:p>
          <w:p w:rsidR="00F32689" w:rsidRPr="000A4D1B" w:rsidRDefault="00F32689" w:rsidP="000E6F76">
            <w:pPr>
              <w:pStyle w:val="NoSpacing"/>
              <w:rPr>
                <w:sz w:val="22"/>
              </w:rPr>
            </w:pPr>
            <w:r w:rsidRPr="000A4D1B">
              <w:rPr>
                <w:rFonts w:eastAsia="Times New Roman"/>
                <w:sz w:val="22"/>
              </w:rPr>
              <w:t xml:space="preserve"> </w:t>
            </w:r>
            <w:r w:rsidRPr="000A4D1B">
              <w:rPr>
                <w:sz w:val="22"/>
              </w:rPr>
              <w:t>в 2016 г. от среднего значения МО ВО за 2015 г</w:t>
            </w:r>
          </w:p>
        </w:tc>
        <w:tc>
          <w:tcPr>
            <w:tcW w:w="0" w:type="auto"/>
            <w:vMerge w:val="restart"/>
          </w:tcPr>
          <w:p w:rsidR="00F32689" w:rsidRPr="000A4D1B" w:rsidRDefault="00F32689" w:rsidP="000A4D1B">
            <w:pPr>
              <w:spacing w:line="240" w:lineRule="auto"/>
              <w:ind w:firstLine="0"/>
              <w:jc w:val="left"/>
              <w:rPr>
                <w:sz w:val="22"/>
              </w:rPr>
            </w:pPr>
            <w:r w:rsidRPr="000A4D1B">
              <w:rPr>
                <w:sz w:val="24"/>
              </w:rPr>
              <w:t>Достижение целевого п</w:t>
            </w:r>
            <w:r w:rsidRPr="000A4D1B">
              <w:rPr>
                <w:sz w:val="24"/>
              </w:rPr>
              <w:t>о</w:t>
            </w:r>
            <w:r w:rsidRPr="000A4D1B">
              <w:rPr>
                <w:sz w:val="24"/>
              </w:rPr>
              <w:t>казателя 2020 г.</w:t>
            </w:r>
          </w:p>
        </w:tc>
      </w:tr>
      <w:tr w:rsidR="00F32689" w:rsidTr="000A4D1B">
        <w:tc>
          <w:tcPr>
            <w:tcW w:w="0" w:type="auto"/>
            <w:vMerge/>
          </w:tcPr>
          <w:p w:rsidR="00F32689" w:rsidRPr="000A4D1B" w:rsidRDefault="00F32689" w:rsidP="000A4D1B">
            <w:pPr>
              <w:spacing w:line="240" w:lineRule="auto"/>
              <w:ind w:firstLine="0"/>
              <w:jc w:val="left"/>
              <w:rPr>
                <w:sz w:val="24"/>
              </w:rPr>
            </w:pPr>
          </w:p>
        </w:tc>
        <w:tc>
          <w:tcPr>
            <w:tcW w:w="0" w:type="auto"/>
          </w:tcPr>
          <w:p w:rsidR="00F32689" w:rsidRDefault="00F32689" w:rsidP="000E6F76">
            <w:pPr>
              <w:pStyle w:val="NoSpacing"/>
            </w:pPr>
            <w:r>
              <w:t>план</w:t>
            </w:r>
          </w:p>
        </w:tc>
        <w:tc>
          <w:tcPr>
            <w:tcW w:w="0" w:type="auto"/>
          </w:tcPr>
          <w:p w:rsidR="00F32689" w:rsidRDefault="00F32689" w:rsidP="000E6F76">
            <w:pPr>
              <w:pStyle w:val="NoSpacing"/>
            </w:pPr>
            <w:r>
              <w:t>факт</w:t>
            </w:r>
          </w:p>
        </w:tc>
        <w:tc>
          <w:tcPr>
            <w:tcW w:w="0" w:type="auto"/>
            <w:vMerge/>
            <w:vAlign w:val="center"/>
          </w:tcPr>
          <w:p w:rsidR="00F32689" w:rsidRPr="000A4D1B" w:rsidRDefault="00F32689" w:rsidP="000A4D1B">
            <w:pPr>
              <w:spacing w:line="240" w:lineRule="auto"/>
              <w:ind w:firstLine="0"/>
              <w:jc w:val="left"/>
              <w:rPr>
                <w:sz w:val="24"/>
              </w:rPr>
            </w:pPr>
          </w:p>
        </w:tc>
        <w:tc>
          <w:tcPr>
            <w:tcW w:w="0" w:type="auto"/>
            <w:vMerge/>
            <w:vAlign w:val="center"/>
          </w:tcPr>
          <w:p w:rsidR="00F32689" w:rsidRPr="000A4D1B" w:rsidRDefault="00F32689" w:rsidP="000A4D1B">
            <w:pPr>
              <w:spacing w:line="240" w:lineRule="auto"/>
              <w:ind w:firstLine="0"/>
              <w:jc w:val="left"/>
              <w:rPr>
                <w:sz w:val="24"/>
              </w:rPr>
            </w:pPr>
          </w:p>
        </w:tc>
        <w:tc>
          <w:tcPr>
            <w:tcW w:w="0" w:type="auto"/>
            <w:vMerge/>
            <w:vAlign w:val="center"/>
          </w:tcPr>
          <w:p w:rsidR="00F32689" w:rsidRPr="000A4D1B" w:rsidRDefault="00F32689" w:rsidP="000A4D1B">
            <w:pPr>
              <w:spacing w:line="240" w:lineRule="auto"/>
              <w:ind w:firstLine="0"/>
              <w:jc w:val="left"/>
              <w:rPr>
                <w:sz w:val="24"/>
              </w:rPr>
            </w:pPr>
          </w:p>
        </w:tc>
        <w:tc>
          <w:tcPr>
            <w:tcW w:w="0" w:type="auto"/>
            <w:vMerge/>
          </w:tcPr>
          <w:p w:rsidR="00F32689" w:rsidRPr="000A4D1B" w:rsidRDefault="00F32689" w:rsidP="000A4D1B">
            <w:pPr>
              <w:spacing w:line="240" w:lineRule="auto"/>
              <w:ind w:firstLine="0"/>
              <w:jc w:val="left"/>
              <w:rPr>
                <w:sz w:val="24"/>
              </w:rPr>
            </w:pPr>
          </w:p>
        </w:tc>
      </w:tr>
      <w:tr w:rsidR="00F32689" w:rsidTr="000A4D1B">
        <w:tc>
          <w:tcPr>
            <w:tcW w:w="0" w:type="auto"/>
          </w:tcPr>
          <w:p w:rsidR="00F32689" w:rsidRPr="000A4D1B" w:rsidRDefault="00F32689" w:rsidP="000E6F76">
            <w:pPr>
              <w:pStyle w:val="NoSpacing"/>
              <w:rPr>
                <w:b/>
              </w:rPr>
            </w:pPr>
            <w:r w:rsidRPr="000A4D1B">
              <w:rPr>
                <w:b/>
              </w:rPr>
              <w:t>Экономическое разв</w:t>
            </w:r>
            <w:r w:rsidRPr="000A4D1B">
              <w:rPr>
                <w:b/>
              </w:rPr>
              <w:t>и</w:t>
            </w:r>
            <w:r w:rsidRPr="000A4D1B">
              <w:rPr>
                <w:b/>
              </w:rPr>
              <w:t>тие</w:t>
            </w: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r>
      <w:tr w:rsidR="00F32689" w:rsidTr="000A4D1B">
        <w:tc>
          <w:tcPr>
            <w:tcW w:w="0" w:type="auto"/>
          </w:tcPr>
          <w:p w:rsidR="00F32689" w:rsidRDefault="00F32689" w:rsidP="000E6F76">
            <w:pPr>
              <w:pStyle w:val="NoSpacing"/>
            </w:pPr>
            <w:r>
              <w:t>Число субъектов малого и среднего предприним</w:t>
            </w:r>
            <w:r>
              <w:t>а</w:t>
            </w:r>
            <w:r>
              <w:t>тельства в расчете на 10 тыс. человек насел</w:t>
            </w:r>
            <w:r>
              <w:t>е</w:t>
            </w:r>
            <w:r>
              <w:t>ния, ед.</w:t>
            </w:r>
          </w:p>
        </w:tc>
        <w:tc>
          <w:tcPr>
            <w:tcW w:w="0" w:type="auto"/>
          </w:tcPr>
          <w:p w:rsidR="00F32689" w:rsidRDefault="00F32689" w:rsidP="000E6F76">
            <w:pPr>
              <w:pStyle w:val="NoSpacing"/>
            </w:pPr>
            <w:r>
              <w:t>188</w:t>
            </w:r>
          </w:p>
        </w:tc>
        <w:tc>
          <w:tcPr>
            <w:tcW w:w="0" w:type="auto"/>
          </w:tcPr>
          <w:p w:rsidR="00F32689" w:rsidRDefault="00F32689" w:rsidP="000E6F76">
            <w:pPr>
              <w:pStyle w:val="NoSpacing"/>
            </w:pPr>
            <w:r>
              <w:t>200,6</w:t>
            </w:r>
          </w:p>
        </w:tc>
        <w:tc>
          <w:tcPr>
            <w:tcW w:w="0" w:type="auto"/>
          </w:tcPr>
          <w:p w:rsidR="00F32689" w:rsidRDefault="00F32689" w:rsidP="000E6F76">
            <w:pPr>
              <w:pStyle w:val="NoSpacing"/>
            </w:pPr>
            <w:r>
              <w:t>107 ↑</w:t>
            </w:r>
          </w:p>
        </w:tc>
        <w:tc>
          <w:tcPr>
            <w:tcW w:w="0" w:type="auto"/>
          </w:tcPr>
          <w:p w:rsidR="00F32689" w:rsidRDefault="00F32689" w:rsidP="000E6F76">
            <w:pPr>
              <w:pStyle w:val="NoSpacing"/>
            </w:pPr>
            <w:r>
              <w:t>266,8</w:t>
            </w:r>
          </w:p>
        </w:tc>
        <w:tc>
          <w:tcPr>
            <w:tcW w:w="0" w:type="auto"/>
          </w:tcPr>
          <w:p w:rsidR="00F32689" w:rsidRDefault="00F32689" w:rsidP="000E6F76">
            <w:pPr>
              <w:pStyle w:val="NoSpacing"/>
            </w:pPr>
            <w:r>
              <w:t>0,75 ↓</w:t>
            </w:r>
          </w:p>
        </w:tc>
        <w:tc>
          <w:tcPr>
            <w:tcW w:w="0" w:type="auto"/>
          </w:tcPr>
          <w:p w:rsidR="00F32689" w:rsidRDefault="00F32689" w:rsidP="000E6F76">
            <w:pPr>
              <w:pStyle w:val="NoSpacing"/>
            </w:pPr>
            <w:r>
              <w:t>188,65</w:t>
            </w:r>
          </w:p>
        </w:tc>
      </w:tr>
      <w:tr w:rsidR="00F32689" w:rsidTr="000A4D1B">
        <w:tc>
          <w:tcPr>
            <w:tcW w:w="0" w:type="auto"/>
          </w:tcPr>
          <w:p w:rsidR="00F32689" w:rsidRDefault="00F32689" w:rsidP="000E6F76">
            <w:pPr>
              <w:pStyle w:val="NoSpacing"/>
            </w:pPr>
            <w:r>
              <w:t>Объем инвестиций в о</w:t>
            </w:r>
            <w:r>
              <w:t>с</w:t>
            </w:r>
            <w:r>
              <w:t>новной капитал (за и</w:t>
            </w:r>
            <w:r>
              <w:t>с</w:t>
            </w:r>
            <w:r>
              <w:t>ключением бюджетных средств) в расчете на 1 жителя, руб.</w:t>
            </w:r>
          </w:p>
        </w:tc>
        <w:tc>
          <w:tcPr>
            <w:tcW w:w="0" w:type="auto"/>
          </w:tcPr>
          <w:p w:rsidR="00F32689" w:rsidRDefault="00F32689" w:rsidP="000E6F76">
            <w:pPr>
              <w:pStyle w:val="NoSpacing"/>
            </w:pPr>
            <w:r>
              <w:t>4663</w:t>
            </w:r>
          </w:p>
        </w:tc>
        <w:tc>
          <w:tcPr>
            <w:tcW w:w="0" w:type="auto"/>
          </w:tcPr>
          <w:p w:rsidR="00F32689" w:rsidRDefault="00F32689" w:rsidP="000E6F76">
            <w:pPr>
              <w:pStyle w:val="NoSpacing"/>
            </w:pPr>
            <w:r>
              <w:t>118000</w:t>
            </w:r>
          </w:p>
        </w:tc>
        <w:tc>
          <w:tcPr>
            <w:tcW w:w="0" w:type="auto"/>
          </w:tcPr>
          <w:p w:rsidR="00F32689" w:rsidRDefault="00F32689" w:rsidP="000E6F76">
            <w:pPr>
              <w:pStyle w:val="NoSpacing"/>
            </w:pPr>
            <w:r>
              <w:t>в 25,3 раза ↑↑</w:t>
            </w:r>
          </w:p>
        </w:tc>
        <w:tc>
          <w:tcPr>
            <w:tcW w:w="0" w:type="auto"/>
          </w:tcPr>
          <w:p w:rsidR="00F32689" w:rsidRDefault="00F32689" w:rsidP="000E6F76">
            <w:pPr>
              <w:pStyle w:val="NoSpacing"/>
            </w:pPr>
            <w:r>
              <w:t>53540</w:t>
            </w:r>
          </w:p>
        </w:tc>
        <w:tc>
          <w:tcPr>
            <w:tcW w:w="0" w:type="auto"/>
          </w:tcPr>
          <w:p w:rsidR="00F32689" w:rsidRDefault="00F32689" w:rsidP="000E6F76">
            <w:pPr>
              <w:pStyle w:val="NoSpacing"/>
            </w:pPr>
            <w:r>
              <w:t>2</w:t>
            </w:r>
            <w:r w:rsidRPr="000A4D1B">
              <w:rPr>
                <w:vertAlign w:val="subscript"/>
              </w:rPr>
              <w:t>;</w:t>
            </w:r>
            <w:r>
              <w:t>20 ↑</w:t>
            </w:r>
          </w:p>
        </w:tc>
        <w:tc>
          <w:tcPr>
            <w:tcW w:w="0" w:type="auto"/>
          </w:tcPr>
          <w:p w:rsidR="00F32689" w:rsidRDefault="00F32689" w:rsidP="000E6F76">
            <w:pPr>
              <w:pStyle w:val="NoSpacing"/>
            </w:pPr>
            <w:r>
              <w:t>13000</w:t>
            </w:r>
          </w:p>
        </w:tc>
      </w:tr>
      <w:tr w:rsidR="00F32689" w:rsidTr="000A4D1B">
        <w:tc>
          <w:tcPr>
            <w:tcW w:w="0" w:type="auto"/>
          </w:tcPr>
          <w:p w:rsidR="00F32689" w:rsidRDefault="00F32689" w:rsidP="000E6F76">
            <w:pPr>
              <w:pStyle w:val="NoSpacing"/>
            </w:pPr>
            <w:r>
              <w:t>Доля прибыльных сел</w:t>
            </w:r>
            <w:r>
              <w:t>ь</w:t>
            </w:r>
            <w:r>
              <w:t>скохозяйственных орг</w:t>
            </w:r>
            <w:r>
              <w:t>а</w:t>
            </w:r>
            <w:r>
              <w:t>низаций в общем их чи</w:t>
            </w:r>
            <w:r>
              <w:t>с</w:t>
            </w:r>
            <w:r>
              <w:t xml:space="preserve">ле, </w:t>
            </w:r>
            <w:r w:rsidRPr="000A4D1B">
              <w:rPr>
                <w:iCs/>
              </w:rPr>
              <w:t>°процент</w:t>
            </w:r>
          </w:p>
        </w:tc>
        <w:tc>
          <w:tcPr>
            <w:tcW w:w="0" w:type="auto"/>
          </w:tcPr>
          <w:p w:rsidR="00F32689" w:rsidRDefault="00F32689" w:rsidP="000E6F76">
            <w:pPr>
              <w:pStyle w:val="NoSpacing"/>
            </w:pPr>
            <w:r>
              <w:t>100</w:t>
            </w:r>
          </w:p>
        </w:tc>
        <w:tc>
          <w:tcPr>
            <w:tcW w:w="0" w:type="auto"/>
          </w:tcPr>
          <w:p w:rsidR="00F32689" w:rsidRDefault="00F32689" w:rsidP="000E6F76">
            <w:pPr>
              <w:pStyle w:val="NoSpacing"/>
            </w:pPr>
            <w:r>
              <w:t>100</w:t>
            </w:r>
          </w:p>
        </w:tc>
        <w:tc>
          <w:tcPr>
            <w:tcW w:w="0" w:type="auto"/>
          </w:tcPr>
          <w:p w:rsidR="00F32689" w:rsidRDefault="00F32689" w:rsidP="000E6F76">
            <w:pPr>
              <w:pStyle w:val="NoSpacing"/>
            </w:pPr>
            <w:r>
              <w:t>100</w:t>
            </w:r>
          </w:p>
        </w:tc>
        <w:tc>
          <w:tcPr>
            <w:tcW w:w="0" w:type="auto"/>
          </w:tcPr>
          <w:p w:rsidR="00F32689" w:rsidRDefault="00F32689" w:rsidP="000E6F76">
            <w:pPr>
              <w:pStyle w:val="NoSpacing"/>
            </w:pPr>
            <w:r>
              <w:t>953</w:t>
            </w:r>
          </w:p>
        </w:tc>
        <w:tc>
          <w:tcPr>
            <w:tcW w:w="0" w:type="auto"/>
          </w:tcPr>
          <w:p w:rsidR="00F32689" w:rsidRDefault="00F32689" w:rsidP="000E6F76">
            <w:pPr>
              <w:pStyle w:val="NoSpacing"/>
            </w:pPr>
            <w:r w:rsidRPr="000A4D1B">
              <w:rPr>
                <w:rFonts w:eastAsia="Times New Roman"/>
              </w:rPr>
              <w:t>1</w:t>
            </w:r>
            <w:r w:rsidRPr="000A4D1B">
              <w:rPr>
                <w:vertAlign w:val="subscript"/>
              </w:rPr>
              <w:t>э</w:t>
            </w:r>
            <w:r>
              <w:t>05 ↑</w:t>
            </w:r>
          </w:p>
        </w:tc>
        <w:tc>
          <w:tcPr>
            <w:tcW w:w="0" w:type="auto"/>
          </w:tcPr>
          <w:p w:rsidR="00F32689" w:rsidRPr="000A4D1B" w:rsidRDefault="00F32689" w:rsidP="000E6F76">
            <w:pPr>
              <w:pStyle w:val="NoSpacing"/>
              <w:rPr>
                <w:rFonts w:eastAsia="Times New Roman"/>
              </w:rPr>
            </w:pPr>
            <w:r w:rsidRPr="000A4D1B">
              <w:rPr>
                <w:rFonts w:eastAsia="Times New Roman"/>
              </w:rPr>
              <w:t>100</w:t>
            </w:r>
          </w:p>
        </w:tc>
      </w:tr>
      <w:tr w:rsidR="00F32689" w:rsidTr="000A4D1B">
        <w:tc>
          <w:tcPr>
            <w:tcW w:w="0" w:type="auto"/>
          </w:tcPr>
          <w:p w:rsidR="00F32689" w:rsidRPr="000A4D1B" w:rsidRDefault="00F32689" w:rsidP="000E6F76">
            <w:pPr>
              <w:pStyle w:val="NoSpacing"/>
              <w:rPr>
                <w:b/>
              </w:rPr>
            </w:pPr>
            <w:r w:rsidRPr="000A4D1B">
              <w:rPr>
                <w:b/>
              </w:rPr>
              <w:t>Дошкольное образов</w:t>
            </w:r>
            <w:r w:rsidRPr="000A4D1B">
              <w:rPr>
                <w:b/>
              </w:rPr>
              <w:t>а</w:t>
            </w:r>
            <w:r w:rsidRPr="000A4D1B">
              <w:rPr>
                <w:b/>
              </w:rPr>
              <w:t>ние</w:t>
            </w: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r>
      <w:tr w:rsidR="00F32689" w:rsidTr="000A4D1B">
        <w:tc>
          <w:tcPr>
            <w:tcW w:w="0" w:type="auto"/>
          </w:tcPr>
          <w:p w:rsidR="00F32689" w:rsidRDefault="00F32689" w:rsidP="000E6F76">
            <w:pPr>
              <w:pStyle w:val="NoSpacing"/>
            </w:pPr>
            <w:r>
              <w:t>Доля детей в возрасте 1-6 лет, получающих дошк</w:t>
            </w:r>
            <w:r>
              <w:t>о</w:t>
            </w:r>
            <w:r>
              <w:t>льную образов</w:t>
            </w:r>
            <w:r>
              <w:t>а</w:t>
            </w:r>
            <w:r>
              <w:t>тельную услугу и (или) услугу по их содержанию в муниц</w:t>
            </w:r>
            <w:r>
              <w:t>и</w:t>
            </w:r>
            <w:r>
              <w:t>пальных образовательных учреждениях обшей чи</w:t>
            </w:r>
            <w:r>
              <w:t>с</w:t>
            </w:r>
            <w:r>
              <w:t>ленности детей в возрасте 1-6 лет. °%</w:t>
            </w:r>
          </w:p>
        </w:tc>
        <w:tc>
          <w:tcPr>
            <w:tcW w:w="0" w:type="auto"/>
          </w:tcPr>
          <w:p w:rsidR="00F32689" w:rsidRDefault="00F32689" w:rsidP="000E6F76">
            <w:pPr>
              <w:pStyle w:val="NoSpacing"/>
            </w:pPr>
            <w:r>
              <w:t>48</w:t>
            </w:r>
            <w:r w:rsidRPr="000A4D1B">
              <w:rPr>
                <w:rFonts w:eastAsia="Times New Roman"/>
                <w:vertAlign w:val="subscript"/>
              </w:rPr>
              <w:t>э</w:t>
            </w:r>
            <w:r w:rsidRPr="000A4D1B">
              <w:rPr>
                <w:rFonts w:eastAsia="Times New Roman"/>
              </w:rPr>
              <w:t>7</w:t>
            </w:r>
          </w:p>
        </w:tc>
        <w:tc>
          <w:tcPr>
            <w:tcW w:w="0" w:type="auto"/>
          </w:tcPr>
          <w:p w:rsidR="00F32689" w:rsidRDefault="00F32689" w:rsidP="000E6F76">
            <w:pPr>
              <w:pStyle w:val="NoSpacing"/>
            </w:pPr>
            <w:r>
              <w:t>77</w:t>
            </w:r>
          </w:p>
        </w:tc>
        <w:tc>
          <w:tcPr>
            <w:tcW w:w="0" w:type="auto"/>
          </w:tcPr>
          <w:p w:rsidR="00F32689" w:rsidRDefault="00F32689" w:rsidP="000E6F76">
            <w:pPr>
              <w:pStyle w:val="NoSpacing"/>
            </w:pPr>
            <w:r>
              <w:t>158↑↑</w:t>
            </w:r>
          </w:p>
        </w:tc>
        <w:tc>
          <w:tcPr>
            <w:tcW w:w="0" w:type="auto"/>
          </w:tcPr>
          <w:p w:rsidR="00F32689" w:rsidRDefault="00F32689" w:rsidP="000E6F76">
            <w:pPr>
              <w:pStyle w:val="NoSpacing"/>
            </w:pPr>
            <w:r>
              <w:t>54,64</w:t>
            </w:r>
          </w:p>
        </w:tc>
        <w:tc>
          <w:tcPr>
            <w:tcW w:w="0" w:type="auto"/>
          </w:tcPr>
          <w:p w:rsidR="00F32689" w:rsidRDefault="00F32689" w:rsidP="000E6F76">
            <w:pPr>
              <w:pStyle w:val="NoSpacing"/>
            </w:pPr>
            <w:r>
              <w:t>1,41 ↑</w:t>
            </w:r>
          </w:p>
        </w:tc>
        <w:tc>
          <w:tcPr>
            <w:tcW w:w="0" w:type="auto"/>
          </w:tcPr>
          <w:p w:rsidR="00F32689" w:rsidRDefault="00F32689" w:rsidP="000E6F76">
            <w:pPr>
              <w:pStyle w:val="NoSpacing"/>
            </w:pPr>
            <w:r>
              <w:t>70</w:t>
            </w:r>
          </w:p>
        </w:tc>
      </w:tr>
      <w:tr w:rsidR="00F32689" w:rsidTr="000A4D1B">
        <w:tc>
          <w:tcPr>
            <w:tcW w:w="0" w:type="auto"/>
          </w:tcPr>
          <w:p w:rsidR="00F32689" w:rsidRDefault="00F32689" w:rsidP="000E6F76">
            <w:pPr>
              <w:pStyle w:val="NoSpacing"/>
            </w:pPr>
            <w:r>
              <w:t>Доля детей в возрасте 1-6 лет, стоящих на учете для определения в муниц</w:t>
            </w:r>
            <w:r>
              <w:t>и</w:t>
            </w:r>
            <w:r>
              <w:t>пальные дошкольные о</w:t>
            </w:r>
            <w:r>
              <w:t>б</w:t>
            </w:r>
            <w:r>
              <w:t>разовательные учрежд</w:t>
            </w:r>
            <w:r>
              <w:t>е</w:t>
            </w:r>
            <w:r>
              <w:t>ния, в обшей численности детей в возрасте 1-6 лет, %</w:t>
            </w:r>
          </w:p>
        </w:tc>
        <w:tc>
          <w:tcPr>
            <w:tcW w:w="0" w:type="auto"/>
          </w:tcPr>
          <w:p w:rsidR="00F32689" w:rsidRDefault="00F32689" w:rsidP="000E6F76">
            <w:pPr>
              <w:pStyle w:val="NoSpacing"/>
            </w:pPr>
            <w:r>
              <w:t>0</w:t>
            </w:r>
          </w:p>
        </w:tc>
        <w:tc>
          <w:tcPr>
            <w:tcW w:w="0" w:type="auto"/>
          </w:tcPr>
          <w:p w:rsidR="00F32689" w:rsidRDefault="00F32689" w:rsidP="000E6F76">
            <w:pPr>
              <w:pStyle w:val="NoSpacing"/>
            </w:pPr>
            <w:r>
              <w:t>0</w:t>
            </w:r>
          </w:p>
        </w:tc>
        <w:tc>
          <w:tcPr>
            <w:tcW w:w="0" w:type="auto"/>
          </w:tcPr>
          <w:p w:rsidR="00F32689" w:rsidRDefault="00F32689" w:rsidP="000E6F76">
            <w:pPr>
              <w:pStyle w:val="NoSpacing"/>
            </w:pPr>
            <w:r>
              <w:t>0</w:t>
            </w:r>
          </w:p>
        </w:tc>
        <w:tc>
          <w:tcPr>
            <w:tcW w:w="0" w:type="auto"/>
          </w:tcPr>
          <w:p w:rsidR="00F32689" w:rsidRDefault="00F32689" w:rsidP="000E6F76">
            <w:pPr>
              <w:pStyle w:val="NoSpacing"/>
            </w:pPr>
            <w:r w:rsidRPr="000A4D1B">
              <w:rPr>
                <w:rFonts w:eastAsia="Times New Roman"/>
              </w:rPr>
              <w:t>8</w:t>
            </w:r>
            <w:r w:rsidRPr="000A4D1B">
              <w:rPr>
                <w:vertAlign w:val="subscript"/>
              </w:rPr>
              <w:t>,</w:t>
            </w:r>
            <w:r>
              <w:t>56</w:t>
            </w:r>
          </w:p>
        </w:tc>
        <w:tc>
          <w:tcPr>
            <w:tcW w:w="0" w:type="auto"/>
          </w:tcPr>
          <w:p w:rsidR="00F32689" w:rsidRDefault="00F32689" w:rsidP="000E6F76">
            <w:pPr>
              <w:pStyle w:val="NoSpacing"/>
            </w:pPr>
            <w:r>
              <w:t>0,00</w:t>
            </w:r>
          </w:p>
        </w:tc>
        <w:tc>
          <w:tcPr>
            <w:tcW w:w="0" w:type="auto"/>
          </w:tcPr>
          <w:p w:rsidR="00F32689" w:rsidRDefault="00F32689" w:rsidP="000E6F76">
            <w:pPr>
              <w:pStyle w:val="NoSpacing"/>
            </w:pPr>
            <w:r>
              <w:t>0</w:t>
            </w:r>
          </w:p>
        </w:tc>
      </w:tr>
      <w:tr w:rsidR="00F32689" w:rsidTr="000A4D1B">
        <w:tc>
          <w:tcPr>
            <w:tcW w:w="0" w:type="auto"/>
          </w:tcPr>
          <w:p w:rsidR="00F32689" w:rsidRDefault="00F32689" w:rsidP="000E6F76">
            <w:pPr>
              <w:pStyle w:val="NoSpacing"/>
            </w:pPr>
            <w:r>
              <w:t>Расходы бюджета мун</w:t>
            </w:r>
            <w:r>
              <w:t>и</w:t>
            </w:r>
            <w:r>
              <w:t>ципального образов</w:t>
            </w:r>
            <w:r>
              <w:t>а</w:t>
            </w:r>
            <w:r>
              <w:t>ния на общее образов</w:t>
            </w:r>
            <w:r>
              <w:t>а</w:t>
            </w:r>
            <w:r>
              <w:t>ние в расчете на 1 обучающег</w:t>
            </w:r>
            <w:r>
              <w:t>о</w:t>
            </w:r>
            <w:r>
              <w:t>ся в муниципальных о</w:t>
            </w:r>
            <w:r>
              <w:t>б</w:t>
            </w:r>
            <w:r>
              <w:t>щеобразовательных учр</w:t>
            </w:r>
            <w:r>
              <w:t>е</w:t>
            </w:r>
            <w:r>
              <w:t>ждениях, тыс. руб.</w:t>
            </w:r>
          </w:p>
        </w:tc>
        <w:tc>
          <w:tcPr>
            <w:tcW w:w="0" w:type="auto"/>
          </w:tcPr>
          <w:p w:rsidR="00F32689" w:rsidRDefault="00F32689" w:rsidP="000E6F76">
            <w:pPr>
              <w:pStyle w:val="NoSpacing"/>
            </w:pPr>
            <w:r>
              <w:t>14160</w:t>
            </w:r>
          </w:p>
        </w:tc>
        <w:tc>
          <w:tcPr>
            <w:tcW w:w="0" w:type="auto"/>
          </w:tcPr>
          <w:p w:rsidR="00F32689" w:rsidRDefault="00F32689" w:rsidP="000E6F76">
            <w:pPr>
              <w:pStyle w:val="NoSpacing"/>
            </w:pPr>
            <w:r>
              <w:t>17312</w:t>
            </w:r>
          </w:p>
        </w:tc>
        <w:tc>
          <w:tcPr>
            <w:tcW w:w="0" w:type="auto"/>
          </w:tcPr>
          <w:p w:rsidR="00F32689" w:rsidRDefault="00F32689" w:rsidP="000E6F76">
            <w:pPr>
              <w:pStyle w:val="NoSpacing"/>
            </w:pPr>
            <w:r>
              <w:t>122 ↑</w:t>
            </w:r>
          </w:p>
        </w:tc>
        <w:tc>
          <w:tcPr>
            <w:tcW w:w="0" w:type="auto"/>
          </w:tcPr>
          <w:p w:rsidR="00F32689" w:rsidRDefault="00F32689" w:rsidP="000E6F76">
            <w:pPr>
              <w:pStyle w:val="NoSpacing"/>
            </w:pPr>
            <w:r>
              <w:t>19 647</w:t>
            </w:r>
          </w:p>
        </w:tc>
        <w:tc>
          <w:tcPr>
            <w:tcW w:w="0" w:type="auto"/>
          </w:tcPr>
          <w:p w:rsidR="00F32689" w:rsidRDefault="00F32689" w:rsidP="000E6F76">
            <w:pPr>
              <w:pStyle w:val="NoSpacing"/>
            </w:pPr>
            <w:r>
              <w:t>0,88 ↓</w:t>
            </w:r>
          </w:p>
        </w:tc>
        <w:tc>
          <w:tcPr>
            <w:tcW w:w="0" w:type="auto"/>
          </w:tcPr>
          <w:p w:rsidR="00F32689" w:rsidRDefault="00F32689" w:rsidP="000E6F76">
            <w:pPr>
              <w:pStyle w:val="NoSpacing"/>
            </w:pPr>
            <w:r>
              <w:t>14500</w:t>
            </w:r>
          </w:p>
        </w:tc>
      </w:tr>
      <w:tr w:rsidR="00F32689" w:rsidTr="000A4D1B">
        <w:tc>
          <w:tcPr>
            <w:tcW w:w="0" w:type="auto"/>
          </w:tcPr>
          <w:p w:rsidR="00F32689" w:rsidRDefault="00F32689" w:rsidP="000E6F76">
            <w:pPr>
              <w:pStyle w:val="NoSpacing"/>
            </w:pPr>
            <w:r>
              <w:t>Доля детей в возрасте 5-18 лет, получающих усл</w:t>
            </w:r>
            <w:r>
              <w:t>у</w:t>
            </w:r>
            <w:r>
              <w:t>ги по дополнител</w:t>
            </w:r>
            <w:r>
              <w:t>ь</w:t>
            </w:r>
            <w:r>
              <w:t>ному образованию в общей численности д</w:t>
            </w:r>
            <w:r>
              <w:t>е</w:t>
            </w:r>
            <w:r>
              <w:t>тей данной возрастной группы, %</w:t>
            </w:r>
          </w:p>
        </w:tc>
        <w:tc>
          <w:tcPr>
            <w:tcW w:w="0" w:type="auto"/>
          </w:tcPr>
          <w:p w:rsidR="00F32689" w:rsidRDefault="00F32689" w:rsidP="000E6F76">
            <w:pPr>
              <w:pStyle w:val="NoSpacing"/>
            </w:pPr>
            <w:r>
              <w:t>59</w:t>
            </w:r>
          </w:p>
        </w:tc>
        <w:tc>
          <w:tcPr>
            <w:tcW w:w="0" w:type="auto"/>
          </w:tcPr>
          <w:p w:rsidR="00F32689" w:rsidRDefault="00F32689" w:rsidP="000E6F76">
            <w:pPr>
              <w:pStyle w:val="NoSpacing"/>
            </w:pPr>
            <w:r w:rsidRPr="000A4D1B">
              <w:rPr>
                <w:rFonts w:eastAsia="Times New Roman"/>
              </w:rPr>
              <w:t>75</w:t>
            </w:r>
            <w:r w:rsidRPr="000A4D1B">
              <w:rPr>
                <w:vertAlign w:val="subscript"/>
              </w:rPr>
              <w:t>э</w:t>
            </w:r>
            <w:r>
              <w:t>2</w:t>
            </w:r>
          </w:p>
        </w:tc>
        <w:tc>
          <w:tcPr>
            <w:tcW w:w="0" w:type="auto"/>
          </w:tcPr>
          <w:p w:rsidR="00F32689" w:rsidRDefault="00F32689" w:rsidP="000E6F76">
            <w:pPr>
              <w:pStyle w:val="NoSpacing"/>
            </w:pPr>
            <w:r>
              <w:t>128 ↑</w:t>
            </w:r>
          </w:p>
        </w:tc>
        <w:tc>
          <w:tcPr>
            <w:tcW w:w="0" w:type="auto"/>
          </w:tcPr>
          <w:p w:rsidR="00F32689" w:rsidRDefault="00F32689" w:rsidP="000E6F76">
            <w:pPr>
              <w:pStyle w:val="NoSpacing"/>
            </w:pPr>
            <w:r>
              <w:t>51</w:t>
            </w:r>
          </w:p>
        </w:tc>
        <w:tc>
          <w:tcPr>
            <w:tcW w:w="0" w:type="auto"/>
          </w:tcPr>
          <w:p w:rsidR="00F32689" w:rsidRDefault="00F32689" w:rsidP="000E6F76">
            <w:pPr>
              <w:pStyle w:val="NoSpacing"/>
            </w:pPr>
            <w:r>
              <w:t>1,47 ↑</w:t>
            </w:r>
          </w:p>
        </w:tc>
        <w:tc>
          <w:tcPr>
            <w:tcW w:w="0" w:type="auto"/>
          </w:tcPr>
          <w:p w:rsidR="00F32689" w:rsidRDefault="00F32689" w:rsidP="000E6F76">
            <w:pPr>
              <w:pStyle w:val="NoSpacing"/>
            </w:pPr>
            <w:r>
              <w:t>59,1</w:t>
            </w:r>
          </w:p>
        </w:tc>
      </w:tr>
      <w:tr w:rsidR="00F32689" w:rsidTr="000A4D1B">
        <w:tc>
          <w:tcPr>
            <w:tcW w:w="0" w:type="auto"/>
          </w:tcPr>
          <w:p w:rsidR="00F32689" w:rsidRPr="000A4D1B" w:rsidRDefault="00F32689" w:rsidP="000E6F76">
            <w:pPr>
              <w:pStyle w:val="NoSpacing"/>
              <w:rPr>
                <w:b/>
              </w:rPr>
            </w:pPr>
            <w:r w:rsidRPr="000A4D1B">
              <w:rPr>
                <w:b/>
              </w:rPr>
              <w:t>Физическая культура и спорт</w:t>
            </w: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r>
      <w:tr w:rsidR="00F32689" w:rsidTr="000A4D1B">
        <w:tc>
          <w:tcPr>
            <w:tcW w:w="0" w:type="auto"/>
          </w:tcPr>
          <w:p w:rsidR="00F32689" w:rsidRDefault="00F32689" w:rsidP="000E6F76">
            <w:pPr>
              <w:pStyle w:val="NoSpacing"/>
            </w:pPr>
            <w:r>
              <w:t>Доля населения, систем</w:t>
            </w:r>
            <w:r>
              <w:t>а</w:t>
            </w:r>
            <w:r>
              <w:t>тически занимающ</w:t>
            </w:r>
            <w:r>
              <w:t>е</w:t>
            </w:r>
            <w:r>
              <w:t>гося физической кул</w:t>
            </w:r>
            <w:r>
              <w:t>ь</w:t>
            </w:r>
            <w:r>
              <w:t>турой и спортом. °/о</w:t>
            </w:r>
          </w:p>
        </w:tc>
        <w:tc>
          <w:tcPr>
            <w:tcW w:w="0" w:type="auto"/>
          </w:tcPr>
          <w:p w:rsidR="00F32689" w:rsidRDefault="00F32689" w:rsidP="000E6F76">
            <w:pPr>
              <w:pStyle w:val="NoSpacing"/>
            </w:pPr>
            <w:r>
              <w:t>32</w:t>
            </w:r>
          </w:p>
        </w:tc>
        <w:tc>
          <w:tcPr>
            <w:tcW w:w="0" w:type="auto"/>
          </w:tcPr>
          <w:p w:rsidR="00F32689" w:rsidRDefault="00F32689" w:rsidP="000E6F76">
            <w:pPr>
              <w:pStyle w:val="NoSpacing"/>
            </w:pPr>
            <w:r>
              <w:t>39,3</w:t>
            </w:r>
          </w:p>
        </w:tc>
        <w:tc>
          <w:tcPr>
            <w:tcW w:w="0" w:type="auto"/>
          </w:tcPr>
          <w:p w:rsidR="00F32689" w:rsidRDefault="00F32689" w:rsidP="000E6F76">
            <w:pPr>
              <w:pStyle w:val="NoSpacing"/>
            </w:pPr>
            <w:r>
              <w:t>123 ↑</w:t>
            </w:r>
          </w:p>
        </w:tc>
        <w:tc>
          <w:tcPr>
            <w:tcW w:w="0" w:type="auto"/>
          </w:tcPr>
          <w:p w:rsidR="00F32689" w:rsidRDefault="00F32689" w:rsidP="000E6F76">
            <w:pPr>
              <w:pStyle w:val="NoSpacing"/>
            </w:pPr>
            <w:r>
              <w:t>37,5</w:t>
            </w:r>
          </w:p>
        </w:tc>
        <w:tc>
          <w:tcPr>
            <w:tcW w:w="0" w:type="auto"/>
          </w:tcPr>
          <w:p w:rsidR="00F32689" w:rsidRDefault="00F32689" w:rsidP="000E6F76">
            <w:pPr>
              <w:pStyle w:val="NoSpacing"/>
            </w:pPr>
            <w:r>
              <w:t>1,05 ↑</w:t>
            </w:r>
          </w:p>
        </w:tc>
        <w:tc>
          <w:tcPr>
            <w:tcW w:w="0" w:type="auto"/>
          </w:tcPr>
          <w:p w:rsidR="00F32689" w:rsidRDefault="00F32689" w:rsidP="000E6F76">
            <w:pPr>
              <w:pStyle w:val="NoSpacing"/>
            </w:pPr>
            <w:r>
              <w:t>40</w:t>
            </w:r>
          </w:p>
        </w:tc>
      </w:tr>
      <w:tr w:rsidR="00F32689" w:rsidTr="000A4D1B">
        <w:tc>
          <w:tcPr>
            <w:tcW w:w="0" w:type="auto"/>
          </w:tcPr>
          <w:p w:rsidR="00F32689" w:rsidRPr="000A4D1B" w:rsidRDefault="00F32689" w:rsidP="000E6F76">
            <w:pPr>
              <w:pStyle w:val="NoSpacing"/>
              <w:rPr>
                <w:b/>
              </w:rPr>
            </w:pPr>
            <w:r w:rsidRPr="000A4D1B">
              <w:rPr>
                <w:b/>
              </w:rPr>
              <w:t>Жилищное строительс</w:t>
            </w:r>
            <w:r w:rsidRPr="000A4D1B">
              <w:rPr>
                <w:b/>
              </w:rPr>
              <w:t>т</w:t>
            </w:r>
            <w:r w:rsidRPr="000A4D1B">
              <w:rPr>
                <w:b/>
              </w:rPr>
              <w:t>во и обеспечение гра</w:t>
            </w:r>
            <w:r w:rsidRPr="000A4D1B">
              <w:rPr>
                <w:b/>
              </w:rPr>
              <w:t>ж</w:t>
            </w:r>
            <w:r w:rsidRPr="000A4D1B">
              <w:rPr>
                <w:b/>
              </w:rPr>
              <w:t>дан жильем</w:t>
            </w: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c>
          <w:tcPr>
            <w:tcW w:w="0" w:type="auto"/>
          </w:tcPr>
          <w:p w:rsidR="00F32689" w:rsidRDefault="00F32689" w:rsidP="000E6F76">
            <w:pPr>
              <w:pStyle w:val="NoSpacing"/>
            </w:pPr>
          </w:p>
        </w:tc>
      </w:tr>
      <w:tr w:rsidR="00F32689" w:rsidTr="000A4D1B">
        <w:tc>
          <w:tcPr>
            <w:tcW w:w="0" w:type="auto"/>
          </w:tcPr>
          <w:p w:rsidR="00F32689" w:rsidRDefault="00F32689" w:rsidP="000E6F76">
            <w:pPr>
              <w:pStyle w:val="NoSpacing"/>
            </w:pPr>
            <w:r>
              <w:t>Общая площадь жилых помещений, приходяща</w:t>
            </w:r>
            <w:r>
              <w:t>я</w:t>
            </w:r>
            <w:r>
              <w:t>ся в среднем на о</w:t>
            </w:r>
            <w:r>
              <w:t>д</w:t>
            </w:r>
            <w:r>
              <w:t>ного жителя, кв. м.</w:t>
            </w:r>
          </w:p>
        </w:tc>
        <w:tc>
          <w:tcPr>
            <w:tcW w:w="0" w:type="auto"/>
          </w:tcPr>
          <w:p w:rsidR="00F32689" w:rsidRDefault="00F32689" w:rsidP="000E6F76">
            <w:pPr>
              <w:pStyle w:val="NoSpacing"/>
            </w:pPr>
            <w:r>
              <w:t>29</w:t>
            </w:r>
          </w:p>
        </w:tc>
        <w:tc>
          <w:tcPr>
            <w:tcW w:w="0" w:type="auto"/>
          </w:tcPr>
          <w:p w:rsidR="00F32689" w:rsidRDefault="00F32689" w:rsidP="000E6F76">
            <w:pPr>
              <w:pStyle w:val="NoSpacing"/>
            </w:pPr>
            <w:r>
              <w:t>29,2</w:t>
            </w:r>
          </w:p>
        </w:tc>
        <w:tc>
          <w:tcPr>
            <w:tcW w:w="0" w:type="auto"/>
          </w:tcPr>
          <w:p w:rsidR="00F32689" w:rsidRDefault="00F32689" w:rsidP="000E6F76">
            <w:pPr>
              <w:pStyle w:val="NoSpacing"/>
            </w:pPr>
            <w:r>
              <w:t>101</w:t>
            </w:r>
          </w:p>
        </w:tc>
        <w:tc>
          <w:tcPr>
            <w:tcW w:w="0" w:type="auto"/>
          </w:tcPr>
          <w:p w:rsidR="00F32689" w:rsidRDefault="00F32689" w:rsidP="000E6F76">
            <w:pPr>
              <w:pStyle w:val="NoSpacing"/>
            </w:pPr>
            <w:r>
              <w:t>29,76 ↓</w:t>
            </w:r>
          </w:p>
        </w:tc>
        <w:tc>
          <w:tcPr>
            <w:tcW w:w="0" w:type="auto"/>
          </w:tcPr>
          <w:p w:rsidR="00F32689" w:rsidRDefault="00F32689" w:rsidP="000E6F76">
            <w:pPr>
              <w:pStyle w:val="NoSpacing"/>
            </w:pPr>
            <w:r>
              <w:t>0,98 ↓</w:t>
            </w:r>
          </w:p>
        </w:tc>
        <w:tc>
          <w:tcPr>
            <w:tcW w:w="0" w:type="auto"/>
          </w:tcPr>
          <w:p w:rsidR="00F32689" w:rsidRDefault="00F32689" w:rsidP="000E6F76">
            <w:pPr>
              <w:pStyle w:val="NoSpacing"/>
            </w:pPr>
            <w:r>
              <w:t>30</w:t>
            </w:r>
          </w:p>
        </w:tc>
      </w:tr>
      <w:tr w:rsidR="00F32689" w:rsidTr="000A4D1B">
        <w:tc>
          <w:tcPr>
            <w:tcW w:w="0" w:type="auto"/>
          </w:tcPr>
          <w:p w:rsidR="00F32689" w:rsidRDefault="00F32689" w:rsidP="000E6F76">
            <w:pPr>
              <w:pStyle w:val="NoSpacing"/>
            </w:pPr>
            <w:r>
              <w:t>в том числе введенная в действие за один год, кв. м.</w:t>
            </w:r>
          </w:p>
        </w:tc>
        <w:tc>
          <w:tcPr>
            <w:tcW w:w="0" w:type="auto"/>
          </w:tcPr>
          <w:p w:rsidR="00F32689" w:rsidRDefault="00F32689" w:rsidP="000E6F76">
            <w:pPr>
              <w:pStyle w:val="NoSpacing"/>
            </w:pPr>
            <w:r>
              <w:t>0,144</w:t>
            </w:r>
          </w:p>
        </w:tc>
        <w:tc>
          <w:tcPr>
            <w:tcW w:w="0" w:type="auto"/>
          </w:tcPr>
          <w:p w:rsidR="00F32689" w:rsidRDefault="00F32689" w:rsidP="000E6F76">
            <w:pPr>
              <w:pStyle w:val="NoSpacing"/>
            </w:pPr>
            <w:r>
              <w:t>0,1</w:t>
            </w:r>
          </w:p>
        </w:tc>
        <w:tc>
          <w:tcPr>
            <w:tcW w:w="0" w:type="auto"/>
          </w:tcPr>
          <w:p w:rsidR="00F32689" w:rsidRDefault="00F32689" w:rsidP="000E6F76">
            <w:pPr>
              <w:pStyle w:val="NoSpacing"/>
            </w:pPr>
            <w:r>
              <w:t>69</w:t>
            </w:r>
          </w:p>
        </w:tc>
        <w:tc>
          <w:tcPr>
            <w:tcW w:w="0" w:type="auto"/>
          </w:tcPr>
          <w:p w:rsidR="00F32689" w:rsidRDefault="00F32689" w:rsidP="000E6F76">
            <w:pPr>
              <w:pStyle w:val="NoSpacing"/>
            </w:pPr>
            <w:r>
              <w:t>0,468 ↓</w:t>
            </w:r>
          </w:p>
        </w:tc>
        <w:tc>
          <w:tcPr>
            <w:tcW w:w="0" w:type="auto"/>
          </w:tcPr>
          <w:p w:rsidR="00F32689" w:rsidRDefault="00F32689" w:rsidP="000E6F76">
            <w:pPr>
              <w:pStyle w:val="NoSpacing"/>
            </w:pPr>
            <w:r>
              <w:t>0,21 ↓↓</w:t>
            </w:r>
          </w:p>
        </w:tc>
        <w:tc>
          <w:tcPr>
            <w:tcW w:w="0" w:type="auto"/>
          </w:tcPr>
          <w:p w:rsidR="00F32689" w:rsidRDefault="00F32689" w:rsidP="000E6F76">
            <w:pPr>
              <w:pStyle w:val="NoSpacing"/>
            </w:pPr>
            <w:r>
              <w:t>0,149</w:t>
            </w:r>
          </w:p>
        </w:tc>
      </w:tr>
      <w:tr w:rsidR="00F32689" w:rsidTr="000A4D1B">
        <w:tc>
          <w:tcPr>
            <w:tcW w:w="0" w:type="auto"/>
          </w:tcPr>
          <w:p w:rsidR="00F32689" w:rsidRDefault="00F32689" w:rsidP="000E6F76">
            <w:pPr>
              <w:pStyle w:val="NoSpacing"/>
            </w:pPr>
            <w:r>
              <w:t>Доля населения, пол</w:t>
            </w:r>
            <w:r>
              <w:t>у</w:t>
            </w:r>
            <w:r>
              <w:t>чившего жилые помещ</w:t>
            </w:r>
            <w:r>
              <w:t>е</w:t>
            </w:r>
            <w:r>
              <w:t>ния и улучшившего ж</w:t>
            </w:r>
            <w:r>
              <w:t>и</w:t>
            </w:r>
            <w:r>
              <w:t>лищные условия в отче</w:t>
            </w:r>
            <w:r>
              <w:t>т</w:t>
            </w:r>
            <w:r>
              <w:t>ном году, в общей чи</w:t>
            </w:r>
            <w:r>
              <w:t>с</w:t>
            </w:r>
            <w:r>
              <w:t>ленности населения, с</w:t>
            </w:r>
            <w:r>
              <w:t>о</w:t>
            </w:r>
            <w:r>
              <w:t>стоящего на учете в кач</w:t>
            </w:r>
            <w:r>
              <w:t>е</w:t>
            </w:r>
            <w:r>
              <w:t>стве нуждающегося в ж</w:t>
            </w:r>
            <w:r>
              <w:t>и</w:t>
            </w:r>
            <w:r>
              <w:t>лых помещениях, %</w:t>
            </w:r>
          </w:p>
        </w:tc>
        <w:tc>
          <w:tcPr>
            <w:tcW w:w="0" w:type="auto"/>
          </w:tcPr>
          <w:p w:rsidR="00F32689" w:rsidRDefault="00F32689" w:rsidP="000E6F76">
            <w:pPr>
              <w:pStyle w:val="NoSpacing"/>
            </w:pPr>
            <w:r>
              <w:t>18,5</w:t>
            </w:r>
          </w:p>
        </w:tc>
        <w:tc>
          <w:tcPr>
            <w:tcW w:w="0" w:type="auto"/>
          </w:tcPr>
          <w:p w:rsidR="00F32689" w:rsidRDefault="00F32689" w:rsidP="000E6F76">
            <w:pPr>
              <w:pStyle w:val="NoSpacing"/>
            </w:pPr>
            <w:r>
              <w:t>12,25</w:t>
            </w:r>
          </w:p>
        </w:tc>
        <w:tc>
          <w:tcPr>
            <w:tcW w:w="0" w:type="auto"/>
          </w:tcPr>
          <w:p w:rsidR="00F32689" w:rsidRDefault="00F32689" w:rsidP="000E6F76">
            <w:pPr>
              <w:pStyle w:val="NoSpacing"/>
            </w:pPr>
          </w:p>
        </w:tc>
        <w:tc>
          <w:tcPr>
            <w:tcW w:w="0" w:type="auto"/>
          </w:tcPr>
          <w:p w:rsidR="00F32689" w:rsidRDefault="00F32689" w:rsidP="000E6F76">
            <w:pPr>
              <w:pStyle w:val="NoSpacing"/>
            </w:pPr>
            <w:r>
              <w:t>9,23 ↓</w:t>
            </w:r>
          </w:p>
        </w:tc>
        <w:tc>
          <w:tcPr>
            <w:tcW w:w="0" w:type="auto"/>
          </w:tcPr>
          <w:p w:rsidR="00F32689" w:rsidRPr="000A4D1B" w:rsidRDefault="00F32689" w:rsidP="000E6F76">
            <w:pPr>
              <w:pStyle w:val="NoSpacing"/>
              <w:rPr>
                <w:highlight w:val="yellow"/>
              </w:rPr>
            </w:pPr>
            <w:r>
              <w:t>132,72 ↑</w:t>
            </w:r>
          </w:p>
        </w:tc>
        <w:tc>
          <w:tcPr>
            <w:tcW w:w="0" w:type="auto"/>
          </w:tcPr>
          <w:p w:rsidR="00F32689" w:rsidRDefault="00F32689" w:rsidP="000E6F76">
            <w:pPr>
              <w:pStyle w:val="NoSpacing"/>
            </w:pPr>
            <w:r>
              <w:t>2,0</w:t>
            </w:r>
          </w:p>
        </w:tc>
      </w:tr>
    </w:tbl>
    <w:p w:rsidR="00F32689" w:rsidRDefault="00F32689" w:rsidP="00BF7A35"/>
    <w:p w:rsidR="00F32689" w:rsidRDefault="00F32689" w:rsidP="00BF7A35">
      <w:r w:rsidRPr="00F75CEC">
        <w:t>Значения прогнозных индикаторов достижения стратегических целей экономического развития приведены в Приложении 1 и в таблице 9.</w:t>
      </w:r>
    </w:p>
    <w:p w:rsidR="00F32689" w:rsidRDefault="00F32689" w:rsidP="00BF7A35">
      <w:pPr>
        <w:pStyle w:val="Heading2"/>
      </w:pPr>
      <w:r>
        <w:t>Таблица 10 – Результаты реализации стратегии 2020 по экономическим показателям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0"/>
        <w:gridCol w:w="828"/>
        <w:gridCol w:w="945"/>
        <w:gridCol w:w="1570"/>
        <w:gridCol w:w="1165"/>
        <w:gridCol w:w="1085"/>
        <w:gridCol w:w="1551"/>
      </w:tblGrid>
      <w:tr w:rsidR="00F32689" w:rsidTr="000A4D1B">
        <w:trPr>
          <w:tblHeader/>
        </w:trPr>
        <w:tc>
          <w:tcPr>
            <w:tcW w:w="0" w:type="auto"/>
            <w:vMerge w:val="restart"/>
          </w:tcPr>
          <w:p w:rsidR="00F32689" w:rsidRDefault="00F32689" w:rsidP="00BF7A35">
            <w:pPr>
              <w:pStyle w:val="NoSpacing"/>
            </w:pPr>
            <w:r>
              <w:t>Экономическое разв</w:t>
            </w:r>
            <w:r>
              <w:t>и</w:t>
            </w:r>
            <w:r>
              <w:t>тие</w:t>
            </w:r>
          </w:p>
        </w:tc>
        <w:tc>
          <w:tcPr>
            <w:tcW w:w="0" w:type="auto"/>
            <w:vMerge w:val="restart"/>
            <w:vAlign w:val="center"/>
          </w:tcPr>
          <w:p w:rsidR="00F32689" w:rsidRDefault="00F32689" w:rsidP="000A4D1B">
            <w:pPr>
              <w:pStyle w:val="NoSpacing"/>
              <w:jc w:val="center"/>
            </w:pPr>
            <w:r>
              <w:t>План 2016</w:t>
            </w:r>
          </w:p>
        </w:tc>
        <w:tc>
          <w:tcPr>
            <w:tcW w:w="0" w:type="auto"/>
            <w:vMerge w:val="restart"/>
            <w:vAlign w:val="center"/>
          </w:tcPr>
          <w:p w:rsidR="00F32689" w:rsidRDefault="00F32689" w:rsidP="000A4D1B">
            <w:pPr>
              <w:pStyle w:val="NoSpacing"/>
              <w:jc w:val="center"/>
            </w:pPr>
            <w:r>
              <w:t>Факт 2016</w:t>
            </w:r>
          </w:p>
        </w:tc>
        <w:tc>
          <w:tcPr>
            <w:tcW w:w="0" w:type="auto"/>
            <w:gridSpan w:val="2"/>
            <w:vAlign w:val="center"/>
          </w:tcPr>
          <w:p w:rsidR="00F32689" w:rsidRDefault="00F32689" w:rsidP="000A4D1B">
            <w:pPr>
              <w:pStyle w:val="NoSpacing"/>
              <w:jc w:val="center"/>
            </w:pPr>
            <w:r>
              <w:t>Отклонение от плана 2016</w:t>
            </w:r>
          </w:p>
        </w:tc>
        <w:tc>
          <w:tcPr>
            <w:tcW w:w="0" w:type="auto"/>
            <w:vMerge w:val="restart"/>
            <w:vAlign w:val="center"/>
          </w:tcPr>
          <w:p w:rsidR="00F32689" w:rsidRDefault="00F32689" w:rsidP="003B272B">
            <w:pPr>
              <w:pStyle w:val="NoSpacing"/>
            </w:pPr>
            <w:r>
              <w:t>Среднее по ВО</w:t>
            </w:r>
          </w:p>
        </w:tc>
        <w:tc>
          <w:tcPr>
            <w:tcW w:w="0" w:type="auto"/>
            <w:vMerge w:val="restart"/>
          </w:tcPr>
          <w:p w:rsidR="00F32689" w:rsidRDefault="00F32689" w:rsidP="003B272B">
            <w:pPr>
              <w:pStyle w:val="NoSpacing"/>
            </w:pPr>
            <w:r>
              <w:t>Достижение целевого показателя 2020 г.</w:t>
            </w:r>
          </w:p>
        </w:tc>
      </w:tr>
      <w:tr w:rsidR="00F32689" w:rsidTr="000A4D1B">
        <w:tc>
          <w:tcPr>
            <w:tcW w:w="0" w:type="auto"/>
            <w:vMerge/>
            <w:vAlign w:val="center"/>
          </w:tcPr>
          <w:p w:rsidR="00F32689" w:rsidRDefault="00F32689" w:rsidP="00BF7A35"/>
        </w:tc>
        <w:tc>
          <w:tcPr>
            <w:tcW w:w="0" w:type="auto"/>
            <w:vMerge/>
            <w:vAlign w:val="center"/>
          </w:tcPr>
          <w:p w:rsidR="00F32689" w:rsidRDefault="00F32689" w:rsidP="000A4D1B">
            <w:pPr>
              <w:jc w:val="center"/>
            </w:pPr>
          </w:p>
        </w:tc>
        <w:tc>
          <w:tcPr>
            <w:tcW w:w="0" w:type="auto"/>
            <w:vMerge/>
            <w:vAlign w:val="center"/>
          </w:tcPr>
          <w:p w:rsidR="00F32689" w:rsidRDefault="00F32689" w:rsidP="000A4D1B">
            <w:pPr>
              <w:jc w:val="center"/>
            </w:pPr>
          </w:p>
        </w:tc>
        <w:tc>
          <w:tcPr>
            <w:tcW w:w="0" w:type="auto"/>
            <w:vAlign w:val="center"/>
          </w:tcPr>
          <w:p w:rsidR="00F32689" w:rsidRDefault="00F32689" w:rsidP="006B5322">
            <w:pPr>
              <w:pStyle w:val="NoSpacing"/>
            </w:pPr>
            <w:r>
              <w:t>Абсолютное, (+,-)</w:t>
            </w:r>
          </w:p>
        </w:tc>
        <w:tc>
          <w:tcPr>
            <w:tcW w:w="0" w:type="auto"/>
            <w:vAlign w:val="center"/>
          </w:tcPr>
          <w:p w:rsidR="00F32689" w:rsidRDefault="00F32689" w:rsidP="006B5322">
            <w:pPr>
              <w:pStyle w:val="NoSpacing"/>
            </w:pPr>
            <w:r>
              <w:t>Процент, %</w:t>
            </w:r>
          </w:p>
        </w:tc>
        <w:tc>
          <w:tcPr>
            <w:tcW w:w="0" w:type="auto"/>
            <w:vMerge/>
            <w:vAlign w:val="center"/>
          </w:tcPr>
          <w:p w:rsidR="00F32689" w:rsidRDefault="00F32689" w:rsidP="00BF7A35"/>
        </w:tc>
        <w:tc>
          <w:tcPr>
            <w:tcW w:w="0" w:type="auto"/>
            <w:vMerge/>
          </w:tcPr>
          <w:p w:rsidR="00F32689" w:rsidRDefault="00F32689" w:rsidP="00BF7A35"/>
        </w:tc>
      </w:tr>
      <w:tr w:rsidR="00F32689" w:rsidTr="000A4D1B">
        <w:tc>
          <w:tcPr>
            <w:tcW w:w="0" w:type="auto"/>
          </w:tcPr>
          <w:p w:rsidR="00F32689" w:rsidRDefault="00F32689" w:rsidP="00BF7A35">
            <w:pPr>
              <w:pStyle w:val="NoSpacing"/>
            </w:pPr>
            <w:r>
              <w:t>Число субъектов мал</w:t>
            </w:r>
            <w:r>
              <w:t>о</w:t>
            </w:r>
            <w:r>
              <w:t>го и среднего предпр</w:t>
            </w:r>
            <w:r>
              <w:t>и</w:t>
            </w:r>
            <w:r>
              <w:t>нимательства, на 10 тыс. населения</w:t>
            </w:r>
          </w:p>
        </w:tc>
        <w:tc>
          <w:tcPr>
            <w:tcW w:w="0" w:type="auto"/>
            <w:vAlign w:val="center"/>
          </w:tcPr>
          <w:p w:rsidR="00F32689" w:rsidRDefault="00F32689" w:rsidP="00BF7A35">
            <w:pPr>
              <w:pStyle w:val="NoSpacing"/>
            </w:pPr>
            <w:r>
              <w:t>188</w:t>
            </w:r>
          </w:p>
        </w:tc>
        <w:tc>
          <w:tcPr>
            <w:tcW w:w="0" w:type="auto"/>
            <w:vAlign w:val="center"/>
          </w:tcPr>
          <w:p w:rsidR="00F32689" w:rsidRDefault="00F32689" w:rsidP="000A4D1B">
            <w:pPr>
              <w:pStyle w:val="NoSpacing"/>
              <w:jc w:val="center"/>
            </w:pPr>
            <w:r>
              <w:t>200,6</w:t>
            </w:r>
          </w:p>
        </w:tc>
        <w:tc>
          <w:tcPr>
            <w:tcW w:w="0" w:type="auto"/>
            <w:vAlign w:val="center"/>
          </w:tcPr>
          <w:p w:rsidR="00F32689" w:rsidRDefault="00F32689" w:rsidP="000A4D1B">
            <w:pPr>
              <w:pStyle w:val="NoSpacing"/>
              <w:jc w:val="center"/>
            </w:pPr>
            <w:r>
              <w:t>12,6</w:t>
            </w:r>
          </w:p>
        </w:tc>
        <w:tc>
          <w:tcPr>
            <w:tcW w:w="0" w:type="auto"/>
            <w:vAlign w:val="center"/>
          </w:tcPr>
          <w:p w:rsidR="00F32689" w:rsidRDefault="00F32689" w:rsidP="000A4D1B">
            <w:pPr>
              <w:pStyle w:val="NoSpacing"/>
              <w:jc w:val="center"/>
            </w:pPr>
            <w:r>
              <w:t>106,7 ↑</w:t>
            </w:r>
          </w:p>
        </w:tc>
        <w:tc>
          <w:tcPr>
            <w:tcW w:w="0" w:type="auto"/>
            <w:vAlign w:val="center"/>
          </w:tcPr>
          <w:p w:rsidR="00F32689" w:rsidRDefault="00F32689" w:rsidP="000A4D1B">
            <w:pPr>
              <w:pStyle w:val="NoSpacing"/>
              <w:jc w:val="center"/>
            </w:pPr>
            <w:r>
              <w:t>0,75</w:t>
            </w:r>
          </w:p>
        </w:tc>
        <w:tc>
          <w:tcPr>
            <w:tcW w:w="0" w:type="auto"/>
            <w:shd w:val="clear" w:color="auto" w:fill="92D050"/>
            <w:vAlign w:val="center"/>
          </w:tcPr>
          <w:p w:rsidR="00F32689" w:rsidRDefault="00F32689" w:rsidP="000A4D1B">
            <w:pPr>
              <w:pStyle w:val="NoSpacing"/>
              <w:jc w:val="center"/>
            </w:pPr>
            <w:r>
              <w:t>188,65</w:t>
            </w:r>
          </w:p>
        </w:tc>
      </w:tr>
      <w:tr w:rsidR="00F32689" w:rsidTr="000A4D1B">
        <w:tc>
          <w:tcPr>
            <w:tcW w:w="0" w:type="auto"/>
          </w:tcPr>
          <w:p w:rsidR="00F32689" w:rsidRDefault="00F32689" w:rsidP="00BF7A35">
            <w:pPr>
              <w:pStyle w:val="NoSpacing"/>
            </w:pPr>
            <w:r>
              <w:t>Доля среднесписочной численности работн</w:t>
            </w:r>
            <w:r>
              <w:t>и</w:t>
            </w:r>
            <w:r>
              <w:t>ков (без внешних с</w:t>
            </w:r>
            <w:r>
              <w:t>о</w:t>
            </w:r>
            <w:r>
              <w:t>вмест</w:t>
            </w:r>
            <w:r>
              <w:t>и</w:t>
            </w:r>
            <w:r>
              <w:t>телей) малых и средних предприятий в среднесписочной чи</w:t>
            </w:r>
            <w:r>
              <w:t>с</w:t>
            </w:r>
            <w:r>
              <w:t>ленности работников (без внешних совмест</w:t>
            </w:r>
            <w:r>
              <w:t>и</w:t>
            </w:r>
            <w:r>
              <w:t>телей) всех предпр</w:t>
            </w:r>
            <w:r>
              <w:t>и</w:t>
            </w:r>
            <w:r>
              <w:t>ятий и орган</w:t>
            </w:r>
            <w:r>
              <w:t>и</w:t>
            </w:r>
            <w:r>
              <w:t>заций</w:t>
            </w:r>
          </w:p>
        </w:tc>
        <w:tc>
          <w:tcPr>
            <w:tcW w:w="0" w:type="auto"/>
            <w:vAlign w:val="center"/>
          </w:tcPr>
          <w:p w:rsidR="00F32689" w:rsidRDefault="00F32689" w:rsidP="00BF7A35">
            <w:pPr>
              <w:pStyle w:val="NoSpacing"/>
            </w:pPr>
            <w:r>
              <w:t>37,7</w:t>
            </w:r>
          </w:p>
        </w:tc>
        <w:tc>
          <w:tcPr>
            <w:tcW w:w="0" w:type="auto"/>
            <w:vAlign w:val="center"/>
          </w:tcPr>
          <w:p w:rsidR="00F32689" w:rsidRDefault="00F32689" w:rsidP="000A4D1B">
            <w:pPr>
              <w:pStyle w:val="NoSpacing"/>
              <w:jc w:val="center"/>
            </w:pPr>
            <w:r>
              <w:t>40,1</w:t>
            </w:r>
          </w:p>
        </w:tc>
        <w:tc>
          <w:tcPr>
            <w:tcW w:w="0" w:type="auto"/>
            <w:vAlign w:val="center"/>
          </w:tcPr>
          <w:p w:rsidR="00F32689" w:rsidRDefault="00F32689" w:rsidP="000A4D1B">
            <w:pPr>
              <w:pStyle w:val="NoSpacing"/>
              <w:jc w:val="center"/>
            </w:pPr>
            <w:r>
              <w:t>2,4</w:t>
            </w:r>
          </w:p>
        </w:tc>
        <w:tc>
          <w:tcPr>
            <w:tcW w:w="0" w:type="auto"/>
            <w:vAlign w:val="center"/>
          </w:tcPr>
          <w:p w:rsidR="00F32689" w:rsidRDefault="00F32689" w:rsidP="000A4D1B">
            <w:pPr>
              <w:pStyle w:val="NoSpacing"/>
              <w:jc w:val="center"/>
            </w:pPr>
            <w:r>
              <w:t>106,4 ↑</w:t>
            </w:r>
          </w:p>
        </w:tc>
        <w:tc>
          <w:tcPr>
            <w:tcW w:w="0" w:type="auto"/>
            <w:vAlign w:val="center"/>
          </w:tcPr>
          <w:p w:rsidR="00F32689" w:rsidRDefault="00F32689" w:rsidP="000A4D1B">
            <w:pPr>
              <w:pStyle w:val="NoSpacing"/>
              <w:jc w:val="center"/>
            </w:pPr>
            <w:r>
              <w:t>1,21</w:t>
            </w:r>
          </w:p>
        </w:tc>
        <w:tc>
          <w:tcPr>
            <w:tcW w:w="0" w:type="auto"/>
            <w:shd w:val="clear" w:color="auto" w:fill="92D050"/>
            <w:vAlign w:val="center"/>
          </w:tcPr>
          <w:p w:rsidR="00F32689" w:rsidRDefault="00F32689" w:rsidP="000A4D1B">
            <w:pPr>
              <w:pStyle w:val="NoSpacing"/>
              <w:jc w:val="center"/>
            </w:pPr>
            <w:r>
              <w:t>37,75</w:t>
            </w:r>
          </w:p>
        </w:tc>
      </w:tr>
      <w:tr w:rsidR="00F32689" w:rsidTr="000A4D1B">
        <w:tc>
          <w:tcPr>
            <w:tcW w:w="0" w:type="auto"/>
          </w:tcPr>
          <w:p w:rsidR="00F32689" w:rsidRDefault="00F32689" w:rsidP="00BF7A35">
            <w:pPr>
              <w:pStyle w:val="NoSpacing"/>
            </w:pPr>
            <w:r>
              <w:t>Объем инвестиций в основной капитал (за исключением бюдже</w:t>
            </w:r>
            <w:r>
              <w:t>т</w:t>
            </w:r>
            <w:r>
              <w:t xml:space="preserve">ных средств) в расчете на 1 жителя, рублей </w:t>
            </w:r>
          </w:p>
        </w:tc>
        <w:tc>
          <w:tcPr>
            <w:tcW w:w="0" w:type="auto"/>
            <w:vAlign w:val="center"/>
          </w:tcPr>
          <w:p w:rsidR="00F32689" w:rsidRDefault="00F32689" w:rsidP="00BF7A35">
            <w:pPr>
              <w:pStyle w:val="NoSpacing"/>
            </w:pPr>
            <w:r>
              <w:t>4663</w:t>
            </w:r>
          </w:p>
        </w:tc>
        <w:tc>
          <w:tcPr>
            <w:tcW w:w="0" w:type="auto"/>
            <w:vAlign w:val="center"/>
          </w:tcPr>
          <w:p w:rsidR="00F32689" w:rsidRDefault="00F32689" w:rsidP="000A4D1B">
            <w:pPr>
              <w:pStyle w:val="NoSpacing"/>
              <w:jc w:val="center"/>
            </w:pPr>
            <w:r>
              <w:t>121099</w:t>
            </w:r>
          </w:p>
        </w:tc>
        <w:tc>
          <w:tcPr>
            <w:tcW w:w="0" w:type="auto"/>
            <w:vAlign w:val="center"/>
          </w:tcPr>
          <w:p w:rsidR="00F32689" w:rsidRDefault="00F32689" w:rsidP="000A4D1B">
            <w:pPr>
              <w:pStyle w:val="NoSpacing"/>
              <w:jc w:val="center"/>
            </w:pPr>
            <w:r>
              <w:t>116436</w:t>
            </w:r>
          </w:p>
        </w:tc>
        <w:tc>
          <w:tcPr>
            <w:tcW w:w="0" w:type="auto"/>
            <w:vAlign w:val="center"/>
          </w:tcPr>
          <w:p w:rsidR="00F32689" w:rsidRDefault="00F32689" w:rsidP="000A4D1B">
            <w:pPr>
              <w:pStyle w:val="NoSpacing"/>
              <w:jc w:val="center"/>
            </w:pPr>
            <w:r>
              <w:t>2597,0 ↑↑</w:t>
            </w:r>
          </w:p>
        </w:tc>
        <w:tc>
          <w:tcPr>
            <w:tcW w:w="0" w:type="auto"/>
            <w:vAlign w:val="center"/>
          </w:tcPr>
          <w:p w:rsidR="00F32689" w:rsidRDefault="00F32689" w:rsidP="000A4D1B">
            <w:pPr>
              <w:pStyle w:val="NoSpacing"/>
              <w:jc w:val="center"/>
            </w:pPr>
            <w:r>
              <w:t>1,52</w:t>
            </w:r>
          </w:p>
        </w:tc>
        <w:tc>
          <w:tcPr>
            <w:tcW w:w="0" w:type="auto"/>
            <w:shd w:val="clear" w:color="auto" w:fill="92D050"/>
            <w:vAlign w:val="center"/>
          </w:tcPr>
          <w:p w:rsidR="00F32689" w:rsidRDefault="00F32689" w:rsidP="000A4D1B">
            <w:pPr>
              <w:pStyle w:val="NoSpacing"/>
              <w:jc w:val="center"/>
            </w:pPr>
            <w:r>
              <w:t>13000</w:t>
            </w:r>
          </w:p>
        </w:tc>
      </w:tr>
      <w:tr w:rsidR="00F32689" w:rsidTr="000A4D1B">
        <w:tc>
          <w:tcPr>
            <w:tcW w:w="0" w:type="auto"/>
          </w:tcPr>
          <w:p w:rsidR="00F32689" w:rsidRDefault="00F32689" w:rsidP="00BF7A35">
            <w:pPr>
              <w:pStyle w:val="NoSpacing"/>
            </w:pPr>
            <w:r>
              <w:t>Доля прибыльных сел</w:t>
            </w:r>
            <w:r>
              <w:t>ь</w:t>
            </w:r>
            <w:r>
              <w:t>скохозяйственных о</w:t>
            </w:r>
            <w:r>
              <w:t>р</w:t>
            </w:r>
            <w:r>
              <w:t>ганизаций в общем их числе, процентов</w:t>
            </w:r>
          </w:p>
        </w:tc>
        <w:tc>
          <w:tcPr>
            <w:tcW w:w="0" w:type="auto"/>
            <w:vAlign w:val="center"/>
          </w:tcPr>
          <w:p w:rsidR="00F32689" w:rsidRDefault="00F32689" w:rsidP="00BF7A35">
            <w:pPr>
              <w:pStyle w:val="NoSpacing"/>
            </w:pPr>
            <w:r>
              <w:t>100</w:t>
            </w:r>
          </w:p>
        </w:tc>
        <w:tc>
          <w:tcPr>
            <w:tcW w:w="0" w:type="auto"/>
            <w:vAlign w:val="center"/>
          </w:tcPr>
          <w:p w:rsidR="00F32689" w:rsidRDefault="00F32689" w:rsidP="000A4D1B">
            <w:pPr>
              <w:pStyle w:val="NoSpacing"/>
              <w:jc w:val="center"/>
            </w:pPr>
            <w:r>
              <w:t>100</w:t>
            </w:r>
          </w:p>
        </w:tc>
        <w:tc>
          <w:tcPr>
            <w:tcW w:w="0" w:type="auto"/>
            <w:vAlign w:val="center"/>
          </w:tcPr>
          <w:p w:rsidR="00F32689" w:rsidRDefault="00F32689" w:rsidP="000A4D1B">
            <w:pPr>
              <w:pStyle w:val="NoSpacing"/>
              <w:jc w:val="center"/>
            </w:pPr>
            <w:r>
              <w:t>0</w:t>
            </w:r>
          </w:p>
        </w:tc>
        <w:tc>
          <w:tcPr>
            <w:tcW w:w="0" w:type="auto"/>
            <w:vAlign w:val="center"/>
          </w:tcPr>
          <w:p w:rsidR="00F32689" w:rsidRDefault="00F32689" w:rsidP="000A4D1B">
            <w:pPr>
              <w:pStyle w:val="NoSpacing"/>
              <w:jc w:val="center"/>
            </w:pPr>
            <w:r>
              <w:t>100,0 ↑</w:t>
            </w:r>
          </w:p>
        </w:tc>
        <w:tc>
          <w:tcPr>
            <w:tcW w:w="0" w:type="auto"/>
            <w:vAlign w:val="center"/>
          </w:tcPr>
          <w:p w:rsidR="00F32689" w:rsidRDefault="00F32689" w:rsidP="000A4D1B">
            <w:pPr>
              <w:pStyle w:val="NoSpacing"/>
              <w:jc w:val="center"/>
            </w:pPr>
            <w:r>
              <w:t>39%</w:t>
            </w:r>
          </w:p>
        </w:tc>
        <w:tc>
          <w:tcPr>
            <w:tcW w:w="0" w:type="auto"/>
            <w:shd w:val="clear" w:color="auto" w:fill="92D050"/>
            <w:vAlign w:val="center"/>
          </w:tcPr>
          <w:p w:rsidR="00F32689" w:rsidRDefault="00F32689" w:rsidP="000A4D1B">
            <w:pPr>
              <w:pStyle w:val="NoSpacing"/>
              <w:jc w:val="center"/>
            </w:pPr>
            <w:r>
              <w:t>100</w:t>
            </w:r>
          </w:p>
        </w:tc>
      </w:tr>
      <w:tr w:rsidR="00F32689" w:rsidTr="000A4D1B">
        <w:tc>
          <w:tcPr>
            <w:tcW w:w="0" w:type="auto"/>
          </w:tcPr>
          <w:p w:rsidR="00F32689" w:rsidRDefault="00F32689" w:rsidP="00BF7A35">
            <w:pPr>
              <w:pStyle w:val="NoSpacing"/>
            </w:pPr>
            <w:r>
              <w:t>Среднемесячная ном</w:t>
            </w:r>
            <w:r>
              <w:t>и</w:t>
            </w:r>
            <w:r>
              <w:t>нальная начисленная заработная плата р</w:t>
            </w:r>
            <w:r>
              <w:t>а</w:t>
            </w:r>
            <w:r>
              <w:t>ботников, рублей:</w:t>
            </w:r>
          </w:p>
        </w:tc>
        <w:tc>
          <w:tcPr>
            <w:tcW w:w="0" w:type="auto"/>
            <w:vAlign w:val="center"/>
          </w:tcPr>
          <w:p w:rsidR="00F32689" w:rsidRDefault="00F32689" w:rsidP="00BF7A35">
            <w:pPr>
              <w:pStyle w:val="NoSpacing"/>
            </w:pPr>
          </w:p>
        </w:tc>
        <w:tc>
          <w:tcPr>
            <w:tcW w:w="0" w:type="auto"/>
            <w:vAlign w:val="center"/>
          </w:tcPr>
          <w:p w:rsidR="00F32689" w:rsidRDefault="00F32689" w:rsidP="000A4D1B">
            <w:pPr>
              <w:pStyle w:val="NoSpacing"/>
              <w:jc w:val="center"/>
            </w:pPr>
          </w:p>
        </w:tc>
        <w:tc>
          <w:tcPr>
            <w:tcW w:w="0" w:type="auto"/>
            <w:vAlign w:val="center"/>
          </w:tcPr>
          <w:p w:rsidR="00F32689" w:rsidRDefault="00F32689" w:rsidP="000A4D1B">
            <w:pPr>
              <w:pStyle w:val="NoSpacing"/>
              <w:jc w:val="center"/>
            </w:pPr>
          </w:p>
        </w:tc>
        <w:tc>
          <w:tcPr>
            <w:tcW w:w="0" w:type="auto"/>
            <w:vAlign w:val="center"/>
          </w:tcPr>
          <w:p w:rsidR="00F32689" w:rsidRDefault="00F32689" w:rsidP="000A4D1B">
            <w:pPr>
              <w:pStyle w:val="NoSpacing"/>
              <w:jc w:val="center"/>
            </w:pPr>
          </w:p>
        </w:tc>
        <w:tc>
          <w:tcPr>
            <w:tcW w:w="0" w:type="auto"/>
            <w:vAlign w:val="center"/>
          </w:tcPr>
          <w:p w:rsidR="00F32689" w:rsidRDefault="00F32689" w:rsidP="000A4D1B">
            <w:pPr>
              <w:pStyle w:val="NoSpacing"/>
              <w:jc w:val="center"/>
            </w:pPr>
          </w:p>
        </w:tc>
        <w:tc>
          <w:tcPr>
            <w:tcW w:w="0" w:type="auto"/>
            <w:vAlign w:val="center"/>
          </w:tcPr>
          <w:p w:rsidR="00F32689" w:rsidRDefault="00F32689" w:rsidP="000A4D1B">
            <w:pPr>
              <w:pStyle w:val="NoSpacing"/>
              <w:jc w:val="center"/>
            </w:pPr>
          </w:p>
        </w:tc>
      </w:tr>
      <w:tr w:rsidR="00F32689" w:rsidTr="000A4D1B">
        <w:tc>
          <w:tcPr>
            <w:tcW w:w="0" w:type="auto"/>
          </w:tcPr>
          <w:p w:rsidR="00F32689" w:rsidRDefault="00F32689" w:rsidP="00BF7A35">
            <w:pPr>
              <w:pStyle w:val="NoSpacing"/>
            </w:pPr>
            <w:r>
              <w:t xml:space="preserve">     крупных и средних предприятий и неко</w:t>
            </w:r>
            <w:r>
              <w:t>м</w:t>
            </w:r>
            <w:r>
              <w:t>мерческих организаций</w:t>
            </w:r>
          </w:p>
        </w:tc>
        <w:tc>
          <w:tcPr>
            <w:tcW w:w="0" w:type="auto"/>
            <w:vAlign w:val="center"/>
          </w:tcPr>
          <w:p w:rsidR="00F32689" w:rsidRDefault="00F32689" w:rsidP="00BF7A35">
            <w:pPr>
              <w:pStyle w:val="NoSpacing"/>
            </w:pPr>
            <w:r>
              <w:t>26038</w:t>
            </w:r>
          </w:p>
        </w:tc>
        <w:tc>
          <w:tcPr>
            <w:tcW w:w="0" w:type="auto"/>
            <w:vAlign w:val="center"/>
          </w:tcPr>
          <w:p w:rsidR="00F32689" w:rsidRDefault="00F32689" w:rsidP="000A4D1B">
            <w:pPr>
              <w:pStyle w:val="NoSpacing"/>
              <w:jc w:val="center"/>
            </w:pPr>
            <w:r>
              <w:t>20809</w:t>
            </w:r>
          </w:p>
        </w:tc>
        <w:tc>
          <w:tcPr>
            <w:tcW w:w="0" w:type="auto"/>
            <w:vAlign w:val="center"/>
          </w:tcPr>
          <w:p w:rsidR="00F32689" w:rsidRDefault="00F32689" w:rsidP="000A4D1B">
            <w:pPr>
              <w:pStyle w:val="NoSpacing"/>
              <w:jc w:val="center"/>
            </w:pPr>
            <w:r>
              <w:t>-5229</w:t>
            </w:r>
          </w:p>
        </w:tc>
        <w:tc>
          <w:tcPr>
            <w:tcW w:w="0" w:type="auto"/>
            <w:vAlign w:val="center"/>
          </w:tcPr>
          <w:p w:rsidR="00F32689" w:rsidRDefault="00F32689" w:rsidP="000A4D1B">
            <w:pPr>
              <w:pStyle w:val="NoSpacing"/>
              <w:jc w:val="center"/>
            </w:pPr>
            <w:r>
              <w:t>79,9 ↓</w:t>
            </w:r>
          </w:p>
        </w:tc>
        <w:tc>
          <w:tcPr>
            <w:tcW w:w="0" w:type="auto"/>
            <w:vAlign w:val="center"/>
          </w:tcPr>
          <w:p w:rsidR="00F32689" w:rsidRDefault="00F32689" w:rsidP="000A4D1B">
            <w:pPr>
              <w:pStyle w:val="NoSpacing"/>
              <w:jc w:val="center"/>
            </w:pPr>
            <w:r>
              <w:t>1,014</w:t>
            </w:r>
          </w:p>
        </w:tc>
        <w:tc>
          <w:tcPr>
            <w:tcW w:w="0" w:type="auto"/>
            <w:vAlign w:val="center"/>
          </w:tcPr>
          <w:p w:rsidR="00F32689" w:rsidRDefault="00F32689" w:rsidP="000A4D1B">
            <w:pPr>
              <w:pStyle w:val="NoSpacing"/>
              <w:jc w:val="center"/>
            </w:pPr>
            <w:r>
              <w:t>28000</w:t>
            </w:r>
          </w:p>
        </w:tc>
      </w:tr>
      <w:tr w:rsidR="00F32689" w:rsidTr="000A4D1B">
        <w:tc>
          <w:tcPr>
            <w:tcW w:w="0" w:type="auto"/>
          </w:tcPr>
          <w:p w:rsidR="00F32689" w:rsidRDefault="00F32689" w:rsidP="00BF7A35">
            <w:pPr>
              <w:pStyle w:val="NoSpacing"/>
            </w:pPr>
            <w:r>
              <w:t xml:space="preserve">     муниципальных д</w:t>
            </w:r>
            <w:r>
              <w:t>о</w:t>
            </w:r>
            <w:r>
              <w:t>школьных образов</w:t>
            </w:r>
            <w:r>
              <w:t>а</w:t>
            </w:r>
            <w:r>
              <w:t>тельных учреждений</w:t>
            </w:r>
          </w:p>
        </w:tc>
        <w:tc>
          <w:tcPr>
            <w:tcW w:w="0" w:type="auto"/>
            <w:vAlign w:val="center"/>
          </w:tcPr>
          <w:p w:rsidR="00F32689" w:rsidRDefault="00F32689" w:rsidP="00BF7A35">
            <w:pPr>
              <w:pStyle w:val="NoSpacing"/>
            </w:pPr>
            <w:r>
              <w:t>12897</w:t>
            </w:r>
          </w:p>
        </w:tc>
        <w:tc>
          <w:tcPr>
            <w:tcW w:w="0" w:type="auto"/>
            <w:vAlign w:val="center"/>
          </w:tcPr>
          <w:p w:rsidR="00F32689" w:rsidRDefault="00F32689" w:rsidP="000A4D1B">
            <w:pPr>
              <w:pStyle w:val="NoSpacing"/>
              <w:jc w:val="center"/>
            </w:pPr>
            <w:r>
              <w:t>16890</w:t>
            </w:r>
          </w:p>
        </w:tc>
        <w:tc>
          <w:tcPr>
            <w:tcW w:w="0" w:type="auto"/>
            <w:vAlign w:val="center"/>
          </w:tcPr>
          <w:p w:rsidR="00F32689" w:rsidRDefault="00F32689" w:rsidP="000A4D1B">
            <w:pPr>
              <w:pStyle w:val="NoSpacing"/>
              <w:jc w:val="center"/>
            </w:pPr>
            <w:r>
              <w:t>3993</w:t>
            </w:r>
          </w:p>
        </w:tc>
        <w:tc>
          <w:tcPr>
            <w:tcW w:w="0" w:type="auto"/>
            <w:vAlign w:val="center"/>
          </w:tcPr>
          <w:p w:rsidR="00F32689" w:rsidRDefault="00F32689" w:rsidP="000A4D1B">
            <w:pPr>
              <w:pStyle w:val="NoSpacing"/>
              <w:jc w:val="center"/>
            </w:pPr>
            <w:r>
              <w:t>131,0 ↑</w:t>
            </w:r>
          </w:p>
        </w:tc>
        <w:tc>
          <w:tcPr>
            <w:tcW w:w="0" w:type="auto"/>
            <w:vAlign w:val="center"/>
          </w:tcPr>
          <w:p w:rsidR="00F32689" w:rsidRDefault="00F32689" w:rsidP="000A4D1B">
            <w:pPr>
              <w:pStyle w:val="NoSpacing"/>
              <w:jc w:val="center"/>
            </w:pPr>
            <w:r>
              <w:t>1,014</w:t>
            </w:r>
          </w:p>
        </w:tc>
        <w:tc>
          <w:tcPr>
            <w:tcW w:w="0" w:type="auto"/>
            <w:vAlign w:val="center"/>
          </w:tcPr>
          <w:p w:rsidR="00F32689" w:rsidRDefault="00F32689" w:rsidP="000A4D1B">
            <w:pPr>
              <w:pStyle w:val="NoSpacing"/>
              <w:jc w:val="center"/>
            </w:pPr>
            <w:r>
              <w:t>14500</w:t>
            </w:r>
          </w:p>
        </w:tc>
      </w:tr>
      <w:tr w:rsidR="00F32689" w:rsidTr="000A4D1B">
        <w:tc>
          <w:tcPr>
            <w:tcW w:w="0" w:type="auto"/>
          </w:tcPr>
          <w:p w:rsidR="00F32689" w:rsidRDefault="00F32689" w:rsidP="00BF7A35">
            <w:pPr>
              <w:pStyle w:val="NoSpacing"/>
            </w:pPr>
            <w:r>
              <w:t xml:space="preserve">     муниципальных о</w:t>
            </w:r>
            <w:r>
              <w:t>б</w:t>
            </w:r>
            <w:r>
              <w:t>щеобразовательных у</w:t>
            </w:r>
            <w:r>
              <w:t>ч</w:t>
            </w:r>
            <w:r>
              <w:t>реждений</w:t>
            </w:r>
          </w:p>
        </w:tc>
        <w:tc>
          <w:tcPr>
            <w:tcW w:w="0" w:type="auto"/>
            <w:vAlign w:val="center"/>
          </w:tcPr>
          <w:p w:rsidR="00F32689" w:rsidRDefault="00F32689" w:rsidP="00BF7A35">
            <w:pPr>
              <w:pStyle w:val="NoSpacing"/>
            </w:pPr>
            <w:r>
              <w:t>18567</w:t>
            </w:r>
          </w:p>
        </w:tc>
        <w:tc>
          <w:tcPr>
            <w:tcW w:w="0" w:type="auto"/>
            <w:vAlign w:val="center"/>
          </w:tcPr>
          <w:p w:rsidR="00F32689" w:rsidRDefault="00F32689" w:rsidP="000A4D1B">
            <w:pPr>
              <w:pStyle w:val="NoSpacing"/>
              <w:jc w:val="center"/>
            </w:pPr>
            <w:r>
              <w:t>20020</w:t>
            </w:r>
          </w:p>
        </w:tc>
        <w:tc>
          <w:tcPr>
            <w:tcW w:w="0" w:type="auto"/>
            <w:vAlign w:val="center"/>
          </w:tcPr>
          <w:p w:rsidR="00F32689" w:rsidRDefault="00F32689" w:rsidP="000A4D1B">
            <w:pPr>
              <w:pStyle w:val="NoSpacing"/>
              <w:jc w:val="center"/>
            </w:pPr>
            <w:r>
              <w:t>1453</w:t>
            </w:r>
          </w:p>
        </w:tc>
        <w:tc>
          <w:tcPr>
            <w:tcW w:w="0" w:type="auto"/>
            <w:vAlign w:val="center"/>
          </w:tcPr>
          <w:p w:rsidR="00F32689" w:rsidRDefault="00F32689" w:rsidP="000A4D1B">
            <w:pPr>
              <w:pStyle w:val="NoSpacing"/>
              <w:jc w:val="center"/>
            </w:pPr>
            <w:r>
              <w:t>107,8 ↑</w:t>
            </w:r>
          </w:p>
        </w:tc>
        <w:tc>
          <w:tcPr>
            <w:tcW w:w="0" w:type="auto"/>
            <w:vAlign w:val="center"/>
          </w:tcPr>
          <w:p w:rsidR="00F32689" w:rsidRDefault="00F32689" w:rsidP="000A4D1B">
            <w:pPr>
              <w:pStyle w:val="NoSpacing"/>
              <w:jc w:val="center"/>
            </w:pPr>
            <w:r>
              <w:t>1,06</w:t>
            </w:r>
          </w:p>
        </w:tc>
        <w:tc>
          <w:tcPr>
            <w:tcW w:w="0" w:type="auto"/>
            <w:vAlign w:val="center"/>
          </w:tcPr>
          <w:p w:rsidR="00F32689" w:rsidRDefault="00F32689" w:rsidP="000A4D1B">
            <w:pPr>
              <w:pStyle w:val="NoSpacing"/>
              <w:jc w:val="center"/>
            </w:pPr>
            <w:r>
              <w:t>22000</w:t>
            </w:r>
          </w:p>
        </w:tc>
      </w:tr>
      <w:tr w:rsidR="00F32689" w:rsidTr="000A4D1B">
        <w:tc>
          <w:tcPr>
            <w:tcW w:w="0" w:type="auto"/>
          </w:tcPr>
          <w:p w:rsidR="00F32689" w:rsidRDefault="00F32689" w:rsidP="00BF7A35">
            <w:pPr>
              <w:pStyle w:val="NoSpacing"/>
            </w:pPr>
            <w:r>
              <w:t xml:space="preserve">     учителей муниц</w:t>
            </w:r>
            <w:r>
              <w:t>и</w:t>
            </w:r>
            <w:r>
              <w:t>пальных общеобразов</w:t>
            </w:r>
            <w:r>
              <w:t>а</w:t>
            </w:r>
            <w:r>
              <w:t>тельных учреждений</w:t>
            </w:r>
          </w:p>
        </w:tc>
        <w:tc>
          <w:tcPr>
            <w:tcW w:w="0" w:type="auto"/>
            <w:vAlign w:val="center"/>
          </w:tcPr>
          <w:p w:rsidR="00F32689" w:rsidRDefault="00F32689" w:rsidP="00BF7A35">
            <w:pPr>
              <w:pStyle w:val="NoSpacing"/>
            </w:pPr>
            <w:r>
              <w:t>24700</w:t>
            </w:r>
          </w:p>
        </w:tc>
        <w:tc>
          <w:tcPr>
            <w:tcW w:w="0" w:type="auto"/>
            <w:vAlign w:val="center"/>
          </w:tcPr>
          <w:p w:rsidR="00F32689" w:rsidRDefault="00F32689" w:rsidP="000A4D1B">
            <w:pPr>
              <w:pStyle w:val="NoSpacing"/>
              <w:jc w:val="center"/>
            </w:pPr>
            <w:r>
              <w:t>27070</w:t>
            </w:r>
          </w:p>
        </w:tc>
        <w:tc>
          <w:tcPr>
            <w:tcW w:w="0" w:type="auto"/>
            <w:vAlign w:val="center"/>
          </w:tcPr>
          <w:p w:rsidR="00F32689" w:rsidRDefault="00F32689" w:rsidP="000A4D1B">
            <w:pPr>
              <w:pStyle w:val="NoSpacing"/>
              <w:jc w:val="center"/>
            </w:pPr>
            <w:r>
              <w:t>2370</w:t>
            </w:r>
          </w:p>
        </w:tc>
        <w:tc>
          <w:tcPr>
            <w:tcW w:w="0" w:type="auto"/>
            <w:vAlign w:val="center"/>
          </w:tcPr>
          <w:p w:rsidR="00F32689" w:rsidRDefault="00F32689" w:rsidP="000A4D1B">
            <w:pPr>
              <w:pStyle w:val="NoSpacing"/>
              <w:jc w:val="center"/>
            </w:pPr>
            <w:r>
              <w:t>109,6 ↑</w:t>
            </w:r>
          </w:p>
        </w:tc>
        <w:tc>
          <w:tcPr>
            <w:tcW w:w="0" w:type="auto"/>
            <w:vAlign w:val="center"/>
          </w:tcPr>
          <w:p w:rsidR="00F32689" w:rsidRDefault="00F32689" w:rsidP="000A4D1B">
            <w:pPr>
              <w:pStyle w:val="NoSpacing"/>
              <w:jc w:val="center"/>
            </w:pPr>
            <w:r>
              <w:t>1,06</w:t>
            </w:r>
          </w:p>
        </w:tc>
        <w:tc>
          <w:tcPr>
            <w:tcW w:w="0" w:type="auto"/>
            <w:vAlign w:val="center"/>
          </w:tcPr>
          <w:p w:rsidR="00F32689" w:rsidRDefault="00F32689" w:rsidP="000A4D1B">
            <w:pPr>
              <w:pStyle w:val="NoSpacing"/>
              <w:jc w:val="center"/>
            </w:pPr>
            <w:r>
              <w:t>27700</w:t>
            </w:r>
          </w:p>
        </w:tc>
      </w:tr>
      <w:tr w:rsidR="00F32689" w:rsidTr="000A4D1B">
        <w:tc>
          <w:tcPr>
            <w:tcW w:w="0" w:type="auto"/>
          </w:tcPr>
          <w:p w:rsidR="00F32689" w:rsidRDefault="00F32689" w:rsidP="00BF7A35">
            <w:pPr>
              <w:pStyle w:val="NoSpacing"/>
            </w:pPr>
            <w:r>
              <w:t xml:space="preserve">     муниципальных у</w:t>
            </w:r>
            <w:r>
              <w:t>ч</w:t>
            </w:r>
            <w:r>
              <w:t>реждений культуры и искусства</w:t>
            </w:r>
          </w:p>
        </w:tc>
        <w:tc>
          <w:tcPr>
            <w:tcW w:w="0" w:type="auto"/>
            <w:vAlign w:val="center"/>
          </w:tcPr>
          <w:p w:rsidR="00F32689" w:rsidRDefault="00F32689" w:rsidP="00BF7A35">
            <w:pPr>
              <w:pStyle w:val="NoSpacing"/>
            </w:pPr>
            <w:r>
              <w:t>22977</w:t>
            </w:r>
          </w:p>
        </w:tc>
        <w:tc>
          <w:tcPr>
            <w:tcW w:w="0" w:type="auto"/>
            <w:vAlign w:val="center"/>
          </w:tcPr>
          <w:p w:rsidR="00F32689" w:rsidRDefault="00F32689" w:rsidP="000A4D1B">
            <w:pPr>
              <w:pStyle w:val="NoSpacing"/>
              <w:jc w:val="center"/>
            </w:pPr>
            <w:r>
              <w:t>16477</w:t>
            </w:r>
          </w:p>
        </w:tc>
        <w:tc>
          <w:tcPr>
            <w:tcW w:w="0" w:type="auto"/>
            <w:vAlign w:val="center"/>
          </w:tcPr>
          <w:p w:rsidR="00F32689" w:rsidRDefault="00F32689" w:rsidP="000A4D1B">
            <w:pPr>
              <w:pStyle w:val="NoSpacing"/>
              <w:jc w:val="center"/>
            </w:pPr>
            <w:r>
              <w:t>-6500</w:t>
            </w:r>
          </w:p>
        </w:tc>
        <w:tc>
          <w:tcPr>
            <w:tcW w:w="0" w:type="auto"/>
            <w:vAlign w:val="center"/>
          </w:tcPr>
          <w:p w:rsidR="00F32689" w:rsidRDefault="00F32689" w:rsidP="000A4D1B">
            <w:pPr>
              <w:pStyle w:val="NoSpacing"/>
              <w:jc w:val="center"/>
            </w:pPr>
            <w:r>
              <w:t>71,7 ↓</w:t>
            </w:r>
          </w:p>
        </w:tc>
        <w:tc>
          <w:tcPr>
            <w:tcW w:w="0" w:type="auto"/>
            <w:vAlign w:val="center"/>
          </w:tcPr>
          <w:p w:rsidR="00F32689" w:rsidRDefault="00F32689" w:rsidP="000A4D1B">
            <w:pPr>
              <w:pStyle w:val="NoSpacing"/>
              <w:jc w:val="center"/>
            </w:pPr>
            <w:r>
              <w:t>1,11</w:t>
            </w:r>
          </w:p>
        </w:tc>
        <w:tc>
          <w:tcPr>
            <w:tcW w:w="0" w:type="auto"/>
            <w:vAlign w:val="center"/>
          </w:tcPr>
          <w:p w:rsidR="00F32689" w:rsidRDefault="00F32689" w:rsidP="000A4D1B">
            <w:pPr>
              <w:pStyle w:val="NoSpacing"/>
              <w:jc w:val="center"/>
            </w:pPr>
            <w:r>
              <w:t>24000</w:t>
            </w:r>
          </w:p>
        </w:tc>
      </w:tr>
      <w:tr w:rsidR="00F32689" w:rsidTr="000A4D1B">
        <w:tc>
          <w:tcPr>
            <w:tcW w:w="0" w:type="auto"/>
          </w:tcPr>
          <w:p w:rsidR="00F32689" w:rsidRDefault="00F32689" w:rsidP="00BF7A35">
            <w:pPr>
              <w:pStyle w:val="NoSpacing"/>
            </w:pPr>
            <w:r>
              <w:t xml:space="preserve">     муниципальных у</w:t>
            </w:r>
            <w:r>
              <w:t>ч</w:t>
            </w:r>
            <w:r>
              <w:t>реждений физической культуры и спорта</w:t>
            </w:r>
          </w:p>
        </w:tc>
        <w:tc>
          <w:tcPr>
            <w:tcW w:w="0" w:type="auto"/>
            <w:vAlign w:val="center"/>
          </w:tcPr>
          <w:p w:rsidR="00F32689" w:rsidRDefault="00F32689" w:rsidP="00BF7A35">
            <w:pPr>
              <w:pStyle w:val="NoSpacing"/>
            </w:pPr>
            <w:r>
              <w:t>17065</w:t>
            </w:r>
          </w:p>
        </w:tc>
        <w:tc>
          <w:tcPr>
            <w:tcW w:w="0" w:type="auto"/>
            <w:vAlign w:val="center"/>
          </w:tcPr>
          <w:p w:rsidR="00F32689" w:rsidRDefault="00F32689" w:rsidP="000A4D1B">
            <w:pPr>
              <w:pStyle w:val="NoSpacing"/>
              <w:jc w:val="center"/>
            </w:pPr>
            <w:r>
              <w:t>15420</w:t>
            </w:r>
          </w:p>
        </w:tc>
        <w:tc>
          <w:tcPr>
            <w:tcW w:w="0" w:type="auto"/>
            <w:vAlign w:val="center"/>
          </w:tcPr>
          <w:p w:rsidR="00F32689" w:rsidRDefault="00F32689" w:rsidP="000A4D1B">
            <w:pPr>
              <w:pStyle w:val="NoSpacing"/>
              <w:jc w:val="center"/>
            </w:pPr>
            <w:r>
              <w:t>-1645</w:t>
            </w:r>
          </w:p>
        </w:tc>
        <w:tc>
          <w:tcPr>
            <w:tcW w:w="0" w:type="auto"/>
            <w:vAlign w:val="center"/>
          </w:tcPr>
          <w:p w:rsidR="00F32689" w:rsidRDefault="00F32689" w:rsidP="000A4D1B">
            <w:pPr>
              <w:pStyle w:val="NoSpacing"/>
              <w:jc w:val="center"/>
            </w:pPr>
            <w:r>
              <w:t>90,4 ↓</w:t>
            </w:r>
          </w:p>
        </w:tc>
        <w:tc>
          <w:tcPr>
            <w:tcW w:w="0" w:type="auto"/>
            <w:vAlign w:val="center"/>
          </w:tcPr>
          <w:p w:rsidR="00F32689" w:rsidRDefault="00F32689" w:rsidP="000A4D1B">
            <w:pPr>
              <w:pStyle w:val="NoSpacing"/>
              <w:jc w:val="center"/>
            </w:pPr>
            <w:r>
              <w:t>1,06</w:t>
            </w:r>
          </w:p>
        </w:tc>
        <w:tc>
          <w:tcPr>
            <w:tcW w:w="0" w:type="auto"/>
            <w:shd w:val="clear" w:color="auto" w:fill="92D050"/>
            <w:vAlign w:val="center"/>
          </w:tcPr>
          <w:p w:rsidR="00F32689" w:rsidRDefault="00F32689" w:rsidP="000A4D1B">
            <w:pPr>
              <w:pStyle w:val="NoSpacing"/>
              <w:jc w:val="center"/>
            </w:pPr>
            <w:r>
              <w:t>17000</w:t>
            </w:r>
          </w:p>
        </w:tc>
      </w:tr>
    </w:tbl>
    <w:p w:rsidR="00F32689" w:rsidRDefault="00F32689" w:rsidP="006B5322">
      <w:r>
        <w:t>Приоритет стратегии 2020 – повышение социальной привлекательности района по степени достижение целей результаты представлены в таблице</w:t>
      </w:r>
    </w:p>
    <w:p w:rsidR="00F32689" w:rsidRDefault="00F32689" w:rsidP="00241027">
      <w:pPr>
        <w:pStyle w:val="Heading2"/>
      </w:pPr>
      <w:r>
        <w:t>Таблица 11 – Результаты реализации Стратегии социально-экономического развития Новохоперского муниципального района по социальным показателям</w:t>
      </w:r>
    </w:p>
    <w:tbl>
      <w:tblPr>
        <w:tblW w:w="0" w:type="auto"/>
        <w:tblCellMar>
          <w:left w:w="0" w:type="dxa"/>
          <w:right w:w="0" w:type="dxa"/>
        </w:tblCellMar>
        <w:tblLook w:val="00A0"/>
      </w:tblPr>
      <w:tblGrid>
        <w:gridCol w:w="4785"/>
        <w:gridCol w:w="763"/>
        <w:gridCol w:w="921"/>
        <w:gridCol w:w="1627"/>
        <w:gridCol w:w="1607"/>
      </w:tblGrid>
      <w:tr w:rsidR="00F32689" w:rsidTr="00F50322">
        <w:trPr>
          <w:trHeight w:val="20"/>
          <w:tblHeader/>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BF7A35">
            <w:pPr>
              <w:pStyle w:val="NoSpacing"/>
            </w:pPr>
            <w:r>
              <w:t>Социальная сфера</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План 2016</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Факт 2016</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Выполнение, процент, разы</w:t>
            </w:r>
          </w:p>
        </w:tc>
        <w:tc>
          <w:tcPr>
            <w:tcW w:w="0" w:type="auto"/>
            <w:tcBorders>
              <w:top w:val="single" w:sz="8" w:space="0" w:color="000000"/>
              <w:left w:val="single" w:sz="8" w:space="0" w:color="000000"/>
              <w:bottom w:val="single" w:sz="8" w:space="0" w:color="000000"/>
              <w:right w:val="single" w:sz="8" w:space="0" w:color="000000"/>
            </w:tcBorders>
          </w:tcPr>
          <w:p w:rsidR="00F32689" w:rsidRDefault="00F32689" w:rsidP="00BF7A35">
            <w:pPr>
              <w:pStyle w:val="NoSpacing"/>
            </w:pPr>
            <w:r>
              <w:t>Достижение целевого пок</w:t>
            </w:r>
            <w:r>
              <w:t>а</w:t>
            </w:r>
            <w:r>
              <w:t>зателя 2020 г.</w:t>
            </w:r>
          </w:p>
        </w:tc>
      </w:tr>
      <w:tr w:rsidR="00F32689" w:rsidTr="00F50322">
        <w:trPr>
          <w:trHeight w:val="305"/>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Коэффициент естественного прироста, уб</w:t>
            </w:r>
            <w:r>
              <w:t>ы</w:t>
            </w:r>
            <w:r>
              <w:t>ли (-) населения (на 1000 чел. населения), промилле</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-3</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-9↓</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w:t>
            </w:r>
          </w:p>
        </w:tc>
        <w:tc>
          <w:tcPr>
            <w:tcW w:w="0" w:type="auto"/>
            <w:tcBorders>
              <w:top w:val="single" w:sz="8" w:space="0" w:color="000000"/>
              <w:left w:val="single" w:sz="8" w:space="0" w:color="000000"/>
              <w:bottom w:val="single" w:sz="8" w:space="0" w:color="000000"/>
              <w:right w:val="single" w:sz="8" w:space="0" w:color="000000"/>
            </w:tcBorders>
            <w:shd w:val="clear" w:color="auto" w:fill="E5B8B7"/>
            <w:vAlign w:val="center"/>
          </w:tcPr>
          <w:p w:rsidR="00F32689" w:rsidRDefault="00F32689" w:rsidP="00F50322">
            <w:pPr>
              <w:pStyle w:val="NoSpacing"/>
              <w:jc w:val="center"/>
            </w:pPr>
            <w:r>
              <w:t>+2</w:t>
            </w:r>
          </w:p>
        </w:tc>
      </w:tr>
      <w:tr w:rsidR="00F32689" w:rsidTr="00F50322">
        <w:trPr>
          <w:trHeight w:val="880"/>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Доля детей в возрасте 1-6 лет, получающих дошкольную образовательную услугу и (или) услугу по их содержанию в муниц</w:t>
            </w:r>
            <w:r>
              <w:t>и</w:t>
            </w:r>
            <w:r>
              <w:t>пальных образовательных учреждениях в общей численности детей в возрасте 1-6 лет, процентов</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48,7</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A177FD">
            <w:pPr>
              <w:pStyle w:val="NoSpacing"/>
              <w:jc w:val="center"/>
            </w:pPr>
            <w:r>
              <w:t>63,1↑</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1,4↑</w:t>
            </w:r>
          </w:p>
        </w:tc>
        <w:tc>
          <w:tcPr>
            <w:tcW w:w="0" w:type="auto"/>
            <w:tcBorders>
              <w:top w:val="single" w:sz="8" w:space="0" w:color="000000"/>
              <w:left w:val="single" w:sz="8" w:space="0" w:color="000000"/>
              <w:bottom w:val="single" w:sz="8" w:space="0" w:color="000000"/>
              <w:right w:val="single" w:sz="8" w:space="0" w:color="000000"/>
            </w:tcBorders>
            <w:shd w:val="clear" w:color="auto" w:fill="E5B8B7"/>
            <w:vAlign w:val="center"/>
          </w:tcPr>
          <w:p w:rsidR="00F32689" w:rsidRDefault="00F32689" w:rsidP="00F50322">
            <w:pPr>
              <w:pStyle w:val="NoSpacing"/>
              <w:jc w:val="center"/>
            </w:pPr>
            <w:r>
              <w:t>70</w:t>
            </w:r>
          </w:p>
        </w:tc>
      </w:tr>
      <w:tr w:rsidR="00F32689" w:rsidTr="00F50322">
        <w:trPr>
          <w:trHeight w:val="599"/>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процентов</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0</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0</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8,6</w:t>
            </w:r>
          </w:p>
        </w:tc>
        <w:tc>
          <w:tcPr>
            <w:tcW w:w="0" w:type="auto"/>
            <w:tcBorders>
              <w:top w:val="single" w:sz="8" w:space="0" w:color="000000"/>
              <w:left w:val="single" w:sz="8" w:space="0" w:color="000000"/>
              <w:bottom w:val="single" w:sz="8" w:space="0" w:color="000000"/>
              <w:right w:val="single" w:sz="8" w:space="0" w:color="000000"/>
            </w:tcBorders>
          </w:tcPr>
          <w:p w:rsidR="00F32689" w:rsidRDefault="00F32689" w:rsidP="00D9743A">
            <w:pPr>
              <w:pStyle w:val="NoSpacing"/>
              <w:jc w:val="center"/>
            </w:pPr>
            <w:r>
              <w:t>0</w:t>
            </w:r>
          </w:p>
        </w:tc>
      </w:tr>
      <w:tr w:rsidR="00F32689" w:rsidTr="00F50322">
        <w:trPr>
          <w:trHeight w:val="531"/>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Доступность дошкольного образования для детей в возрасте от трёх до семи лет к 2016 году, процентов</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100</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100↑</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w:t>
            </w:r>
          </w:p>
        </w:tc>
        <w:tc>
          <w:tcPr>
            <w:tcW w:w="0" w:type="auto"/>
            <w:tcBorders>
              <w:top w:val="single" w:sz="8" w:space="0" w:color="000000"/>
              <w:left w:val="single" w:sz="8" w:space="0" w:color="000000"/>
              <w:bottom w:val="single" w:sz="8" w:space="0" w:color="000000"/>
              <w:right w:val="single" w:sz="8" w:space="0" w:color="000000"/>
            </w:tcBorders>
          </w:tcPr>
          <w:p w:rsidR="00F32689" w:rsidRDefault="00F32689" w:rsidP="00D9743A">
            <w:pPr>
              <w:pStyle w:val="NoSpacing"/>
              <w:jc w:val="center"/>
            </w:pPr>
            <w:r>
              <w:t>100</w:t>
            </w:r>
          </w:p>
        </w:tc>
      </w:tr>
      <w:tr w:rsidR="00F32689" w:rsidTr="00F50322">
        <w:trPr>
          <w:trHeight w:val="587"/>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Расходы бюджета муниципального образ</w:t>
            </w:r>
            <w:r>
              <w:t>о</w:t>
            </w:r>
            <w:r>
              <w:t>вания на общее образование в расчете на 1 обучающегося в муниципальных общеобр</w:t>
            </w:r>
            <w:r>
              <w:t>а</w:t>
            </w:r>
            <w:r>
              <w:t>зовательных учреждениях</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14160</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17071↑</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0,88</w:t>
            </w:r>
          </w:p>
        </w:tc>
        <w:tc>
          <w:tcPr>
            <w:tcW w:w="0" w:type="auto"/>
            <w:tcBorders>
              <w:top w:val="single" w:sz="8" w:space="0" w:color="000000"/>
              <w:left w:val="single" w:sz="8" w:space="0" w:color="000000"/>
              <w:bottom w:val="single" w:sz="8" w:space="0" w:color="000000"/>
              <w:right w:val="single" w:sz="8" w:space="0" w:color="000000"/>
            </w:tcBorders>
            <w:vAlign w:val="center"/>
          </w:tcPr>
          <w:p w:rsidR="00F32689" w:rsidRDefault="00F32689" w:rsidP="00F50322">
            <w:pPr>
              <w:pStyle w:val="NoSpacing"/>
              <w:jc w:val="center"/>
            </w:pPr>
            <w:r>
              <w:t>14500</w:t>
            </w:r>
          </w:p>
        </w:tc>
      </w:tr>
      <w:tr w:rsidR="00F32689" w:rsidTr="00F50322">
        <w:trPr>
          <w:trHeight w:val="880"/>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58,65</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66,9↑</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1,47↑</w:t>
            </w:r>
          </w:p>
        </w:tc>
        <w:tc>
          <w:tcPr>
            <w:tcW w:w="0" w:type="auto"/>
            <w:tcBorders>
              <w:top w:val="single" w:sz="8" w:space="0" w:color="000000"/>
              <w:left w:val="single" w:sz="8" w:space="0" w:color="000000"/>
              <w:bottom w:val="single" w:sz="8" w:space="0" w:color="000000"/>
              <w:right w:val="single" w:sz="8" w:space="0" w:color="000000"/>
            </w:tcBorders>
            <w:vAlign w:val="center"/>
          </w:tcPr>
          <w:p w:rsidR="00F32689" w:rsidRDefault="00F32689" w:rsidP="00F50322">
            <w:pPr>
              <w:pStyle w:val="NoSpacing"/>
              <w:jc w:val="center"/>
            </w:pPr>
            <w:r>
              <w:t>59,1</w:t>
            </w:r>
          </w:p>
        </w:tc>
      </w:tr>
      <w:tr w:rsidR="00F32689" w:rsidTr="00F50322">
        <w:trPr>
          <w:trHeight w:val="305"/>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 xml:space="preserve">  Доля лиц, систематически занимающихся физической культурой и спортом</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32</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Pr="00D9743A" w:rsidRDefault="00F32689" w:rsidP="00D9743A">
            <w:pPr>
              <w:pStyle w:val="NoSpacing"/>
              <w:jc w:val="center"/>
            </w:pPr>
            <w:r w:rsidRPr="00D9743A">
              <w:t>40,6</w:t>
            </w:r>
            <w:r>
              <w:t>↑</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Pr="00D9743A" w:rsidRDefault="00F32689" w:rsidP="00D9743A">
            <w:pPr>
              <w:pStyle w:val="NoSpacing"/>
              <w:jc w:val="center"/>
            </w:pPr>
            <w:r w:rsidRPr="00D9743A">
              <w:t>1,048</w:t>
            </w:r>
            <w:r>
              <w:t>↑</w:t>
            </w:r>
          </w:p>
        </w:tc>
        <w:tc>
          <w:tcPr>
            <w:tcW w:w="0" w:type="auto"/>
            <w:tcBorders>
              <w:top w:val="single" w:sz="8" w:space="0" w:color="000000"/>
              <w:left w:val="single" w:sz="8" w:space="0" w:color="000000"/>
              <w:bottom w:val="single" w:sz="8" w:space="0" w:color="000000"/>
              <w:right w:val="single" w:sz="8" w:space="0" w:color="000000"/>
            </w:tcBorders>
            <w:vAlign w:val="center"/>
          </w:tcPr>
          <w:p w:rsidR="00F32689" w:rsidRPr="00D9743A" w:rsidRDefault="00F32689" w:rsidP="00F50322">
            <w:pPr>
              <w:pStyle w:val="NoSpacing"/>
              <w:jc w:val="center"/>
            </w:pPr>
            <w:r>
              <w:t>40</w:t>
            </w:r>
          </w:p>
        </w:tc>
      </w:tr>
      <w:tr w:rsidR="00F32689" w:rsidTr="00F50322">
        <w:trPr>
          <w:trHeight w:val="293"/>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Обеспечение населения доступным и ко</w:t>
            </w:r>
            <w:r>
              <w:t>м</w:t>
            </w:r>
            <w:r>
              <w:t>фортным жильем</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p>
        </w:tc>
        <w:tc>
          <w:tcPr>
            <w:tcW w:w="0" w:type="auto"/>
            <w:tcBorders>
              <w:top w:val="single" w:sz="8" w:space="0" w:color="000000"/>
              <w:left w:val="single" w:sz="8" w:space="0" w:color="000000"/>
              <w:bottom w:val="single" w:sz="8" w:space="0" w:color="000000"/>
              <w:right w:val="single" w:sz="8" w:space="0" w:color="000000"/>
            </w:tcBorders>
            <w:vAlign w:val="center"/>
          </w:tcPr>
          <w:p w:rsidR="00F32689" w:rsidRDefault="00F32689" w:rsidP="00F50322">
            <w:pPr>
              <w:pStyle w:val="NoSpacing"/>
              <w:jc w:val="center"/>
            </w:pPr>
          </w:p>
        </w:tc>
      </w:tr>
      <w:tr w:rsidR="00F32689" w:rsidTr="00F50322">
        <w:trPr>
          <w:trHeight w:val="305"/>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Общая площадь жилых помещений, прих</w:t>
            </w:r>
            <w:r>
              <w:t>о</w:t>
            </w:r>
            <w:r>
              <w:t>дящаяся в среднем на одного жителя, всего</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29</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29,2↑</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0,98↓</w:t>
            </w:r>
          </w:p>
        </w:tc>
        <w:tc>
          <w:tcPr>
            <w:tcW w:w="0" w:type="auto"/>
            <w:tcBorders>
              <w:top w:val="single" w:sz="8" w:space="0" w:color="000000"/>
              <w:left w:val="single" w:sz="8" w:space="0" w:color="000000"/>
              <w:bottom w:val="single" w:sz="8" w:space="0" w:color="000000"/>
              <w:right w:val="single" w:sz="8" w:space="0" w:color="000000"/>
            </w:tcBorders>
            <w:vAlign w:val="center"/>
          </w:tcPr>
          <w:p w:rsidR="00F32689" w:rsidRDefault="00F32689" w:rsidP="00F50322">
            <w:pPr>
              <w:pStyle w:val="NoSpacing"/>
              <w:jc w:val="center"/>
            </w:pPr>
            <w:r>
              <w:t>30</w:t>
            </w:r>
          </w:p>
        </w:tc>
      </w:tr>
      <w:tr w:rsidR="00F32689" w:rsidTr="00F50322">
        <w:trPr>
          <w:trHeight w:val="303"/>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 xml:space="preserve">     в том числе введенная в действие за один год</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0,144</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0,1↓</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0,21↓</w:t>
            </w:r>
          </w:p>
        </w:tc>
        <w:tc>
          <w:tcPr>
            <w:tcW w:w="0" w:type="auto"/>
            <w:tcBorders>
              <w:top w:val="single" w:sz="8" w:space="0" w:color="000000"/>
              <w:left w:val="single" w:sz="8" w:space="0" w:color="000000"/>
              <w:bottom w:val="single" w:sz="8" w:space="0" w:color="000000"/>
              <w:right w:val="single" w:sz="8" w:space="0" w:color="000000"/>
            </w:tcBorders>
            <w:shd w:val="clear" w:color="auto" w:fill="E5B8B7"/>
            <w:vAlign w:val="center"/>
          </w:tcPr>
          <w:p w:rsidR="00F32689" w:rsidRDefault="00F32689" w:rsidP="00F50322">
            <w:pPr>
              <w:pStyle w:val="NoSpacing"/>
              <w:jc w:val="center"/>
            </w:pPr>
            <w:r>
              <w:t>0,149</w:t>
            </w:r>
          </w:p>
        </w:tc>
      </w:tr>
      <w:tr w:rsidR="00F32689" w:rsidTr="00F50322">
        <w:trPr>
          <w:trHeight w:val="880"/>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Доля населения, получившего жилые пом</w:t>
            </w:r>
            <w:r>
              <w:t>е</w:t>
            </w:r>
            <w:r>
              <w:t>щения и улучшившего жилищные условия в отчетном году, в общей численности насел</w:t>
            </w:r>
            <w:r>
              <w:t>е</w:t>
            </w:r>
            <w:r>
              <w:t>ния, состоящего на учете в качестве ну</w:t>
            </w:r>
            <w:r>
              <w:t>ж</w:t>
            </w:r>
            <w:r>
              <w:t>дающегося в жилых помещениях, процент</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18,5</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9,5↓</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0,56↓</w:t>
            </w:r>
          </w:p>
        </w:tc>
        <w:tc>
          <w:tcPr>
            <w:tcW w:w="0" w:type="auto"/>
            <w:tcBorders>
              <w:top w:val="single" w:sz="8" w:space="0" w:color="000000"/>
              <w:left w:val="single" w:sz="8" w:space="0" w:color="000000"/>
              <w:bottom w:val="single" w:sz="8" w:space="0" w:color="000000"/>
              <w:right w:val="single" w:sz="8" w:space="0" w:color="000000"/>
            </w:tcBorders>
            <w:vAlign w:val="center"/>
          </w:tcPr>
          <w:p w:rsidR="00F32689" w:rsidRDefault="00F32689" w:rsidP="00F50322">
            <w:pPr>
              <w:pStyle w:val="NoSpacing"/>
              <w:jc w:val="center"/>
            </w:pPr>
            <w:r>
              <w:t>н/д</w:t>
            </w:r>
          </w:p>
        </w:tc>
      </w:tr>
      <w:tr w:rsidR="00F32689" w:rsidTr="00F50322">
        <w:trPr>
          <w:trHeight w:val="684"/>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D9743A">
            <w:pPr>
              <w:pStyle w:val="NoSpacing"/>
            </w:pPr>
            <w:r>
              <w:t>Организация муниципального управления (улучшение качества муниц</w:t>
            </w:r>
            <w:r>
              <w:t>и</w:t>
            </w:r>
            <w:r>
              <w:t>пального управления, повышение его эффективности </w:t>
            </w:r>
          </w:p>
        </w:tc>
        <w:tc>
          <w:tcPr>
            <w:tcW w:w="0" w:type="auto"/>
            <w:tcBorders>
              <w:top w:val="single" w:sz="8" w:space="0" w:color="000000"/>
              <w:left w:val="single" w:sz="8" w:space="0" w:color="000000"/>
              <w:bottom w:val="single" w:sz="8" w:space="0" w:color="000000"/>
              <w:right w:val="single" w:sz="8" w:space="0" w:color="000000"/>
            </w:tcBorders>
            <w:vAlign w:val="center"/>
          </w:tcPr>
          <w:p w:rsidR="00F32689" w:rsidRDefault="00F32689" w:rsidP="00F50322">
            <w:pPr>
              <w:pStyle w:val="NoSpacing"/>
              <w:jc w:val="center"/>
            </w:pPr>
          </w:p>
        </w:tc>
      </w:tr>
      <w:tr w:rsidR="00F32689" w:rsidTr="00F50322">
        <w:trPr>
          <w:trHeight w:val="587"/>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Доля доходов бюджета поселения, без учета субвенций и дотаций на выравнивание уро</w:t>
            </w:r>
            <w:r>
              <w:t>в</w:t>
            </w:r>
            <w:r>
              <w:t>ня бюджетной обеспеченности, в общем объеме доходов консолидированного бю</w:t>
            </w:r>
            <w:r>
              <w:t>д</w:t>
            </w:r>
            <w:r>
              <w:t>жета поселения, процент</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50</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68,4↑</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превышение</w:t>
            </w:r>
          </w:p>
        </w:tc>
        <w:tc>
          <w:tcPr>
            <w:tcW w:w="0" w:type="auto"/>
            <w:tcBorders>
              <w:top w:val="single" w:sz="8" w:space="0" w:color="000000"/>
              <w:left w:val="single" w:sz="8" w:space="0" w:color="000000"/>
              <w:bottom w:val="single" w:sz="8" w:space="0" w:color="000000"/>
              <w:right w:val="single" w:sz="8" w:space="0" w:color="000000"/>
            </w:tcBorders>
            <w:vAlign w:val="center"/>
          </w:tcPr>
          <w:p w:rsidR="00F32689" w:rsidRDefault="00F32689" w:rsidP="00F50322">
            <w:pPr>
              <w:pStyle w:val="NoSpacing"/>
              <w:jc w:val="center"/>
            </w:pPr>
            <w:r>
              <w:t>50</w:t>
            </w:r>
          </w:p>
        </w:tc>
      </w:tr>
      <w:tr w:rsidR="00F32689" w:rsidTr="00F50322">
        <w:trPr>
          <w:trHeight w:val="429"/>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Среднегодовая численность постоянного н</w:t>
            </w:r>
            <w:r>
              <w:t>а</w:t>
            </w:r>
            <w:r>
              <w:t>селения</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38,6</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38,181↓</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D9743A">
            <w:pPr>
              <w:pStyle w:val="NoSpacing"/>
              <w:jc w:val="center"/>
            </w:pPr>
            <w:r>
              <w:t>Ниже плана</w:t>
            </w:r>
          </w:p>
        </w:tc>
        <w:tc>
          <w:tcPr>
            <w:tcW w:w="0" w:type="auto"/>
            <w:tcBorders>
              <w:top w:val="single" w:sz="8" w:space="0" w:color="000000"/>
              <w:left w:val="single" w:sz="8" w:space="0" w:color="000000"/>
              <w:bottom w:val="single" w:sz="8" w:space="0" w:color="000000"/>
              <w:right w:val="single" w:sz="8" w:space="0" w:color="000000"/>
            </w:tcBorders>
            <w:shd w:val="clear" w:color="auto" w:fill="E5B8B7"/>
            <w:vAlign w:val="center"/>
          </w:tcPr>
          <w:p w:rsidR="00F32689" w:rsidRDefault="00F32689" w:rsidP="00F50322">
            <w:pPr>
              <w:pStyle w:val="NoSpacing"/>
              <w:jc w:val="center"/>
            </w:pPr>
            <w:r>
              <w:t>41,75</w:t>
            </w:r>
          </w:p>
        </w:tc>
      </w:tr>
      <w:tr w:rsidR="00F32689" w:rsidTr="003C5986">
        <w:trPr>
          <w:trHeight w:val="350"/>
        </w:trPr>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tcPr>
          <w:p w:rsidR="00F32689" w:rsidRDefault="00F32689" w:rsidP="00BF7A35">
            <w:pPr>
              <w:pStyle w:val="NoSpacing"/>
            </w:pPr>
            <w:r>
              <w:t>Удовлетворенность населения деятельн</w:t>
            </w:r>
            <w:r>
              <w:t>о</w:t>
            </w:r>
            <w:r>
              <w:t>стью органов местного самоуправления м</w:t>
            </w:r>
            <w:r>
              <w:t>у</w:t>
            </w:r>
            <w:r>
              <w:t>ниципального района</w:t>
            </w:r>
          </w:p>
        </w:tc>
        <w:tc>
          <w:tcPr>
            <w:tcW w:w="0" w:type="auto"/>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BF7A35">
            <w:pPr>
              <w:pStyle w:val="NoSpacing"/>
            </w:pPr>
            <w:r>
              <w:t>50,5</w:t>
            </w:r>
          </w:p>
        </w:tc>
        <w:tc>
          <w:tcPr>
            <w:tcW w:w="0" w:type="auto"/>
            <w:gridSpan w:val="2"/>
            <w:tcBorders>
              <w:top w:val="single" w:sz="8" w:space="0" w:color="000000"/>
              <w:left w:val="single" w:sz="8" w:space="0" w:color="000000"/>
              <w:bottom w:val="single" w:sz="8" w:space="0" w:color="000000"/>
              <w:right w:val="single" w:sz="8" w:space="0" w:color="000000"/>
            </w:tcBorders>
            <w:tcMar>
              <w:top w:w="15" w:type="dxa"/>
              <w:left w:w="55" w:type="dxa"/>
              <w:bottom w:w="0" w:type="dxa"/>
              <w:right w:w="55" w:type="dxa"/>
            </w:tcMar>
            <w:vAlign w:val="center"/>
          </w:tcPr>
          <w:p w:rsidR="00F32689" w:rsidRDefault="00F32689" w:rsidP="00BF7A35">
            <w:pPr>
              <w:pStyle w:val="NoSpacing"/>
            </w:pPr>
            <w:r>
              <w:t>50,8 по группе</w:t>
            </w:r>
          </w:p>
        </w:tc>
        <w:tc>
          <w:tcPr>
            <w:tcW w:w="0" w:type="auto"/>
            <w:tcBorders>
              <w:top w:val="single" w:sz="8" w:space="0" w:color="000000"/>
              <w:left w:val="single" w:sz="8" w:space="0" w:color="000000"/>
              <w:bottom w:val="single" w:sz="8" w:space="0" w:color="000000"/>
              <w:right w:val="single" w:sz="8" w:space="0" w:color="000000"/>
            </w:tcBorders>
            <w:shd w:val="clear" w:color="auto" w:fill="E5B8B7"/>
            <w:vAlign w:val="center"/>
          </w:tcPr>
          <w:p w:rsidR="00F32689" w:rsidRDefault="00F32689" w:rsidP="00F50322">
            <w:pPr>
              <w:pStyle w:val="NoSpacing"/>
              <w:jc w:val="center"/>
            </w:pPr>
            <w:r>
              <w:t>52,8</w:t>
            </w:r>
          </w:p>
        </w:tc>
      </w:tr>
    </w:tbl>
    <w:p w:rsidR="00F32689" w:rsidRDefault="00F32689" w:rsidP="00D01F28"/>
    <w:p w:rsidR="00F32689" w:rsidRPr="00B56F6D" w:rsidRDefault="00F32689" w:rsidP="00B56F6D">
      <w:pPr>
        <w:pStyle w:val="Heading3"/>
      </w:pPr>
      <w:r w:rsidRPr="00B56F6D">
        <w:t>Экономическое развитие</w:t>
      </w:r>
    </w:p>
    <w:p w:rsidR="00F32689" w:rsidRDefault="00F32689" w:rsidP="003A6CE7">
      <w:r>
        <w:t>В 2016 году перевыполнены плановые значения по следующим показат</w:t>
      </w:r>
      <w:r>
        <w:t>е</w:t>
      </w:r>
      <w:r>
        <w:t>лям:</w:t>
      </w:r>
    </w:p>
    <w:p w:rsidR="00F32689" w:rsidRDefault="00F32689" w:rsidP="003A6CE7">
      <w:r>
        <w:t>объем инвестиций в основной капитал в расчете на душу населения – 130,3 тыс. руб. при плане 22,96 тыс. руб. (план перевыполнен в 5,7 раза);</w:t>
      </w:r>
    </w:p>
    <w:p w:rsidR="00F32689" w:rsidRDefault="00F32689" w:rsidP="003A6CE7">
      <w:r>
        <w:t>рост объёмов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(расчётный) составил 85% при плане 63,9% (план п</w:t>
      </w:r>
      <w:r>
        <w:t>е</w:t>
      </w:r>
      <w:r>
        <w:t>ревыполнен на 21,1%).</w:t>
      </w:r>
    </w:p>
    <w:p w:rsidR="00F32689" w:rsidRPr="00F75CEC" w:rsidRDefault="00F32689" w:rsidP="003A6CE7">
      <w:pPr>
        <w:rPr>
          <w:i/>
        </w:rPr>
      </w:pPr>
      <w:r w:rsidRPr="00F75CEC">
        <w:rPr>
          <w:i/>
        </w:rPr>
        <w:t>Не выполнены плановые задания:</w:t>
      </w:r>
    </w:p>
    <w:p w:rsidR="00F32689" w:rsidRDefault="00F32689" w:rsidP="003A6CE7">
      <w:r>
        <w:t>Объём производства основных видов продукции животноводства в сто</w:t>
      </w:r>
      <w:r>
        <w:t>и</w:t>
      </w:r>
      <w:r>
        <w:t>мостном выражении в сельскохозяйственных организациях и крестьянских (фермерских) хозяйствах на 100 га сельхозугодий (расчётный) составил 1231,7 тыс. руб. при плане 1446,7 тыс. руб. (85,1%).</w:t>
      </w:r>
    </w:p>
    <w:p w:rsidR="00F32689" w:rsidRDefault="00F32689" w:rsidP="003A6CE7">
      <w:r>
        <w:t>Численность условного поголовья всех видов сельскохозяйственных ж</w:t>
      </w:r>
      <w:r>
        <w:t>и</w:t>
      </w:r>
      <w:r>
        <w:t>вотных и птицы на 100 га сельхозугодий в сельскохозяйственных организациях и крестьянских (фермерских) хозяйствах составила 7,32 единицы при плане 20,8 единицы. Выполнение плана на 35,1% (к уровню 2015 года - 37,5%).</w:t>
      </w:r>
    </w:p>
    <w:p w:rsidR="00F32689" w:rsidRPr="003A6CE7" w:rsidRDefault="00F32689" w:rsidP="003A6CE7">
      <w:r w:rsidRPr="003A6CE7">
        <w:rPr>
          <w:i/>
        </w:rPr>
        <w:t xml:space="preserve">Причина: </w:t>
      </w:r>
      <w:r>
        <w:t>Сокращение условного поголовья всех видов сельскохозяйс</w:t>
      </w:r>
      <w:r>
        <w:t>т</w:t>
      </w:r>
      <w:r>
        <w:t>венных животных и снижение объема производства мяса обусловлено знач</w:t>
      </w:r>
      <w:r>
        <w:t>и</w:t>
      </w:r>
      <w:r>
        <w:t>тельным сокращением поголовья свиней вследствие проведенных огранич</w:t>
      </w:r>
      <w:r>
        <w:t>и</w:t>
      </w:r>
      <w:r>
        <w:t>тельных мероприятий по борьбе с распространением африканской чумы св</w:t>
      </w:r>
      <w:r>
        <w:t>и</w:t>
      </w:r>
      <w:r>
        <w:t>ней. Численность поголовья свиней на конец года составила 21 137 голов, или 26,1% от зап</w:t>
      </w:r>
      <w:r w:rsidRPr="003A6CE7">
        <w:t>ланированного поголовья.</w:t>
      </w:r>
    </w:p>
    <w:p w:rsidR="00F32689" w:rsidRDefault="00F32689" w:rsidP="003A6CE7">
      <w:pPr>
        <w:rPr>
          <w:spacing w:val="-2"/>
        </w:rPr>
      </w:pPr>
      <w:r w:rsidRPr="003A6CE7">
        <w:rPr>
          <w:i/>
          <w:spacing w:val="-4"/>
        </w:rPr>
        <w:t>Направления решения</w:t>
      </w:r>
      <w:r w:rsidRPr="003A6CE7">
        <w:rPr>
          <w:spacing w:val="-4"/>
        </w:rPr>
        <w:t xml:space="preserve">. С выходом в 2017 году на проектную мощность на территории района двух площадок Группой компаний «АГРОЭКО» </w:t>
      </w:r>
      <w:r w:rsidRPr="003A6CE7">
        <w:rPr>
          <w:spacing w:val="-2"/>
        </w:rPr>
        <w:t>по произво</w:t>
      </w:r>
      <w:r w:rsidRPr="003A6CE7">
        <w:rPr>
          <w:spacing w:val="-2"/>
        </w:rPr>
        <w:t>д</w:t>
      </w:r>
      <w:r w:rsidRPr="003A6CE7">
        <w:rPr>
          <w:spacing w:val="-2"/>
        </w:rPr>
        <w:t>ству мяса свинины</w:t>
      </w:r>
      <w:r w:rsidRPr="003A6CE7">
        <w:rPr>
          <w:spacing w:val="-5"/>
        </w:rPr>
        <w:t xml:space="preserve"> позволит довести поголовье свиней до 82 тыс. голов и произв</w:t>
      </w:r>
      <w:r w:rsidRPr="003A6CE7">
        <w:rPr>
          <w:spacing w:val="-5"/>
        </w:rPr>
        <w:t>е</w:t>
      </w:r>
      <w:r w:rsidRPr="003A6CE7">
        <w:rPr>
          <w:spacing w:val="-5"/>
        </w:rPr>
        <w:t>сти мяса свинины более 25 тыс. тонн</w:t>
      </w:r>
      <w:r w:rsidRPr="003A6CE7">
        <w:rPr>
          <w:spacing w:val="-2"/>
        </w:rPr>
        <w:t>.</w:t>
      </w:r>
    </w:p>
    <w:p w:rsidR="00F32689" w:rsidRDefault="00F32689" w:rsidP="00B56F6D">
      <w:r>
        <w:t>Есть индикаторы, по которым плановые показатели достигнуты, однако их значения ниже средних по муниципальным образованиям Воронежской о</w:t>
      </w:r>
      <w:r>
        <w:t>б</w:t>
      </w:r>
      <w:r>
        <w:t>ласти (например, число субъектов малого и среднего предпринимательства на 10 тыс. населения при выполнении плана 100,6% составляет 0,75 от уровня среднего по МО региона).</w:t>
      </w:r>
    </w:p>
    <w:p w:rsidR="00F32689" w:rsidRPr="00D41765" w:rsidRDefault="00F32689" w:rsidP="003A6CE7">
      <w:pPr>
        <w:pStyle w:val="Heading4"/>
        <w:rPr>
          <w:i/>
        </w:rPr>
      </w:pPr>
      <w:r w:rsidRPr="00D41765">
        <w:rPr>
          <w:i/>
        </w:rPr>
        <w:t>Социальные показатели</w:t>
      </w:r>
    </w:p>
    <w:p w:rsidR="00F32689" w:rsidRPr="003A6CE7" w:rsidRDefault="00F32689" w:rsidP="003A6CE7">
      <w:r w:rsidRPr="003A6CE7">
        <w:rPr>
          <w:rStyle w:val="Heading3Char"/>
        </w:rPr>
        <w:t>Демография и занятость.</w:t>
      </w:r>
      <w:r w:rsidRPr="003A6CE7">
        <w:t xml:space="preserve"> В 2016 году перевыполнены плановые знач</w:t>
      </w:r>
      <w:r w:rsidRPr="003A6CE7">
        <w:t>е</w:t>
      </w:r>
      <w:r w:rsidRPr="003A6CE7">
        <w:t>ния по следующим показателям:</w:t>
      </w:r>
    </w:p>
    <w:p w:rsidR="00F32689" w:rsidRPr="003A6CE7" w:rsidRDefault="00F32689" w:rsidP="003A6CE7">
      <w:r w:rsidRPr="003A6CE7">
        <w:t>– смертность населения трудоспособного возраста на 100 тыс. человек населения соответствующего возраста составила 586 человек при плане 670 ч</w:t>
      </w:r>
      <w:r w:rsidRPr="003A6CE7">
        <w:t>е</w:t>
      </w:r>
      <w:r w:rsidRPr="003A6CE7">
        <w:t>ловек (на 14,3% ниже запланированного и на 28,3% выше значения 2015 года).</w:t>
      </w:r>
    </w:p>
    <w:p w:rsidR="00F32689" w:rsidRDefault="00F32689" w:rsidP="003A6CE7">
      <w:r w:rsidRPr="003A6CE7">
        <w:t>– уровень регистрируемой безработицы в муниципальном районе сост</w:t>
      </w:r>
      <w:r w:rsidRPr="003A6CE7">
        <w:t>а</w:t>
      </w:r>
      <w:r w:rsidRPr="003A6CE7">
        <w:t>вил 1,8 % при плане 1,8%;</w:t>
      </w:r>
    </w:p>
    <w:p w:rsidR="00F32689" w:rsidRDefault="00F32689" w:rsidP="003A6CE7">
      <w:r w:rsidRPr="00B56F6D">
        <w:t>Проблемными счита</w:t>
      </w:r>
      <w:r>
        <w:t>ются</w:t>
      </w:r>
      <w:r w:rsidRPr="00B56F6D">
        <w:t xml:space="preserve"> показатели обеспеченности жильем, убыли н</w:t>
      </w:r>
      <w:r w:rsidRPr="00B56F6D">
        <w:t>а</w:t>
      </w:r>
      <w:r w:rsidRPr="00B56F6D">
        <w:t>селения.</w:t>
      </w:r>
    </w:p>
    <w:p w:rsidR="00F32689" w:rsidRDefault="00F32689" w:rsidP="00D41765">
      <w:r w:rsidRPr="003A6CE7">
        <w:t xml:space="preserve">Дошкольное образование и общее образование, культура, физическая культура и спорт, жилье: </w:t>
      </w:r>
      <w:r w:rsidRPr="00B56F6D">
        <w:t>в 2016 году выполнены плановые значения по всем показателям, по отдельным с незначительным отставанием.</w:t>
      </w:r>
    </w:p>
    <w:p w:rsidR="00F32689" w:rsidRPr="003A6CE7" w:rsidRDefault="00F32689" w:rsidP="003A6CE7">
      <w:r>
        <w:t>Имеются индикаторы, по которым плановые значения не достигнуты, но средние значения по МО региона они превосходят, это, например, средний ур</w:t>
      </w:r>
      <w:r>
        <w:t>о</w:t>
      </w:r>
      <w:r>
        <w:t>вень начисленной заработной платы работникам культуры, физической культ</w:t>
      </w:r>
      <w:r>
        <w:t>у</w:t>
      </w:r>
      <w:r>
        <w:t xml:space="preserve">ры и спорта. </w:t>
      </w:r>
    </w:p>
    <w:p w:rsidR="00F32689" w:rsidRPr="003A6CE7" w:rsidRDefault="00F32689" w:rsidP="003A6CE7">
      <w:r w:rsidRPr="003A6CE7">
        <w:rPr>
          <w:rStyle w:val="Heading4Char"/>
        </w:rPr>
        <w:t>Жилищно-коммунальное хозяйство</w:t>
      </w:r>
      <w:r w:rsidRPr="003A6CE7">
        <w:t>: в 2016 году перевыполнены план</w:t>
      </w:r>
      <w:r w:rsidRPr="003A6CE7">
        <w:t>о</w:t>
      </w:r>
      <w:r w:rsidRPr="003A6CE7">
        <w:t>вые значения по следующим показателям:</w:t>
      </w:r>
    </w:p>
    <w:p w:rsidR="00F32689" w:rsidRPr="003A6CE7" w:rsidRDefault="00F32689" w:rsidP="003A6CE7">
      <w:r>
        <w:t>д</w:t>
      </w:r>
      <w:r w:rsidRPr="003A6CE7">
        <w:t>оля протяженности освещенных частей улиц, проездов, набережных к их общей протяженности на конец отчетного года составила 53,3% при плане 52,8% (в сравнении с 2015 годом увеличение на 0,9%);</w:t>
      </w:r>
    </w:p>
    <w:p w:rsidR="00F32689" w:rsidRPr="003A6CE7" w:rsidRDefault="00F32689" w:rsidP="003A6CE7">
      <w:r>
        <w:t>д</w:t>
      </w:r>
      <w:r w:rsidRPr="003A6CE7">
        <w:t>оля объектов муниципальной собственности, оборудованных системами противопожарной защиты (автоматические установки пожаротушения, автом</w:t>
      </w:r>
      <w:r w:rsidRPr="003A6CE7">
        <w:t>а</w:t>
      </w:r>
      <w:r w:rsidRPr="003A6CE7">
        <w:t>тическая пожарная сигнализация, системы оповещения и управления эвакуац</w:t>
      </w:r>
      <w:r w:rsidRPr="003A6CE7">
        <w:t>и</w:t>
      </w:r>
      <w:r w:rsidRPr="003A6CE7">
        <w:t>ей) в общем количестве объектов муниципальной собственности, которые должны быть оборудованы системами противопожарной защиты, составила 75,9% при плане 75,9% (в сравнении с 2015 годом увеличение на 1,8%);</w:t>
      </w:r>
    </w:p>
    <w:p w:rsidR="00F32689" w:rsidRPr="003A6CE7" w:rsidRDefault="00F32689" w:rsidP="003A6CE7">
      <w:r w:rsidRPr="003A6CE7">
        <w:rPr>
          <w:rStyle w:val="Heading4Char"/>
        </w:rPr>
        <w:t>Организация муниципального управления:</w:t>
      </w:r>
      <w:r w:rsidRPr="003A6CE7">
        <w:t xml:space="preserve"> в 2016 году перевыполнены и выполнены плановые значения по следующим показателям:</w:t>
      </w:r>
    </w:p>
    <w:p w:rsidR="00F32689" w:rsidRPr="003A6CE7" w:rsidRDefault="00F32689" w:rsidP="003A6CE7">
      <w:r w:rsidRPr="003A6CE7">
        <w:t>Существенно перевыполнение показателей по расходам консолидирова</w:t>
      </w:r>
      <w:r w:rsidRPr="003A6CE7">
        <w:t>н</w:t>
      </w:r>
      <w:r w:rsidRPr="003A6CE7">
        <w:t>ного бюджета муниципального района на культуру в расчете на одного жителя составили 1361 рублей при плане 983 рубля (план перевыполнен на 38,5%);</w:t>
      </w:r>
    </w:p>
    <w:p w:rsidR="00F32689" w:rsidRPr="003A6CE7" w:rsidRDefault="00F32689" w:rsidP="003A6CE7">
      <w:r w:rsidRPr="003A6CE7">
        <w:t>обеспеченности бюджета муниципального образования налоговыми и н</w:t>
      </w:r>
      <w:r w:rsidRPr="003A6CE7">
        <w:t>е</w:t>
      </w:r>
      <w:r w:rsidRPr="003A6CE7">
        <w:t xml:space="preserve">налоговыми доходами в расчете на 10000 рублей доходов местного бюджета (без учета безвозмездных поступлений, имеющих целевой характер) составила 7,3 тыс. руб. при плане 6,5 тыс. руб. (план перевыполнен на 11,7%); </w:t>
      </w:r>
    </w:p>
    <w:p w:rsidR="00F32689" w:rsidRDefault="00F32689" w:rsidP="003A6CE7">
      <w:r w:rsidRPr="003A6CE7">
        <w:t>При этом не достигнуты плановые значения по показателям:</w:t>
      </w:r>
    </w:p>
    <w:p w:rsidR="00F32689" w:rsidRPr="003A6CE7" w:rsidRDefault="00F32689" w:rsidP="003A6CE7">
      <w:r w:rsidRPr="00B56F6D">
        <w:t>Удовлетворенность населения деятельностью органов местного сам</w:t>
      </w:r>
      <w:r w:rsidRPr="00B56F6D">
        <w:t>о</w:t>
      </w:r>
      <w:r w:rsidRPr="00B56F6D">
        <w:t>управления городского округа (муниципального района), процент 50,5% ниже среднего по группе районов (50,8%) и не достигает плана по Стратегии на 2020 год (52,8%).</w:t>
      </w:r>
    </w:p>
    <w:p w:rsidR="00F32689" w:rsidRPr="003A6CE7" w:rsidRDefault="00F32689" w:rsidP="003A6CE7">
      <w:r w:rsidRPr="003A6CE7">
        <w:t>Доля налоговых поступлений от субъектов малого и среднего предпр</w:t>
      </w:r>
      <w:r w:rsidRPr="003A6CE7">
        <w:t>и</w:t>
      </w:r>
      <w:r w:rsidRPr="003A6CE7">
        <w:t>нимательства (СМСП) в общем объеме налоговых поступлений в бюджет м</w:t>
      </w:r>
      <w:r w:rsidRPr="003A6CE7">
        <w:t>у</w:t>
      </w:r>
      <w:r w:rsidRPr="003A6CE7">
        <w:t>ниципального образования составила 7,9% при плане 8,5%.</w:t>
      </w:r>
    </w:p>
    <w:p w:rsidR="00F32689" w:rsidRPr="003A6CE7" w:rsidRDefault="00F32689" w:rsidP="003A6CE7">
      <w:r w:rsidRPr="003A6CE7">
        <w:t>На снижение доли налоговых поступлений от СМСП повлияло:</w:t>
      </w:r>
    </w:p>
    <w:p w:rsidR="00F32689" w:rsidRPr="003A6CE7" w:rsidRDefault="00F32689" w:rsidP="003A6CE7">
      <w:r w:rsidRPr="003A6CE7">
        <w:t>- рост общего объема налоговых доходов консолидированного бюджета муниципального района к плановым значениям на 4,27 млн. руб. или на 2,1% (к уровню 2015 года увеличение на 16,5 млн. руб. или на 8,5%);</w:t>
      </w:r>
    </w:p>
    <w:p w:rsidR="00F32689" w:rsidRPr="003A6CE7" w:rsidRDefault="00F32689" w:rsidP="003A6CE7">
      <w:r w:rsidRPr="003A6CE7">
        <w:t>- уменьшение поступлений от единого налога на вмененный доход (ЕНВД) для отдельных видов деятельности от запланированного объема на 1,233 млн. руб. или -12,4% (к уровню 2015 года на -1,216 млн. руб. или на -12,2%). На снижение поступлений от данного вида налога влияет рост мин</w:t>
      </w:r>
      <w:r w:rsidRPr="003A6CE7">
        <w:t>и</w:t>
      </w:r>
      <w:r w:rsidRPr="003A6CE7">
        <w:t>мального размера оплаты труда (МРОТ), (от его размера зависит фиксирова</w:t>
      </w:r>
      <w:r w:rsidRPr="003A6CE7">
        <w:t>н</w:t>
      </w:r>
      <w:r w:rsidRPr="003A6CE7">
        <w:t>ный платеж в пенсионный фонд и, как следствие, уменьшение налогооблага</w:t>
      </w:r>
      <w:r w:rsidRPr="003A6CE7">
        <w:t>е</w:t>
      </w:r>
      <w:r w:rsidRPr="003A6CE7">
        <w:t>мой базы для ЕНВД).</w:t>
      </w:r>
    </w:p>
    <w:p w:rsidR="00F32689" w:rsidRDefault="00F32689" w:rsidP="003A6CE7">
      <w:r w:rsidRPr="003A6CE7">
        <w:t>В то же время рост поступлений единого сельскохозяйственного налога от СМСП к запланированным значениям составил 363,3 тыс. руб. (или на 4,8%) и к уровню 2015 года поступления выросли на 1623,7 тыс. руб. (или на 26%).</w:t>
      </w:r>
    </w:p>
    <w:p w:rsidR="00F32689" w:rsidRDefault="00F32689" w:rsidP="00D01F28">
      <w:r w:rsidRPr="00F75CEC">
        <w:t>Достижение целевых показателей осуществлено при выполнении гос</w:t>
      </w:r>
      <w:r w:rsidRPr="00F75CEC">
        <w:t>у</w:t>
      </w:r>
      <w:r w:rsidRPr="00F75CEC">
        <w:t>дарственных и муниципальных программ.</w:t>
      </w:r>
    </w:p>
    <w:p w:rsidR="00F32689" w:rsidRDefault="00F32689" w:rsidP="001F51FC">
      <w:r>
        <w:t>В реестр программ развития Новохоперского муниципального района в 2016 году включены 12 муниципальных программ районного бюджета. На их реализацию за год направлено 842,6 млн. руб., в том числе: федеральный бю</w:t>
      </w:r>
      <w:r>
        <w:t>д</w:t>
      </w:r>
      <w:r>
        <w:t>жет – 6,3 млн. руб., областной бюджет – 424,8 млн. руб., муниципальный бю</w:t>
      </w:r>
      <w:r>
        <w:t>д</w:t>
      </w:r>
      <w:r>
        <w:t>жет – 407,0 млн. руб., внебюджетные источники 4,5 млн. руб. Уровень освоения к плану финансовых средств составил – 100,3%. В основном уровень достиж</w:t>
      </w:r>
      <w:r>
        <w:t>е</w:t>
      </w:r>
      <w:r>
        <w:t>ния значений целевых показателей в разрезе основных мероприятий составил более 96%.</w:t>
      </w:r>
    </w:p>
    <w:p w:rsidR="00F32689" w:rsidRDefault="00F32689" w:rsidP="00241027">
      <w:pPr>
        <w:pStyle w:val="Heading2"/>
        <w:rPr>
          <w:rFonts w:eastAsia="Times New Roman"/>
        </w:rPr>
      </w:pPr>
      <w:r>
        <w:t xml:space="preserve">Таблица 12 – Государственные программы, в реализации которых участвует Новохоперский муниципальный район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76"/>
        <w:gridCol w:w="5878"/>
      </w:tblGrid>
      <w:tr w:rsidR="00F32689" w:rsidTr="000A4D1B">
        <w:tc>
          <w:tcPr>
            <w:tcW w:w="0" w:type="auto"/>
          </w:tcPr>
          <w:p w:rsidR="00F32689" w:rsidRPr="000A4D1B" w:rsidRDefault="00F32689" w:rsidP="00A40F8F">
            <w:pPr>
              <w:pStyle w:val="NoSpacing"/>
              <w:rPr>
                <w:rFonts w:eastAsia="Times New Roman"/>
              </w:rPr>
            </w:pPr>
            <w:r>
              <w:t xml:space="preserve">Государственная программа </w:t>
            </w:r>
          </w:p>
        </w:tc>
        <w:tc>
          <w:tcPr>
            <w:tcW w:w="0" w:type="auto"/>
          </w:tcPr>
          <w:p w:rsidR="00F32689" w:rsidRDefault="00F32689" w:rsidP="00A40F8F">
            <w:pPr>
              <w:pStyle w:val="NoSpacing"/>
            </w:pPr>
            <w:r>
              <w:t>Результат в 2016 году</w:t>
            </w:r>
          </w:p>
        </w:tc>
      </w:tr>
      <w:tr w:rsidR="00F32689" w:rsidTr="000A4D1B">
        <w:tc>
          <w:tcPr>
            <w:tcW w:w="0" w:type="auto"/>
          </w:tcPr>
          <w:p w:rsidR="00F32689" w:rsidRDefault="00F32689" w:rsidP="001F51FC">
            <w:pPr>
              <w:pStyle w:val="NoSpacing"/>
            </w:pPr>
            <w:r>
              <w:t xml:space="preserve">«Развитие образования» </w:t>
            </w:r>
          </w:p>
          <w:p w:rsidR="00F32689" w:rsidRDefault="00F32689" w:rsidP="001F51FC">
            <w:pPr>
              <w:pStyle w:val="NoSpacing"/>
            </w:pPr>
          </w:p>
        </w:tc>
        <w:tc>
          <w:tcPr>
            <w:tcW w:w="0" w:type="auto"/>
          </w:tcPr>
          <w:p w:rsidR="00F32689" w:rsidRDefault="00F32689" w:rsidP="001F51FC">
            <w:pPr>
              <w:pStyle w:val="NoSpacing"/>
            </w:pPr>
            <w:r>
              <w:t>Строительство детского сада на 280 мест в г. Новох</w:t>
            </w:r>
            <w:r>
              <w:t>о</w:t>
            </w:r>
            <w:r>
              <w:t>перске -230 665,1 тыс. руб.</w:t>
            </w:r>
          </w:p>
          <w:p w:rsidR="00F32689" w:rsidRDefault="00F32689" w:rsidP="001F51FC">
            <w:pPr>
              <w:pStyle w:val="NoSpacing"/>
            </w:pPr>
            <w:r>
              <w:t>Обеспечение учащихся общеобразовательных учре</w:t>
            </w:r>
            <w:r>
              <w:t>ж</w:t>
            </w:r>
            <w:r>
              <w:t>дений молочной продукцией – 1 392,0 тыс. руб.</w:t>
            </w:r>
          </w:p>
          <w:p w:rsidR="00F32689" w:rsidRDefault="00F32689" w:rsidP="001F51FC">
            <w:pPr>
              <w:pStyle w:val="NoSpacing"/>
            </w:pPr>
            <w:r>
              <w:t>Организация отдыха и оздоровления детей и молод</w:t>
            </w:r>
            <w:r>
              <w:t>е</w:t>
            </w:r>
            <w:r>
              <w:t>жи – 2 468,1 тыс. руб.</w:t>
            </w:r>
          </w:p>
          <w:p w:rsidR="00F32689" w:rsidRDefault="00F32689" w:rsidP="001F51FC">
            <w:pPr>
              <w:pStyle w:val="NoSpacing"/>
            </w:pPr>
            <w:r>
              <w:t>Создание в общеобразовательных организациях, ра</w:t>
            </w:r>
            <w:r>
              <w:t>с</w:t>
            </w:r>
            <w:r>
              <w:t>положенных в сельской местности, условий для зан</w:t>
            </w:r>
            <w:r>
              <w:t>я</w:t>
            </w:r>
            <w:r>
              <w:t>тий физической культурой и спортом – 1 664,4 тыс. руб.</w:t>
            </w:r>
          </w:p>
          <w:p w:rsidR="00F32689" w:rsidRDefault="00F32689" w:rsidP="001F51FC">
            <w:pPr>
              <w:pStyle w:val="NoSpacing"/>
            </w:pPr>
            <w:r>
              <w:t>Капитальный ремонт общеобразовательных учрежд</w:t>
            </w:r>
            <w:r>
              <w:t>е</w:t>
            </w:r>
            <w:r>
              <w:t>ний (50/50) – 6 010,0 тыс. руб.</w:t>
            </w:r>
          </w:p>
        </w:tc>
      </w:tr>
      <w:tr w:rsidR="00F32689" w:rsidTr="000A4D1B">
        <w:tc>
          <w:tcPr>
            <w:tcW w:w="0" w:type="auto"/>
          </w:tcPr>
          <w:p w:rsidR="00F32689" w:rsidRDefault="00F32689" w:rsidP="001F51FC">
            <w:pPr>
              <w:pStyle w:val="NoSpacing"/>
            </w:pPr>
            <w:r>
              <w:t xml:space="preserve"> «Развитие физической культуры и спорта»:</w:t>
            </w:r>
          </w:p>
        </w:tc>
        <w:tc>
          <w:tcPr>
            <w:tcW w:w="0" w:type="auto"/>
          </w:tcPr>
          <w:p w:rsidR="00F32689" w:rsidRDefault="00F32689" w:rsidP="001F51FC">
            <w:pPr>
              <w:pStyle w:val="NoSpacing"/>
            </w:pPr>
            <w:r>
              <w:t>Построена спортивная площадка МКОУ Терновская СОШ. - 5 616,6 тыс. руб.</w:t>
            </w:r>
          </w:p>
        </w:tc>
      </w:tr>
      <w:tr w:rsidR="00F32689" w:rsidTr="000A4D1B">
        <w:tc>
          <w:tcPr>
            <w:tcW w:w="0" w:type="auto"/>
          </w:tcPr>
          <w:p w:rsidR="00F32689" w:rsidRDefault="00F32689" w:rsidP="001F51FC">
            <w:pPr>
              <w:pStyle w:val="NoSpacing"/>
            </w:pPr>
            <w:r>
              <w:t xml:space="preserve"> «Обеспечение качественными ж</w:t>
            </w:r>
            <w:r>
              <w:t>и</w:t>
            </w:r>
            <w:r>
              <w:t>лищно-коммунальными услугами н</w:t>
            </w:r>
            <w:r>
              <w:t>а</w:t>
            </w:r>
            <w:r>
              <w:t>селения Воронежской области»</w:t>
            </w:r>
          </w:p>
        </w:tc>
        <w:tc>
          <w:tcPr>
            <w:tcW w:w="0" w:type="auto"/>
          </w:tcPr>
          <w:p w:rsidR="00F32689" w:rsidRDefault="00F32689" w:rsidP="001F51FC">
            <w:pPr>
              <w:pStyle w:val="NoSpacing"/>
            </w:pPr>
            <w:r>
              <w:t>Начато строительство трехэтажного дома для перес</w:t>
            </w:r>
            <w:r>
              <w:t>е</w:t>
            </w:r>
            <w:r>
              <w:t>ления 18 семей из ветхого и аварийного жилья - 10 975,5 тыс. руб.</w:t>
            </w:r>
          </w:p>
        </w:tc>
      </w:tr>
      <w:tr w:rsidR="00F32689" w:rsidTr="000A4D1B">
        <w:tc>
          <w:tcPr>
            <w:tcW w:w="0" w:type="auto"/>
          </w:tcPr>
          <w:p w:rsidR="00F32689" w:rsidRDefault="00F32689" w:rsidP="001F51FC">
            <w:pPr>
              <w:pStyle w:val="NoSpacing"/>
            </w:pPr>
            <w:r>
              <w:t>Энергоэффективность и развитие энергетики»:</w:t>
            </w:r>
          </w:p>
        </w:tc>
        <w:tc>
          <w:tcPr>
            <w:tcW w:w="0" w:type="auto"/>
          </w:tcPr>
          <w:p w:rsidR="00F32689" w:rsidRDefault="00F32689" w:rsidP="001F51FC">
            <w:pPr>
              <w:pStyle w:val="NoSpacing"/>
            </w:pPr>
            <w:r>
              <w:t>Долевое финансирование расходов на уличное осв</w:t>
            </w:r>
            <w:r>
              <w:t>е</w:t>
            </w:r>
            <w:r>
              <w:t>щение- 1 365,5 тыс. руб.</w:t>
            </w:r>
          </w:p>
        </w:tc>
      </w:tr>
      <w:tr w:rsidR="00F32689" w:rsidTr="000A4D1B">
        <w:tc>
          <w:tcPr>
            <w:tcW w:w="0" w:type="auto"/>
          </w:tcPr>
          <w:p w:rsidR="00F32689" w:rsidRDefault="00F32689" w:rsidP="002D0694">
            <w:pPr>
              <w:pStyle w:val="NoSpacing"/>
            </w:pPr>
            <w:r>
              <w:t xml:space="preserve"> «Развитие сельского хозяйства, производство пищевых продуктов и инфраструктуры агропродовольс</w:t>
            </w:r>
            <w:r>
              <w:t>т</w:t>
            </w:r>
            <w:r>
              <w:t>венного  рынка»</w:t>
            </w:r>
          </w:p>
        </w:tc>
        <w:tc>
          <w:tcPr>
            <w:tcW w:w="0" w:type="auto"/>
          </w:tcPr>
          <w:p w:rsidR="00F32689" w:rsidRDefault="00F32689" w:rsidP="001F51FC">
            <w:pPr>
              <w:pStyle w:val="NoSpacing"/>
            </w:pPr>
            <w:r>
              <w:t>Субсидии на улучшение жилищных условий гра</w:t>
            </w:r>
            <w:r>
              <w:t>ж</w:t>
            </w:r>
            <w:r>
              <w:t>дан, проживающих в сельской местности, в т.ч м</w:t>
            </w:r>
            <w:r>
              <w:t>о</w:t>
            </w:r>
            <w:r>
              <w:t>лодых семей и молодых специалистов, проживающих и раб</w:t>
            </w:r>
            <w:r>
              <w:t>о</w:t>
            </w:r>
            <w:r>
              <w:t>тающих на селе – 1 870,9 тыс. руб., 3 м</w:t>
            </w:r>
            <w:r>
              <w:t>о</w:t>
            </w:r>
            <w:r>
              <w:t>лодые семьи улучшили жилищные условия.</w:t>
            </w:r>
          </w:p>
        </w:tc>
      </w:tr>
      <w:tr w:rsidR="00F32689" w:rsidTr="000A4D1B">
        <w:tc>
          <w:tcPr>
            <w:tcW w:w="0" w:type="auto"/>
          </w:tcPr>
          <w:p w:rsidR="00F32689" w:rsidRDefault="00F32689" w:rsidP="001F51FC">
            <w:pPr>
              <w:pStyle w:val="NoSpacing"/>
            </w:pPr>
            <w:r>
              <w:t xml:space="preserve"> «Развитие предпринимательства и торговли»:</w:t>
            </w:r>
          </w:p>
        </w:tc>
        <w:tc>
          <w:tcPr>
            <w:tcW w:w="0" w:type="auto"/>
          </w:tcPr>
          <w:p w:rsidR="00F32689" w:rsidRDefault="00F32689" w:rsidP="001F51FC">
            <w:pPr>
              <w:pStyle w:val="NoSpacing"/>
            </w:pPr>
            <w:r>
              <w:t>Выдано 6 грантов начинающим предпринимателям для развития своего дела в монопрофильном горо</w:t>
            </w:r>
            <w:r>
              <w:t>д</w:t>
            </w:r>
            <w:r>
              <w:t>ском поселении р.п. Елань-Коленовский - 1,904,9 тыс. руб.</w:t>
            </w:r>
          </w:p>
        </w:tc>
      </w:tr>
      <w:tr w:rsidR="00F32689" w:rsidTr="000A4D1B">
        <w:tc>
          <w:tcPr>
            <w:tcW w:w="0" w:type="auto"/>
          </w:tcPr>
          <w:p w:rsidR="00F32689" w:rsidRDefault="00F32689" w:rsidP="001F51FC">
            <w:pPr>
              <w:pStyle w:val="NoSpacing"/>
            </w:pPr>
            <w:r>
              <w:t>«Обеспечение доступным и ко</w:t>
            </w:r>
            <w:r>
              <w:t>м</w:t>
            </w:r>
            <w:r>
              <w:t>фортным жильем и коммунальными услугами населения Воронежской области»:</w:t>
            </w:r>
          </w:p>
        </w:tc>
        <w:tc>
          <w:tcPr>
            <w:tcW w:w="0" w:type="auto"/>
          </w:tcPr>
          <w:p w:rsidR="00F32689" w:rsidRDefault="00F32689" w:rsidP="001F51FC">
            <w:pPr>
              <w:pStyle w:val="NoSpacing"/>
            </w:pPr>
            <w:r>
              <w:t xml:space="preserve">Субсидии на обеспечение жильем молодых семей – 1008,0 тыс. руб. </w:t>
            </w:r>
          </w:p>
          <w:p w:rsidR="00F32689" w:rsidRDefault="00F32689" w:rsidP="001F51FC">
            <w:pPr>
              <w:pStyle w:val="NoSpacing"/>
            </w:pPr>
            <w:r>
              <w:t>2 семьи улучшили жилищные условия.</w:t>
            </w:r>
          </w:p>
        </w:tc>
      </w:tr>
      <w:tr w:rsidR="00F32689" w:rsidTr="000A4D1B">
        <w:tc>
          <w:tcPr>
            <w:tcW w:w="0" w:type="auto"/>
          </w:tcPr>
          <w:p w:rsidR="00F32689" w:rsidRDefault="00F32689" w:rsidP="001F51FC">
            <w:pPr>
              <w:pStyle w:val="NoSpacing"/>
            </w:pPr>
            <w:r>
              <w:t xml:space="preserve"> «Социальная поддержка граждан» </w:t>
            </w:r>
          </w:p>
        </w:tc>
        <w:tc>
          <w:tcPr>
            <w:tcW w:w="0" w:type="auto"/>
          </w:tcPr>
          <w:p w:rsidR="00F32689" w:rsidRDefault="00F32689" w:rsidP="001F51FC">
            <w:pPr>
              <w:pStyle w:val="NoSpacing"/>
            </w:pPr>
            <w:r>
              <w:t>Компенсация стоимости путёвок в детский оздоров</w:t>
            </w:r>
            <w:r>
              <w:t>и</w:t>
            </w:r>
            <w:r>
              <w:t>тельный лагерь. 1 332,2 тыс. руб.</w:t>
            </w:r>
          </w:p>
        </w:tc>
      </w:tr>
    </w:tbl>
    <w:p w:rsidR="00F32689" w:rsidRDefault="00F32689" w:rsidP="001F51FC"/>
    <w:p w:rsidR="00F32689" w:rsidRDefault="00F32689" w:rsidP="001F51FC">
      <w:r w:rsidRPr="0025281E">
        <w:rPr>
          <w:rStyle w:val="Heading3Char"/>
        </w:rPr>
        <w:t>Муниципальные программы</w:t>
      </w:r>
      <w:r>
        <w:rPr>
          <w:rStyle w:val="Heading3Char"/>
        </w:rPr>
        <w:t>.</w:t>
      </w:r>
      <w:r>
        <w:t xml:space="preserve"> Итоги реализации МП в 2016 году; по плану – 842,6 млн. руб., фактически – 845,0 млн. руб. или 100,3% от планового уро</w:t>
      </w:r>
      <w:r>
        <w:t>в</w:t>
      </w:r>
      <w:r>
        <w:t>ня.</w:t>
      </w:r>
    </w:p>
    <w:p w:rsidR="00F32689" w:rsidRDefault="00F32689" w:rsidP="001F51FC">
      <w:pPr>
        <w:rPr>
          <w:rFonts w:eastAsia="Times New Roman"/>
        </w:rPr>
      </w:pPr>
      <w:r>
        <w:t>Перечень муниципальных  программ:</w:t>
      </w:r>
    </w:p>
    <w:p w:rsidR="00F32689" w:rsidRPr="0025281E" w:rsidRDefault="00F32689" w:rsidP="001F51FC">
      <w:r w:rsidRPr="0025281E">
        <w:t>«Обеспечение доступным и комфортным жильем, коммунальными усл</w:t>
      </w:r>
      <w:r w:rsidRPr="0025281E">
        <w:t>у</w:t>
      </w:r>
      <w:r w:rsidRPr="0025281E">
        <w:t>гами населения Новохоперского муниципального района -  3,6 млн. руб.;</w:t>
      </w:r>
    </w:p>
    <w:p w:rsidR="00F32689" w:rsidRPr="0025281E" w:rsidRDefault="00F32689" w:rsidP="001F51FC">
      <w:r w:rsidRPr="0025281E">
        <w:t>«Развитие образования Новохоперского муниципального района» - 654,4 млн. руб.;</w:t>
      </w:r>
    </w:p>
    <w:p w:rsidR="00F32689" w:rsidRPr="0025281E" w:rsidRDefault="00F32689" w:rsidP="001F51FC">
      <w:r w:rsidRPr="0025281E">
        <w:t xml:space="preserve"> «Охрана окружающей среды, воспроизводство и использование приро</w:t>
      </w:r>
      <w:r w:rsidRPr="0025281E">
        <w:t>д</w:t>
      </w:r>
      <w:r w:rsidRPr="0025281E">
        <w:t>ных ресурсов»;</w:t>
      </w:r>
    </w:p>
    <w:p w:rsidR="00F32689" w:rsidRPr="0025281E" w:rsidRDefault="00F32689" w:rsidP="001F51FC">
      <w:r w:rsidRPr="0025281E">
        <w:t xml:space="preserve"> «Обеспечение общественного порядка и противодействие преступности» -  0,003 млн. руб.;</w:t>
      </w:r>
    </w:p>
    <w:p w:rsidR="00F32689" w:rsidRPr="0025281E" w:rsidRDefault="00F32689" w:rsidP="001F51FC">
      <w:pPr>
        <w:rPr>
          <w:color w:val="000000"/>
          <w:kern w:val="24"/>
        </w:rPr>
      </w:pPr>
      <w:r w:rsidRPr="0025281E">
        <w:t xml:space="preserve"> «Управление муниципальным имуществом и земельными ресурсами в Новохоперском муниципальном районе» – 2,1 млн. руб.;</w:t>
      </w:r>
      <w:r w:rsidRPr="0025281E">
        <w:rPr>
          <w:color w:val="000000"/>
          <w:kern w:val="24"/>
        </w:rPr>
        <w:t xml:space="preserve"> </w:t>
      </w:r>
    </w:p>
    <w:p w:rsidR="00F32689" w:rsidRPr="0025281E" w:rsidRDefault="00F32689" w:rsidP="001F51FC">
      <w:r w:rsidRPr="0025281E">
        <w:t xml:space="preserve"> «Муниципальное управление и гражданское общество Новохоперского муниципального района» - 56,0 млн. руб.;</w:t>
      </w:r>
    </w:p>
    <w:p w:rsidR="00F32689" w:rsidRPr="0025281E" w:rsidRDefault="00F32689" w:rsidP="001F51FC">
      <w:r w:rsidRPr="0025281E">
        <w:t xml:space="preserve"> «Управление муниципальными финансами, создание условий для эффе</w:t>
      </w:r>
      <w:r w:rsidRPr="0025281E">
        <w:t>к</w:t>
      </w:r>
      <w:r w:rsidRPr="0025281E">
        <w:t>тивного и ответственного управления муниципальными финансами, повышение устойчивости бюджета Новохоперского муниципального района» - 72,7 млн. руб.;</w:t>
      </w:r>
    </w:p>
    <w:p w:rsidR="00F32689" w:rsidRPr="0025281E" w:rsidRDefault="00F32689" w:rsidP="001F51FC">
      <w:pPr>
        <w:rPr>
          <w:color w:val="000000"/>
          <w:kern w:val="24"/>
        </w:rPr>
      </w:pPr>
      <w:r w:rsidRPr="0025281E">
        <w:t xml:space="preserve"> «Экономическое развитие» -   26,0 млн руб.:</w:t>
      </w:r>
      <w:r w:rsidRPr="0025281E">
        <w:rPr>
          <w:color w:val="000000"/>
          <w:kern w:val="24"/>
        </w:rPr>
        <w:t xml:space="preserve"> </w:t>
      </w:r>
    </w:p>
    <w:p w:rsidR="00F32689" w:rsidRPr="0025281E" w:rsidRDefault="00F32689" w:rsidP="001F51FC">
      <w:r w:rsidRPr="0025281E">
        <w:t>«Культура Новохоперского муниципального района» -  6,9   млн. руб.</w:t>
      </w:r>
    </w:p>
    <w:p w:rsidR="00F32689" w:rsidRPr="0025281E" w:rsidRDefault="00F32689" w:rsidP="001F51FC">
      <w:r w:rsidRPr="0025281E">
        <w:t>«Энергосбережение и повышение энергетической эффективности в Нов</w:t>
      </w:r>
      <w:r w:rsidRPr="0025281E">
        <w:t>о</w:t>
      </w:r>
      <w:r w:rsidRPr="0025281E">
        <w:t>хоперском муниципальном районе» – 1,4 млн. руб.</w:t>
      </w:r>
    </w:p>
    <w:p w:rsidR="00F32689" w:rsidRPr="0025281E" w:rsidRDefault="00F32689" w:rsidP="001F51FC">
      <w:r w:rsidRPr="0025281E">
        <w:t xml:space="preserve"> «Развитие агропромышленного комплекса и инфраструктуры агропр</w:t>
      </w:r>
      <w:r w:rsidRPr="0025281E">
        <w:t>о</w:t>
      </w:r>
      <w:r w:rsidRPr="0025281E">
        <w:t>мышленного рынка Новохоперского муниципального района» – 15,6 млн. руб.</w:t>
      </w:r>
    </w:p>
    <w:p w:rsidR="00F32689" w:rsidRDefault="00F32689" w:rsidP="001F51FC">
      <w:r w:rsidRPr="0025281E">
        <w:t xml:space="preserve"> «Развитие физической культуры и спорта Новохоперского муниципал</w:t>
      </w:r>
      <w:r w:rsidRPr="0025281E">
        <w:t>ь</w:t>
      </w:r>
      <w:r w:rsidRPr="0025281E">
        <w:t>ного района» - 6,3 млн. руб.</w:t>
      </w:r>
    </w:p>
    <w:p w:rsidR="00F32689" w:rsidRDefault="00F32689" w:rsidP="0025281E">
      <w:r>
        <w:t>Затраты на достижение приоритетных целей стратегии по коммерческим мероприятиям 122% к плану, по некоммерческим – 160% в стоимостной оце</w:t>
      </w:r>
      <w:r>
        <w:t>н</w:t>
      </w:r>
      <w:r>
        <w:t>ке.</w:t>
      </w:r>
    </w:p>
    <w:p w:rsidR="00F32689" w:rsidRDefault="00F32689" w:rsidP="0025281E">
      <w:pPr>
        <w:pStyle w:val="Heading2"/>
      </w:pPr>
      <w:r>
        <w:t>Таблица 13– Приоритетные цели стратегии 2020 и их достижение в 2016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9"/>
        <w:gridCol w:w="3209"/>
        <w:gridCol w:w="3210"/>
      </w:tblGrid>
      <w:tr w:rsidR="00F32689" w:rsidTr="000A4D1B">
        <w:tc>
          <w:tcPr>
            <w:tcW w:w="3209" w:type="dxa"/>
          </w:tcPr>
          <w:p w:rsidR="00F32689" w:rsidRDefault="00F32689">
            <w:pPr>
              <w:pStyle w:val="NoSpacing"/>
            </w:pPr>
            <w:r>
              <w:t>Мероприятия</w:t>
            </w:r>
          </w:p>
        </w:tc>
        <w:tc>
          <w:tcPr>
            <w:tcW w:w="3209" w:type="dxa"/>
            <w:vAlign w:val="center"/>
          </w:tcPr>
          <w:p w:rsidR="00F32689" w:rsidRDefault="00F32689">
            <w:pPr>
              <w:pStyle w:val="NoSpacing"/>
            </w:pPr>
            <w:r>
              <w:t>Сумма</w:t>
            </w:r>
          </w:p>
        </w:tc>
        <w:tc>
          <w:tcPr>
            <w:tcW w:w="3210" w:type="dxa"/>
            <w:vAlign w:val="center"/>
          </w:tcPr>
          <w:p w:rsidR="00F32689" w:rsidRDefault="00F32689">
            <w:pPr>
              <w:pStyle w:val="NoSpacing"/>
            </w:pPr>
            <w:r>
              <w:t>Процент к плану</w:t>
            </w:r>
          </w:p>
        </w:tc>
      </w:tr>
      <w:tr w:rsidR="00F32689" w:rsidTr="000A4D1B">
        <w:tc>
          <w:tcPr>
            <w:tcW w:w="3209" w:type="dxa"/>
          </w:tcPr>
          <w:p w:rsidR="00F32689" w:rsidRDefault="00F32689">
            <w:pPr>
              <w:pStyle w:val="NoSpacing"/>
            </w:pPr>
            <w:r>
              <w:t>Коммерческие мероприятия</w:t>
            </w:r>
          </w:p>
        </w:tc>
        <w:tc>
          <w:tcPr>
            <w:tcW w:w="3209" w:type="dxa"/>
            <w:vAlign w:val="center"/>
          </w:tcPr>
          <w:p w:rsidR="00F32689" w:rsidRDefault="00F32689">
            <w:pPr>
              <w:pStyle w:val="NoSpacing"/>
            </w:pPr>
            <w:r>
              <w:t>2 938,1 млн. руб.</w:t>
            </w:r>
          </w:p>
        </w:tc>
        <w:tc>
          <w:tcPr>
            <w:tcW w:w="3210" w:type="dxa"/>
            <w:vAlign w:val="center"/>
          </w:tcPr>
          <w:p w:rsidR="00F32689" w:rsidRDefault="00F32689">
            <w:pPr>
              <w:pStyle w:val="NoSpacing"/>
            </w:pPr>
            <w:r>
              <w:t>122,5%</w:t>
            </w:r>
          </w:p>
        </w:tc>
      </w:tr>
      <w:tr w:rsidR="00F32689" w:rsidTr="000A4D1B">
        <w:tc>
          <w:tcPr>
            <w:tcW w:w="3209" w:type="dxa"/>
          </w:tcPr>
          <w:p w:rsidR="00F32689" w:rsidRDefault="00F32689">
            <w:pPr>
              <w:pStyle w:val="NoSpacing"/>
            </w:pPr>
            <w:r>
              <w:t>Некоммерческие меропри</w:t>
            </w:r>
            <w:r>
              <w:t>я</w:t>
            </w:r>
            <w:r>
              <w:t>тия (10 мероприятий)</w:t>
            </w:r>
          </w:p>
        </w:tc>
        <w:tc>
          <w:tcPr>
            <w:tcW w:w="3209" w:type="dxa"/>
            <w:vAlign w:val="center"/>
          </w:tcPr>
          <w:p w:rsidR="00F32689" w:rsidRDefault="00F32689">
            <w:pPr>
              <w:pStyle w:val="NoSpacing"/>
            </w:pPr>
            <w:r>
              <w:t>271,1 млн. руб.</w:t>
            </w:r>
          </w:p>
        </w:tc>
        <w:tc>
          <w:tcPr>
            <w:tcW w:w="3210" w:type="dxa"/>
            <w:vAlign w:val="center"/>
          </w:tcPr>
          <w:p w:rsidR="00F32689" w:rsidRDefault="00F32689">
            <w:pPr>
              <w:pStyle w:val="NoSpacing"/>
            </w:pPr>
            <w:r>
              <w:t>160% (по числу меропри</w:t>
            </w:r>
            <w:r>
              <w:t>я</w:t>
            </w:r>
            <w:r>
              <w:t>тий 100%)</w:t>
            </w:r>
          </w:p>
        </w:tc>
      </w:tr>
      <w:tr w:rsidR="00F32689" w:rsidTr="000A4D1B">
        <w:tc>
          <w:tcPr>
            <w:tcW w:w="3209" w:type="dxa"/>
          </w:tcPr>
          <w:p w:rsidR="00F32689" w:rsidRDefault="00F32689">
            <w:pPr>
              <w:pStyle w:val="NoSpacing"/>
            </w:pPr>
            <w:r>
              <w:t>Соотношение инвестиций в коммерческие и социальные проекты</w:t>
            </w:r>
          </w:p>
        </w:tc>
        <w:tc>
          <w:tcPr>
            <w:tcW w:w="6419" w:type="dxa"/>
            <w:gridSpan w:val="2"/>
            <w:vAlign w:val="center"/>
          </w:tcPr>
          <w:p w:rsidR="00F32689" w:rsidRDefault="00F32689">
            <w:pPr>
              <w:pStyle w:val="NoSpacing"/>
            </w:pPr>
            <w:r>
              <w:t>10,8 рублей в коммерческие на 1 рубль социальных прое</w:t>
            </w:r>
            <w:r>
              <w:t>к</w:t>
            </w:r>
            <w:r>
              <w:t>тов</w:t>
            </w:r>
          </w:p>
        </w:tc>
      </w:tr>
    </w:tbl>
    <w:p w:rsidR="00F32689" w:rsidRDefault="00F32689" w:rsidP="00D01F28">
      <w:pPr>
        <w:rPr>
          <w:highlight w:val="green"/>
        </w:rPr>
      </w:pPr>
    </w:p>
    <w:p w:rsidR="00F32689" w:rsidRDefault="00F32689" w:rsidP="00D01F28">
      <w:r w:rsidRPr="0025281E">
        <w:t>Соотношение инвестиций в коммерческие и социальные проекты разв</w:t>
      </w:r>
      <w:r w:rsidRPr="0025281E">
        <w:t>и</w:t>
      </w:r>
      <w:r w:rsidRPr="0025281E">
        <w:t>тия составило 10,8 рубля на один рубль.</w:t>
      </w:r>
    </w:p>
    <w:p w:rsidR="00F32689" w:rsidRDefault="00F32689" w:rsidP="0025281E">
      <w:pPr>
        <w:pStyle w:val="Heading2"/>
        <w:rPr>
          <w:spacing w:val="-2"/>
          <w:szCs w:val="22"/>
        </w:rPr>
      </w:pPr>
      <w:r>
        <w:t>Таблица 14 – Основные инвестиционные проекты 2016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6"/>
        <w:gridCol w:w="4484"/>
        <w:gridCol w:w="2684"/>
      </w:tblGrid>
      <w:tr w:rsidR="00F32689" w:rsidTr="000A4D1B">
        <w:tc>
          <w:tcPr>
            <w:tcW w:w="1363" w:type="pct"/>
          </w:tcPr>
          <w:p w:rsidR="00F32689" w:rsidRDefault="00F32689">
            <w:pPr>
              <w:pStyle w:val="NoSpacing"/>
            </w:pPr>
            <w:r>
              <w:t>Инвестор</w:t>
            </w:r>
          </w:p>
        </w:tc>
        <w:tc>
          <w:tcPr>
            <w:tcW w:w="2275" w:type="pct"/>
          </w:tcPr>
          <w:p w:rsidR="00F32689" w:rsidRDefault="00F32689">
            <w:pPr>
              <w:pStyle w:val="NoSpacing"/>
            </w:pPr>
            <w:r>
              <w:t>Ожидаемый результат</w:t>
            </w:r>
          </w:p>
        </w:tc>
        <w:tc>
          <w:tcPr>
            <w:tcW w:w="1362" w:type="pct"/>
          </w:tcPr>
          <w:p w:rsidR="00F32689" w:rsidRDefault="00F32689">
            <w:pPr>
              <w:pStyle w:val="NoSpacing"/>
            </w:pPr>
            <w:r>
              <w:t>Сумма инвестиций</w:t>
            </w:r>
          </w:p>
        </w:tc>
      </w:tr>
      <w:tr w:rsidR="00F32689" w:rsidTr="000A4D1B">
        <w:tc>
          <w:tcPr>
            <w:tcW w:w="1363" w:type="pct"/>
          </w:tcPr>
          <w:p w:rsidR="00F32689" w:rsidRDefault="00F32689">
            <w:pPr>
              <w:pStyle w:val="NoSpacing"/>
            </w:pPr>
            <w:r>
              <w:t>Группа компаний «А</w:t>
            </w:r>
            <w:r>
              <w:t>г</w:t>
            </w:r>
            <w:r>
              <w:t>роэко»</w:t>
            </w:r>
          </w:p>
        </w:tc>
        <w:tc>
          <w:tcPr>
            <w:tcW w:w="2275" w:type="pct"/>
          </w:tcPr>
          <w:p w:rsidR="00F32689" w:rsidRDefault="00F32689">
            <w:pPr>
              <w:pStyle w:val="NoSpacing"/>
            </w:pPr>
            <w:r>
              <w:t>увеличить в районе поголовье свиней до 82 тыс. голов и произвести мяса свинины более 25 тыс. тонн.</w:t>
            </w:r>
          </w:p>
        </w:tc>
        <w:tc>
          <w:tcPr>
            <w:tcW w:w="1362" w:type="pct"/>
          </w:tcPr>
          <w:p w:rsidR="00F32689" w:rsidRDefault="00F32689">
            <w:pPr>
              <w:pStyle w:val="NoSpacing"/>
            </w:pPr>
            <w:r>
              <w:t xml:space="preserve">2 562,3 млн. </w:t>
            </w:r>
            <w:r w:rsidRPr="000A4D1B">
              <w:rPr>
                <w:spacing w:val="-5"/>
              </w:rPr>
              <w:t>рублей.</w:t>
            </w:r>
          </w:p>
        </w:tc>
      </w:tr>
      <w:tr w:rsidR="00F32689" w:rsidTr="000A4D1B">
        <w:tc>
          <w:tcPr>
            <w:tcW w:w="1363" w:type="pct"/>
          </w:tcPr>
          <w:p w:rsidR="00F32689" w:rsidRDefault="00F32689">
            <w:pPr>
              <w:pStyle w:val="NoSpacing"/>
            </w:pPr>
            <w:r>
              <w:t>ОАО «Елань-Коленовский сахарный завод»</w:t>
            </w:r>
          </w:p>
        </w:tc>
        <w:tc>
          <w:tcPr>
            <w:tcW w:w="2275" w:type="pct"/>
          </w:tcPr>
          <w:p w:rsidR="00F32689" w:rsidRDefault="00F32689">
            <w:pPr>
              <w:pStyle w:val="NoSpacing"/>
            </w:pPr>
            <w:r>
              <w:t>реконструкции и модернизации прои</w:t>
            </w:r>
            <w:r>
              <w:t>з</w:t>
            </w:r>
            <w:r>
              <w:t xml:space="preserve">водственных </w:t>
            </w:r>
            <w:r w:rsidRPr="000A4D1B">
              <w:rPr>
                <w:spacing w:val="3"/>
              </w:rPr>
              <w:t>мощностей</w:t>
            </w:r>
          </w:p>
        </w:tc>
        <w:tc>
          <w:tcPr>
            <w:tcW w:w="1362" w:type="pct"/>
          </w:tcPr>
          <w:p w:rsidR="00F32689" w:rsidRDefault="00F32689">
            <w:pPr>
              <w:pStyle w:val="NoSpacing"/>
            </w:pPr>
            <w:r w:rsidRPr="000A4D1B">
              <w:rPr>
                <w:spacing w:val="3"/>
              </w:rPr>
              <w:t xml:space="preserve">350,3 </w:t>
            </w:r>
            <w:r>
              <w:t>млн. руб.</w:t>
            </w:r>
          </w:p>
        </w:tc>
      </w:tr>
      <w:tr w:rsidR="00F32689" w:rsidTr="000A4D1B">
        <w:tc>
          <w:tcPr>
            <w:tcW w:w="1363" w:type="pct"/>
          </w:tcPr>
          <w:p w:rsidR="00F32689" w:rsidRDefault="00F32689">
            <w:pPr>
              <w:pStyle w:val="NoSpacing"/>
            </w:pPr>
            <w:r>
              <w:t>КФХ «Новокутко</w:t>
            </w:r>
            <w:r>
              <w:t>в</w:t>
            </w:r>
            <w:r>
              <w:t>ское»</w:t>
            </w:r>
          </w:p>
        </w:tc>
        <w:tc>
          <w:tcPr>
            <w:tcW w:w="2275" w:type="pct"/>
          </w:tcPr>
          <w:p w:rsidR="00F32689" w:rsidRDefault="00F32689">
            <w:pPr>
              <w:pStyle w:val="NoSpacing"/>
            </w:pPr>
            <w:r>
              <w:t>реконструкции молочной ферм</w:t>
            </w:r>
          </w:p>
        </w:tc>
        <w:tc>
          <w:tcPr>
            <w:tcW w:w="1362" w:type="pct"/>
          </w:tcPr>
          <w:p w:rsidR="00F32689" w:rsidRDefault="00F32689">
            <w:pPr>
              <w:pStyle w:val="NoSpacing"/>
            </w:pPr>
            <w:r w:rsidRPr="000A4D1B">
              <w:rPr>
                <w:spacing w:val="-1"/>
              </w:rPr>
              <w:t>25,4</w:t>
            </w:r>
            <w:r>
              <w:t xml:space="preserve"> млн. руб.</w:t>
            </w:r>
          </w:p>
        </w:tc>
      </w:tr>
    </w:tbl>
    <w:p w:rsidR="00F32689" w:rsidRDefault="00F32689" w:rsidP="00D01F28">
      <w:pPr>
        <w:rPr>
          <w:szCs w:val="22"/>
        </w:rPr>
      </w:pPr>
    </w:p>
    <w:p w:rsidR="00F32689" w:rsidRDefault="00F32689" w:rsidP="003C34D5">
      <w:pPr>
        <w:pStyle w:val="Heading3"/>
      </w:pPr>
      <w:r>
        <w:t>Приоритетная цель -повышение социальной привлекательности района.</w:t>
      </w:r>
    </w:p>
    <w:p w:rsidR="00F32689" w:rsidRDefault="00F32689" w:rsidP="003C34D5">
      <w:r w:rsidRPr="003C34D5">
        <w:rPr>
          <w:rStyle w:val="Heading3Char"/>
        </w:rPr>
        <w:t>Дошкольное образование.</w:t>
      </w:r>
      <w:r>
        <w:t xml:space="preserve"> Сданы в эксплуатацию два детских сада на 420 мест.</w:t>
      </w:r>
    </w:p>
    <w:p w:rsidR="00F32689" w:rsidRDefault="00F32689" w:rsidP="003C34D5">
      <w:r w:rsidRPr="00F75CEC">
        <w:rPr>
          <w:i/>
        </w:rPr>
        <w:t xml:space="preserve">Здравоохранение. </w:t>
      </w:r>
      <w:r w:rsidRPr="00F75CEC">
        <w:t>Построены 3 фельдшерско-акушерских пункта, Нов</w:t>
      </w:r>
      <w:r w:rsidRPr="00F75CEC">
        <w:t>о</w:t>
      </w:r>
      <w:r w:rsidRPr="00F75CEC">
        <w:t>хопёрская районная больница</w:t>
      </w:r>
      <w:r>
        <w:t>,</w:t>
      </w:r>
    </w:p>
    <w:p w:rsidR="00F32689" w:rsidRDefault="00F32689" w:rsidP="003C34D5">
      <w:r w:rsidRPr="00F75CEC">
        <w:t xml:space="preserve"> </w:t>
      </w:r>
      <w:r w:rsidRPr="00691A31">
        <w:rPr>
          <w:i/>
        </w:rPr>
        <w:t>Физическая культура. Спорт</w:t>
      </w:r>
      <w:r>
        <w:t>.</w:t>
      </w:r>
      <w:r w:rsidRPr="00F75CEC">
        <w:t xml:space="preserve"> </w:t>
      </w:r>
      <w:r>
        <w:t>Построены</w:t>
      </w:r>
      <w:r w:rsidRPr="00F75CEC">
        <w:t>10 многопрофильных спор</w:t>
      </w:r>
      <w:r w:rsidRPr="00F75CEC">
        <w:t>т</w:t>
      </w:r>
      <w:r w:rsidRPr="00F75CEC">
        <w:t xml:space="preserve">площадок, плавательный бассейн «Фрегат», </w:t>
      </w:r>
      <w:r>
        <w:t xml:space="preserve"> физкультурно-оздоровительный комплекс</w:t>
      </w:r>
      <w:r w:rsidRPr="00F75CEC">
        <w:t>.</w:t>
      </w:r>
      <w:r>
        <w:t xml:space="preserve"> </w:t>
      </w:r>
    </w:p>
    <w:p w:rsidR="00F32689" w:rsidRDefault="00F32689" w:rsidP="003C34D5">
      <w:pPr>
        <w:rPr>
          <w:i/>
        </w:rPr>
      </w:pPr>
      <w:r w:rsidRPr="003C34D5">
        <w:rPr>
          <w:i/>
        </w:rPr>
        <w:t>Жилищно-коммунальное хозяйство и благоустройство.</w:t>
      </w:r>
    </w:p>
    <w:p w:rsidR="00F32689" w:rsidRDefault="00F32689" w:rsidP="003C34D5">
      <w:r>
        <w:t>Газифицировано 96% домовладений и почти все объекты социального н</w:t>
      </w:r>
      <w:r>
        <w:t>а</w:t>
      </w:r>
      <w:r>
        <w:t>значения.</w:t>
      </w:r>
      <w:r w:rsidRPr="003C34D5">
        <w:t xml:space="preserve"> </w:t>
      </w:r>
    </w:p>
    <w:p w:rsidR="00F32689" w:rsidRDefault="00F32689" w:rsidP="003C34D5">
      <w:r>
        <w:t>Реконструировано и построено 8 парков и скверов, введён в строй пол</w:t>
      </w:r>
      <w:r>
        <w:t>и</w:t>
      </w:r>
      <w:r>
        <w:t>гон твёрдых бытовых отходов.</w:t>
      </w:r>
    </w:p>
    <w:p w:rsidR="00F32689" w:rsidRDefault="00F32689" w:rsidP="003C34D5">
      <w:r>
        <w:t>Протяжённость освещенных улиц населённых пунктов составляет 225 км., установлено около трех тысяч фонарей.</w:t>
      </w:r>
    </w:p>
    <w:p w:rsidR="00F32689" w:rsidRDefault="00F32689" w:rsidP="003C34D5">
      <w:r>
        <w:t>Построено 5,2 км. асфальтированных дорог, отремонтировано более 55 км., отсыпано щебнем 118 км.</w:t>
      </w:r>
    </w:p>
    <w:p w:rsidR="00F32689" w:rsidRPr="003C34D5" w:rsidRDefault="00F32689" w:rsidP="003C34D5">
      <w:r w:rsidRPr="003C34D5">
        <w:t>Дополнительно, кроме объектов, включенных в стратегию на 2016 год, были вложены инвестиции в промышленность 851,2 млн. рублей (ТОСП в г. Новохоперск  Медногорский медносерный комбинат, ООО «Этанол спирт»), в сельское хозяйство  334,6 млн. рублей (ООО, СХП и КФХ), в социальную сф</w:t>
      </w:r>
      <w:r w:rsidRPr="003C34D5">
        <w:t>е</w:t>
      </w:r>
      <w:r w:rsidRPr="003C34D5">
        <w:t>ру 167,7 млн. рублей (Строительство психоневрологического интерната), пр</w:t>
      </w:r>
      <w:r w:rsidRPr="003C34D5">
        <w:t>о</w:t>
      </w:r>
      <w:r w:rsidRPr="003C34D5">
        <w:t>чее 507,3 млн. рублей (прочие предприятия и учреждения). Итого освоено и</w:t>
      </w:r>
      <w:r w:rsidRPr="003C34D5">
        <w:t>н</w:t>
      </w:r>
      <w:r w:rsidRPr="003C34D5">
        <w:t>вестиций в целом по району – 5 070,6 млн. рублей.</w:t>
      </w:r>
      <w:r w:rsidRPr="00A40F8F">
        <w:rPr>
          <w:rFonts w:eastAsia="MS Gothic"/>
          <w:color w:val="000000"/>
          <w:kern w:val="24"/>
          <w:sz w:val="30"/>
          <w:szCs w:val="30"/>
          <w:lang w:eastAsia="ru-RU"/>
        </w:rPr>
        <w:t xml:space="preserve"> </w:t>
      </w:r>
    </w:p>
    <w:p w:rsidR="00F32689" w:rsidRPr="00AC7E18" w:rsidRDefault="00F32689" w:rsidP="0025281E">
      <w:pPr>
        <w:rPr>
          <w:rFonts w:eastAsia="Times New Roman"/>
        </w:rPr>
      </w:pPr>
      <w:r w:rsidRPr="00AC7E18">
        <w:t>В целях привлечения инвестиций и повышения инвестиционной привл</w:t>
      </w:r>
      <w:r w:rsidRPr="00AC7E18">
        <w:t>е</w:t>
      </w:r>
      <w:r w:rsidRPr="00AC7E18">
        <w:t>кательности территории Новохоперского муниципального района разработана нормативная документация и внедрено 6 элементов Стандарта деятельности о</w:t>
      </w:r>
      <w:r w:rsidRPr="00AC7E18">
        <w:t>р</w:t>
      </w:r>
      <w:r w:rsidRPr="00AC7E18">
        <w:t>ганов местного самоуправления по обеспечению благоприятного инвестицио</w:t>
      </w:r>
      <w:r w:rsidRPr="00AC7E18">
        <w:t>н</w:t>
      </w:r>
      <w:r w:rsidRPr="00AC7E18">
        <w:t xml:space="preserve">ного климата в районе. </w:t>
      </w:r>
    </w:p>
    <w:p w:rsidR="00F32689" w:rsidRDefault="00F32689" w:rsidP="0025281E">
      <w:r w:rsidRPr="00AC7E18">
        <w:t>На официальном сайте администрации района размещена информация о пяти инвестиционных площадках и инвестиционный паспорт Новохоперского муниципального района.</w:t>
      </w:r>
      <w:r>
        <w:t xml:space="preserve"> </w:t>
      </w:r>
      <w:r w:rsidRPr="004A48C8">
        <w:t xml:space="preserve">В приложении </w:t>
      </w:r>
      <w:r>
        <w:t>6</w:t>
      </w:r>
      <w:r w:rsidRPr="00F75CEC">
        <w:t xml:space="preserve"> содержи</w:t>
      </w:r>
      <w:r>
        <w:t>тся характеристика инвест</w:t>
      </w:r>
      <w:r>
        <w:t>и</w:t>
      </w:r>
      <w:r>
        <w:t>ционных площадок с учетом инфраструктуры, возможности привлекать инв</w:t>
      </w:r>
      <w:r>
        <w:t>е</w:t>
      </w:r>
      <w:r>
        <w:t>стора (права собственности на территорию и объекты инфраструктуры).</w:t>
      </w:r>
    </w:p>
    <w:p w:rsidR="00F32689" w:rsidRDefault="00F32689" w:rsidP="00BF7A35"/>
    <w:p w:rsidR="00F32689" w:rsidRPr="00736471" w:rsidRDefault="00F32689" w:rsidP="004A0A91">
      <w:pPr>
        <w:pStyle w:val="Heading1"/>
      </w:pPr>
      <w:r w:rsidRPr="00736471">
        <w:t>1.3 Анализ тенденций развития муниципального района</w:t>
      </w:r>
    </w:p>
    <w:p w:rsidR="00F32689" w:rsidRPr="00736471" w:rsidRDefault="00F32689" w:rsidP="00BF7A35">
      <w:pPr>
        <w:pStyle w:val="Heading1"/>
      </w:pPr>
      <w:r w:rsidRPr="00736471">
        <w:t>Изменение численности населения</w:t>
      </w:r>
    </w:p>
    <w:p w:rsidR="00F32689" w:rsidRPr="00736471" w:rsidRDefault="00F32689" w:rsidP="009C4A89">
      <w:r w:rsidRPr="00736471">
        <w:t>Рассматриваемый период характеризуется снижением численности нас</w:t>
      </w:r>
      <w:r w:rsidRPr="00736471">
        <w:t>е</w:t>
      </w:r>
      <w:r w:rsidRPr="00736471">
        <w:t xml:space="preserve">ления под влиянием естественных причин и миграционных причин. </w:t>
      </w:r>
    </w:p>
    <w:p w:rsidR="00F32689" w:rsidRPr="00736471" w:rsidRDefault="00F32689" w:rsidP="00A514E1">
      <w:pPr>
        <w:pStyle w:val="Heading2"/>
      </w:pPr>
      <w:r w:rsidRPr="00736471">
        <w:t>Таблица 1</w:t>
      </w:r>
      <w:r>
        <w:t>5</w:t>
      </w:r>
      <w:r w:rsidRPr="00736471">
        <w:t xml:space="preserve"> – Движение населения в Новохоперском муниципальном районе, человек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0"/>
        <w:gridCol w:w="856"/>
        <w:gridCol w:w="853"/>
        <w:gridCol w:w="851"/>
        <w:gridCol w:w="851"/>
        <w:gridCol w:w="853"/>
      </w:tblGrid>
      <w:tr w:rsidR="00F32689" w:rsidRPr="003036AC" w:rsidTr="009C4A89">
        <w:trPr>
          <w:jc w:val="center"/>
        </w:trPr>
        <w:tc>
          <w:tcPr>
            <w:tcW w:w="2836" w:type="pct"/>
          </w:tcPr>
          <w:p w:rsidR="00F32689" w:rsidRPr="00F04D79" w:rsidRDefault="00F32689" w:rsidP="00A514E1">
            <w:pPr>
              <w:pStyle w:val="NoSpacing"/>
            </w:pPr>
            <w:r w:rsidRPr="00F04D79">
              <w:t>Показатель</w:t>
            </w:r>
          </w:p>
        </w:tc>
        <w:tc>
          <w:tcPr>
            <w:tcW w:w="434" w:type="pct"/>
          </w:tcPr>
          <w:p w:rsidR="00F32689" w:rsidRPr="00F04D79" w:rsidRDefault="00F32689" w:rsidP="00A514E1">
            <w:pPr>
              <w:pStyle w:val="NoSpacing"/>
            </w:pPr>
            <w:r w:rsidRPr="00F04D79">
              <w:t>2012</w:t>
            </w:r>
          </w:p>
        </w:tc>
        <w:tc>
          <w:tcPr>
            <w:tcW w:w="433" w:type="pct"/>
          </w:tcPr>
          <w:p w:rsidR="00F32689" w:rsidRPr="00F04D79" w:rsidRDefault="00F32689" w:rsidP="00A514E1">
            <w:pPr>
              <w:pStyle w:val="NoSpacing"/>
            </w:pPr>
            <w:r w:rsidRPr="00F04D79">
              <w:t>2013</w:t>
            </w:r>
          </w:p>
        </w:tc>
        <w:tc>
          <w:tcPr>
            <w:tcW w:w="432" w:type="pct"/>
          </w:tcPr>
          <w:p w:rsidR="00F32689" w:rsidRPr="00F04D79" w:rsidRDefault="00F32689" w:rsidP="00A514E1">
            <w:pPr>
              <w:pStyle w:val="NoSpacing"/>
            </w:pPr>
            <w:r w:rsidRPr="00F04D79">
              <w:t>2014</w:t>
            </w:r>
          </w:p>
        </w:tc>
        <w:tc>
          <w:tcPr>
            <w:tcW w:w="432" w:type="pct"/>
          </w:tcPr>
          <w:p w:rsidR="00F32689" w:rsidRPr="00F04D79" w:rsidRDefault="00F32689" w:rsidP="00A514E1">
            <w:pPr>
              <w:pStyle w:val="NoSpacing"/>
            </w:pPr>
            <w:r w:rsidRPr="00F04D79">
              <w:t>2015</w:t>
            </w:r>
          </w:p>
        </w:tc>
        <w:tc>
          <w:tcPr>
            <w:tcW w:w="432" w:type="pct"/>
          </w:tcPr>
          <w:p w:rsidR="00F32689" w:rsidRPr="00F04D79" w:rsidRDefault="00F32689" w:rsidP="00A514E1">
            <w:pPr>
              <w:pStyle w:val="NoSpacing"/>
            </w:pPr>
            <w:r w:rsidRPr="00F04D79">
              <w:t>2016</w:t>
            </w:r>
          </w:p>
        </w:tc>
      </w:tr>
      <w:tr w:rsidR="00F32689" w:rsidRPr="009C4A89" w:rsidTr="009C4A89">
        <w:trPr>
          <w:jc w:val="center"/>
        </w:trPr>
        <w:tc>
          <w:tcPr>
            <w:tcW w:w="2836" w:type="pct"/>
          </w:tcPr>
          <w:p w:rsidR="00F32689" w:rsidRPr="00F04D79" w:rsidRDefault="00F32689" w:rsidP="00BF7A35"/>
        </w:tc>
        <w:tc>
          <w:tcPr>
            <w:tcW w:w="2164" w:type="pct"/>
            <w:gridSpan w:val="5"/>
          </w:tcPr>
          <w:p w:rsidR="00F32689" w:rsidRPr="009C4A89" w:rsidRDefault="00F32689" w:rsidP="009C4A89">
            <w:pPr>
              <w:ind w:firstLine="0"/>
              <w:rPr>
                <w:sz w:val="24"/>
              </w:rPr>
            </w:pPr>
            <w:r w:rsidRPr="009C4A89">
              <w:rPr>
                <w:sz w:val="24"/>
              </w:rPr>
              <w:t>Естественное движение населения</w:t>
            </w:r>
          </w:p>
        </w:tc>
      </w:tr>
      <w:tr w:rsidR="00F32689" w:rsidRPr="003036AC" w:rsidTr="009C4A89">
        <w:trPr>
          <w:jc w:val="center"/>
        </w:trPr>
        <w:tc>
          <w:tcPr>
            <w:tcW w:w="2836" w:type="pct"/>
          </w:tcPr>
          <w:p w:rsidR="00F32689" w:rsidRPr="00F04D79" w:rsidRDefault="00F32689" w:rsidP="00BF7A35">
            <w:pPr>
              <w:pStyle w:val="NoSpacing"/>
            </w:pPr>
            <w:r w:rsidRPr="00F04D79">
              <w:t>Родилось (без мертворожденных)</w:t>
            </w:r>
          </w:p>
        </w:tc>
        <w:tc>
          <w:tcPr>
            <w:tcW w:w="434" w:type="pct"/>
            <w:vAlign w:val="center"/>
          </w:tcPr>
          <w:p w:rsidR="00F32689" w:rsidRPr="00F04D79" w:rsidRDefault="00F32689" w:rsidP="00BF7A35">
            <w:pPr>
              <w:pStyle w:val="NoSpacing"/>
            </w:pPr>
            <w:r w:rsidRPr="00F04D79">
              <w:t>206</w:t>
            </w:r>
          </w:p>
        </w:tc>
        <w:tc>
          <w:tcPr>
            <w:tcW w:w="433" w:type="pct"/>
            <w:vAlign w:val="center"/>
          </w:tcPr>
          <w:p w:rsidR="00F32689" w:rsidRPr="00F04D79" w:rsidRDefault="00F32689" w:rsidP="00BF7A35">
            <w:pPr>
              <w:pStyle w:val="NoSpacing"/>
            </w:pPr>
            <w:r w:rsidRPr="00F04D79">
              <w:t>186</w:t>
            </w:r>
          </w:p>
        </w:tc>
        <w:tc>
          <w:tcPr>
            <w:tcW w:w="432" w:type="pct"/>
          </w:tcPr>
          <w:p w:rsidR="00F32689" w:rsidRPr="00F04D79" w:rsidRDefault="00F32689" w:rsidP="00BF7A35">
            <w:pPr>
              <w:pStyle w:val="NoSpacing"/>
            </w:pPr>
            <w:r w:rsidRPr="00F04D79">
              <w:t>194</w:t>
            </w:r>
          </w:p>
        </w:tc>
        <w:tc>
          <w:tcPr>
            <w:tcW w:w="432" w:type="pct"/>
          </w:tcPr>
          <w:p w:rsidR="00F32689" w:rsidRPr="00F04D79" w:rsidRDefault="00F32689" w:rsidP="00BF7A35">
            <w:pPr>
              <w:pStyle w:val="NoSpacing"/>
            </w:pPr>
            <w:r w:rsidRPr="00F04D79">
              <w:t>150</w:t>
            </w:r>
          </w:p>
        </w:tc>
        <w:tc>
          <w:tcPr>
            <w:tcW w:w="432" w:type="pct"/>
          </w:tcPr>
          <w:p w:rsidR="00F32689" w:rsidRPr="00F04D79" w:rsidRDefault="00F32689" w:rsidP="00A514E1">
            <w:pPr>
              <w:spacing w:line="240" w:lineRule="auto"/>
              <w:ind w:firstLine="0"/>
              <w:rPr>
                <w:sz w:val="24"/>
              </w:rPr>
            </w:pPr>
            <w:r w:rsidRPr="00F04D79">
              <w:rPr>
                <w:sz w:val="24"/>
              </w:rPr>
              <w:t>316</w:t>
            </w:r>
          </w:p>
        </w:tc>
      </w:tr>
      <w:tr w:rsidR="00F32689" w:rsidRPr="003036AC" w:rsidTr="009C4A89">
        <w:trPr>
          <w:jc w:val="center"/>
        </w:trPr>
        <w:tc>
          <w:tcPr>
            <w:tcW w:w="2836" w:type="pct"/>
          </w:tcPr>
          <w:p w:rsidR="00F32689" w:rsidRPr="00F04D79" w:rsidRDefault="00F32689" w:rsidP="00BF7A35">
            <w:pPr>
              <w:pStyle w:val="NoSpacing"/>
              <w:rPr>
                <w:lang w:eastAsia="ar-SA"/>
              </w:rPr>
            </w:pPr>
            <w:r w:rsidRPr="00F04D79">
              <w:t>Умерло</w:t>
            </w:r>
          </w:p>
        </w:tc>
        <w:tc>
          <w:tcPr>
            <w:tcW w:w="434" w:type="pct"/>
            <w:vAlign w:val="center"/>
          </w:tcPr>
          <w:p w:rsidR="00F32689" w:rsidRPr="00F04D79" w:rsidRDefault="00F32689" w:rsidP="00BF7A35">
            <w:pPr>
              <w:pStyle w:val="NoSpacing"/>
            </w:pPr>
            <w:r w:rsidRPr="00F04D79">
              <w:t>391</w:t>
            </w:r>
          </w:p>
        </w:tc>
        <w:tc>
          <w:tcPr>
            <w:tcW w:w="433" w:type="pct"/>
            <w:vAlign w:val="center"/>
          </w:tcPr>
          <w:p w:rsidR="00F32689" w:rsidRPr="00F04D79" w:rsidRDefault="00F32689" w:rsidP="00BF7A35">
            <w:pPr>
              <w:pStyle w:val="NoSpacing"/>
            </w:pPr>
            <w:r w:rsidRPr="00F04D79">
              <w:t>405</w:t>
            </w:r>
          </w:p>
        </w:tc>
        <w:tc>
          <w:tcPr>
            <w:tcW w:w="432" w:type="pct"/>
          </w:tcPr>
          <w:p w:rsidR="00F32689" w:rsidRPr="00F04D79" w:rsidRDefault="00F32689" w:rsidP="00BF7A35">
            <w:pPr>
              <w:pStyle w:val="NoSpacing"/>
            </w:pPr>
            <w:r w:rsidRPr="00F04D79">
              <w:t>366</w:t>
            </w:r>
          </w:p>
        </w:tc>
        <w:tc>
          <w:tcPr>
            <w:tcW w:w="432" w:type="pct"/>
          </w:tcPr>
          <w:p w:rsidR="00F32689" w:rsidRPr="00F04D79" w:rsidRDefault="00F32689" w:rsidP="00BF7A35">
            <w:pPr>
              <w:pStyle w:val="NoSpacing"/>
            </w:pPr>
            <w:r w:rsidRPr="00F04D79">
              <w:t>400</w:t>
            </w:r>
          </w:p>
        </w:tc>
        <w:tc>
          <w:tcPr>
            <w:tcW w:w="432" w:type="pct"/>
          </w:tcPr>
          <w:p w:rsidR="00F32689" w:rsidRPr="00F04D79" w:rsidRDefault="00F32689" w:rsidP="00BF7A35">
            <w:pPr>
              <w:pStyle w:val="NoSpacing"/>
            </w:pPr>
            <w:r w:rsidRPr="00F04D79">
              <w:t>694</w:t>
            </w:r>
          </w:p>
        </w:tc>
      </w:tr>
      <w:tr w:rsidR="00F32689" w:rsidRPr="003036AC" w:rsidTr="009C4A89">
        <w:trPr>
          <w:jc w:val="center"/>
        </w:trPr>
        <w:tc>
          <w:tcPr>
            <w:tcW w:w="2836" w:type="pct"/>
          </w:tcPr>
          <w:p w:rsidR="00F32689" w:rsidRPr="00F04D79" w:rsidRDefault="00F32689" w:rsidP="00BF7A35">
            <w:pPr>
              <w:pStyle w:val="NoSpacing"/>
              <w:rPr>
                <w:lang w:eastAsia="ar-SA"/>
              </w:rPr>
            </w:pPr>
            <w:r w:rsidRPr="00F04D79">
              <w:t>Естественный прирост (+), убыль (-) населения</w:t>
            </w:r>
          </w:p>
        </w:tc>
        <w:tc>
          <w:tcPr>
            <w:tcW w:w="434" w:type="pct"/>
            <w:vAlign w:val="center"/>
          </w:tcPr>
          <w:p w:rsidR="00F32689" w:rsidRPr="00F04D79" w:rsidRDefault="00F32689" w:rsidP="00BF7A35">
            <w:pPr>
              <w:pStyle w:val="NoSpacing"/>
            </w:pPr>
            <w:r w:rsidRPr="00F04D79">
              <w:t>-185</w:t>
            </w:r>
          </w:p>
        </w:tc>
        <w:tc>
          <w:tcPr>
            <w:tcW w:w="433" w:type="pct"/>
            <w:vAlign w:val="center"/>
          </w:tcPr>
          <w:p w:rsidR="00F32689" w:rsidRPr="00F04D79" w:rsidRDefault="00F32689" w:rsidP="00BF7A35">
            <w:pPr>
              <w:pStyle w:val="NoSpacing"/>
            </w:pPr>
            <w:r w:rsidRPr="00F04D79">
              <w:t>-219</w:t>
            </w:r>
          </w:p>
        </w:tc>
        <w:tc>
          <w:tcPr>
            <w:tcW w:w="432" w:type="pct"/>
          </w:tcPr>
          <w:p w:rsidR="00F32689" w:rsidRPr="00F04D79" w:rsidRDefault="00F32689" w:rsidP="00BF7A35">
            <w:pPr>
              <w:pStyle w:val="NoSpacing"/>
            </w:pPr>
            <w:r w:rsidRPr="00F04D79">
              <w:t>-172</w:t>
            </w:r>
          </w:p>
        </w:tc>
        <w:tc>
          <w:tcPr>
            <w:tcW w:w="432" w:type="pct"/>
          </w:tcPr>
          <w:p w:rsidR="00F32689" w:rsidRPr="00F04D79" w:rsidRDefault="00F32689" w:rsidP="00BF7A35">
            <w:pPr>
              <w:pStyle w:val="NoSpacing"/>
            </w:pPr>
            <w:r w:rsidRPr="00F04D79">
              <w:t>-250</w:t>
            </w:r>
          </w:p>
        </w:tc>
        <w:tc>
          <w:tcPr>
            <w:tcW w:w="432" w:type="pct"/>
          </w:tcPr>
          <w:p w:rsidR="00F32689" w:rsidRPr="00F04D79" w:rsidRDefault="00F32689" w:rsidP="00F04D79">
            <w:pPr>
              <w:spacing w:line="240" w:lineRule="auto"/>
              <w:ind w:firstLine="0"/>
            </w:pPr>
            <w:r w:rsidRPr="00F04D79">
              <w:rPr>
                <w:sz w:val="24"/>
              </w:rPr>
              <w:t>-378</w:t>
            </w:r>
          </w:p>
        </w:tc>
      </w:tr>
      <w:tr w:rsidR="00F32689" w:rsidRPr="003036AC" w:rsidTr="009C4A89">
        <w:trPr>
          <w:jc w:val="center"/>
        </w:trPr>
        <w:tc>
          <w:tcPr>
            <w:tcW w:w="2836" w:type="pct"/>
          </w:tcPr>
          <w:p w:rsidR="00F32689" w:rsidRPr="00F04D79" w:rsidRDefault="00F32689" w:rsidP="00BF7A35">
            <w:pPr>
              <w:pStyle w:val="NoSpacing"/>
            </w:pPr>
          </w:p>
        </w:tc>
        <w:tc>
          <w:tcPr>
            <w:tcW w:w="2164" w:type="pct"/>
            <w:gridSpan w:val="5"/>
          </w:tcPr>
          <w:p w:rsidR="00F32689" w:rsidRPr="00F04D79" w:rsidRDefault="00F32689" w:rsidP="00BF7A35">
            <w:pPr>
              <w:pStyle w:val="NoSpacing"/>
            </w:pPr>
            <w:r w:rsidRPr="00F04D79">
              <w:t>Механическое движение населения</w:t>
            </w:r>
          </w:p>
        </w:tc>
      </w:tr>
      <w:tr w:rsidR="00F32689" w:rsidRPr="003036AC" w:rsidTr="009C4A89">
        <w:trPr>
          <w:jc w:val="center"/>
        </w:trPr>
        <w:tc>
          <w:tcPr>
            <w:tcW w:w="2836" w:type="pct"/>
          </w:tcPr>
          <w:p w:rsidR="00F32689" w:rsidRPr="00F04D79" w:rsidRDefault="00F32689" w:rsidP="00BF7A35">
            <w:pPr>
              <w:pStyle w:val="NoSpacing"/>
            </w:pPr>
            <w:r w:rsidRPr="00F04D79">
              <w:t>Число прибывших</w:t>
            </w:r>
          </w:p>
        </w:tc>
        <w:tc>
          <w:tcPr>
            <w:tcW w:w="434" w:type="pct"/>
            <w:vAlign w:val="center"/>
          </w:tcPr>
          <w:p w:rsidR="00F32689" w:rsidRPr="00F04D79" w:rsidRDefault="00F32689" w:rsidP="00BF7A35">
            <w:pPr>
              <w:pStyle w:val="NoSpacing"/>
            </w:pPr>
            <w:r w:rsidRPr="00F04D79">
              <w:t>476</w:t>
            </w:r>
          </w:p>
        </w:tc>
        <w:tc>
          <w:tcPr>
            <w:tcW w:w="433" w:type="pct"/>
            <w:vAlign w:val="center"/>
          </w:tcPr>
          <w:p w:rsidR="00F32689" w:rsidRPr="00F04D79" w:rsidRDefault="00F32689" w:rsidP="00BF7A35">
            <w:pPr>
              <w:pStyle w:val="NoSpacing"/>
            </w:pPr>
            <w:r w:rsidRPr="00F04D79">
              <w:t>602</w:t>
            </w:r>
          </w:p>
        </w:tc>
        <w:tc>
          <w:tcPr>
            <w:tcW w:w="432" w:type="pct"/>
          </w:tcPr>
          <w:p w:rsidR="00F32689" w:rsidRPr="00F04D79" w:rsidRDefault="00F32689" w:rsidP="00BF7A35">
            <w:pPr>
              <w:pStyle w:val="NoSpacing"/>
            </w:pPr>
            <w:r w:rsidRPr="00F04D79">
              <w:t>647</w:t>
            </w:r>
          </w:p>
        </w:tc>
        <w:tc>
          <w:tcPr>
            <w:tcW w:w="432" w:type="pct"/>
          </w:tcPr>
          <w:p w:rsidR="00F32689" w:rsidRPr="00F04D79" w:rsidRDefault="00F32689" w:rsidP="00BF7A35">
            <w:pPr>
              <w:pStyle w:val="NoSpacing"/>
            </w:pPr>
            <w:r w:rsidRPr="00F04D79">
              <w:t>711</w:t>
            </w:r>
          </w:p>
        </w:tc>
        <w:tc>
          <w:tcPr>
            <w:tcW w:w="432" w:type="pct"/>
          </w:tcPr>
          <w:p w:rsidR="00F32689" w:rsidRPr="00F04D79" w:rsidRDefault="00F32689" w:rsidP="00BF7A35">
            <w:pPr>
              <w:pStyle w:val="NoSpacing"/>
            </w:pPr>
            <w:r w:rsidRPr="00F04D79">
              <w:t>765</w:t>
            </w:r>
          </w:p>
        </w:tc>
      </w:tr>
      <w:tr w:rsidR="00F32689" w:rsidRPr="003036AC" w:rsidTr="009C4A89">
        <w:trPr>
          <w:jc w:val="center"/>
        </w:trPr>
        <w:tc>
          <w:tcPr>
            <w:tcW w:w="2836" w:type="pct"/>
          </w:tcPr>
          <w:p w:rsidR="00F32689" w:rsidRPr="00F04D79" w:rsidRDefault="00F32689" w:rsidP="00BF7A35">
            <w:pPr>
              <w:pStyle w:val="NoSpacing"/>
              <w:rPr>
                <w:lang w:eastAsia="ar-SA"/>
              </w:rPr>
            </w:pPr>
            <w:r w:rsidRPr="00F04D79">
              <w:t>Число выбывших</w:t>
            </w:r>
          </w:p>
        </w:tc>
        <w:tc>
          <w:tcPr>
            <w:tcW w:w="434" w:type="pct"/>
            <w:vAlign w:val="center"/>
          </w:tcPr>
          <w:p w:rsidR="00F32689" w:rsidRPr="00F04D79" w:rsidRDefault="00F32689" w:rsidP="00BF7A35">
            <w:pPr>
              <w:pStyle w:val="NoSpacing"/>
            </w:pPr>
            <w:r w:rsidRPr="00F04D79">
              <w:t>644</w:t>
            </w:r>
          </w:p>
        </w:tc>
        <w:tc>
          <w:tcPr>
            <w:tcW w:w="433" w:type="pct"/>
            <w:vAlign w:val="center"/>
          </w:tcPr>
          <w:p w:rsidR="00F32689" w:rsidRPr="00F04D79" w:rsidRDefault="00F32689" w:rsidP="00BF7A35">
            <w:pPr>
              <w:pStyle w:val="NoSpacing"/>
            </w:pPr>
            <w:r w:rsidRPr="00F04D79">
              <w:t>733</w:t>
            </w:r>
          </w:p>
        </w:tc>
        <w:tc>
          <w:tcPr>
            <w:tcW w:w="432" w:type="pct"/>
          </w:tcPr>
          <w:p w:rsidR="00F32689" w:rsidRPr="00F04D79" w:rsidRDefault="00F32689" w:rsidP="00BF7A35">
            <w:pPr>
              <w:pStyle w:val="NoSpacing"/>
            </w:pPr>
            <w:r w:rsidRPr="00F04D79">
              <w:t>774</w:t>
            </w:r>
          </w:p>
        </w:tc>
        <w:tc>
          <w:tcPr>
            <w:tcW w:w="432" w:type="pct"/>
          </w:tcPr>
          <w:p w:rsidR="00F32689" w:rsidRPr="00F04D79" w:rsidRDefault="00F32689" w:rsidP="00BF7A35">
            <w:pPr>
              <w:pStyle w:val="NoSpacing"/>
            </w:pPr>
            <w:r w:rsidRPr="00F04D79">
              <w:t>788</w:t>
            </w:r>
          </w:p>
        </w:tc>
        <w:tc>
          <w:tcPr>
            <w:tcW w:w="432" w:type="pct"/>
          </w:tcPr>
          <w:p w:rsidR="00F32689" w:rsidRPr="00F04D79" w:rsidRDefault="00F32689" w:rsidP="00BF7A35">
            <w:pPr>
              <w:pStyle w:val="NoSpacing"/>
            </w:pPr>
            <w:r w:rsidRPr="00F04D79">
              <w:t>876</w:t>
            </w:r>
          </w:p>
        </w:tc>
      </w:tr>
      <w:tr w:rsidR="00F32689" w:rsidRPr="003036AC" w:rsidTr="009C4A89">
        <w:trPr>
          <w:jc w:val="center"/>
        </w:trPr>
        <w:tc>
          <w:tcPr>
            <w:tcW w:w="2836" w:type="pct"/>
          </w:tcPr>
          <w:p w:rsidR="00F32689" w:rsidRPr="00F04D79" w:rsidRDefault="00F32689" w:rsidP="00BF7A35">
            <w:pPr>
              <w:pStyle w:val="NoSpacing"/>
              <w:rPr>
                <w:lang w:eastAsia="ar-SA"/>
              </w:rPr>
            </w:pPr>
            <w:r w:rsidRPr="00F04D79">
              <w:t>Миграционный прирост (+), убыль (-)</w:t>
            </w:r>
          </w:p>
        </w:tc>
        <w:tc>
          <w:tcPr>
            <w:tcW w:w="434" w:type="pct"/>
            <w:vAlign w:val="center"/>
          </w:tcPr>
          <w:p w:rsidR="00F32689" w:rsidRPr="00F04D79" w:rsidRDefault="00F32689" w:rsidP="00BF7A35">
            <w:pPr>
              <w:pStyle w:val="NoSpacing"/>
            </w:pPr>
            <w:r w:rsidRPr="00F04D79">
              <w:t>-168</w:t>
            </w:r>
          </w:p>
        </w:tc>
        <w:tc>
          <w:tcPr>
            <w:tcW w:w="433" w:type="pct"/>
            <w:vAlign w:val="center"/>
          </w:tcPr>
          <w:p w:rsidR="00F32689" w:rsidRPr="00F04D79" w:rsidRDefault="00F32689" w:rsidP="00BF7A35">
            <w:pPr>
              <w:pStyle w:val="NoSpacing"/>
            </w:pPr>
            <w:r w:rsidRPr="00F04D79">
              <w:t>-131</w:t>
            </w:r>
          </w:p>
        </w:tc>
        <w:tc>
          <w:tcPr>
            <w:tcW w:w="432" w:type="pct"/>
          </w:tcPr>
          <w:p w:rsidR="00F32689" w:rsidRPr="00F04D79" w:rsidRDefault="00F32689" w:rsidP="00BF7A35">
            <w:pPr>
              <w:pStyle w:val="NoSpacing"/>
            </w:pPr>
            <w:r w:rsidRPr="00F04D79">
              <w:t>-127</w:t>
            </w:r>
          </w:p>
        </w:tc>
        <w:tc>
          <w:tcPr>
            <w:tcW w:w="432" w:type="pct"/>
          </w:tcPr>
          <w:p w:rsidR="00F32689" w:rsidRPr="00F04D79" w:rsidRDefault="00F32689" w:rsidP="00BF7A35">
            <w:pPr>
              <w:pStyle w:val="NoSpacing"/>
            </w:pPr>
            <w:r w:rsidRPr="00F04D79">
              <w:t>-77</w:t>
            </w:r>
          </w:p>
        </w:tc>
        <w:tc>
          <w:tcPr>
            <w:tcW w:w="432" w:type="pct"/>
          </w:tcPr>
          <w:p w:rsidR="00F32689" w:rsidRPr="00F04D79" w:rsidRDefault="00F32689" w:rsidP="00BF7A35">
            <w:pPr>
              <w:pStyle w:val="NoSpacing"/>
            </w:pPr>
            <w:r w:rsidRPr="00F04D79">
              <w:t>-111</w:t>
            </w:r>
          </w:p>
        </w:tc>
      </w:tr>
    </w:tbl>
    <w:p w:rsidR="00F32689" w:rsidRDefault="00F32689" w:rsidP="00BF7A35"/>
    <w:p w:rsidR="00F32689" w:rsidRPr="00AC21EF" w:rsidRDefault="00F32689" w:rsidP="00BF7A35">
      <w:pPr>
        <w:rPr>
          <w:rFonts w:eastAsia="Times New Roman" w:cs="Calibri"/>
          <w:lang w:eastAsia="ar-SA"/>
        </w:rPr>
      </w:pPr>
      <w:r w:rsidRPr="00F04D79">
        <w:t>Анализ механического движения населения показывает, что миграцио</w:t>
      </w:r>
      <w:r w:rsidRPr="00F04D79">
        <w:t>н</w:t>
      </w:r>
      <w:r w:rsidRPr="00F04D79">
        <w:t>ная убыль Новохоперского муниципального района несущественно снизилась за после</w:t>
      </w:r>
      <w:r w:rsidRPr="00AC21EF">
        <w:t xml:space="preserve">дние </w:t>
      </w:r>
      <w:r>
        <w:t>четыре</w:t>
      </w:r>
      <w:r w:rsidRPr="00AC21EF">
        <w:t xml:space="preserve"> года.</w:t>
      </w:r>
    </w:p>
    <w:p w:rsidR="00F32689" w:rsidRPr="00AC21EF" w:rsidRDefault="00F32689" w:rsidP="00BF7A35">
      <w:r w:rsidRPr="00AC21EF">
        <w:t>Сокращение численности населения Новохоперского муниципального района в целом, обусловлено в большей степени отрицательными результатами естественного обмена населения. Естественная убыль населения в районе была зафиксирована с начала 90-х годов прошлого столетия. Среди факторов, сп</w:t>
      </w:r>
      <w:r w:rsidRPr="00AC21EF">
        <w:t>о</w:t>
      </w:r>
      <w:r w:rsidRPr="00AC21EF">
        <w:t>собствующих миграции – отсутствие рабочих мест, низкая заработная плата, низкий уровень доходов</w:t>
      </w:r>
      <w:r>
        <w:t>, отдаленность от областного центра, качество и до</w:t>
      </w:r>
      <w:r>
        <w:t>с</w:t>
      </w:r>
      <w:r>
        <w:t>тупность социальных услуг.</w:t>
      </w:r>
    </w:p>
    <w:p w:rsidR="00F32689" w:rsidRPr="00AC21EF" w:rsidRDefault="00F32689" w:rsidP="00BF7A35">
      <w:r w:rsidRPr="00AC21EF">
        <w:t>На протяжении ряда лет происходит отток трудоспособного населения в города, где более высокий уровень доходов населения.  Выпускники школ ра</w:t>
      </w:r>
      <w:r w:rsidRPr="00AC21EF">
        <w:t>й</w:t>
      </w:r>
      <w:r w:rsidRPr="00AC21EF">
        <w:t>она, имея достаточно высокий уровень знаний, поступают в ВУЗы областных центров и филиалы ВУЗов других региональных центров ЦФО, а по окончанию учебы предпочитают остаться и работать в крупных городах, поскольку сре</w:t>
      </w:r>
      <w:r w:rsidRPr="00AC21EF">
        <w:t>д</w:t>
      </w:r>
      <w:r w:rsidRPr="00AC21EF">
        <w:t xml:space="preserve">няя заработная плата по району составляет около 70% от средней по области.  </w:t>
      </w:r>
    </w:p>
    <w:p w:rsidR="00F32689" w:rsidRPr="00AC21EF" w:rsidRDefault="00F32689" w:rsidP="00BF7A35">
      <w:pPr>
        <w:rPr>
          <w:sz w:val="32"/>
          <w:szCs w:val="24"/>
        </w:rPr>
      </w:pPr>
      <w:r w:rsidRPr="00AC21EF">
        <w:t>Исследование возрастной структуры населения (Таблица</w:t>
      </w:r>
      <w:r>
        <w:t xml:space="preserve"> 16</w:t>
      </w:r>
      <w:r w:rsidRPr="00AC21EF">
        <w:t>) показывает, что при среднем годовом снижении населения на 0,13% в год, доля численн</w:t>
      </w:r>
      <w:r w:rsidRPr="00AC21EF">
        <w:t>о</w:t>
      </w:r>
      <w:r w:rsidRPr="00AC21EF">
        <w:t>сти до 17 лет растет, а снижение численно</w:t>
      </w:r>
      <w:r>
        <w:t>сти в этой возрастной группе 0,9</w:t>
      </w:r>
      <w:r w:rsidRPr="00AC21EF">
        <w:t>9% в среднем за год.</w:t>
      </w:r>
      <w:r w:rsidRPr="00AC21EF">
        <w:rPr>
          <w:color w:val="000000"/>
          <w:sz w:val="24"/>
          <w:szCs w:val="24"/>
        </w:rPr>
        <w:t xml:space="preserve"> </w:t>
      </w:r>
    </w:p>
    <w:p w:rsidR="00F32689" w:rsidRDefault="00F32689" w:rsidP="00F04D79">
      <w:pPr>
        <w:pStyle w:val="Heading2"/>
        <w:rPr>
          <w:rFonts w:eastAsia="Times New Roman"/>
          <w:b/>
        </w:rPr>
      </w:pPr>
      <w:r>
        <w:t>Таблица 16 – Тенденции возрастных характеристик населения района</w:t>
      </w:r>
    </w:p>
    <w:tbl>
      <w:tblPr>
        <w:tblW w:w="0" w:type="auto"/>
        <w:tblInd w:w="-10" w:type="dxa"/>
        <w:tblLook w:val="00A0"/>
      </w:tblPr>
      <w:tblGrid>
        <w:gridCol w:w="2495"/>
        <w:gridCol w:w="816"/>
        <w:gridCol w:w="816"/>
        <w:gridCol w:w="816"/>
        <w:gridCol w:w="816"/>
        <w:gridCol w:w="816"/>
        <w:gridCol w:w="816"/>
        <w:gridCol w:w="900"/>
        <w:gridCol w:w="1573"/>
      </w:tblGrid>
      <w:tr w:rsidR="00F32689" w:rsidTr="009C4A89">
        <w:trPr>
          <w:trHeight w:val="20"/>
          <w:tblHeader/>
        </w:trPr>
        <w:tc>
          <w:tcPr>
            <w:tcW w:w="0" w:type="auto"/>
            <w:tcBorders>
              <w:top w:val="single" w:sz="8" w:space="0" w:color="000000"/>
              <w:left w:val="single" w:sz="8" w:space="0" w:color="000000"/>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Показатели</w:t>
            </w:r>
          </w:p>
        </w:tc>
        <w:tc>
          <w:tcPr>
            <w:tcW w:w="0" w:type="auto"/>
            <w:tcBorders>
              <w:top w:val="single" w:sz="8" w:space="0" w:color="000000"/>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2011</w:t>
            </w:r>
          </w:p>
        </w:tc>
        <w:tc>
          <w:tcPr>
            <w:tcW w:w="0" w:type="auto"/>
            <w:tcBorders>
              <w:top w:val="single" w:sz="8" w:space="0" w:color="000000"/>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2012</w:t>
            </w:r>
          </w:p>
        </w:tc>
        <w:tc>
          <w:tcPr>
            <w:tcW w:w="0" w:type="auto"/>
            <w:tcBorders>
              <w:top w:val="single" w:sz="8" w:space="0" w:color="000000"/>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2013</w:t>
            </w:r>
          </w:p>
        </w:tc>
        <w:tc>
          <w:tcPr>
            <w:tcW w:w="816" w:type="dxa"/>
            <w:tcBorders>
              <w:top w:val="single" w:sz="8" w:space="0" w:color="000000"/>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2014</w:t>
            </w:r>
          </w:p>
        </w:tc>
        <w:tc>
          <w:tcPr>
            <w:tcW w:w="0" w:type="auto"/>
            <w:tcBorders>
              <w:top w:val="single" w:sz="8" w:space="0" w:color="000000"/>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2015</w:t>
            </w:r>
          </w:p>
        </w:tc>
        <w:tc>
          <w:tcPr>
            <w:tcW w:w="0" w:type="auto"/>
            <w:tcBorders>
              <w:top w:val="single" w:sz="8" w:space="0" w:color="000000"/>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2016</w:t>
            </w:r>
          </w:p>
        </w:tc>
        <w:tc>
          <w:tcPr>
            <w:tcW w:w="0" w:type="auto"/>
            <w:tcBorders>
              <w:top w:val="single" w:sz="8" w:space="0" w:color="000000"/>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2016 к 2011</w:t>
            </w:r>
          </w:p>
        </w:tc>
        <w:tc>
          <w:tcPr>
            <w:tcW w:w="0" w:type="auto"/>
            <w:tcBorders>
              <w:top w:val="single" w:sz="8" w:space="0" w:color="000000"/>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Средний г</w:t>
            </w:r>
            <w:r>
              <w:rPr>
                <w:color w:val="000000"/>
                <w:sz w:val="24"/>
                <w:szCs w:val="24"/>
              </w:rPr>
              <w:t>о</w:t>
            </w:r>
            <w:r>
              <w:rPr>
                <w:color w:val="000000"/>
                <w:sz w:val="24"/>
                <w:szCs w:val="24"/>
              </w:rPr>
              <w:t>довой темп</w:t>
            </w:r>
          </w:p>
          <w:p w:rsidR="00F32689" w:rsidRDefault="00F32689">
            <w:pPr>
              <w:spacing w:line="240" w:lineRule="auto"/>
              <w:ind w:firstLine="0"/>
              <w:jc w:val="center"/>
              <w:rPr>
                <w:color w:val="000000"/>
                <w:sz w:val="24"/>
                <w:szCs w:val="24"/>
              </w:rPr>
            </w:pPr>
            <w:r>
              <w:rPr>
                <w:color w:val="000000"/>
                <w:sz w:val="24"/>
                <w:szCs w:val="24"/>
              </w:rPr>
              <w:t>изменения</w:t>
            </w:r>
          </w:p>
        </w:tc>
      </w:tr>
      <w:tr w:rsidR="00F32689" w:rsidTr="00F04D79">
        <w:trPr>
          <w:trHeight w:val="324"/>
        </w:trPr>
        <w:tc>
          <w:tcPr>
            <w:tcW w:w="0" w:type="auto"/>
            <w:tcBorders>
              <w:top w:val="nil"/>
              <w:left w:val="single" w:sz="8" w:space="0" w:color="000000"/>
              <w:bottom w:val="single" w:sz="8" w:space="0" w:color="000000"/>
              <w:right w:val="single" w:sz="8" w:space="0" w:color="000000"/>
            </w:tcBorders>
            <w:vAlign w:val="center"/>
          </w:tcPr>
          <w:p w:rsidR="00F32689" w:rsidRDefault="00F32689">
            <w:pPr>
              <w:spacing w:line="240" w:lineRule="auto"/>
              <w:ind w:firstLine="0"/>
              <w:jc w:val="left"/>
              <w:rPr>
                <w:color w:val="000000"/>
                <w:sz w:val="24"/>
                <w:szCs w:val="24"/>
              </w:rPr>
            </w:pPr>
            <w:r>
              <w:rPr>
                <w:color w:val="000000"/>
                <w:sz w:val="24"/>
                <w:szCs w:val="24"/>
              </w:rPr>
              <w:t>Все население</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40965</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40333</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39750</w:t>
            </w:r>
          </w:p>
        </w:tc>
        <w:tc>
          <w:tcPr>
            <w:tcW w:w="816" w:type="dxa"/>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39288</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38787</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38333</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0,936</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0,987</w:t>
            </w:r>
          </w:p>
        </w:tc>
      </w:tr>
      <w:tr w:rsidR="00F32689" w:rsidTr="00F04D79">
        <w:trPr>
          <w:trHeight w:val="324"/>
        </w:trPr>
        <w:tc>
          <w:tcPr>
            <w:tcW w:w="0" w:type="auto"/>
            <w:tcBorders>
              <w:top w:val="nil"/>
              <w:left w:val="single" w:sz="8" w:space="0" w:color="000000"/>
              <w:bottom w:val="single" w:sz="8" w:space="0" w:color="000000"/>
              <w:right w:val="single" w:sz="8" w:space="0" w:color="000000"/>
            </w:tcBorders>
            <w:vAlign w:val="center"/>
          </w:tcPr>
          <w:p w:rsidR="00F32689" w:rsidRDefault="00F32689">
            <w:pPr>
              <w:spacing w:line="240" w:lineRule="auto"/>
              <w:ind w:firstLine="0"/>
              <w:jc w:val="left"/>
              <w:rPr>
                <w:color w:val="000000"/>
                <w:sz w:val="24"/>
                <w:szCs w:val="24"/>
              </w:rPr>
            </w:pPr>
            <w:r>
              <w:rPr>
                <w:color w:val="000000"/>
                <w:sz w:val="24"/>
                <w:szCs w:val="24"/>
              </w:rPr>
              <w:t>Городское население</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18177</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18024</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17795</w:t>
            </w:r>
          </w:p>
        </w:tc>
        <w:tc>
          <w:tcPr>
            <w:tcW w:w="816" w:type="dxa"/>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17672</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17480</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17338</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0,954</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0,991</w:t>
            </w:r>
          </w:p>
        </w:tc>
      </w:tr>
      <w:tr w:rsidR="00F32689" w:rsidTr="00F04D79">
        <w:trPr>
          <w:trHeight w:val="324"/>
        </w:trPr>
        <w:tc>
          <w:tcPr>
            <w:tcW w:w="0" w:type="auto"/>
            <w:tcBorders>
              <w:top w:val="nil"/>
              <w:left w:val="single" w:sz="8" w:space="0" w:color="000000"/>
              <w:bottom w:val="single" w:sz="8" w:space="0" w:color="000000"/>
              <w:right w:val="single" w:sz="8" w:space="0" w:color="000000"/>
            </w:tcBorders>
            <w:vAlign w:val="center"/>
          </w:tcPr>
          <w:p w:rsidR="00F32689" w:rsidRDefault="00F32689">
            <w:pPr>
              <w:spacing w:line="240" w:lineRule="auto"/>
              <w:ind w:firstLine="0"/>
              <w:jc w:val="left"/>
              <w:rPr>
                <w:color w:val="000000"/>
                <w:sz w:val="24"/>
                <w:szCs w:val="24"/>
              </w:rPr>
            </w:pPr>
            <w:r>
              <w:rPr>
                <w:color w:val="000000"/>
                <w:sz w:val="24"/>
                <w:szCs w:val="24"/>
              </w:rPr>
              <w:t>Сельское население</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22788</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22309</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21955</w:t>
            </w:r>
          </w:p>
        </w:tc>
        <w:tc>
          <w:tcPr>
            <w:tcW w:w="816" w:type="dxa"/>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21616</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21307</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20995</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0,921</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0,984</w:t>
            </w:r>
          </w:p>
        </w:tc>
      </w:tr>
      <w:tr w:rsidR="00F32689" w:rsidTr="00F04D79">
        <w:trPr>
          <w:trHeight w:val="324"/>
        </w:trPr>
        <w:tc>
          <w:tcPr>
            <w:tcW w:w="0" w:type="auto"/>
            <w:tcBorders>
              <w:top w:val="nil"/>
              <w:left w:val="single" w:sz="8" w:space="0" w:color="000000"/>
              <w:bottom w:val="single" w:sz="8" w:space="0" w:color="000000"/>
              <w:right w:val="single" w:sz="8" w:space="0" w:color="000000"/>
            </w:tcBorders>
            <w:vAlign w:val="center"/>
          </w:tcPr>
          <w:p w:rsidR="00F32689" w:rsidRDefault="00F32689">
            <w:pPr>
              <w:spacing w:line="240" w:lineRule="auto"/>
              <w:ind w:firstLine="0"/>
              <w:jc w:val="left"/>
              <w:rPr>
                <w:color w:val="000000"/>
                <w:sz w:val="24"/>
                <w:szCs w:val="24"/>
              </w:rPr>
            </w:pPr>
            <w:r>
              <w:rPr>
                <w:color w:val="000000"/>
                <w:sz w:val="24"/>
                <w:szCs w:val="24"/>
              </w:rPr>
              <w:t>Население от 0-17 лет</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7326</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7276</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7228</w:t>
            </w:r>
          </w:p>
        </w:tc>
        <w:tc>
          <w:tcPr>
            <w:tcW w:w="816" w:type="dxa"/>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7132</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7061</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7014</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0,957</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0,991</w:t>
            </w:r>
          </w:p>
        </w:tc>
      </w:tr>
      <w:tr w:rsidR="00F32689" w:rsidTr="00F04D79">
        <w:trPr>
          <w:trHeight w:val="324"/>
        </w:trPr>
        <w:tc>
          <w:tcPr>
            <w:tcW w:w="0" w:type="auto"/>
            <w:tcBorders>
              <w:top w:val="nil"/>
              <w:left w:val="single" w:sz="8" w:space="0" w:color="000000"/>
              <w:bottom w:val="single" w:sz="8" w:space="0" w:color="000000"/>
              <w:right w:val="single" w:sz="8" w:space="0" w:color="000000"/>
            </w:tcBorders>
            <w:vAlign w:val="center"/>
          </w:tcPr>
          <w:p w:rsidR="00F32689" w:rsidRDefault="00F32689">
            <w:pPr>
              <w:spacing w:line="240" w:lineRule="auto"/>
              <w:ind w:firstLine="0"/>
              <w:jc w:val="left"/>
              <w:rPr>
                <w:i/>
                <w:color w:val="000000"/>
                <w:sz w:val="24"/>
                <w:szCs w:val="24"/>
              </w:rPr>
            </w:pPr>
            <w:r>
              <w:rPr>
                <w:i/>
                <w:color w:val="000000"/>
                <w:sz w:val="24"/>
                <w:szCs w:val="24"/>
              </w:rPr>
              <w:t>Доля лиц до 17 лет</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i/>
                <w:color w:val="000000"/>
                <w:sz w:val="24"/>
                <w:szCs w:val="24"/>
              </w:rPr>
            </w:pPr>
            <w:r>
              <w:rPr>
                <w:i/>
                <w:color w:val="000000"/>
                <w:sz w:val="24"/>
                <w:szCs w:val="24"/>
              </w:rPr>
              <w:t>0,179</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i/>
                <w:color w:val="000000"/>
                <w:sz w:val="24"/>
                <w:szCs w:val="24"/>
              </w:rPr>
            </w:pPr>
            <w:r>
              <w:rPr>
                <w:i/>
                <w:color w:val="000000"/>
                <w:sz w:val="24"/>
                <w:szCs w:val="24"/>
              </w:rPr>
              <w:t>0,180</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i/>
                <w:color w:val="000000"/>
                <w:sz w:val="24"/>
                <w:szCs w:val="24"/>
              </w:rPr>
            </w:pPr>
            <w:r>
              <w:rPr>
                <w:i/>
                <w:color w:val="000000"/>
                <w:sz w:val="24"/>
                <w:szCs w:val="24"/>
              </w:rPr>
              <w:t>0,182</w:t>
            </w:r>
          </w:p>
        </w:tc>
        <w:tc>
          <w:tcPr>
            <w:tcW w:w="816" w:type="dxa"/>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i/>
                <w:color w:val="000000"/>
                <w:sz w:val="24"/>
                <w:szCs w:val="24"/>
              </w:rPr>
            </w:pPr>
            <w:r>
              <w:rPr>
                <w:i/>
                <w:color w:val="000000"/>
                <w:sz w:val="24"/>
                <w:szCs w:val="24"/>
              </w:rPr>
              <w:t>0,182</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i/>
                <w:color w:val="000000"/>
                <w:sz w:val="24"/>
                <w:szCs w:val="24"/>
              </w:rPr>
            </w:pPr>
            <w:r>
              <w:rPr>
                <w:i/>
                <w:color w:val="000000"/>
                <w:sz w:val="24"/>
                <w:szCs w:val="24"/>
              </w:rPr>
              <w:t>0,182</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i/>
                <w:color w:val="000000"/>
                <w:sz w:val="24"/>
                <w:szCs w:val="24"/>
              </w:rPr>
            </w:pPr>
            <w:r>
              <w:rPr>
                <w:i/>
                <w:color w:val="000000"/>
                <w:sz w:val="24"/>
                <w:szCs w:val="24"/>
              </w:rPr>
              <w:t>0,183</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i/>
                <w:color w:val="000000"/>
                <w:sz w:val="24"/>
                <w:szCs w:val="24"/>
              </w:rPr>
            </w:pPr>
            <w:r>
              <w:rPr>
                <w:i/>
                <w:color w:val="000000"/>
                <w:sz w:val="24"/>
                <w:szCs w:val="24"/>
              </w:rPr>
              <w:t>1,023</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i/>
                <w:color w:val="000000"/>
                <w:sz w:val="24"/>
                <w:szCs w:val="24"/>
              </w:rPr>
            </w:pPr>
            <w:r>
              <w:rPr>
                <w:i/>
                <w:color w:val="000000"/>
                <w:sz w:val="24"/>
                <w:szCs w:val="24"/>
              </w:rPr>
              <w:t>1,005</w:t>
            </w:r>
          </w:p>
        </w:tc>
      </w:tr>
      <w:tr w:rsidR="00F32689" w:rsidTr="00F04D79">
        <w:trPr>
          <w:trHeight w:val="324"/>
        </w:trPr>
        <w:tc>
          <w:tcPr>
            <w:tcW w:w="0" w:type="auto"/>
            <w:tcBorders>
              <w:top w:val="nil"/>
              <w:left w:val="single" w:sz="8" w:space="0" w:color="000000"/>
              <w:bottom w:val="single" w:sz="8" w:space="0" w:color="000000"/>
              <w:right w:val="single" w:sz="8" w:space="0" w:color="000000"/>
            </w:tcBorders>
            <w:vAlign w:val="center"/>
          </w:tcPr>
          <w:p w:rsidR="00F32689" w:rsidRDefault="00F32689">
            <w:pPr>
              <w:spacing w:line="240" w:lineRule="auto"/>
              <w:ind w:firstLine="0"/>
              <w:jc w:val="left"/>
              <w:rPr>
                <w:color w:val="000000"/>
                <w:sz w:val="24"/>
                <w:szCs w:val="24"/>
              </w:rPr>
            </w:pPr>
            <w:r>
              <w:rPr>
                <w:color w:val="000000"/>
                <w:sz w:val="24"/>
                <w:szCs w:val="24"/>
              </w:rPr>
              <w:t>Население от 60 до 64 лет</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2418</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2598</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2639</w:t>
            </w:r>
          </w:p>
        </w:tc>
        <w:tc>
          <w:tcPr>
            <w:tcW w:w="816" w:type="dxa"/>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2713</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2678</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2700</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1,117</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1,022</w:t>
            </w:r>
          </w:p>
        </w:tc>
      </w:tr>
      <w:tr w:rsidR="00F32689" w:rsidTr="00F04D79">
        <w:trPr>
          <w:trHeight w:val="324"/>
        </w:trPr>
        <w:tc>
          <w:tcPr>
            <w:tcW w:w="0" w:type="auto"/>
            <w:tcBorders>
              <w:top w:val="nil"/>
              <w:left w:val="single" w:sz="8" w:space="0" w:color="000000"/>
              <w:bottom w:val="single" w:sz="8" w:space="0" w:color="000000"/>
              <w:right w:val="single" w:sz="8" w:space="0" w:color="000000"/>
            </w:tcBorders>
            <w:vAlign w:val="center"/>
          </w:tcPr>
          <w:p w:rsidR="00F32689" w:rsidRDefault="00F32689">
            <w:pPr>
              <w:spacing w:line="240" w:lineRule="auto"/>
              <w:ind w:firstLine="0"/>
              <w:jc w:val="left"/>
              <w:rPr>
                <w:color w:val="000000"/>
                <w:sz w:val="24"/>
                <w:szCs w:val="24"/>
              </w:rPr>
            </w:pPr>
            <w:r>
              <w:rPr>
                <w:color w:val="000000"/>
                <w:sz w:val="24"/>
                <w:szCs w:val="24"/>
              </w:rPr>
              <w:t>Население от 70 лет и старше</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6372</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6365</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6148</w:t>
            </w:r>
          </w:p>
        </w:tc>
        <w:tc>
          <w:tcPr>
            <w:tcW w:w="816" w:type="dxa"/>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5824</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5546</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5294</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0,831</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0,964</w:t>
            </w:r>
          </w:p>
        </w:tc>
      </w:tr>
      <w:tr w:rsidR="00F32689" w:rsidTr="00F04D79">
        <w:trPr>
          <w:trHeight w:val="324"/>
        </w:trPr>
        <w:tc>
          <w:tcPr>
            <w:tcW w:w="0" w:type="auto"/>
            <w:tcBorders>
              <w:top w:val="nil"/>
              <w:left w:val="single" w:sz="8" w:space="0" w:color="000000"/>
              <w:bottom w:val="single" w:sz="8" w:space="0" w:color="000000"/>
              <w:right w:val="single" w:sz="8" w:space="0" w:color="000000"/>
            </w:tcBorders>
            <w:vAlign w:val="center"/>
          </w:tcPr>
          <w:p w:rsidR="00F32689" w:rsidRDefault="00F32689">
            <w:pPr>
              <w:spacing w:line="240" w:lineRule="auto"/>
              <w:ind w:firstLine="0"/>
              <w:jc w:val="left"/>
              <w:rPr>
                <w:color w:val="000000"/>
                <w:sz w:val="24"/>
                <w:szCs w:val="24"/>
              </w:rPr>
            </w:pPr>
            <w:r>
              <w:rPr>
                <w:color w:val="000000"/>
                <w:sz w:val="24"/>
                <w:szCs w:val="24"/>
              </w:rPr>
              <w:t>60 и старше</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8790</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8963</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8787</w:t>
            </w:r>
          </w:p>
        </w:tc>
        <w:tc>
          <w:tcPr>
            <w:tcW w:w="816" w:type="dxa"/>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8537</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8224</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7994</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0,909</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0,981</w:t>
            </w:r>
          </w:p>
        </w:tc>
      </w:tr>
      <w:tr w:rsidR="00F32689" w:rsidTr="00F04D79">
        <w:trPr>
          <w:trHeight w:val="324"/>
        </w:trPr>
        <w:tc>
          <w:tcPr>
            <w:tcW w:w="0" w:type="auto"/>
            <w:tcBorders>
              <w:top w:val="nil"/>
              <w:left w:val="single" w:sz="8" w:space="0" w:color="000000"/>
              <w:bottom w:val="single" w:sz="8" w:space="0" w:color="000000"/>
              <w:right w:val="single" w:sz="8" w:space="0" w:color="000000"/>
            </w:tcBorders>
            <w:vAlign w:val="center"/>
          </w:tcPr>
          <w:p w:rsidR="00F32689" w:rsidRDefault="00F32689">
            <w:pPr>
              <w:spacing w:line="240" w:lineRule="auto"/>
              <w:ind w:firstLine="0"/>
              <w:jc w:val="left"/>
              <w:rPr>
                <w:color w:val="000000"/>
                <w:sz w:val="24"/>
                <w:szCs w:val="24"/>
              </w:rPr>
            </w:pPr>
            <w:r>
              <w:rPr>
                <w:color w:val="000000"/>
                <w:sz w:val="24"/>
                <w:szCs w:val="24"/>
              </w:rPr>
              <w:t>Доля лиц старше 60 лет</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0,215</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0,222</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0,221</w:t>
            </w:r>
          </w:p>
        </w:tc>
        <w:tc>
          <w:tcPr>
            <w:tcW w:w="816" w:type="dxa"/>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0,217</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0,212</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0,209</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0,972</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0,994</w:t>
            </w:r>
          </w:p>
        </w:tc>
      </w:tr>
      <w:tr w:rsidR="00F32689" w:rsidTr="00F04D79">
        <w:trPr>
          <w:trHeight w:val="636"/>
        </w:trPr>
        <w:tc>
          <w:tcPr>
            <w:tcW w:w="0" w:type="auto"/>
            <w:tcBorders>
              <w:top w:val="nil"/>
              <w:left w:val="single" w:sz="8" w:space="0" w:color="000000"/>
              <w:bottom w:val="single" w:sz="8" w:space="0" w:color="000000"/>
              <w:right w:val="single" w:sz="8" w:space="0" w:color="000000"/>
            </w:tcBorders>
            <w:vAlign w:val="center"/>
          </w:tcPr>
          <w:p w:rsidR="00F32689" w:rsidRDefault="00F32689" w:rsidP="00F04D79">
            <w:pPr>
              <w:spacing w:line="240" w:lineRule="auto"/>
              <w:ind w:firstLine="0"/>
              <w:jc w:val="left"/>
              <w:rPr>
                <w:color w:val="000000"/>
                <w:sz w:val="24"/>
                <w:szCs w:val="24"/>
              </w:rPr>
            </w:pPr>
            <w:r>
              <w:rPr>
                <w:color w:val="000000"/>
                <w:sz w:val="24"/>
                <w:szCs w:val="24"/>
              </w:rPr>
              <w:t>соотношение доли лиц до 17 лет и лиц,  старше 60 лет</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0,833</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0,812</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0,823</w:t>
            </w:r>
          </w:p>
        </w:tc>
        <w:tc>
          <w:tcPr>
            <w:tcW w:w="816" w:type="dxa"/>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0,835</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0,859</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0,877</w:t>
            </w:r>
          </w:p>
        </w:tc>
        <w:tc>
          <w:tcPr>
            <w:tcW w:w="0" w:type="auto"/>
            <w:tcBorders>
              <w:top w:val="nil"/>
              <w:left w:val="nil"/>
              <w:bottom w:val="single" w:sz="8" w:space="0" w:color="000000"/>
              <w:right w:val="single" w:sz="8" w:space="0" w:color="000000"/>
            </w:tcBorders>
            <w:vAlign w:val="center"/>
          </w:tcPr>
          <w:p w:rsidR="00F32689" w:rsidRDefault="00F32689">
            <w:pPr>
              <w:spacing w:line="240" w:lineRule="auto"/>
              <w:ind w:firstLine="0"/>
              <w:jc w:val="center"/>
              <w:rPr>
                <w:color w:val="000000"/>
                <w:sz w:val="24"/>
                <w:szCs w:val="24"/>
              </w:rPr>
            </w:pPr>
            <w:r>
              <w:rPr>
                <w:color w:val="000000"/>
                <w:sz w:val="24"/>
                <w:szCs w:val="24"/>
              </w:rPr>
              <w:t>1,053</w:t>
            </w:r>
          </w:p>
        </w:tc>
        <w:tc>
          <w:tcPr>
            <w:tcW w:w="0" w:type="auto"/>
            <w:tcBorders>
              <w:top w:val="nil"/>
              <w:left w:val="nil"/>
              <w:bottom w:val="single" w:sz="8" w:space="0" w:color="000000"/>
              <w:right w:val="single" w:sz="8" w:space="0" w:color="000000"/>
            </w:tcBorders>
            <w:noWrap/>
            <w:vAlign w:val="center"/>
          </w:tcPr>
          <w:p w:rsidR="00F32689" w:rsidRDefault="00F32689">
            <w:pPr>
              <w:spacing w:line="240" w:lineRule="auto"/>
              <w:ind w:firstLine="0"/>
              <w:jc w:val="center"/>
              <w:rPr>
                <w:color w:val="000000"/>
                <w:sz w:val="24"/>
                <w:szCs w:val="24"/>
              </w:rPr>
            </w:pPr>
            <w:r>
              <w:rPr>
                <w:color w:val="000000"/>
                <w:sz w:val="24"/>
                <w:szCs w:val="24"/>
              </w:rPr>
              <w:t>1,010</w:t>
            </w:r>
          </w:p>
        </w:tc>
      </w:tr>
    </w:tbl>
    <w:p w:rsidR="00F32689" w:rsidRDefault="00F32689" w:rsidP="006E0805">
      <w:pPr>
        <w:rPr>
          <w:color w:val="000000"/>
          <w:szCs w:val="24"/>
        </w:rPr>
      </w:pPr>
    </w:p>
    <w:p w:rsidR="00F32689" w:rsidRDefault="00F32689" w:rsidP="006E0805">
      <w:pPr>
        <w:rPr>
          <w:sz w:val="32"/>
          <w:szCs w:val="24"/>
          <w:highlight w:val="yellow"/>
        </w:rPr>
      </w:pPr>
      <w:r>
        <w:rPr>
          <w:color w:val="000000"/>
          <w:szCs w:val="24"/>
        </w:rPr>
        <w:t>Соотношение доли лиц до 17 лет и лиц, старше 60 лет становится более благоприятным (Рисунок 16).</w:t>
      </w:r>
    </w:p>
    <w:p w:rsidR="00F32689" w:rsidRDefault="00F32689" w:rsidP="00F04D79">
      <w:pPr>
        <w:jc w:val="center"/>
        <w:rPr>
          <w:rFonts w:eastAsia="Times New Roman"/>
          <w:b/>
        </w:rPr>
      </w:pPr>
    </w:p>
    <w:p w:rsidR="00F32689" w:rsidRDefault="00F32689" w:rsidP="00F04D79">
      <w:pPr>
        <w:jc w:val="center"/>
        <w:rPr>
          <w:b/>
        </w:rPr>
      </w:pPr>
      <w:r w:rsidRPr="00956F25">
        <w:rPr>
          <w:noProof/>
          <w:lang w:eastAsia="ru-RU"/>
        </w:rPr>
        <w:pict>
          <v:shape id="Диаграмма 3" o:spid="_x0000_i1040" type="#_x0000_t75" style="width:391.5pt;height:25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">
            <v:imagedata r:id="rId27" o:title="" cropbottom="-65f"/>
            <o:lock v:ext="edit" aspectratio="f"/>
          </v:shape>
        </w:pict>
      </w:r>
    </w:p>
    <w:p w:rsidR="00F32689" w:rsidRDefault="00F32689" w:rsidP="00F04D79">
      <w:pPr>
        <w:jc w:val="center"/>
      </w:pPr>
      <w:r>
        <w:t>Рисунок 16 – Сопоставление изменения долей лиц до 17 и старше 60 лет в численности населения Новохоперского района</w:t>
      </w:r>
    </w:p>
    <w:p w:rsidR="00F32689" w:rsidRDefault="00F32689" w:rsidP="00BF7A35">
      <w:pPr>
        <w:rPr>
          <w:highlight w:val="yellow"/>
        </w:rPr>
      </w:pPr>
    </w:p>
    <w:p w:rsidR="00F32689" w:rsidRDefault="00F32689" w:rsidP="00BF7A35">
      <w:r w:rsidRPr="006E0805">
        <w:t>Снижение численности населения происходит под влиянием естестве</w:t>
      </w:r>
      <w:r w:rsidRPr="006E0805">
        <w:t>н</w:t>
      </w:r>
      <w:r w:rsidRPr="006E0805">
        <w:t>ных факторов и миграционных изменений. Обеспечение роста заработной пл</w:t>
      </w:r>
      <w:r w:rsidRPr="006E0805">
        <w:t>а</w:t>
      </w:r>
      <w:r w:rsidRPr="006E0805">
        <w:t>ты, уверенности в трудоустройстве, благоприятные социальные условия могут изменить сложившуюся тенденцию.</w:t>
      </w:r>
    </w:p>
    <w:p w:rsidR="00F32689" w:rsidRPr="006E0805" w:rsidRDefault="00F32689" w:rsidP="00BF7A35">
      <w:r>
        <w:t xml:space="preserve">Производство по группе «Обрабатывающие производства» обеспечивают положительный финансовой результат по всему муниципальному образованию </w:t>
      </w:r>
    </w:p>
    <w:p w:rsidR="00F32689" w:rsidRPr="009313DB" w:rsidRDefault="00F32689" w:rsidP="00BF7A35">
      <w:r w:rsidRPr="009313DB">
        <w:t>В объеме и структуре производства продукции по видам деятельности (Таблица1</w:t>
      </w:r>
      <w:r>
        <w:t>7</w:t>
      </w:r>
      <w:r w:rsidRPr="009313DB">
        <w:t>) общая динамика положительная.</w:t>
      </w:r>
    </w:p>
    <w:p w:rsidR="00F32689" w:rsidRPr="00A277E4" w:rsidRDefault="00F32689" w:rsidP="00BF7A35">
      <w:r w:rsidRPr="00A277E4">
        <w:t>Таблица 17 – Динамика производства продукции Новохоперского мун</w:t>
      </w:r>
      <w:r w:rsidRPr="00A277E4">
        <w:t>и</w:t>
      </w:r>
      <w:r w:rsidRPr="00A277E4">
        <w:t>ципального образования за период 2011 – 2016 гг., млн. руб. по таблице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56"/>
        <w:gridCol w:w="796"/>
        <w:gridCol w:w="797"/>
        <w:gridCol w:w="796"/>
        <w:gridCol w:w="797"/>
        <w:gridCol w:w="796"/>
        <w:gridCol w:w="797"/>
        <w:gridCol w:w="796"/>
        <w:gridCol w:w="797"/>
      </w:tblGrid>
      <w:tr w:rsidR="00F32689" w:rsidRPr="008533F2" w:rsidTr="008533F2">
        <w:trPr>
          <w:trHeight w:val="948"/>
        </w:trPr>
        <w:tc>
          <w:tcPr>
            <w:tcW w:w="3256" w:type="dxa"/>
            <w:noWrap/>
            <w:vAlign w:val="center"/>
          </w:tcPr>
          <w:p w:rsidR="00F32689" w:rsidRPr="008533F2" w:rsidRDefault="00F32689" w:rsidP="008533F2">
            <w:pPr>
              <w:spacing w:line="240" w:lineRule="auto"/>
              <w:ind w:firstLine="0"/>
              <w:rPr>
                <w:rFonts w:eastAsia="Times New Roman"/>
                <w:color w:val="000000"/>
                <w:sz w:val="22"/>
                <w:szCs w:val="24"/>
                <w:lang w:eastAsia="ru-RU"/>
              </w:rPr>
            </w:pPr>
            <w:r w:rsidRPr="008533F2">
              <w:rPr>
                <w:rFonts w:eastAsia="Times New Roman"/>
                <w:noProof/>
                <w:color w:val="000000"/>
                <w:sz w:val="22"/>
                <w:szCs w:val="24"/>
                <w:lang w:eastAsia="ru-RU"/>
              </w:rPr>
              <w:t>Показатели</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2010</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2011</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2012</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2013</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2014</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2015</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2016</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сре</w:t>
            </w:r>
            <w:r w:rsidRPr="008533F2">
              <w:rPr>
                <w:rFonts w:eastAsia="Times New Roman"/>
                <w:color w:val="000000"/>
                <w:sz w:val="20"/>
                <w:szCs w:val="24"/>
                <w:lang w:eastAsia="ru-RU"/>
              </w:rPr>
              <w:t>д</w:t>
            </w:r>
            <w:r w:rsidRPr="008533F2">
              <w:rPr>
                <w:rFonts w:eastAsia="Times New Roman"/>
                <w:color w:val="000000"/>
                <w:sz w:val="20"/>
                <w:szCs w:val="24"/>
                <w:lang w:eastAsia="ru-RU"/>
              </w:rPr>
              <w:t>нег</w:t>
            </w:r>
            <w:r w:rsidRPr="008533F2">
              <w:rPr>
                <w:rFonts w:eastAsia="Times New Roman"/>
                <w:color w:val="000000"/>
                <w:sz w:val="20"/>
                <w:szCs w:val="24"/>
                <w:lang w:eastAsia="ru-RU"/>
              </w:rPr>
              <w:t>о</w:t>
            </w:r>
            <w:r w:rsidRPr="008533F2">
              <w:rPr>
                <w:rFonts w:eastAsia="Times New Roman"/>
                <w:color w:val="000000"/>
                <w:sz w:val="20"/>
                <w:szCs w:val="24"/>
                <w:lang w:eastAsia="ru-RU"/>
              </w:rPr>
              <w:t>довой темп роста</w:t>
            </w:r>
          </w:p>
        </w:tc>
      </w:tr>
      <w:tr w:rsidR="00F32689" w:rsidRPr="008533F2" w:rsidTr="00A277E4">
        <w:trPr>
          <w:trHeight w:val="636"/>
        </w:trPr>
        <w:tc>
          <w:tcPr>
            <w:tcW w:w="3256" w:type="dxa"/>
            <w:noWrap/>
            <w:vAlign w:val="center"/>
          </w:tcPr>
          <w:p w:rsidR="00F32689" w:rsidRPr="008533F2" w:rsidRDefault="00F32689" w:rsidP="008533F2">
            <w:pPr>
              <w:spacing w:line="240" w:lineRule="auto"/>
              <w:ind w:firstLine="0"/>
              <w:rPr>
                <w:rFonts w:eastAsia="Times New Roman"/>
                <w:color w:val="000000"/>
                <w:sz w:val="22"/>
                <w:szCs w:val="24"/>
                <w:lang w:eastAsia="ru-RU"/>
              </w:rPr>
            </w:pPr>
            <w:r w:rsidRPr="008533F2">
              <w:rPr>
                <w:rFonts w:eastAsia="Times New Roman"/>
                <w:color w:val="000000"/>
                <w:sz w:val="22"/>
                <w:szCs w:val="24"/>
                <w:lang w:eastAsia="ru-RU"/>
              </w:rPr>
              <w:t>Валовая продукция сельского хозяйства (млн. руб.)</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1134,3</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2264,5</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3314,2</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4026,6</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5043,9</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6224,5</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4892,4</w:t>
            </w:r>
          </w:p>
        </w:tc>
        <w:tc>
          <w:tcPr>
            <w:tcW w:w="797" w:type="dxa"/>
            <w:noWrap/>
            <w:vAlign w:val="center"/>
          </w:tcPr>
          <w:p w:rsidR="00F32689" w:rsidRPr="008533F2" w:rsidRDefault="00F32689" w:rsidP="00A277E4">
            <w:pPr>
              <w:spacing w:line="240" w:lineRule="auto"/>
              <w:ind w:firstLine="0"/>
              <w:jc w:val="center"/>
              <w:rPr>
                <w:rFonts w:eastAsia="Times New Roman"/>
                <w:color w:val="000000"/>
                <w:sz w:val="20"/>
                <w:szCs w:val="24"/>
                <w:lang w:eastAsia="ru-RU"/>
              </w:rPr>
            </w:pPr>
            <w:r w:rsidRPr="008533F2">
              <w:rPr>
                <w:rFonts w:eastAsia="Times New Roman"/>
                <w:color w:val="000000"/>
                <w:sz w:val="20"/>
                <w:szCs w:val="24"/>
                <w:lang w:eastAsia="ru-RU"/>
              </w:rPr>
              <w:t>1,276</w:t>
            </w:r>
          </w:p>
        </w:tc>
      </w:tr>
      <w:tr w:rsidR="00F32689" w:rsidRPr="008533F2" w:rsidTr="00691A31">
        <w:trPr>
          <w:trHeight w:val="636"/>
        </w:trPr>
        <w:tc>
          <w:tcPr>
            <w:tcW w:w="3256" w:type="dxa"/>
            <w:noWrap/>
            <w:vAlign w:val="center"/>
          </w:tcPr>
          <w:p w:rsidR="00F32689" w:rsidRPr="008533F2" w:rsidRDefault="00F32689" w:rsidP="008533F2">
            <w:pPr>
              <w:spacing w:line="240" w:lineRule="auto"/>
              <w:ind w:firstLine="0"/>
              <w:rPr>
                <w:rFonts w:eastAsia="Times New Roman"/>
                <w:color w:val="000000"/>
                <w:sz w:val="22"/>
                <w:szCs w:val="24"/>
                <w:lang w:eastAsia="ru-RU"/>
              </w:rPr>
            </w:pPr>
            <w:r w:rsidRPr="008533F2">
              <w:rPr>
                <w:rFonts w:eastAsia="Times New Roman"/>
                <w:color w:val="000000"/>
                <w:sz w:val="22"/>
                <w:szCs w:val="24"/>
                <w:lang w:eastAsia="ru-RU"/>
              </w:rPr>
              <w:t>Отгружено продукции собс</w:t>
            </w:r>
            <w:r w:rsidRPr="008533F2">
              <w:rPr>
                <w:rFonts w:eastAsia="Times New Roman"/>
                <w:color w:val="000000"/>
                <w:sz w:val="22"/>
                <w:szCs w:val="24"/>
                <w:lang w:eastAsia="ru-RU"/>
              </w:rPr>
              <w:t>т</w:t>
            </w:r>
            <w:r w:rsidRPr="008533F2">
              <w:rPr>
                <w:rFonts w:eastAsia="Times New Roman"/>
                <w:color w:val="000000"/>
                <w:sz w:val="22"/>
                <w:szCs w:val="24"/>
                <w:lang w:eastAsia="ru-RU"/>
              </w:rPr>
              <w:t>венного промышленного пр</w:t>
            </w:r>
            <w:r w:rsidRPr="008533F2">
              <w:rPr>
                <w:rFonts w:eastAsia="Times New Roman"/>
                <w:color w:val="000000"/>
                <w:sz w:val="22"/>
                <w:szCs w:val="24"/>
                <w:lang w:eastAsia="ru-RU"/>
              </w:rPr>
              <w:t>о</w:t>
            </w:r>
            <w:r w:rsidRPr="008533F2">
              <w:rPr>
                <w:rFonts w:eastAsia="Times New Roman"/>
                <w:color w:val="000000"/>
                <w:sz w:val="22"/>
                <w:szCs w:val="24"/>
                <w:lang w:eastAsia="ru-RU"/>
              </w:rPr>
              <w:t>изводства (млн. руб.)</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1472,5</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2330,2</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3341,4</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2919,9</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3159,9</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4308,7</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5968,2</w:t>
            </w:r>
          </w:p>
        </w:tc>
        <w:tc>
          <w:tcPr>
            <w:tcW w:w="797" w:type="dxa"/>
            <w:noWrap/>
            <w:vAlign w:val="center"/>
          </w:tcPr>
          <w:p w:rsidR="00F32689" w:rsidRPr="008533F2" w:rsidRDefault="00F32689" w:rsidP="00A277E4">
            <w:pPr>
              <w:spacing w:line="240" w:lineRule="auto"/>
              <w:ind w:firstLine="0"/>
              <w:jc w:val="center"/>
              <w:rPr>
                <w:rFonts w:eastAsia="Times New Roman"/>
                <w:color w:val="000000"/>
                <w:sz w:val="20"/>
                <w:szCs w:val="24"/>
                <w:lang w:eastAsia="ru-RU"/>
              </w:rPr>
            </w:pPr>
            <w:r w:rsidRPr="008533F2">
              <w:rPr>
                <w:rFonts w:eastAsia="Times New Roman"/>
                <w:color w:val="000000"/>
                <w:sz w:val="20"/>
                <w:szCs w:val="24"/>
                <w:lang w:eastAsia="ru-RU"/>
              </w:rPr>
              <w:t>1,263</w:t>
            </w:r>
          </w:p>
        </w:tc>
      </w:tr>
      <w:tr w:rsidR="00F32689" w:rsidRPr="008533F2" w:rsidTr="00A277E4">
        <w:trPr>
          <w:trHeight w:val="324"/>
        </w:trPr>
        <w:tc>
          <w:tcPr>
            <w:tcW w:w="3256" w:type="dxa"/>
            <w:noWrap/>
            <w:vAlign w:val="center"/>
          </w:tcPr>
          <w:p w:rsidR="00F32689" w:rsidRPr="008533F2" w:rsidRDefault="00F32689" w:rsidP="008533F2">
            <w:pPr>
              <w:spacing w:line="240" w:lineRule="auto"/>
              <w:ind w:firstLine="0"/>
              <w:rPr>
                <w:rFonts w:eastAsia="Times New Roman"/>
                <w:color w:val="000000"/>
                <w:sz w:val="22"/>
                <w:szCs w:val="24"/>
                <w:lang w:eastAsia="ru-RU"/>
              </w:rPr>
            </w:pPr>
            <w:r w:rsidRPr="008533F2">
              <w:rPr>
                <w:rFonts w:eastAsia="Times New Roman"/>
                <w:color w:val="000000"/>
                <w:sz w:val="22"/>
                <w:szCs w:val="24"/>
                <w:lang w:eastAsia="ru-RU"/>
              </w:rPr>
              <w:t>Товарооборот (млн. руб.)</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841,9</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977,6</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1094,9</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1176,9</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1378,2</w:t>
            </w:r>
          </w:p>
        </w:tc>
        <w:tc>
          <w:tcPr>
            <w:tcW w:w="797" w:type="dxa"/>
            <w:noWrap/>
            <w:vAlign w:val="center"/>
          </w:tcPr>
          <w:p w:rsidR="00F32689" w:rsidRPr="002A669B" w:rsidRDefault="00F32689" w:rsidP="008533F2">
            <w:pPr>
              <w:spacing w:line="240" w:lineRule="auto"/>
              <w:ind w:firstLine="0"/>
              <w:rPr>
                <w:rFonts w:eastAsia="Times New Roman"/>
                <w:color w:val="000000"/>
                <w:sz w:val="20"/>
                <w:szCs w:val="24"/>
                <w:highlight w:val="yellow"/>
                <w:lang w:eastAsia="ru-RU"/>
              </w:rPr>
            </w:pPr>
            <w:r w:rsidRPr="00691A31">
              <w:rPr>
                <w:rFonts w:eastAsia="Times New Roman"/>
                <w:color w:val="000000"/>
                <w:sz w:val="20"/>
                <w:szCs w:val="24"/>
                <w:lang w:eastAsia="ru-RU"/>
              </w:rPr>
              <w:t>115,3</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1751</w:t>
            </w:r>
          </w:p>
        </w:tc>
        <w:tc>
          <w:tcPr>
            <w:tcW w:w="797" w:type="dxa"/>
            <w:noWrap/>
            <w:vAlign w:val="center"/>
          </w:tcPr>
          <w:p w:rsidR="00F32689" w:rsidRPr="008533F2" w:rsidRDefault="00F32689" w:rsidP="00A277E4">
            <w:pPr>
              <w:spacing w:line="240" w:lineRule="auto"/>
              <w:ind w:firstLine="0"/>
              <w:jc w:val="center"/>
              <w:rPr>
                <w:rFonts w:eastAsia="Times New Roman"/>
                <w:color w:val="000000"/>
                <w:sz w:val="20"/>
                <w:szCs w:val="24"/>
                <w:lang w:eastAsia="ru-RU"/>
              </w:rPr>
            </w:pPr>
            <w:r w:rsidRPr="008533F2">
              <w:rPr>
                <w:rFonts w:eastAsia="Times New Roman"/>
                <w:color w:val="000000"/>
                <w:sz w:val="20"/>
                <w:szCs w:val="24"/>
                <w:lang w:eastAsia="ru-RU"/>
              </w:rPr>
              <w:t>1,130</w:t>
            </w:r>
          </w:p>
        </w:tc>
      </w:tr>
      <w:tr w:rsidR="00F32689" w:rsidRPr="008533F2" w:rsidTr="00A277E4">
        <w:trPr>
          <w:trHeight w:val="636"/>
        </w:trPr>
        <w:tc>
          <w:tcPr>
            <w:tcW w:w="3256" w:type="dxa"/>
            <w:noWrap/>
            <w:vAlign w:val="center"/>
          </w:tcPr>
          <w:p w:rsidR="00F32689" w:rsidRPr="008533F2" w:rsidRDefault="00F32689" w:rsidP="008533F2">
            <w:pPr>
              <w:spacing w:line="240" w:lineRule="auto"/>
              <w:ind w:firstLine="0"/>
              <w:rPr>
                <w:rFonts w:eastAsia="Times New Roman"/>
                <w:color w:val="000000"/>
                <w:sz w:val="22"/>
                <w:szCs w:val="24"/>
                <w:lang w:eastAsia="ru-RU"/>
              </w:rPr>
            </w:pPr>
            <w:r w:rsidRPr="008533F2">
              <w:rPr>
                <w:rFonts w:eastAsia="Times New Roman"/>
                <w:color w:val="000000"/>
                <w:sz w:val="22"/>
                <w:szCs w:val="24"/>
                <w:lang w:eastAsia="ru-RU"/>
              </w:rPr>
              <w:t>Объем платных услуг (в т. ч. бытовые) (млн. руб.)</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341,9</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382,5</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395,5</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459,4</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549,4</w:t>
            </w:r>
          </w:p>
        </w:tc>
        <w:tc>
          <w:tcPr>
            <w:tcW w:w="797"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621,5</w:t>
            </w:r>
          </w:p>
        </w:tc>
        <w:tc>
          <w:tcPr>
            <w:tcW w:w="796" w:type="dxa"/>
            <w:noWrap/>
            <w:vAlign w:val="center"/>
          </w:tcPr>
          <w:p w:rsidR="00F32689" w:rsidRPr="008533F2" w:rsidRDefault="00F32689" w:rsidP="008533F2">
            <w:pPr>
              <w:spacing w:line="240" w:lineRule="auto"/>
              <w:ind w:firstLine="0"/>
              <w:rPr>
                <w:rFonts w:eastAsia="Times New Roman"/>
                <w:color w:val="000000"/>
                <w:sz w:val="20"/>
                <w:szCs w:val="24"/>
                <w:lang w:eastAsia="ru-RU"/>
              </w:rPr>
            </w:pPr>
            <w:r w:rsidRPr="008533F2">
              <w:rPr>
                <w:rFonts w:eastAsia="Times New Roman"/>
                <w:color w:val="000000"/>
                <w:sz w:val="20"/>
                <w:szCs w:val="24"/>
                <w:lang w:eastAsia="ru-RU"/>
              </w:rPr>
              <w:t>685,7</w:t>
            </w:r>
          </w:p>
        </w:tc>
        <w:tc>
          <w:tcPr>
            <w:tcW w:w="797" w:type="dxa"/>
            <w:noWrap/>
            <w:vAlign w:val="center"/>
          </w:tcPr>
          <w:p w:rsidR="00F32689" w:rsidRPr="008533F2" w:rsidRDefault="00F32689" w:rsidP="00A277E4">
            <w:pPr>
              <w:spacing w:line="240" w:lineRule="auto"/>
              <w:ind w:firstLine="0"/>
              <w:jc w:val="center"/>
              <w:rPr>
                <w:rFonts w:eastAsia="Times New Roman"/>
                <w:color w:val="000000"/>
                <w:sz w:val="20"/>
                <w:szCs w:val="24"/>
                <w:lang w:eastAsia="ru-RU"/>
              </w:rPr>
            </w:pPr>
            <w:r w:rsidRPr="008533F2">
              <w:rPr>
                <w:rFonts w:eastAsia="Times New Roman"/>
                <w:color w:val="000000"/>
                <w:sz w:val="20"/>
                <w:szCs w:val="24"/>
                <w:lang w:eastAsia="ru-RU"/>
              </w:rPr>
              <w:t>1,123</w:t>
            </w:r>
          </w:p>
        </w:tc>
      </w:tr>
    </w:tbl>
    <w:p w:rsidR="00F32689" w:rsidRDefault="00F32689" w:rsidP="00BF7A35">
      <w:pPr>
        <w:rPr>
          <w:highlight w:val="yellow"/>
        </w:rPr>
      </w:pPr>
    </w:p>
    <w:p w:rsidR="00F32689" w:rsidRPr="00A277E4" w:rsidRDefault="00F32689" w:rsidP="00BF7A35">
      <w:r w:rsidRPr="00A277E4">
        <w:t>Наибольший рост обусловлен производством продукции сельского хозя</w:t>
      </w:r>
      <w:r w:rsidRPr="00A277E4">
        <w:t>й</w:t>
      </w:r>
      <w:r w:rsidRPr="00A277E4">
        <w:t xml:space="preserve">ства, 27,6% в течении 2010-2016 года ежегодный рост. </w:t>
      </w:r>
    </w:p>
    <w:p w:rsidR="00F32689" w:rsidRPr="00A277E4" w:rsidRDefault="00F32689" w:rsidP="00BF7A35">
      <w:r w:rsidRPr="00A277E4">
        <w:t xml:space="preserve">Объем продукции сельского хозяйства с 2010 года вырос в 4,05 раза. </w:t>
      </w:r>
    </w:p>
    <w:p w:rsidR="00F32689" w:rsidRDefault="00F32689" w:rsidP="00BF7A35">
      <w:r w:rsidRPr="00A277E4">
        <w:t xml:space="preserve">Объем продукции собственного производства </w:t>
      </w:r>
      <w:r>
        <w:t xml:space="preserve">промышленности </w:t>
      </w:r>
      <w:r w:rsidRPr="00A277E4">
        <w:t>вырос – в 4,31 раза, или прирост составляет 26,3% ежегодно. Товарооборот возрос в 2,10 раза, то есть прирост составляет 12,30% в год.</w:t>
      </w:r>
      <w:r w:rsidRPr="00106F81">
        <w:t xml:space="preserve"> </w:t>
      </w:r>
    </w:p>
    <w:p w:rsidR="00F32689" w:rsidRDefault="00F32689" w:rsidP="00BF7A35"/>
    <w:p w:rsidR="00F32689" w:rsidRDefault="00F32689" w:rsidP="00BF7A35">
      <w:r w:rsidRPr="00956F25">
        <w:rPr>
          <w:noProof/>
          <w:lang w:eastAsia="ru-RU"/>
        </w:rPr>
        <w:pict>
          <v:shape id="Диаграмма 14341" o:spid="_x0000_i1041" type="#_x0000_t75" style="width:422.25pt;height:26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">
            <v:imagedata r:id="rId28" o:title=""/>
            <o:lock v:ext="edit" aspectratio="f"/>
          </v:shape>
        </w:pict>
      </w:r>
    </w:p>
    <w:p w:rsidR="00F32689" w:rsidRPr="00853B11" w:rsidRDefault="00F32689" w:rsidP="00BF7A35">
      <w:pPr>
        <w:rPr>
          <w:highlight w:val="yellow"/>
        </w:rPr>
      </w:pPr>
    </w:p>
    <w:p w:rsidR="00F32689" w:rsidRDefault="00F32689" w:rsidP="00B530AE">
      <w:pPr>
        <w:pStyle w:val="Heading2"/>
      </w:pPr>
      <w:r w:rsidRPr="00A277E4">
        <w:t>Рисунок 18 – Динамика производства по видам деятельности</w:t>
      </w:r>
    </w:p>
    <w:p w:rsidR="00F32689" w:rsidRDefault="00F32689" w:rsidP="00BF7A35">
      <w:r w:rsidRPr="00106F81">
        <w:t>В структуре производства сельскохозяйственной продукции тенденция к росту доли крупных и средних сельхозпредприятий в производстве продукции растениеводства и животноводства.</w:t>
      </w:r>
    </w:p>
    <w:p w:rsidR="00F32689" w:rsidRDefault="00F32689" w:rsidP="00E17905">
      <w:pPr>
        <w:pStyle w:val="Heading1"/>
      </w:pPr>
      <w:r>
        <w:t>Промышленность района и тенденции её развития</w:t>
      </w:r>
    </w:p>
    <w:p w:rsidR="00F32689" w:rsidRPr="00E17905" w:rsidRDefault="00F32689" w:rsidP="00E17905">
      <w:pPr>
        <w:pStyle w:val="Heading2"/>
      </w:pPr>
      <w:r>
        <w:t>Таблица 18 – Финансовые результаты деятельности предприятий Новохоперского муниципального района (прибыль (убыток) до налогообложения), тысяч рублей</w:t>
      </w:r>
    </w:p>
    <w:tbl>
      <w:tblPr>
        <w:tblW w:w="0" w:type="auto"/>
        <w:tblInd w:w="-10" w:type="dxa"/>
        <w:tblLook w:val="00A0"/>
      </w:tblPr>
      <w:tblGrid>
        <w:gridCol w:w="2410"/>
        <w:gridCol w:w="887"/>
        <w:gridCol w:w="766"/>
        <w:gridCol w:w="766"/>
        <w:gridCol w:w="766"/>
        <w:gridCol w:w="876"/>
        <w:gridCol w:w="986"/>
        <w:gridCol w:w="986"/>
        <w:gridCol w:w="1421"/>
      </w:tblGrid>
      <w:tr w:rsidR="00F32689" w:rsidRPr="00E17905" w:rsidTr="00751E8A">
        <w:trPr>
          <w:trHeight w:val="20"/>
        </w:trPr>
        <w:tc>
          <w:tcPr>
            <w:tcW w:w="0" w:type="auto"/>
            <w:tcBorders>
              <w:top w:val="single" w:sz="8" w:space="0" w:color="000000"/>
              <w:left w:val="single" w:sz="8" w:space="0" w:color="000000"/>
              <w:bottom w:val="single" w:sz="8" w:space="0" w:color="000000"/>
              <w:right w:val="single" w:sz="8" w:space="0" w:color="000000"/>
            </w:tcBorders>
            <w:vAlign w:val="center"/>
          </w:tcPr>
          <w:p w:rsidR="00F32689" w:rsidRPr="00E17905" w:rsidRDefault="00F32689" w:rsidP="00E17905">
            <w:pPr>
              <w:pStyle w:val="NoSpacing"/>
            </w:pPr>
            <w:r w:rsidRPr="00E17905">
              <w:t>Показатели</w:t>
            </w:r>
          </w:p>
        </w:tc>
        <w:tc>
          <w:tcPr>
            <w:tcW w:w="0" w:type="auto"/>
            <w:tcBorders>
              <w:top w:val="single" w:sz="8" w:space="0" w:color="000000"/>
              <w:left w:val="nil"/>
              <w:bottom w:val="single" w:sz="8" w:space="0" w:color="000000"/>
              <w:right w:val="single" w:sz="8" w:space="0" w:color="000000"/>
            </w:tcBorders>
            <w:vAlign w:val="center"/>
          </w:tcPr>
          <w:p w:rsidR="00F32689" w:rsidRPr="00E17905" w:rsidRDefault="00F32689" w:rsidP="00E17905">
            <w:pPr>
              <w:pStyle w:val="NoSpacing"/>
            </w:pPr>
            <w:r w:rsidRPr="00E17905">
              <w:t>2010</w:t>
            </w:r>
          </w:p>
        </w:tc>
        <w:tc>
          <w:tcPr>
            <w:tcW w:w="0" w:type="auto"/>
            <w:tcBorders>
              <w:top w:val="single" w:sz="8" w:space="0" w:color="000000"/>
              <w:left w:val="nil"/>
              <w:bottom w:val="single" w:sz="8" w:space="0" w:color="000000"/>
              <w:right w:val="single" w:sz="8" w:space="0" w:color="000000"/>
            </w:tcBorders>
            <w:vAlign w:val="center"/>
          </w:tcPr>
          <w:p w:rsidR="00F32689" w:rsidRPr="00E17905" w:rsidRDefault="00F32689" w:rsidP="00E17905">
            <w:pPr>
              <w:pStyle w:val="NoSpacing"/>
            </w:pPr>
            <w:r w:rsidRPr="00E17905">
              <w:t>2011</w:t>
            </w:r>
          </w:p>
        </w:tc>
        <w:tc>
          <w:tcPr>
            <w:tcW w:w="0" w:type="auto"/>
            <w:tcBorders>
              <w:top w:val="single" w:sz="8" w:space="0" w:color="000000"/>
              <w:left w:val="nil"/>
              <w:bottom w:val="single" w:sz="8" w:space="0" w:color="000000"/>
              <w:right w:val="single" w:sz="8" w:space="0" w:color="000000"/>
            </w:tcBorders>
            <w:vAlign w:val="center"/>
          </w:tcPr>
          <w:p w:rsidR="00F32689" w:rsidRPr="00E17905" w:rsidRDefault="00F32689" w:rsidP="00E17905">
            <w:pPr>
              <w:pStyle w:val="NoSpacing"/>
            </w:pPr>
            <w:r w:rsidRPr="00E17905">
              <w:t>2012</w:t>
            </w:r>
          </w:p>
        </w:tc>
        <w:tc>
          <w:tcPr>
            <w:tcW w:w="0" w:type="auto"/>
            <w:tcBorders>
              <w:top w:val="single" w:sz="8" w:space="0" w:color="000000"/>
              <w:left w:val="nil"/>
              <w:bottom w:val="single" w:sz="8" w:space="0" w:color="000000"/>
              <w:right w:val="single" w:sz="8" w:space="0" w:color="000000"/>
            </w:tcBorders>
            <w:vAlign w:val="center"/>
          </w:tcPr>
          <w:p w:rsidR="00F32689" w:rsidRPr="00E17905" w:rsidRDefault="00F32689" w:rsidP="00E17905">
            <w:pPr>
              <w:pStyle w:val="NoSpacing"/>
            </w:pPr>
            <w:r w:rsidRPr="00E17905">
              <w:t>2013</w:t>
            </w:r>
          </w:p>
        </w:tc>
        <w:tc>
          <w:tcPr>
            <w:tcW w:w="0" w:type="auto"/>
            <w:tcBorders>
              <w:top w:val="single" w:sz="8" w:space="0" w:color="000000"/>
              <w:left w:val="nil"/>
              <w:bottom w:val="single" w:sz="8" w:space="0" w:color="000000"/>
              <w:right w:val="single" w:sz="8" w:space="0" w:color="000000"/>
            </w:tcBorders>
            <w:vAlign w:val="center"/>
          </w:tcPr>
          <w:p w:rsidR="00F32689" w:rsidRPr="00E17905" w:rsidRDefault="00F32689" w:rsidP="00E17905">
            <w:pPr>
              <w:pStyle w:val="NoSpacing"/>
            </w:pPr>
            <w:r w:rsidRPr="00E17905">
              <w:t>2014</w:t>
            </w:r>
          </w:p>
        </w:tc>
        <w:tc>
          <w:tcPr>
            <w:tcW w:w="0" w:type="auto"/>
            <w:tcBorders>
              <w:top w:val="single" w:sz="8" w:space="0" w:color="000000"/>
              <w:left w:val="nil"/>
              <w:bottom w:val="single" w:sz="8" w:space="0" w:color="000000"/>
              <w:right w:val="single" w:sz="8" w:space="0" w:color="000000"/>
            </w:tcBorders>
            <w:vAlign w:val="center"/>
          </w:tcPr>
          <w:p w:rsidR="00F32689" w:rsidRPr="00E17905" w:rsidRDefault="00F32689" w:rsidP="00E17905">
            <w:pPr>
              <w:pStyle w:val="NoSpacing"/>
            </w:pPr>
            <w:r w:rsidRPr="00E17905">
              <w:t>2015</w:t>
            </w:r>
          </w:p>
        </w:tc>
        <w:tc>
          <w:tcPr>
            <w:tcW w:w="0" w:type="auto"/>
            <w:tcBorders>
              <w:top w:val="single" w:sz="8" w:space="0" w:color="000000"/>
              <w:left w:val="nil"/>
              <w:bottom w:val="single" w:sz="8" w:space="0" w:color="000000"/>
              <w:right w:val="single" w:sz="8" w:space="0" w:color="000000"/>
            </w:tcBorders>
            <w:vAlign w:val="center"/>
          </w:tcPr>
          <w:p w:rsidR="00F32689" w:rsidRPr="00E17905" w:rsidRDefault="00F32689" w:rsidP="00E17905">
            <w:pPr>
              <w:pStyle w:val="NoSpacing"/>
            </w:pPr>
            <w:r w:rsidRPr="00E17905">
              <w:t>2016</w:t>
            </w:r>
          </w:p>
        </w:tc>
        <w:tc>
          <w:tcPr>
            <w:tcW w:w="0" w:type="auto"/>
            <w:tcBorders>
              <w:top w:val="single" w:sz="8" w:space="0" w:color="000000"/>
              <w:left w:val="nil"/>
              <w:bottom w:val="single" w:sz="8" w:space="0" w:color="000000"/>
              <w:right w:val="single" w:sz="8" w:space="0" w:color="000000"/>
            </w:tcBorders>
            <w:vAlign w:val="center"/>
          </w:tcPr>
          <w:p w:rsidR="00F32689" w:rsidRPr="00E17905" w:rsidRDefault="00F32689" w:rsidP="00E17905">
            <w:pPr>
              <w:pStyle w:val="NoSpacing"/>
            </w:pPr>
            <w:r w:rsidRPr="00E17905">
              <w:t>Прирост 2016 к 2010, тыс.руб.</w:t>
            </w:r>
          </w:p>
        </w:tc>
      </w:tr>
      <w:tr w:rsidR="00F32689" w:rsidRPr="00E17905" w:rsidTr="00751E8A">
        <w:trPr>
          <w:trHeight w:val="20"/>
        </w:trPr>
        <w:tc>
          <w:tcPr>
            <w:tcW w:w="0" w:type="auto"/>
            <w:tcBorders>
              <w:top w:val="nil"/>
              <w:left w:val="single" w:sz="8" w:space="0" w:color="000000"/>
              <w:bottom w:val="single" w:sz="8" w:space="0" w:color="000000"/>
              <w:right w:val="single" w:sz="8" w:space="0" w:color="000000"/>
            </w:tcBorders>
            <w:vAlign w:val="center"/>
          </w:tcPr>
          <w:p w:rsidR="00F32689" w:rsidRPr="00751E8A" w:rsidRDefault="00F32689" w:rsidP="00E17905">
            <w:pPr>
              <w:pStyle w:val="NoSpacing"/>
            </w:pPr>
            <w:r w:rsidRPr="00751E8A">
              <w:t>Всего по району</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-147140</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-7374</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-9112</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48385</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195376</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1594302</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2351427</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2498567</w:t>
            </w:r>
          </w:p>
        </w:tc>
      </w:tr>
      <w:tr w:rsidR="00F32689" w:rsidRPr="00E17905" w:rsidTr="00751E8A">
        <w:trPr>
          <w:trHeight w:val="20"/>
        </w:trPr>
        <w:tc>
          <w:tcPr>
            <w:tcW w:w="0" w:type="auto"/>
            <w:tcBorders>
              <w:top w:val="nil"/>
              <w:left w:val="single" w:sz="8" w:space="0" w:color="000000"/>
              <w:bottom w:val="single" w:sz="8" w:space="0" w:color="000000"/>
              <w:right w:val="single" w:sz="8" w:space="0" w:color="000000"/>
            </w:tcBorders>
            <w:vAlign w:val="center"/>
          </w:tcPr>
          <w:p w:rsidR="00F32689" w:rsidRPr="00751E8A" w:rsidRDefault="00F32689" w:rsidP="00E17905">
            <w:pPr>
              <w:pStyle w:val="NoSpacing"/>
            </w:pPr>
            <w:r w:rsidRPr="00751E8A">
              <w:t>В том числе</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p>
        </w:tc>
      </w:tr>
      <w:tr w:rsidR="00F32689" w:rsidRPr="00E17905" w:rsidTr="00751E8A">
        <w:trPr>
          <w:trHeight w:val="20"/>
        </w:trPr>
        <w:tc>
          <w:tcPr>
            <w:tcW w:w="0" w:type="auto"/>
            <w:tcBorders>
              <w:top w:val="nil"/>
              <w:left w:val="single" w:sz="8" w:space="0" w:color="000000"/>
              <w:bottom w:val="single" w:sz="8" w:space="0" w:color="000000"/>
              <w:right w:val="single" w:sz="8" w:space="0" w:color="000000"/>
            </w:tcBorders>
            <w:vAlign w:val="center"/>
          </w:tcPr>
          <w:p w:rsidR="00F32689" w:rsidRPr="00751E8A" w:rsidRDefault="00F32689" w:rsidP="00E17905">
            <w:pPr>
              <w:pStyle w:val="NoSpacing"/>
            </w:pPr>
            <w:r w:rsidRPr="00751E8A">
              <w:t>Раздел D Обрабат</w:t>
            </w:r>
            <w:r w:rsidRPr="00751E8A">
              <w:t>ы</w:t>
            </w:r>
            <w:r w:rsidRPr="00751E8A">
              <w:t>вающие производс</w:t>
            </w:r>
            <w:r w:rsidRPr="00751E8A">
              <w:t>т</w:t>
            </w:r>
            <w:r w:rsidRPr="00751E8A">
              <w:t>ва</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-46505</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20374</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11317</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51434</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146006</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1310559</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2224033</w:t>
            </w:r>
          </w:p>
        </w:tc>
        <w:tc>
          <w:tcPr>
            <w:tcW w:w="0" w:type="auto"/>
            <w:tcBorders>
              <w:top w:val="nil"/>
              <w:left w:val="nil"/>
              <w:bottom w:val="single" w:sz="8" w:space="0" w:color="000000"/>
              <w:right w:val="single" w:sz="8" w:space="0" w:color="000000"/>
            </w:tcBorders>
            <w:vAlign w:val="center"/>
          </w:tcPr>
          <w:p w:rsidR="00F32689" w:rsidRPr="00751E8A" w:rsidRDefault="00F32689" w:rsidP="00E17905">
            <w:pPr>
              <w:pStyle w:val="NoSpacing"/>
              <w:rPr>
                <w:sz w:val="22"/>
              </w:rPr>
            </w:pPr>
            <w:r w:rsidRPr="00751E8A">
              <w:rPr>
                <w:sz w:val="22"/>
              </w:rPr>
              <w:t>2270538</w:t>
            </w:r>
          </w:p>
        </w:tc>
      </w:tr>
    </w:tbl>
    <w:p w:rsidR="00F32689" w:rsidRDefault="00F32689" w:rsidP="00BF7A35">
      <w:r>
        <w:t>Вклад в формирование финансового результата наиболее существенный до 2014 года обеспечен группой обрабатывающих предприятий, в 2010 году еще имевшим убыток. Формирование положительной динамики финансового результата предприятий муниципального образования определено реализуем</w:t>
      </w:r>
      <w:r>
        <w:t>ы</w:t>
      </w:r>
      <w:r>
        <w:t>ми в районе инвестиционными проектами. Наиболее крупные:</w:t>
      </w:r>
    </w:p>
    <w:p w:rsidR="00F32689" w:rsidRDefault="00F32689" w:rsidP="00C04488">
      <w:pPr>
        <w:rPr>
          <w:rFonts w:eastAsia="Times New Roman"/>
        </w:rPr>
      </w:pPr>
      <w:r>
        <w:rPr>
          <w:spacing w:val="-1"/>
        </w:rPr>
        <w:t xml:space="preserve">В рамках реконструкции и модернизации производственных </w:t>
      </w:r>
      <w:r>
        <w:rPr>
          <w:spacing w:val="3"/>
        </w:rPr>
        <w:t>мощностей ОАО «Елань-Коленовский сахарный  завод» (освоено всего  1 288 млн. руб.)</w:t>
      </w:r>
      <w:r>
        <w:rPr>
          <w:spacing w:val="5"/>
        </w:rPr>
        <w:t xml:space="preserve">, в 2016 году </w:t>
      </w:r>
      <w:r>
        <w:t>выполнены работы по строительству склада для хранения сахара из сэндвич панелей на призаводской территории и реконструкции призаводского и строительству выносного свеклопунктов.</w:t>
      </w:r>
      <w:r w:rsidRPr="00C04488">
        <w:rPr>
          <w:spacing w:val="-4"/>
          <w:szCs w:val="20"/>
        </w:rPr>
        <w:t xml:space="preserve"> </w:t>
      </w:r>
    </w:p>
    <w:p w:rsidR="00F32689" w:rsidRDefault="00F32689" w:rsidP="00C04488">
      <w:r>
        <w:t>УК «Агро-Инвест» (строительство промышленного элеватора с объёмом инвестиций 750 млн. рублей);</w:t>
      </w:r>
    </w:p>
    <w:p w:rsidR="00F32689" w:rsidRDefault="00F32689" w:rsidP="00C04488">
      <w:r>
        <w:t>ГК «Агро Эко» (</w:t>
      </w:r>
      <w:r>
        <w:rPr>
          <w:rFonts w:eastAsia="Times New Roman"/>
          <w:color w:val="000000"/>
          <w:lang w:eastAsia="ru-RU"/>
        </w:rPr>
        <w:t>строительство свиноводческого комплекса мощностью 14000 тонн свинины в год в живом весе с объёмом инвестиций 2 млрд. рублей</w:t>
      </w:r>
      <w:r>
        <w:t>);</w:t>
      </w:r>
    </w:p>
    <w:p w:rsidR="00F32689" w:rsidRDefault="00F32689" w:rsidP="00C04488">
      <w:pPr>
        <w:rPr>
          <w:rFonts w:eastAsia="Times New Roman"/>
          <w:color w:val="000000"/>
          <w:lang w:eastAsia="ru-RU"/>
        </w:rPr>
      </w:pPr>
      <w:r>
        <w:rPr>
          <w:rFonts w:eastAsia="Times New Roman"/>
          <w:color w:val="000000"/>
          <w:lang w:eastAsia="ru-RU"/>
        </w:rPr>
        <w:t>ООО «УГМК-Холдинг» (проведение поисково–оценочных работ в Нов</w:t>
      </w:r>
      <w:r>
        <w:rPr>
          <w:rFonts w:eastAsia="Times New Roman"/>
          <w:color w:val="000000"/>
          <w:lang w:eastAsia="ru-RU"/>
        </w:rPr>
        <w:t>о</w:t>
      </w:r>
      <w:r>
        <w:rPr>
          <w:rFonts w:eastAsia="Times New Roman"/>
          <w:color w:val="000000"/>
          <w:lang w:eastAsia="ru-RU"/>
        </w:rPr>
        <w:t>хоперском муниципальном районе с объёмом инвестиций с объёмом инвест</w:t>
      </w:r>
      <w:r>
        <w:rPr>
          <w:rFonts w:eastAsia="Times New Roman"/>
          <w:color w:val="000000"/>
          <w:lang w:eastAsia="ru-RU"/>
        </w:rPr>
        <w:t>и</w:t>
      </w:r>
      <w:r>
        <w:rPr>
          <w:rFonts w:eastAsia="Times New Roman"/>
          <w:color w:val="000000"/>
          <w:lang w:eastAsia="ru-RU"/>
        </w:rPr>
        <w:t>ций 1,832 млрд. рублей);</w:t>
      </w:r>
    </w:p>
    <w:p w:rsidR="00F32689" w:rsidRDefault="00F32689" w:rsidP="00C04488">
      <w:pPr>
        <w:rPr>
          <w:rFonts w:eastAsia="Times New Roman"/>
          <w:color w:val="000000"/>
          <w:lang w:eastAsia="ru-RU"/>
        </w:rPr>
      </w:pPr>
      <w:r>
        <w:rPr>
          <w:color w:val="000000"/>
        </w:rPr>
        <w:t>ООО «АГРОЭКО-ВОРОНЕЖ» (</w:t>
      </w:r>
      <w:r>
        <w:rPr>
          <w:rFonts w:eastAsia="Times New Roman"/>
          <w:color w:val="000000"/>
          <w:lang w:eastAsia="ru-RU"/>
        </w:rPr>
        <w:t>строительство дополнительной площадки откорма под будущие свинокомплексы с объёмом инвестиций с объёмом инв</w:t>
      </w:r>
      <w:r>
        <w:rPr>
          <w:rFonts w:eastAsia="Times New Roman"/>
          <w:color w:val="000000"/>
          <w:lang w:eastAsia="ru-RU"/>
        </w:rPr>
        <w:t>е</w:t>
      </w:r>
      <w:r>
        <w:rPr>
          <w:rFonts w:eastAsia="Times New Roman"/>
          <w:color w:val="000000"/>
          <w:lang w:eastAsia="ru-RU"/>
        </w:rPr>
        <w:t>стиций 788,2 млн. рублей);</w:t>
      </w:r>
    </w:p>
    <w:p w:rsidR="00F32689" w:rsidRDefault="00F32689" w:rsidP="00C04488">
      <w:pPr>
        <w:rPr>
          <w:rStyle w:val="Strong"/>
          <w:rFonts w:ascii="Calibri" w:eastAsia="Times New Roman" w:hAnsi="Calibri" w:cs="Calibri"/>
          <w:b w:val="0"/>
          <w:bCs w:val="0"/>
          <w:sz w:val="24"/>
          <w:szCs w:val="24"/>
          <w:lang w:eastAsia="ar-SA"/>
        </w:rPr>
      </w:pPr>
      <w:r>
        <w:rPr>
          <w:color w:val="000000"/>
        </w:rPr>
        <w:t xml:space="preserve">ООО «АГРОЭКО-ВОРОНЕЖ» </w:t>
      </w:r>
      <w:r>
        <w:rPr>
          <w:color w:val="000000"/>
          <w:sz w:val="24"/>
          <w:szCs w:val="24"/>
        </w:rPr>
        <w:t>(</w:t>
      </w:r>
      <w:r>
        <w:rPr>
          <w:rFonts w:eastAsia="Times New Roman"/>
          <w:color w:val="000000"/>
          <w:lang w:eastAsia="ru-RU"/>
        </w:rPr>
        <w:t>строительство свиноводческого компле</w:t>
      </w:r>
      <w:r>
        <w:rPr>
          <w:rFonts w:eastAsia="Times New Roman"/>
          <w:color w:val="000000"/>
          <w:lang w:eastAsia="ru-RU"/>
        </w:rPr>
        <w:t>к</w:t>
      </w:r>
      <w:r>
        <w:rPr>
          <w:rFonts w:eastAsia="Times New Roman"/>
          <w:color w:val="000000"/>
          <w:lang w:eastAsia="ru-RU"/>
        </w:rPr>
        <w:t>са мощностью 7000 тонн свинины в год в живом весе с объёмом инвестиций 1,387 млрд. рублей).</w:t>
      </w:r>
    </w:p>
    <w:p w:rsidR="00F32689" w:rsidRPr="00106F81" w:rsidRDefault="00F32689" w:rsidP="00BF7A35">
      <w:pPr>
        <w:pStyle w:val="Heading1"/>
      </w:pPr>
      <w:r w:rsidRPr="00106F81">
        <w:t>Развитие сельского хозяйственного производства и сельхоз переработки. Рост сельхозпроизводства и производительность, урожайность</w:t>
      </w:r>
    </w:p>
    <w:p w:rsidR="00F32689" w:rsidRPr="00106F81" w:rsidRDefault="00F32689" w:rsidP="00667987">
      <w:pPr>
        <w:pStyle w:val="Heading2"/>
      </w:pPr>
      <w:r w:rsidRPr="00106F81">
        <w:t>Таблица 1</w:t>
      </w:r>
      <w:r>
        <w:t>9</w:t>
      </w:r>
      <w:r w:rsidRPr="00106F81">
        <w:t xml:space="preserve"> – Динамика сельскохозяйственного производства по видам организаций в фактически действовавших ценах, тыс.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7"/>
        <w:gridCol w:w="902"/>
        <w:gridCol w:w="903"/>
        <w:gridCol w:w="903"/>
        <w:gridCol w:w="903"/>
        <w:gridCol w:w="903"/>
        <w:gridCol w:w="903"/>
        <w:gridCol w:w="869"/>
        <w:gridCol w:w="1063"/>
      </w:tblGrid>
      <w:tr w:rsidR="00F32689" w:rsidRPr="00667987" w:rsidTr="0071421A">
        <w:trPr>
          <w:trHeight w:val="552"/>
        </w:trPr>
        <w:tc>
          <w:tcPr>
            <w:tcW w:w="2327" w:type="dxa"/>
            <w:vAlign w:val="center"/>
          </w:tcPr>
          <w:p w:rsidR="00F32689" w:rsidRPr="004A5525" w:rsidRDefault="00F32689" w:rsidP="004A5525">
            <w:pPr>
              <w:pStyle w:val="NoSpacing"/>
              <w:rPr>
                <w:szCs w:val="20"/>
                <w:lang w:eastAsia="ru-RU"/>
              </w:rPr>
            </w:pPr>
            <w:r w:rsidRPr="004A5525">
              <w:rPr>
                <w:szCs w:val="20"/>
                <w:lang w:eastAsia="ru-RU"/>
              </w:rPr>
              <w:t>Показатели</w:t>
            </w:r>
          </w:p>
        </w:tc>
        <w:tc>
          <w:tcPr>
            <w:tcW w:w="902"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2010</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2011</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2012</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2013</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2014</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2015</w:t>
            </w:r>
          </w:p>
        </w:tc>
        <w:tc>
          <w:tcPr>
            <w:tcW w:w="869"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2015 к 2010</w:t>
            </w:r>
          </w:p>
        </w:tc>
        <w:tc>
          <w:tcPr>
            <w:tcW w:w="106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средн</w:t>
            </w:r>
            <w:r w:rsidRPr="004A5525">
              <w:rPr>
                <w:sz w:val="22"/>
                <w:szCs w:val="20"/>
                <w:lang w:eastAsia="ru-RU"/>
              </w:rPr>
              <w:t>е</w:t>
            </w:r>
            <w:r w:rsidRPr="004A5525">
              <w:rPr>
                <w:sz w:val="22"/>
                <w:szCs w:val="20"/>
                <w:lang w:eastAsia="ru-RU"/>
              </w:rPr>
              <w:t>годовой</w:t>
            </w:r>
            <w:r>
              <w:rPr>
                <w:sz w:val="22"/>
                <w:szCs w:val="20"/>
                <w:lang w:eastAsia="ru-RU"/>
              </w:rPr>
              <w:t xml:space="preserve"> темп</w:t>
            </w:r>
          </w:p>
        </w:tc>
      </w:tr>
      <w:tr w:rsidR="00F32689" w:rsidRPr="00667987" w:rsidTr="0071421A">
        <w:trPr>
          <w:trHeight w:val="636"/>
        </w:trPr>
        <w:tc>
          <w:tcPr>
            <w:tcW w:w="2327" w:type="dxa"/>
            <w:vAlign w:val="center"/>
          </w:tcPr>
          <w:p w:rsidR="00F32689" w:rsidRPr="004A5525" w:rsidRDefault="00F32689" w:rsidP="004A5525">
            <w:pPr>
              <w:pStyle w:val="NoSpacing"/>
              <w:rPr>
                <w:szCs w:val="20"/>
                <w:lang w:eastAsia="ru-RU"/>
              </w:rPr>
            </w:pPr>
            <w:r w:rsidRPr="004A5525">
              <w:rPr>
                <w:szCs w:val="20"/>
                <w:lang w:eastAsia="ru-RU"/>
              </w:rPr>
              <w:t>Хозяйства всех к</w:t>
            </w:r>
            <w:r w:rsidRPr="004A5525">
              <w:rPr>
                <w:szCs w:val="20"/>
                <w:lang w:eastAsia="ru-RU"/>
              </w:rPr>
              <w:t>а</w:t>
            </w:r>
            <w:r w:rsidRPr="004A5525">
              <w:rPr>
                <w:szCs w:val="20"/>
                <w:lang w:eastAsia="ru-RU"/>
              </w:rPr>
              <w:t>тегорий</w:t>
            </w:r>
          </w:p>
        </w:tc>
        <w:tc>
          <w:tcPr>
            <w:tcW w:w="902"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1134320</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2264516</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3314161</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4026646</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5043962</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6224499</w:t>
            </w:r>
          </w:p>
        </w:tc>
        <w:tc>
          <w:tcPr>
            <w:tcW w:w="869" w:type="dxa"/>
            <w:noWrap/>
            <w:vAlign w:val="center"/>
          </w:tcPr>
          <w:p w:rsidR="00F32689" w:rsidRPr="004A5525" w:rsidRDefault="00F32689" w:rsidP="004A5525">
            <w:pPr>
              <w:pStyle w:val="NoSpacing"/>
              <w:jc w:val="center"/>
              <w:rPr>
                <w:sz w:val="22"/>
                <w:szCs w:val="20"/>
                <w:lang w:eastAsia="ru-RU"/>
              </w:rPr>
            </w:pPr>
            <w:r w:rsidRPr="004A5525">
              <w:rPr>
                <w:sz w:val="22"/>
                <w:szCs w:val="20"/>
                <w:lang w:eastAsia="ru-RU"/>
              </w:rPr>
              <w:t>5,49</w:t>
            </w:r>
          </w:p>
        </w:tc>
        <w:tc>
          <w:tcPr>
            <w:tcW w:w="1063" w:type="dxa"/>
            <w:noWrap/>
            <w:vAlign w:val="center"/>
          </w:tcPr>
          <w:p w:rsidR="00F32689" w:rsidRPr="004A5525" w:rsidRDefault="00F32689" w:rsidP="004A5525">
            <w:pPr>
              <w:pStyle w:val="NoSpacing"/>
              <w:jc w:val="center"/>
              <w:rPr>
                <w:sz w:val="22"/>
                <w:szCs w:val="20"/>
                <w:lang w:eastAsia="ru-RU"/>
              </w:rPr>
            </w:pPr>
            <w:r w:rsidRPr="004A5525">
              <w:rPr>
                <w:sz w:val="22"/>
                <w:szCs w:val="20"/>
                <w:lang w:eastAsia="ru-RU"/>
              </w:rPr>
              <w:t>1,41</w:t>
            </w:r>
          </w:p>
        </w:tc>
      </w:tr>
      <w:tr w:rsidR="00F32689" w:rsidRPr="00667987" w:rsidTr="0071421A">
        <w:trPr>
          <w:trHeight w:val="636"/>
        </w:trPr>
        <w:tc>
          <w:tcPr>
            <w:tcW w:w="2327" w:type="dxa"/>
            <w:vAlign w:val="center"/>
          </w:tcPr>
          <w:p w:rsidR="00F32689" w:rsidRPr="004A5525" w:rsidRDefault="00F32689" w:rsidP="004A5525">
            <w:pPr>
              <w:pStyle w:val="NoSpacing"/>
              <w:rPr>
                <w:szCs w:val="20"/>
                <w:lang w:eastAsia="ru-RU"/>
              </w:rPr>
            </w:pPr>
            <w:r w:rsidRPr="004A5525">
              <w:rPr>
                <w:szCs w:val="20"/>
                <w:lang w:eastAsia="ru-RU"/>
              </w:rPr>
              <w:t>Сельскохозяйстве</w:t>
            </w:r>
            <w:r w:rsidRPr="004A5525">
              <w:rPr>
                <w:szCs w:val="20"/>
                <w:lang w:eastAsia="ru-RU"/>
              </w:rPr>
              <w:t>н</w:t>
            </w:r>
            <w:r w:rsidRPr="004A5525">
              <w:rPr>
                <w:szCs w:val="20"/>
                <w:lang w:eastAsia="ru-RU"/>
              </w:rPr>
              <w:t>ные организации (все сельхозорган</w:t>
            </w:r>
            <w:r w:rsidRPr="004A5525">
              <w:rPr>
                <w:szCs w:val="20"/>
                <w:lang w:eastAsia="ru-RU"/>
              </w:rPr>
              <w:t>и</w:t>
            </w:r>
            <w:r w:rsidRPr="004A5525">
              <w:rPr>
                <w:szCs w:val="20"/>
                <w:lang w:eastAsia="ru-RU"/>
              </w:rPr>
              <w:t>зации)</w:t>
            </w:r>
          </w:p>
        </w:tc>
        <w:tc>
          <w:tcPr>
            <w:tcW w:w="902"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228469</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730183</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1824302</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1959161</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2747973</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3360681</w:t>
            </w:r>
          </w:p>
        </w:tc>
        <w:tc>
          <w:tcPr>
            <w:tcW w:w="869" w:type="dxa"/>
            <w:noWrap/>
            <w:vAlign w:val="center"/>
          </w:tcPr>
          <w:p w:rsidR="00F32689" w:rsidRPr="004A5525" w:rsidRDefault="00F32689" w:rsidP="004A5525">
            <w:pPr>
              <w:pStyle w:val="NoSpacing"/>
              <w:jc w:val="center"/>
              <w:rPr>
                <w:sz w:val="22"/>
                <w:szCs w:val="20"/>
                <w:lang w:eastAsia="ru-RU"/>
              </w:rPr>
            </w:pPr>
            <w:r w:rsidRPr="004A5525">
              <w:rPr>
                <w:sz w:val="22"/>
                <w:szCs w:val="20"/>
                <w:lang w:eastAsia="ru-RU"/>
              </w:rPr>
              <w:t>14,71</w:t>
            </w:r>
          </w:p>
        </w:tc>
        <w:tc>
          <w:tcPr>
            <w:tcW w:w="1063" w:type="dxa"/>
            <w:noWrap/>
            <w:vAlign w:val="center"/>
          </w:tcPr>
          <w:p w:rsidR="00F32689" w:rsidRPr="004A5525" w:rsidRDefault="00F32689" w:rsidP="004A5525">
            <w:pPr>
              <w:pStyle w:val="NoSpacing"/>
              <w:jc w:val="center"/>
              <w:rPr>
                <w:sz w:val="22"/>
                <w:szCs w:val="20"/>
                <w:lang w:eastAsia="ru-RU"/>
              </w:rPr>
            </w:pPr>
            <w:r w:rsidRPr="004A5525">
              <w:rPr>
                <w:sz w:val="22"/>
                <w:szCs w:val="20"/>
                <w:lang w:eastAsia="ru-RU"/>
              </w:rPr>
              <w:t>1,71</w:t>
            </w:r>
          </w:p>
        </w:tc>
      </w:tr>
      <w:tr w:rsidR="00F32689" w:rsidRPr="00667987" w:rsidTr="0071421A">
        <w:trPr>
          <w:trHeight w:val="636"/>
        </w:trPr>
        <w:tc>
          <w:tcPr>
            <w:tcW w:w="2327" w:type="dxa"/>
            <w:vAlign w:val="center"/>
          </w:tcPr>
          <w:p w:rsidR="00F32689" w:rsidRPr="004A5525" w:rsidRDefault="00F32689" w:rsidP="004A5525">
            <w:pPr>
              <w:pStyle w:val="NoSpacing"/>
              <w:rPr>
                <w:szCs w:val="20"/>
                <w:lang w:eastAsia="ru-RU"/>
              </w:rPr>
            </w:pPr>
            <w:r w:rsidRPr="004A5525">
              <w:rPr>
                <w:szCs w:val="20"/>
                <w:lang w:eastAsia="ru-RU"/>
              </w:rPr>
              <w:t>Хозяйства насел</w:t>
            </w:r>
            <w:r w:rsidRPr="004A5525">
              <w:rPr>
                <w:szCs w:val="20"/>
                <w:lang w:eastAsia="ru-RU"/>
              </w:rPr>
              <w:t>е</w:t>
            </w:r>
            <w:r w:rsidRPr="004A5525">
              <w:rPr>
                <w:szCs w:val="20"/>
                <w:lang w:eastAsia="ru-RU"/>
              </w:rPr>
              <w:t>ния (граждане)</w:t>
            </w:r>
          </w:p>
        </w:tc>
        <w:tc>
          <w:tcPr>
            <w:tcW w:w="902"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825773</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1204372</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996659</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1454482</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1504714</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1769433</w:t>
            </w:r>
          </w:p>
        </w:tc>
        <w:tc>
          <w:tcPr>
            <w:tcW w:w="869" w:type="dxa"/>
            <w:noWrap/>
            <w:vAlign w:val="center"/>
          </w:tcPr>
          <w:p w:rsidR="00F32689" w:rsidRPr="004A5525" w:rsidRDefault="00F32689" w:rsidP="004A5525">
            <w:pPr>
              <w:pStyle w:val="NoSpacing"/>
              <w:jc w:val="center"/>
              <w:rPr>
                <w:sz w:val="22"/>
                <w:szCs w:val="20"/>
                <w:lang w:eastAsia="ru-RU"/>
              </w:rPr>
            </w:pPr>
            <w:r w:rsidRPr="004A5525">
              <w:rPr>
                <w:sz w:val="22"/>
                <w:szCs w:val="20"/>
                <w:lang w:eastAsia="ru-RU"/>
              </w:rPr>
              <w:t>2,14</w:t>
            </w:r>
          </w:p>
        </w:tc>
        <w:tc>
          <w:tcPr>
            <w:tcW w:w="1063" w:type="dxa"/>
            <w:noWrap/>
            <w:vAlign w:val="center"/>
          </w:tcPr>
          <w:p w:rsidR="00F32689" w:rsidRPr="004A5525" w:rsidRDefault="00F32689" w:rsidP="004A5525">
            <w:pPr>
              <w:pStyle w:val="NoSpacing"/>
              <w:jc w:val="center"/>
              <w:rPr>
                <w:sz w:val="22"/>
                <w:szCs w:val="20"/>
                <w:lang w:eastAsia="ru-RU"/>
              </w:rPr>
            </w:pPr>
            <w:r w:rsidRPr="004A5525">
              <w:rPr>
                <w:sz w:val="22"/>
                <w:szCs w:val="20"/>
                <w:lang w:eastAsia="ru-RU"/>
              </w:rPr>
              <w:t>1,16</w:t>
            </w:r>
          </w:p>
        </w:tc>
      </w:tr>
      <w:tr w:rsidR="00F32689" w:rsidRPr="00667987" w:rsidTr="0071421A">
        <w:trPr>
          <w:trHeight w:val="636"/>
        </w:trPr>
        <w:tc>
          <w:tcPr>
            <w:tcW w:w="2327" w:type="dxa"/>
            <w:vAlign w:val="center"/>
          </w:tcPr>
          <w:p w:rsidR="00F32689" w:rsidRPr="004A5525" w:rsidRDefault="00F32689" w:rsidP="004A5525">
            <w:pPr>
              <w:pStyle w:val="NoSpacing"/>
              <w:rPr>
                <w:szCs w:val="20"/>
                <w:lang w:eastAsia="ru-RU"/>
              </w:rPr>
            </w:pPr>
            <w:r w:rsidRPr="004A5525">
              <w:rPr>
                <w:szCs w:val="20"/>
                <w:lang w:eastAsia="ru-RU"/>
              </w:rPr>
              <w:t>Крестьянские (фе</w:t>
            </w:r>
            <w:r w:rsidRPr="004A5525">
              <w:rPr>
                <w:szCs w:val="20"/>
                <w:lang w:eastAsia="ru-RU"/>
              </w:rPr>
              <w:t>р</w:t>
            </w:r>
            <w:r w:rsidRPr="004A5525">
              <w:rPr>
                <w:szCs w:val="20"/>
                <w:lang w:eastAsia="ru-RU"/>
              </w:rPr>
              <w:t>мерские) хозяйства и индивидуальные предприниматели</w:t>
            </w:r>
          </w:p>
        </w:tc>
        <w:tc>
          <w:tcPr>
            <w:tcW w:w="902"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80076</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329961</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493200</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613002</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791275</w:t>
            </w:r>
          </w:p>
        </w:tc>
        <w:tc>
          <w:tcPr>
            <w:tcW w:w="903" w:type="dxa"/>
            <w:vAlign w:val="center"/>
          </w:tcPr>
          <w:p w:rsidR="00F32689" w:rsidRPr="004A5525" w:rsidRDefault="00F32689" w:rsidP="004A5525">
            <w:pPr>
              <w:pStyle w:val="NoSpacing"/>
              <w:jc w:val="center"/>
              <w:rPr>
                <w:sz w:val="22"/>
                <w:szCs w:val="20"/>
                <w:lang w:eastAsia="ru-RU"/>
              </w:rPr>
            </w:pPr>
            <w:r w:rsidRPr="004A5525">
              <w:rPr>
                <w:sz w:val="22"/>
                <w:szCs w:val="20"/>
                <w:lang w:eastAsia="ru-RU"/>
              </w:rPr>
              <w:t>1094385</w:t>
            </w:r>
          </w:p>
        </w:tc>
        <w:tc>
          <w:tcPr>
            <w:tcW w:w="869" w:type="dxa"/>
            <w:noWrap/>
            <w:vAlign w:val="center"/>
          </w:tcPr>
          <w:p w:rsidR="00F32689" w:rsidRPr="004A5525" w:rsidRDefault="00F32689" w:rsidP="004A5525">
            <w:pPr>
              <w:pStyle w:val="NoSpacing"/>
              <w:jc w:val="center"/>
              <w:rPr>
                <w:sz w:val="22"/>
                <w:szCs w:val="20"/>
                <w:lang w:eastAsia="ru-RU"/>
              </w:rPr>
            </w:pPr>
            <w:r w:rsidRPr="004A5525">
              <w:rPr>
                <w:sz w:val="22"/>
                <w:szCs w:val="20"/>
                <w:lang w:eastAsia="ru-RU"/>
              </w:rPr>
              <w:t>13,67</w:t>
            </w:r>
          </w:p>
        </w:tc>
        <w:tc>
          <w:tcPr>
            <w:tcW w:w="1063" w:type="dxa"/>
            <w:noWrap/>
            <w:vAlign w:val="center"/>
          </w:tcPr>
          <w:p w:rsidR="00F32689" w:rsidRPr="004A5525" w:rsidRDefault="00F32689" w:rsidP="004A5525">
            <w:pPr>
              <w:pStyle w:val="NoSpacing"/>
              <w:jc w:val="center"/>
              <w:rPr>
                <w:sz w:val="22"/>
                <w:szCs w:val="20"/>
                <w:lang w:eastAsia="ru-RU"/>
              </w:rPr>
            </w:pPr>
            <w:r w:rsidRPr="004A5525">
              <w:rPr>
                <w:sz w:val="22"/>
                <w:szCs w:val="20"/>
                <w:lang w:eastAsia="ru-RU"/>
              </w:rPr>
              <w:t>1,69</w:t>
            </w:r>
          </w:p>
        </w:tc>
      </w:tr>
    </w:tbl>
    <w:p w:rsidR="00F32689" w:rsidRDefault="00F32689" w:rsidP="00667987">
      <w:pPr>
        <w:rPr>
          <w:highlight w:val="yellow"/>
        </w:rPr>
      </w:pPr>
    </w:p>
    <w:p w:rsidR="00F32689" w:rsidRPr="00AC21EF" w:rsidRDefault="00F32689" w:rsidP="00366B65">
      <w:pPr>
        <w:pStyle w:val="Heading2"/>
      </w:pPr>
      <w:r w:rsidRPr="00AC21EF">
        <w:t>Таблица</w:t>
      </w:r>
      <w:r>
        <w:t xml:space="preserve"> 20 </w:t>
      </w:r>
      <w:r w:rsidRPr="00AC21EF">
        <w:t>– Структура производства продукции сельского хозяйства (в фактически действовавших ценах) по видам хозяйств, в процентах</w:t>
      </w:r>
    </w:p>
    <w:tbl>
      <w:tblPr>
        <w:tblW w:w="0" w:type="auto"/>
        <w:tblLook w:val="00A0"/>
      </w:tblPr>
      <w:tblGrid>
        <w:gridCol w:w="4598"/>
        <w:gridCol w:w="876"/>
        <w:gridCol w:w="876"/>
        <w:gridCol w:w="876"/>
        <w:gridCol w:w="876"/>
        <w:gridCol w:w="876"/>
        <w:gridCol w:w="876"/>
      </w:tblGrid>
      <w:tr w:rsidR="00F32689" w:rsidRPr="004A5525" w:rsidTr="004F1790">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spacing w:line="240" w:lineRule="auto"/>
              <w:ind w:firstLine="0"/>
              <w:rPr>
                <w:rFonts w:eastAsia="Times New Roman"/>
                <w:color w:val="000000"/>
                <w:sz w:val="24"/>
                <w:szCs w:val="24"/>
                <w:lang w:eastAsia="ru-RU"/>
              </w:rPr>
            </w:pPr>
            <w:r>
              <w:rPr>
                <w:rFonts w:eastAsia="Times New Roman"/>
                <w:color w:val="000000"/>
                <w:sz w:val="24"/>
                <w:szCs w:val="24"/>
                <w:lang w:eastAsia="ru-RU"/>
              </w:rPr>
              <w:t>Показатели</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szCs w:val="24"/>
                <w:lang w:eastAsia="ru-RU"/>
              </w:rPr>
              <w:t>2010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szCs w:val="24"/>
                <w:lang w:eastAsia="ru-RU"/>
              </w:rPr>
              <w:t>2011</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szCs w:val="24"/>
                <w:lang w:eastAsia="ru-RU"/>
              </w:rPr>
              <w:t>2012</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szCs w:val="24"/>
                <w:lang w:eastAsia="ru-RU"/>
              </w:rPr>
              <w:t>2013</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szCs w:val="24"/>
                <w:lang w:eastAsia="ru-RU"/>
              </w:rPr>
              <w:t>2014</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szCs w:val="24"/>
                <w:lang w:eastAsia="ru-RU"/>
              </w:rPr>
              <w:t>2015</w:t>
            </w:r>
          </w:p>
        </w:tc>
      </w:tr>
      <w:tr w:rsidR="00F32689" w:rsidRPr="004A5525" w:rsidTr="004A5525">
        <w:trPr>
          <w:trHeight w:val="324"/>
        </w:trPr>
        <w:tc>
          <w:tcPr>
            <w:tcW w:w="0" w:type="auto"/>
            <w:tcBorders>
              <w:top w:val="nil"/>
              <w:left w:val="single" w:sz="8" w:space="0" w:color="000000"/>
              <w:bottom w:val="single" w:sz="8" w:space="0" w:color="000000"/>
              <w:right w:val="single" w:sz="4" w:space="0" w:color="auto"/>
            </w:tcBorders>
            <w:vAlign w:val="center"/>
          </w:tcPr>
          <w:p w:rsidR="00F32689" w:rsidRPr="004A5525" w:rsidRDefault="00F32689" w:rsidP="004A5525">
            <w:pPr>
              <w:spacing w:line="240" w:lineRule="auto"/>
              <w:ind w:firstLineChars="100" w:firstLine="240"/>
              <w:rPr>
                <w:rFonts w:eastAsia="Times New Roman"/>
                <w:color w:val="000000"/>
                <w:sz w:val="24"/>
                <w:szCs w:val="24"/>
                <w:lang w:eastAsia="ru-RU"/>
              </w:rPr>
            </w:pPr>
            <w:r w:rsidRPr="004A5525">
              <w:rPr>
                <w:rFonts w:eastAsia="Times New Roman"/>
                <w:color w:val="000000"/>
                <w:sz w:val="24"/>
                <w:szCs w:val="24"/>
                <w:lang w:eastAsia="ru-RU"/>
              </w:rPr>
              <w:t>Хозяйства всех категорий</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100,00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100,00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100,00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100,00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100,00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100,00</w:t>
            </w:r>
          </w:p>
        </w:tc>
      </w:tr>
      <w:tr w:rsidR="00F32689" w:rsidRPr="004A5525" w:rsidTr="004A5525">
        <w:trPr>
          <w:trHeight w:val="636"/>
        </w:trPr>
        <w:tc>
          <w:tcPr>
            <w:tcW w:w="0" w:type="auto"/>
            <w:tcBorders>
              <w:top w:val="nil"/>
              <w:left w:val="single" w:sz="8" w:space="0" w:color="000000"/>
              <w:bottom w:val="single" w:sz="8" w:space="0" w:color="000000"/>
              <w:right w:val="single" w:sz="4" w:space="0" w:color="auto"/>
            </w:tcBorders>
            <w:vAlign w:val="center"/>
          </w:tcPr>
          <w:p w:rsidR="00F32689" w:rsidRPr="004A5525" w:rsidRDefault="00F32689" w:rsidP="004A5525">
            <w:pPr>
              <w:spacing w:line="240" w:lineRule="auto"/>
              <w:ind w:firstLineChars="100" w:firstLine="240"/>
              <w:rPr>
                <w:rFonts w:eastAsia="Times New Roman"/>
                <w:color w:val="000000"/>
                <w:sz w:val="24"/>
                <w:szCs w:val="24"/>
                <w:lang w:eastAsia="ru-RU"/>
              </w:rPr>
            </w:pPr>
            <w:r w:rsidRPr="004A5525">
              <w:rPr>
                <w:rFonts w:eastAsia="Times New Roman"/>
                <w:color w:val="000000"/>
                <w:sz w:val="24"/>
                <w:szCs w:val="24"/>
                <w:lang w:eastAsia="ru-RU"/>
              </w:rPr>
              <w:t>Сельскохозяйственные организации (все сельхозорганизации)</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20,14</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32,24</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55,05</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48,65</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54,48</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53,99</w:t>
            </w:r>
          </w:p>
        </w:tc>
      </w:tr>
      <w:tr w:rsidR="00F32689" w:rsidRPr="004A5525" w:rsidTr="004A5525">
        <w:trPr>
          <w:trHeight w:val="324"/>
        </w:trPr>
        <w:tc>
          <w:tcPr>
            <w:tcW w:w="0" w:type="auto"/>
            <w:tcBorders>
              <w:top w:val="nil"/>
              <w:left w:val="single" w:sz="8" w:space="0" w:color="000000"/>
              <w:bottom w:val="single" w:sz="8" w:space="0" w:color="000000"/>
              <w:right w:val="single" w:sz="4" w:space="0" w:color="auto"/>
            </w:tcBorders>
            <w:vAlign w:val="center"/>
          </w:tcPr>
          <w:p w:rsidR="00F32689" w:rsidRPr="004A5525" w:rsidRDefault="00F32689" w:rsidP="004A5525">
            <w:pPr>
              <w:spacing w:line="240" w:lineRule="auto"/>
              <w:ind w:firstLineChars="100" w:firstLine="240"/>
              <w:rPr>
                <w:rFonts w:eastAsia="Times New Roman"/>
                <w:color w:val="000000"/>
                <w:sz w:val="24"/>
                <w:szCs w:val="24"/>
                <w:lang w:eastAsia="ru-RU"/>
              </w:rPr>
            </w:pPr>
            <w:r w:rsidRPr="004A5525">
              <w:rPr>
                <w:rFonts w:eastAsia="Times New Roman"/>
                <w:color w:val="000000"/>
                <w:sz w:val="24"/>
                <w:szCs w:val="24"/>
                <w:lang w:eastAsia="ru-RU"/>
              </w:rPr>
              <w:t>Хозяйства населения (граждане)</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72,80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53,18</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30,07</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36,12</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29,83</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28,43</w:t>
            </w:r>
          </w:p>
        </w:tc>
      </w:tr>
      <w:tr w:rsidR="00F32689" w:rsidRPr="004A5525" w:rsidTr="004A5525">
        <w:trPr>
          <w:trHeight w:val="636"/>
        </w:trPr>
        <w:tc>
          <w:tcPr>
            <w:tcW w:w="0" w:type="auto"/>
            <w:tcBorders>
              <w:top w:val="nil"/>
              <w:left w:val="single" w:sz="8" w:space="0" w:color="000000"/>
              <w:bottom w:val="single" w:sz="8" w:space="0" w:color="000000"/>
              <w:right w:val="single" w:sz="4" w:space="0" w:color="auto"/>
            </w:tcBorders>
            <w:vAlign w:val="center"/>
          </w:tcPr>
          <w:p w:rsidR="00F32689" w:rsidRPr="004A5525" w:rsidRDefault="00F32689" w:rsidP="004A5525">
            <w:pPr>
              <w:spacing w:line="240" w:lineRule="auto"/>
              <w:ind w:firstLineChars="100" w:firstLine="240"/>
              <w:rPr>
                <w:rFonts w:eastAsia="Times New Roman"/>
                <w:color w:val="000000"/>
                <w:sz w:val="24"/>
                <w:szCs w:val="24"/>
                <w:lang w:eastAsia="ru-RU"/>
              </w:rPr>
            </w:pPr>
            <w:r w:rsidRPr="004A5525">
              <w:rPr>
                <w:rFonts w:eastAsia="Times New Roman"/>
                <w:color w:val="000000"/>
                <w:sz w:val="24"/>
                <w:szCs w:val="24"/>
                <w:lang w:eastAsia="ru-RU"/>
              </w:rPr>
              <w:t>Крестьянские (фермерские) хозяйства и индивидуальные предприниматели</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7,06</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14,57</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14,88</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15,22</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15,69</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4A5525" w:rsidRDefault="00F32689" w:rsidP="004A5525">
            <w:pPr>
              <w:pStyle w:val="NoSpacing"/>
              <w:rPr>
                <w:rFonts w:eastAsia="Times New Roman"/>
                <w:color w:val="000000"/>
                <w:szCs w:val="24"/>
                <w:lang w:eastAsia="ru-RU"/>
              </w:rPr>
            </w:pPr>
            <w:r w:rsidRPr="004A5525">
              <w:rPr>
                <w:rFonts w:eastAsia="Times New Roman"/>
                <w:color w:val="000000"/>
                <w:szCs w:val="24"/>
                <w:lang w:eastAsia="ru-RU"/>
              </w:rPr>
              <w:t>17,58</w:t>
            </w:r>
          </w:p>
        </w:tc>
      </w:tr>
    </w:tbl>
    <w:p w:rsidR="00F32689" w:rsidRDefault="00F32689" w:rsidP="00667987">
      <w:pPr>
        <w:rPr>
          <w:highlight w:val="yellow"/>
        </w:rPr>
      </w:pPr>
    </w:p>
    <w:p w:rsidR="00F32689" w:rsidRPr="00667987" w:rsidRDefault="00F32689" w:rsidP="00667987">
      <w:pPr>
        <w:rPr>
          <w:highlight w:val="yellow"/>
        </w:rPr>
      </w:pPr>
      <w:r w:rsidRPr="00956F25">
        <w:rPr>
          <w:noProof/>
          <w:lang w:eastAsia="ru-RU"/>
        </w:rPr>
        <w:pict>
          <v:shape id="Диаграмма 9" o:spid="_x0000_i1042" type="#_x0000_t75" style="width:456.75pt;height:26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">
            <v:imagedata r:id="rId29" o:title=""/>
            <o:lock v:ext="edit" aspectratio="f"/>
          </v:shape>
        </w:pict>
      </w:r>
    </w:p>
    <w:p w:rsidR="00F32689" w:rsidRPr="004F1790" w:rsidRDefault="00F32689" w:rsidP="00BF7A35">
      <w:pPr>
        <w:pStyle w:val="Heading2"/>
      </w:pPr>
      <w:r w:rsidRPr="004F1790">
        <w:t>Рисунок 19 – Структура производства по видам хозяйств в 2010-2015 годах</w:t>
      </w:r>
    </w:p>
    <w:p w:rsidR="00F32689" w:rsidRPr="00AC21EF" w:rsidRDefault="00F32689" w:rsidP="00366B65">
      <w:r w:rsidRPr="00AC21EF">
        <w:t>Наблюдается увеличение доли продукции с 20 до 54%, производимой в сельхоз организациях, при этом доля крестьянских (фермерских) хозяйств та</w:t>
      </w:r>
      <w:r w:rsidRPr="00AC21EF">
        <w:t>к</w:t>
      </w:r>
      <w:r w:rsidRPr="00AC21EF">
        <w:t xml:space="preserve">же увеличивается. </w:t>
      </w:r>
    </w:p>
    <w:p w:rsidR="00F32689" w:rsidRDefault="00F32689" w:rsidP="00366B65">
      <w:r>
        <w:t xml:space="preserve">Производство сельскохозяйственной продукции с 2012 по 2015 год росло на 23,38% в год в среднем, при этом производство продукции животноводства на 29,8% в год.  </w:t>
      </w:r>
      <w:r w:rsidRPr="009313DB">
        <w:t xml:space="preserve">(Таблица </w:t>
      </w:r>
      <w:r>
        <w:t xml:space="preserve">21, и 22 </w:t>
      </w:r>
      <w:r w:rsidRPr="009313DB">
        <w:t>).</w:t>
      </w:r>
      <w:r>
        <w:t xml:space="preserve"> Отметим, что по всем видам сельскохозя</w:t>
      </w:r>
      <w:r>
        <w:t>й</w:t>
      </w:r>
      <w:r>
        <w:t>ственного производства в действующих ценах динамика стабильно полож</w:t>
      </w:r>
      <w:r>
        <w:t>и</w:t>
      </w:r>
      <w:r>
        <w:t xml:space="preserve">тельная, но в сопоставимых ценах такой результат дает только животноводство (в 2015 году рост 102,7% при показателе по продукции растениеводства – 79,3% к уровню предшествующего, 2014 года). </w:t>
      </w:r>
    </w:p>
    <w:p w:rsidR="00F32689" w:rsidRDefault="00F32689" w:rsidP="00366B65">
      <w:pPr>
        <w:spacing w:line="276" w:lineRule="auto"/>
        <w:rPr>
          <w:rFonts w:eastAsia="Times New Roman"/>
        </w:rPr>
      </w:pPr>
    </w:p>
    <w:p w:rsidR="00F32689" w:rsidRPr="00AC21EF" w:rsidRDefault="00F32689" w:rsidP="00366B65">
      <w:pPr>
        <w:pStyle w:val="Heading2"/>
      </w:pPr>
      <w:r w:rsidRPr="00AC21EF">
        <w:t xml:space="preserve">Таблица </w:t>
      </w:r>
      <w:r>
        <w:t xml:space="preserve">21 </w:t>
      </w:r>
      <w:r w:rsidRPr="00AC21EF">
        <w:t>– Продукция растениеводства в действующих ценах по видам хозяйств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5"/>
        <w:gridCol w:w="846"/>
        <w:gridCol w:w="951"/>
        <w:gridCol w:w="951"/>
        <w:gridCol w:w="951"/>
        <w:gridCol w:w="951"/>
        <w:gridCol w:w="951"/>
        <w:gridCol w:w="843"/>
        <w:gridCol w:w="935"/>
      </w:tblGrid>
      <w:tr w:rsidR="00F32689" w:rsidRPr="00366B65" w:rsidTr="009313DB">
        <w:trPr>
          <w:trHeight w:val="20"/>
          <w:tblHeader/>
        </w:trPr>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Показатели</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2010</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2011</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2012</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2013</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2014</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2015</w:t>
            </w:r>
          </w:p>
        </w:tc>
        <w:tc>
          <w:tcPr>
            <w:tcW w:w="0" w:type="auto"/>
            <w:noWrap/>
            <w:vAlign w:val="center"/>
          </w:tcPr>
          <w:p w:rsidR="00F32689" w:rsidRPr="00366B65" w:rsidRDefault="00F32689" w:rsidP="00366B65">
            <w:pPr>
              <w:pStyle w:val="NoSpacing"/>
              <w:rPr>
                <w:sz w:val="22"/>
                <w:szCs w:val="22"/>
                <w:lang w:eastAsia="ru-RU"/>
              </w:rPr>
            </w:pPr>
            <w:r w:rsidRPr="00366B65">
              <w:rPr>
                <w:sz w:val="22"/>
                <w:szCs w:val="22"/>
                <w:lang w:eastAsia="ru-RU"/>
              </w:rPr>
              <w:t>2015</w:t>
            </w:r>
          </w:p>
          <w:p w:rsidR="00F32689" w:rsidRPr="00366B65" w:rsidRDefault="00F32689" w:rsidP="00366B65">
            <w:pPr>
              <w:pStyle w:val="NoSpacing"/>
              <w:rPr>
                <w:sz w:val="22"/>
                <w:szCs w:val="22"/>
                <w:lang w:eastAsia="ru-RU"/>
              </w:rPr>
            </w:pPr>
            <w:r w:rsidRPr="00366B65">
              <w:rPr>
                <w:sz w:val="22"/>
                <w:szCs w:val="22"/>
                <w:lang w:eastAsia="ru-RU"/>
              </w:rPr>
              <w:t xml:space="preserve"> к 2010</w:t>
            </w:r>
          </w:p>
        </w:tc>
        <w:tc>
          <w:tcPr>
            <w:tcW w:w="0" w:type="auto"/>
            <w:noWrap/>
            <w:vAlign w:val="center"/>
          </w:tcPr>
          <w:p w:rsidR="00F32689" w:rsidRPr="00366B65" w:rsidRDefault="00F32689" w:rsidP="00366B65">
            <w:pPr>
              <w:pStyle w:val="NoSpacing"/>
              <w:rPr>
                <w:sz w:val="22"/>
                <w:szCs w:val="22"/>
                <w:lang w:eastAsia="ru-RU"/>
              </w:rPr>
            </w:pPr>
            <w:r w:rsidRPr="00366B65">
              <w:rPr>
                <w:sz w:val="22"/>
                <w:szCs w:val="22"/>
                <w:lang w:eastAsia="ru-RU"/>
              </w:rPr>
              <w:t>Сред</w:t>
            </w:r>
          </w:p>
          <w:p w:rsidR="00F32689" w:rsidRPr="00366B65" w:rsidRDefault="00F32689" w:rsidP="00366B65">
            <w:pPr>
              <w:pStyle w:val="NoSpacing"/>
              <w:rPr>
                <w:sz w:val="22"/>
                <w:szCs w:val="22"/>
                <w:lang w:eastAsia="ru-RU"/>
              </w:rPr>
            </w:pPr>
            <w:r w:rsidRPr="00366B65">
              <w:rPr>
                <w:sz w:val="22"/>
                <w:szCs w:val="22"/>
                <w:lang w:eastAsia="ru-RU"/>
              </w:rPr>
              <w:t>не</w:t>
            </w:r>
          </w:p>
          <w:p w:rsidR="00F32689" w:rsidRPr="00366B65" w:rsidRDefault="00F32689" w:rsidP="00366B65">
            <w:pPr>
              <w:pStyle w:val="NoSpacing"/>
              <w:rPr>
                <w:sz w:val="22"/>
                <w:szCs w:val="22"/>
                <w:lang w:eastAsia="ru-RU"/>
              </w:rPr>
            </w:pPr>
            <w:r w:rsidRPr="00366B65">
              <w:rPr>
                <w:sz w:val="22"/>
                <w:szCs w:val="22"/>
                <w:lang w:eastAsia="ru-RU"/>
              </w:rPr>
              <w:t>год</w:t>
            </w:r>
            <w:r w:rsidRPr="00366B65">
              <w:rPr>
                <w:sz w:val="22"/>
                <w:szCs w:val="22"/>
                <w:lang w:eastAsia="ru-RU"/>
              </w:rPr>
              <w:t>о</w:t>
            </w:r>
            <w:r w:rsidRPr="00366B65">
              <w:rPr>
                <w:sz w:val="22"/>
                <w:szCs w:val="22"/>
                <w:lang w:eastAsia="ru-RU"/>
              </w:rPr>
              <w:t>вой</w:t>
            </w:r>
          </w:p>
        </w:tc>
      </w:tr>
      <w:tr w:rsidR="00F32689" w:rsidRPr="00366B65" w:rsidTr="00366B65">
        <w:trPr>
          <w:trHeight w:val="636"/>
        </w:trPr>
        <w:tc>
          <w:tcPr>
            <w:tcW w:w="0" w:type="auto"/>
            <w:vAlign w:val="center"/>
          </w:tcPr>
          <w:p w:rsidR="00F32689" w:rsidRPr="00366B65" w:rsidRDefault="00F32689" w:rsidP="00366B65">
            <w:pPr>
              <w:pStyle w:val="NoSpacing"/>
              <w:rPr>
                <w:szCs w:val="22"/>
                <w:lang w:eastAsia="ru-RU"/>
              </w:rPr>
            </w:pPr>
            <w:r w:rsidRPr="00366B65">
              <w:rPr>
                <w:szCs w:val="22"/>
                <w:lang w:eastAsia="ru-RU"/>
              </w:rPr>
              <w:t>Хозяйства всех кат</w:t>
            </w:r>
            <w:r w:rsidRPr="00366B65">
              <w:rPr>
                <w:szCs w:val="22"/>
                <w:lang w:eastAsia="ru-RU"/>
              </w:rPr>
              <w:t>е</w:t>
            </w:r>
            <w:r w:rsidRPr="00366B65">
              <w:rPr>
                <w:szCs w:val="22"/>
                <w:lang w:eastAsia="ru-RU"/>
              </w:rPr>
              <w:t>горий</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531551</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1357740</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2043570</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2391157</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2735965</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3445207</w:t>
            </w:r>
          </w:p>
        </w:tc>
        <w:tc>
          <w:tcPr>
            <w:tcW w:w="0" w:type="auto"/>
            <w:noWrap/>
            <w:vAlign w:val="center"/>
          </w:tcPr>
          <w:p w:rsidR="00F32689" w:rsidRPr="00366B65" w:rsidRDefault="00F32689" w:rsidP="00366B65">
            <w:pPr>
              <w:pStyle w:val="NoSpacing"/>
              <w:jc w:val="center"/>
              <w:rPr>
                <w:sz w:val="22"/>
                <w:szCs w:val="22"/>
                <w:lang w:eastAsia="ru-RU"/>
              </w:rPr>
            </w:pPr>
            <w:r w:rsidRPr="00366B65">
              <w:rPr>
                <w:sz w:val="22"/>
                <w:szCs w:val="22"/>
                <w:lang w:eastAsia="ru-RU"/>
              </w:rPr>
              <w:t>6,48</w:t>
            </w:r>
          </w:p>
        </w:tc>
        <w:tc>
          <w:tcPr>
            <w:tcW w:w="0" w:type="auto"/>
            <w:noWrap/>
            <w:vAlign w:val="center"/>
          </w:tcPr>
          <w:p w:rsidR="00F32689" w:rsidRPr="00366B65" w:rsidRDefault="00F32689" w:rsidP="00366B65">
            <w:pPr>
              <w:pStyle w:val="NoSpacing"/>
              <w:jc w:val="center"/>
              <w:rPr>
                <w:sz w:val="22"/>
                <w:szCs w:val="22"/>
                <w:lang w:eastAsia="ru-RU"/>
              </w:rPr>
            </w:pPr>
            <w:r w:rsidRPr="00366B65">
              <w:rPr>
                <w:sz w:val="22"/>
                <w:szCs w:val="22"/>
                <w:lang w:eastAsia="ru-RU"/>
              </w:rPr>
              <w:t>1,45</w:t>
            </w:r>
          </w:p>
        </w:tc>
      </w:tr>
      <w:tr w:rsidR="00F32689" w:rsidRPr="00366B65" w:rsidTr="00366B65">
        <w:trPr>
          <w:trHeight w:val="636"/>
        </w:trPr>
        <w:tc>
          <w:tcPr>
            <w:tcW w:w="0" w:type="auto"/>
            <w:vAlign w:val="center"/>
          </w:tcPr>
          <w:p w:rsidR="00F32689" w:rsidRPr="00366B65" w:rsidRDefault="00F32689" w:rsidP="00366B65">
            <w:pPr>
              <w:pStyle w:val="NoSpacing"/>
              <w:rPr>
                <w:szCs w:val="22"/>
                <w:lang w:eastAsia="ru-RU"/>
              </w:rPr>
            </w:pPr>
            <w:r w:rsidRPr="00366B65">
              <w:rPr>
                <w:szCs w:val="22"/>
                <w:lang w:eastAsia="ru-RU"/>
              </w:rPr>
              <w:t>Сельскохозяйстве</w:t>
            </w:r>
            <w:r w:rsidRPr="00366B65">
              <w:rPr>
                <w:szCs w:val="22"/>
                <w:lang w:eastAsia="ru-RU"/>
              </w:rPr>
              <w:t>н</w:t>
            </w:r>
            <w:r w:rsidRPr="00366B65">
              <w:rPr>
                <w:szCs w:val="22"/>
                <w:lang w:eastAsia="ru-RU"/>
              </w:rPr>
              <w:t>ные организации (все сельхозорганизации)</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210552</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701188</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1210942</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1142540</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1301939</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1649897</w:t>
            </w:r>
          </w:p>
        </w:tc>
        <w:tc>
          <w:tcPr>
            <w:tcW w:w="0" w:type="auto"/>
            <w:noWrap/>
            <w:vAlign w:val="center"/>
          </w:tcPr>
          <w:p w:rsidR="00F32689" w:rsidRPr="00366B65" w:rsidRDefault="00F32689" w:rsidP="00366B65">
            <w:pPr>
              <w:pStyle w:val="NoSpacing"/>
              <w:jc w:val="center"/>
              <w:rPr>
                <w:sz w:val="22"/>
                <w:szCs w:val="22"/>
                <w:lang w:eastAsia="ru-RU"/>
              </w:rPr>
            </w:pPr>
            <w:r w:rsidRPr="00366B65">
              <w:rPr>
                <w:sz w:val="22"/>
                <w:szCs w:val="22"/>
                <w:lang w:eastAsia="ru-RU"/>
              </w:rPr>
              <w:t>7,84</w:t>
            </w:r>
          </w:p>
        </w:tc>
        <w:tc>
          <w:tcPr>
            <w:tcW w:w="0" w:type="auto"/>
            <w:noWrap/>
            <w:vAlign w:val="center"/>
          </w:tcPr>
          <w:p w:rsidR="00F32689" w:rsidRPr="00366B65" w:rsidRDefault="00F32689" w:rsidP="00366B65">
            <w:pPr>
              <w:pStyle w:val="NoSpacing"/>
              <w:jc w:val="center"/>
              <w:rPr>
                <w:sz w:val="22"/>
                <w:szCs w:val="22"/>
                <w:lang w:eastAsia="ru-RU"/>
              </w:rPr>
            </w:pPr>
            <w:r w:rsidRPr="00366B65">
              <w:rPr>
                <w:sz w:val="22"/>
                <w:szCs w:val="22"/>
                <w:lang w:eastAsia="ru-RU"/>
              </w:rPr>
              <w:t>1,51</w:t>
            </w:r>
          </w:p>
        </w:tc>
      </w:tr>
      <w:tr w:rsidR="00F32689" w:rsidRPr="00366B65" w:rsidTr="00366B65">
        <w:trPr>
          <w:trHeight w:val="636"/>
        </w:trPr>
        <w:tc>
          <w:tcPr>
            <w:tcW w:w="0" w:type="auto"/>
            <w:vAlign w:val="center"/>
          </w:tcPr>
          <w:p w:rsidR="00F32689" w:rsidRPr="00366B65" w:rsidRDefault="00F32689" w:rsidP="00366B65">
            <w:pPr>
              <w:pStyle w:val="NoSpacing"/>
              <w:rPr>
                <w:szCs w:val="22"/>
                <w:lang w:eastAsia="ru-RU"/>
              </w:rPr>
            </w:pPr>
            <w:r w:rsidRPr="00366B65">
              <w:rPr>
                <w:szCs w:val="22"/>
                <w:lang w:eastAsia="ru-RU"/>
              </w:rPr>
              <w:t>Хозяйства населения (граждане)</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254182</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339682</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359586</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654012</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685050</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757903</w:t>
            </w:r>
          </w:p>
        </w:tc>
        <w:tc>
          <w:tcPr>
            <w:tcW w:w="0" w:type="auto"/>
            <w:noWrap/>
            <w:vAlign w:val="center"/>
          </w:tcPr>
          <w:p w:rsidR="00F32689" w:rsidRPr="00366B65" w:rsidRDefault="00F32689" w:rsidP="00366B65">
            <w:pPr>
              <w:pStyle w:val="NoSpacing"/>
              <w:jc w:val="center"/>
              <w:rPr>
                <w:sz w:val="22"/>
                <w:szCs w:val="22"/>
                <w:lang w:eastAsia="ru-RU"/>
              </w:rPr>
            </w:pPr>
            <w:r w:rsidRPr="00366B65">
              <w:rPr>
                <w:sz w:val="22"/>
                <w:szCs w:val="22"/>
                <w:lang w:eastAsia="ru-RU"/>
              </w:rPr>
              <w:t>2,98</w:t>
            </w:r>
          </w:p>
        </w:tc>
        <w:tc>
          <w:tcPr>
            <w:tcW w:w="0" w:type="auto"/>
            <w:noWrap/>
            <w:vAlign w:val="center"/>
          </w:tcPr>
          <w:p w:rsidR="00F32689" w:rsidRPr="00366B65" w:rsidRDefault="00F32689" w:rsidP="00366B65">
            <w:pPr>
              <w:pStyle w:val="NoSpacing"/>
              <w:jc w:val="center"/>
              <w:rPr>
                <w:sz w:val="22"/>
                <w:szCs w:val="22"/>
                <w:lang w:eastAsia="ru-RU"/>
              </w:rPr>
            </w:pPr>
            <w:r w:rsidRPr="00366B65">
              <w:rPr>
                <w:sz w:val="22"/>
                <w:szCs w:val="22"/>
                <w:lang w:eastAsia="ru-RU"/>
              </w:rPr>
              <w:t>1,24</w:t>
            </w:r>
          </w:p>
        </w:tc>
      </w:tr>
      <w:tr w:rsidR="00F32689" w:rsidRPr="00366B65" w:rsidTr="00366B65">
        <w:trPr>
          <w:trHeight w:val="636"/>
        </w:trPr>
        <w:tc>
          <w:tcPr>
            <w:tcW w:w="0" w:type="auto"/>
            <w:vAlign w:val="center"/>
          </w:tcPr>
          <w:p w:rsidR="00F32689" w:rsidRPr="00366B65" w:rsidRDefault="00F32689" w:rsidP="00366B65">
            <w:pPr>
              <w:pStyle w:val="NoSpacing"/>
              <w:rPr>
                <w:szCs w:val="22"/>
                <w:lang w:eastAsia="ru-RU"/>
              </w:rPr>
            </w:pPr>
            <w:r w:rsidRPr="00366B65">
              <w:rPr>
                <w:szCs w:val="22"/>
                <w:lang w:eastAsia="ru-RU"/>
              </w:rPr>
              <w:t>Крестьянские (фе</w:t>
            </w:r>
            <w:r w:rsidRPr="00366B65">
              <w:rPr>
                <w:szCs w:val="22"/>
                <w:lang w:eastAsia="ru-RU"/>
              </w:rPr>
              <w:t>р</w:t>
            </w:r>
            <w:r w:rsidRPr="00366B65">
              <w:rPr>
                <w:szCs w:val="22"/>
                <w:lang w:eastAsia="ru-RU"/>
              </w:rPr>
              <w:t>мерские) хозяйства и индивидуальные предприниматели</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66817</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316870</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473042</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594604</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748976</w:t>
            </w:r>
          </w:p>
        </w:tc>
        <w:tc>
          <w:tcPr>
            <w:tcW w:w="0" w:type="auto"/>
            <w:vAlign w:val="center"/>
          </w:tcPr>
          <w:p w:rsidR="00F32689" w:rsidRPr="00366B65" w:rsidRDefault="00F32689" w:rsidP="00366B65">
            <w:pPr>
              <w:pStyle w:val="NoSpacing"/>
              <w:rPr>
                <w:sz w:val="22"/>
                <w:szCs w:val="22"/>
                <w:lang w:eastAsia="ru-RU"/>
              </w:rPr>
            </w:pPr>
            <w:r w:rsidRPr="00366B65">
              <w:rPr>
                <w:sz w:val="22"/>
                <w:szCs w:val="22"/>
                <w:lang w:eastAsia="ru-RU"/>
              </w:rPr>
              <w:t>1037407</w:t>
            </w:r>
          </w:p>
        </w:tc>
        <w:tc>
          <w:tcPr>
            <w:tcW w:w="0" w:type="auto"/>
            <w:noWrap/>
            <w:vAlign w:val="center"/>
          </w:tcPr>
          <w:p w:rsidR="00F32689" w:rsidRPr="00366B65" w:rsidRDefault="00F32689" w:rsidP="00366B65">
            <w:pPr>
              <w:pStyle w:val="NoSpacing"/>
              <w:jc w:val="center"/>
              <w:rPr>
                <w:sz w:val="22"/>
                <w:szCs w:val="22"/>
                <w:lang w:eastAsia="ru-RU"/>
              </w:rPr>
            </w:pPr>
            <w:r w:rsidRPr="00366B65">
              <w:rPr>
                <w:sz w:val="22"/>
                <w:szCs w:val="22"/>
                <w:lang w:eastAsia="ru-RU"/>
              </w:rPr>
              <w:t>15,53</w:t>
            </w:r>
          </w:p>
        </w:tc>
        <w:tc>
          <w:tcPr>
            <w:tcW w:w="0" w:type="auto"/>
            <w:noWrap/>
            <w:vAlign w:val="center"/>
          </w:tcPr>
          <w:p w:rsidR="00F32689" w:rsidRPr="00366B65" w:rsidRDefault="00F32689" w:rsidP="00366B65">
            <w:pPr>
              <w:pStyle w:val="NoSpacing"/>
              <w:jc w:val="center"/>
              <w:rPr>
                <w:sz w:val="22"/>
                <w:szCs w:val="22"/>
                <w:lang w:eastAsia="ru-RU"/>
              </w:rPr>
            </w:pPr>
            <w:r w:rsidRPr="00366B65">
              <w:rPr>
                <w:sz w:val="22"/>
                <w:szCs w:val="22"/>
                <w:lang w:eastAsia="ru-RU"/>
              </w:rPr>
              <w:t>1,73</w:t>
            </w:r>
          </w:p>
        </w:tc>
      </w:tr>
    </w:tbl>
    <w:p w:rsidR="00F32689" w:rsidRDefault="00F32689" w:rsidP="00BF7A35">
      <w:pPr>
        <w:rPr>
          <w:highlight w:val="yellow"/>
        </w:rPr>
      </w:pPr>
    </w:p>
    <w:p w:rsidR="00F32689" w:rsidRPr="00AC21EF" w:rsidRDefault="00F32689" w:rsidP="00903E60">
      <w:pPr>
        <w:pStyle w:val="Heading2"/>
      </w:pPr>
      <w:r w:rsidRPr="00AC21EF">
        <w:t xml:space="preserve">Таблица </w:t>
      </w:r>
      <w:r>
        <w:t xml:space="preserve">22 </w:t>
      </w:r>
      <w:r w:rsidRPr="00AC21EF">
        <w:t>– Продукция животноводства в действующих ценах по видам хозяйств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6"/>
        <w:gridCol w:w="854"/>
        <w:gridCol w:w="854"/>
        <w:gridCol w:w="961"/>
        <w:gridCol w:w="961"/>
        <w:gridCol w:w="961"/>
        <w:gridCol w:w="961"/>
        <w:gridCol w:w="851"/>
        <w:gridCol w:w="945"/>
      </w:tblGrid>
      <w:tr w:rsidR="00F32689" w:rsidTr="00366B65">
        <w:trPr>
          <w:trHeight w:val="636"/>
        </w:trPr>
        <w:tc>
          <w:tcPr>
            <w:tcW w:w="0" w:type="auto"/>
            <w:vAlign w:val="center"/>
          </w:tcPr>
          <w:p w:rsidR="00F32689" w:rsidRDefault="00F32689">
            <w:pPr>
              <w:pStyle w:val="NoSpacing"/>
              <w:spacing w:line="276" w:lineRule="auto"/>
              <w:rPr>
                <w:sz w:val="22"/>
                <w:szCs w:val="22"/>
                <w:lang w:eastAsia="ru-RU"/>
              </w:rPr>
            </w:pPr>
            <w:r>
              <w:rPr>
                <w:sz w:val="22"/>
                <w:szCs w:val="22"/>
                <w:lang w:eastAsia="ru-RU"/>
              </w:rPr>
              <w:t>Показатели</w:t>
            </w:r>
          </w:p>
        </w:tc>
        <w:tc>
          <w:tcPr>
            <w:tcW w:w="0" w:type="auto"/>
            <w:vAlign w:val="center"/>
          </w:tcPr>
          <w:p w:rsidR="00F32689" w:rsidRDefault="00F32689">
            <w:pPr>
              <w:pStyle w:val="NoSpacing"/>
              <w:spacing w:line="276" w:lineRule="auto"/>
              <w:rPr>
                <w:sz w:val="22"/>
                <w:szCs w:val="22"/>
                <w:lang w:eastAsia="ru-RU"/>
              </w:rPr>
            </w:pPr>
            <w:r>
              <w:rPr>
                <w:sz w:val="22"/>
                <w:szCs w:val="22"/>
                <w:lang w:eastAsia="ru-RU"/>
              </w:rPr>
              <w:t>2010</w:t>
            </w:r>
          </w:p>
        </w:tc>
        <w:tc>
          <w:tcPr>
            <w:tcW w:w="0" w:type="auto"/>
            <w:vAlign w:val="center"/>
          </w:tcPr>
          <w:p w:rsidR="00F32689" w:rsidRDefault="00F32689">
            <w:pPr>
              <w:pStyle w:val="NoSpacing"/>
              <w:spacing w:line="276" w:lineRule="auto"/>
              <w:rPr>
                <w:sz w:val="22"/>
                <w:szCs w:val="22"/>
                <w:lang w:eastAsia="ru-RU"/>
              </w:rPr>
            </w:pPr>
            <w:r>
              <w:rPr>
                <w:sz w:val="22"/>
                <w:szCs w:val="22"/>
                <w:lang w:eastAsia="ru-RU"/>
              </w:rPr>
              <w:t>2011</w:t>
            </w:r>
          </w:p>
        </w:tc>
        <w:tc>
          <w:tcPr>
            <w:tcW w:w="0" w:type="auto"/>
            <w:vAlign w:val="center"/>
          </w:tcPr>
          <w:p w:rsidR="00F32689" w:rsidRDefault="00F32689">
            <w:pPr>
              <w:pStyle w:val="NoSpacing"/>
              <w:spacing w:line="276" w:lineRule="auto"/>
              <w:rPr>
                <w:sz w:val="22"/>
                <w:szCs w:val="22"/>
                <w:lang w:eastAsia="ru-RU"/>
              </w:rPr>
            </w:pPr>
            <w:r>
              <w:rPr>
                <w:sz w:val="22"/>
                <w:szCs w:val="22"/>
                <w:lang w:eastAsia="ru-RU"/>
              </w:rPr>
              <w:t>2012</w:t>
            </w:r>
          </w:p>
        </w:tc>
        <w:tc>
          <w:tcPr>
            <w:tcW w:w="0" w:type="auto"/>
            <w:vAlign w:val="center"/>
          </w:tcPr>
          <w:p w:rsidR="00F32689" w:rsidRDefault="00F32689">
            <w:pPr>
              <w:pStyle w:val="NoSpacing"/>
              <w:spacing w:line="276" w:lineRule="auto"/>
              <w:rPr>
                <w:sz w:val="22"/>
                <w:szCs w:val="22"/>
                <w:lang w:eastAsia="ru-RU"/>
              </w:rPr>
            </w:pPr>
            <w:r>
              <w:rPr>
                <w:sz w:val="22"/>
                <w:szCs w:val="22"/>
                <w:lang w:eastAsia="ru-RU"/>
              </w:rPr>
              <w:t>2013</w:t>
            </w:r>
          </w:p>
        </w:tc>
        <w:tc>
          <w:tcPr>
            <w:tcW w:w="0" w:type="auto"/>
            <w:vAlign w:val="center"/>
          </w:tcPr>
          <w:p w:rsidR="00F32689" w:rsidRDefault="00F32689">
            <w:pPr>
              <w:pStyle w:val="NoSpacing"/>
              <w:spacing w:line="276" w:lineRule="auto"/>
              <w:rPr>
                <w:sz w:val="22"/>
                <w:szCs w:val="22"/>
                <w:lang w:eastAsia="ru-RU"/>
              </w:rPr>
            </w:pPr>
            <w:r>
              <w:rPr>
                <w:sz w:val="22"/>
                <w:szCs w:val="22"/>
                <w:lang w:eastAsia="ru-RU"/>
              </w:rPr>
              <w:t>2014</w:t>
            </w:r>
          </w:p>
        </w:tc>
        <w:tc>
          <w:tcPr>
            <w:tcW w:w="0" w:type="auto"/>
            <w:vAlign w:val="center"/>
          </w:tcPr>
          <w:p w:rsidR="00F32689" w:rsidRDefault="00F32689">
            <w:pPr>
              <w:pStyle w:val="NoSpacing"/>
              <w:spacing w:line="276" w:lineRule="auto"/>
              <w:rPr>
                <w:sz w:val="22"/>
                <w:szCs w:val="22"/>
                <w:lang w:eastAsia="ru-RU"/>
              </w:rPr>
            </w:pPr>
            <w:r>
              <w:rPr>
                <w:sz w:val="22"/>
                <w:szCs w:val="22"/>
                <w:lang w:eastAsia="ru-RU"/>
              </w:rPr>
              <w:t>2015</w:t>
            </w:r>
          </w:p>
        </w:tc>
        <w:tc>
          <w:tcPr>
            <w:tcW w:w="0" w:type="auto"/>
            <w:noWrap/>
            <w:vAlign w:val="center"/>
          </w:tcPr>
          <w:p w:rsidR="00F32689" w:rsidRDefault="00F32689">
            <w:pPr>
              <w:pStyle w:val="NoSpacing"/>
              <w:spacing w:line="276" w:lineRule="auto"/>
              <w:rPr>
                <w:sz w:val="22"/>
                <w:szCs w:val="22"/>
                <w:lang w:eastAsia="ru-RU"/>
              </w:rPr>
            </w:pPr>
            <w:r>
              <w:rPr>
                <w:sz w:val="22"/>
                <w:szCs w:val="22"/>
                <w:lang w:eastAsia="ru-RU"/>
              </w:rPr>
              <w:t>2015</w:t>
            </w:r>
          </w:p>
          <w:p w:rsidR="00F32689" w:rsidRDefault="00F32689">
            <w:pPr>
              <w:pStyle w:val="NoSpacing"/>
              <w:spacing w:line="276" w:lineRule="auto"/>
              <w:rPr>
                <w:sz w:val="22"/>
                <w:szCs w:val="22"/>
                <w:lang w:eastAsia="ru-RU"/>
              </w:rPr>
            </w:pPr>
            <w:r>
              <w:rPr>
                <w:sz w:val="22"/>
                <w:szCs w:val="22"/>
                <w:lang w:eastAsia="ru-RU"/>
              </w:rPr>
              <w:t xml:space="preserve"> к 2010</w:t>
            </w:r>
          </w:p>
        </w:tc>
        <w:tc>
          <w:tcPr>
            <w:tcW w:w="0" w:type="auto"/>
            <w:noWrap/>
            <w:vAlign w:val="center"/>
          </w:tcPr>
          <w:p w:rsidR="00F32689" w:rsidRDefault="00F32689">
            <w:pPr>
              <w:pStyle w:val="NoSpacing"/>
              <w:spacing w:line="276" w:lineRule="auto"/>
              <w:rPr>
                <w:sz w:val="22"/>
                <w:szCs w:val="22"/>
                <w:lang w:eastAsia="ru-RU"/>
              </w:rPr>
            </w:pPr>
            <w:r>
              <w:rPr>
                <w:sz w:val="22"/>
                <w:szCs w:val="22"/>
                <w:lang w:eastAsia="ru-RU"/>
              </w:rPr>
              <w:t>Сред-</w:t>
            </w:r>
          </w:p>
          <w:p w:rsidR="00F32689" w:rsidRDefault="00F32689">
            <w:pPr>
              <w:pStyle w:val="NoSpacing"/>
              <w:spacing w:line="276" w:lineRule="auto"/>
              <w:rPr>
                <w:sz w:val="22"/>
                <w:szCs w:val="22"/>
                <w:lang w:eastAsia="ru-RU"/>
              </w:rPr>
            </w:pPr>
            <w:r>
              <w:rPr>
                <w:sz w:val="22"/>
                <w:szCs w:val="22"/>
                <w:lang w:eastAsia="ru-RU"/>
              </w:rPr>
              <w:t>не</w:t>
            </w:r>
          </w:p>
          <w:p w:rsidR="00F32689" w:rsidRDefault="00F32689">
            <w:pPr>
              <w:pStyle w:val="NoSpacing"/>
              <w:spacing w:line="276" w:lineRule="auto"/>
              <w:rPr>
                <w:sz w:val="22"/>
                <w:szCs w:val="22"/>
                <w:lang w:eastAsia="ru-RU"/>
              </w:rPr>
            </w:pPr>
            <w:r>
              <w:rPr>
                <w:sz w:val="22"/>
                <w:szCs w:val="22"/>
                <w:lang w:eastAsia="ru-RU"/>
              </w:rPr>
              <w:t>год</w:t>
            </w:r>
            <w:r>
              <w:rPr>
                <w:sz w:val="22"/>
                <w:szCs w:val="22"/>
                <w:lang w:eastAsia="ru-RU"/>
              </w:rPr>
              <w:t>о</w:t>
            </w:r>
            <w:r>
              <w:rPr>
                <w:sz w:val="22"/>
                <w:szCs w:val="22"/>
                <w:lang w:eastAsia="ru-RU"/>
              </w:rPr>
              <w:t>вой</w:t>
            </w:r>
          </w:p>
        </w:tc>
      </w:tr>
      <w:tr w:rsidR="00F32689" w:rsidTr="00366B65">
        <w:trPr>
          <w:trHeight w:val="636"/>
        </w:trPr>
        <w:tc>
          <w:tcPr>
            <w:tcW w:w="0" w:type="auto"/>
            <w:vAlign w:val="center"/>
          </w:tcPr>
          <w:p w:rsidR="00F32689" w:rsidRDefault="00F32689" w:rsidP="00366B65">
            <w:pPr>
              <w:pStyle w:val="NoSpacing"/>
              <w:spacing w:line="276" w:lineRule="auto"/>
              <w:rPr>
                <w:szCs w:val="22"/>
                <w:lang w:eastAsia="ru-RU"/>
              </w:rPr>
            </w:pPr>
            <w:r>
              <w:rPr>
                <w:szCs w:val="22"/>
                <w:lang w:eastAsia="ru-RU"/>
              </w:rPr>
              <w:t>Хозяйства всех кат</w:t>
            </w:r>
            <w:r>
              <w:rPr>
                <w:szCs w:val="22"/>
                <w:lang w:eastAsia="ru-RU"/>
              </w:rPr>
              <w:t>е</w:t>
            </w:r>
            <w:r>
              <w:rPr>
                <w:szCs w:val="22"/>
                <w:lang w:eastAsia="ru-RU"/>
              </w:rPr>
              <w:t>горий</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602770</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906776</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1270592</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1635489</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2307998</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2779292</w:t>
            </w:r>
          </w:p>
        </w:tc>
        <w:tc>
          <w:tcPr>
            <w:tcW w:w="0" w:type="auto"/>
            <w:noWrap/>
            <w:vAlign w:val="center"/>
          </w:tcPr>
          <w:p w:rsidR="00F32689" w:rsidRDefault="00F32689" w:rsidP="00366B65">
            <w:pPr>
              <w:pStyle w:val="NoSpacing"/>
              <w:spacing w:line="276" w:lineRule="auto"/>
              <w:jc w:val="center"/>
              <w:rPr>
                <w:sz w:val="22"/>
                <w:szCs w:val="22"/>
                <w:lang w:eastAsia="ru-RU"/>
              </w:rPr>
            </w:pPr>
            <w:r>
              <w:rPr>
                <w:color w:val="000000"/>
                <w:sz w:val="22"/>
                <w:szCs w:val="22"/>
              </w:rPr>
              <w:t>4,61</w:t>
            </w:r>
          </w:p>
        </w:tc>
        <w:tc>
          <w:tcPr>
            <w:tcW w:w="0" w:type="auto"/>
            <w:noWrap/>
            <w:vAlign w:val="center"/>
          </w:tcPr>
          <w:p w:rsidR="00F32689" w:rsidRDefault="00F32689" w:rsidP="00366B65">
            <w:pPr>
              <w:pStyle w:val="NoSpacing"/>
              <w:spacing w:line="276" w:lineRule="auto"/>
              <w:jc w:val="center"/>
              <w:rPr>
                <w:sz w:val="22"/>
                <w:szCs w:val="22"/>
                <w:lang w:eastAsia="ru-RU"/>
              </w:rPr>
            </w:pPr>
            <w:r>
              <w:rPr>
                <w:color w:val="000000"/>
                <w:sz w:val="22"/>
                <w:szCs w:val="22"/>
              </w:rPr>
              <w:t>1,36</w:t>
            </w:r>
          </w:p>
        </w:tc>
      </w:tr>
      <w:tr w:rsidR="00F32689" w:rsidTr="00366B65">
        <w:trPr>
          <w:trHeight w:val="636"/>
        </w:trPr>
        <w:tc>
          <w:tcPr>
            <w:tcW w:w="0" w:type="auto"/>
            <w:vAlign w:val="center"/>
          </w:tcPr>
          <w:p w:rsidR="00F32689" w:rsidRDefault="00F32689" w:rsidP="00366B65">
            <w:pPr>
              <w:pStyle w:val="NoSpacing"/>
              <w:spacing w:line="276" w:lineRule="auto"/>
              <w:rPr>
                <w:szCs w:val="22"/>
                <w:lang w:eastAsia="ru-RU"/>
              </w:rPr>
            </w:pPr>
            <w:r>
              <w:rPr>
                <w:szCs w:val="22"/>
                <w:lang w:eastAsia="ru-RU"/>
              </w:rPr>
              <w:t>Сельскохозяйстве</w:t>
            </w:r>
            <w:r>
              <w:rPr>
                <w:szCs w:val="22"/>
                <w:lang w:eastAsia="ru-RU"/>
              </w:rPr>
              <w:t>н</w:t>
            </w:r>
            <w:r>
              <w:rPr>
                <w:szCs w:val="22"/>
                <w:lang w:eastAsia="ru-RU"/>
              </w:rPr>
              <w:t>ные организации (все сельхозорганизации)</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17918</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28995</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613361</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816621</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1446034</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1710784</w:t>
            </w:r>
          </w:p>
        </w:tc>
        <w:tc>
          <w:tcPr>
            <w:tcW w:w="0" w:type="auto"/>
            <w:noWrap/>
            <w:vAlign w:val="center"/>
          </w:tcPr>
          <w:p w:rsidR="00F32689" w:rsidRDefault="00F32689" w:rsidP="00366B65">
            <w:pPr>
              <w:pStyle w:val="NoSpacing"/>
              <w:spacing w:line="276" w:lineRule="auto"/>
              <w:jc w:val="center"/>
              <w:rPr>
                <w:sz w:val="22"/>
                <w:szCs w:val="22"/>
                <w:lang w:eastAsia="ru-RU"/>
              </w:rPr>
            </w:pPr>
            <w:r>
              <w:rPr>
                <w:color w:val="000000"/>
                <w:sz w:val="22"/>
                <w:szCs w:val="22"/>
              </w:rPr>
              <w:t>95,48</w:t>
            </w:r>
          </w:p>
        </w:tc>
        <w:tc>
          <w:tcPr>
            <w:tcW w:w="0" w:type="auto"/>
            <w:noWrap/>
            <w:vAlign w:val="center"/>
          </w:tcPr>
          <w:p w:rsidR="00F32689" w:rsidRDefault="00F32689" w:rsidP="00366B65">
            <w:pPr>
              <w:pStyle w:val="NoSpacing"/>
              <w:spacing w:line="276" w:lineRule="auto"/>
              <w:jc w:val="center"/>
              <w:rPr>
                <w:sz w:val="22"/>
                <w:szCs w:val="22"/>
                <w:lang w:eastAsia="ru-RU"/>
              </w:rPr>
            </w:pPr>
            <w:r>
              <w:rPr>
                <w:color w:val="000000"/>
                <w:sz w:val="22"/>
                <w:szCs w:val="22"/>
              </w:rPr>
              <w:t>2,49</w:t>
            </w:r>
          </w:p>
        </w:tc>
      </w:tr>
      <w:tr w:rsidR="00F32689" w:rsidTr="00366B65">
        <w:trPr>
          <w:trHeight w:val="636"/>
        </w:trPr>
        <w:tc>
          <w:tcPr>
            <w:tcW w:w="0" w:type="auto"/>
            <w:vAlign w:val="center"/>
          </w:tcPr>
          <w:p w:rsidR="00F32689" w:rsidRDefault="00F32689" w:rsidP="00366B65">
            <w:pPr>
              <w:pStyle w:val="NoSpacing"/>
              <w:spacing w:line="276" w:lineRule="auto"/>
              <w:rPr>
                <w:szCs w:val="22"/>
                <w:lang w:eastAsia="ru-RU"/>
              </w:rPr>
            </w:pPr>
            <w:r>
              <w:rPr>
                <w:szCs w:val="22"/>
                <w:lang w:eastAsia="ru-RU"/>
              </w:rPr>
              <w:t>Хозяйства населения (граждане)</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571592</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864690</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637073</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800470</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819664</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1011530</w:t>
            </w:r>
          </w:p>
        </w:tc>
        <w:tc>
          <w:tcPr>
            <w:tcW w:w="0" w:type="auto"/>
            <w:noWrap/>
            <w:vAlign w:val="center"/>
          </w:tcPr>
          <w:p w:rsidR="00F32689" w:rsidRDefault="00F32689" w:rsidP="00366B65">
            <w:pPr>
              <w:pStyle w:val="NoSpacing"/>
              <w:spacing w:line="276" w:lineRule="auto"/>
              <w:jc w:val="center"/>
              <w:rPr>
                <w:sz w:val="22"/>
                <w:szCs w:val="22"/>
                <w:lang w:eastAsia="ru-RU"/>
              </w:rPr>
            </w:pPr>
            <w:r>
              <w:rPr>
                <w:color w:val="000000"/>
                <w:sz w:val="22"/>
                <w:szCs w:val="22"/>
              </w:rPr>
              <w:t>1,77</w:t>
            </w:r>
          </w:p>
        </w:tc>
        <w:tc>
          <w:tcPr>
            <w:tcW w:w="0" w:type="auto"/>
            <w:noWrap/>
            <w:vAlign w:val="center"/>
          </w:tcPr>
          <w:p w:rsidR="00F32689" w:rsidRDefault="00F32689" w:rsidP="00366B65">
            <w:pPr>
              <w:pStyle w:val="NoSpacing"/>
              <w:spacing w:line="276" w:lineRule="auto"/>
              <w:jc w:val="center"/>
              <w:rPr>
                <w:sz w:val="22"/>
                <w:szCs w:val="22"/>
                <w:lang w:eastAsia="ru-RU"/>
              </w:rPr>
            </w:pPr>
            <w:r>
              <w:rPr>
                <w:color w:val="000000"/>
                <w:sz w:val="22"/>
                <w:szCs w:val="22"/>
              </w:rPr>
              <w:t>1,12</w:t>
            </w:r>
          </w:p>
        </w:tc>
      </w:tr>
      <w:tr w:rsidR="00F32689" w:rsidTr="00366B65">
        <w:trPr>
          <w:trHeight w:val="636"/>
        </w:trPr>
        <w:tc>
          <w:tcPr>
            <w:tcW w:w="0" w:type="auto"/>
            <w:vAlign w:val="center"/>
          </w:tcPr>
          <w:p w:rsidR="00F32689" w:rsidRDefault="00F32689" w:rsidP="00366B65">
            <w:pPr>
              <w:pStyle w:val="NoSpacing"/>
              <w:spacing w:line="276" w:lineRule="auto"/>
              <w:rPr>
                <w:szCs w:val="22"/>
                <w:lang w:eastAsia="ru-RU"/>
              </w:rPr>
            </w:pPr>
            <w:r>
              <w:rPr>
                <w:szCs w:val="22"/>
                <w:lang w:eastAsia="ru-RU"/>
              </w:rPr>
              <w:t>Крестьянские (фе</w:t>
            </w:r>
            <w:r>
              <w:rPr>
                <w:szCs w:val="22"/>
                <w:lang w:eastAsia="ru-RU"/>
              </w:rPr>
              <w:t>р</w:t>
            </w:r>
            <w:r>
              <w:rPr>
                <w:szCs w:val="22"/>
                <w:lang w:eastAsia="ru-RU"/>
              </w:rPr>
              <w:t>мерские) хозяйства и индивидуальные предприниматели</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13260</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13091</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20158</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18398</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42300</w:t>
            </w:r>
          </w:p>
        </w:tc>
        <w:tc>
          <w:tcPr>
            <w:tcW w:w="0" w:type="auto"/>
            <w:vAlign w:val="center"/>
          </w:tcPr>
          <w:p w:rsidR="00F32689" w:rsidRDefault="00F32689" w:rsidP="00366B65">
            <w:pPr>
              <w:pStyle w:val="NoSpacing"/>
              <w:spacing w:line="276" w:lineRule="auto"/>
              <w:jc w:val="center"/>
              <w:rPr>
                <w:sz w:val="22"/>
                <w:szCs w:val="22"/>
                <w:lang w:eastAsia="ru-RU"/>
              </w:rPr>
            </w:pPr>
            <w:r>
              <w:rPr>
                <w:color w:val="000000"/>
                <w:sz w:val="22"/>
                <w:szCs w:val="22"/>
              </w:rPr>
              <w:t>56978</w:t>
            </w:r>
          </w:p>
        </w:tc>
        <w:tc>
          <w:tcPr>
            <w:tcW w:w="0" w:type="auto"/>
            <w:noWrap/>
            <w:vAlign w:val="center"/>
          </w:tcPr>
          <w:p w:rsidR="00F32689" w:rsidRDefault="00F32689" w:rsidP="00366B65">
            <w:pPr>
              <w:pStyle w:val="NoSpacing"/>
              <w:spacing w:line="276" w:lineRule="auto"/>
              <w:jc w:val="center"/>
              <w:rPr>
                <w:sz w:val="22"/>
                <w:szCs w:val="22"/>
                <w:lang w:eastAsia="ru-RU"/>
              </w:rPr>
            </w:pPr>
            <w:r>
              <w:rPr>
                <w:color w:val="000000"/>
                <w:sz w:val="22"/>
                <w:szCs w:val="22"/>
              </w:rPr>
              <w:t>4,30</w:t>
            </w:r>
          </w:p>
        </w:tc>
        <w:tc>
          <w:tcPr>
            <w:tcW w:w="0" w:type="auto"/>
            <w:noWrap/>
            <w:vAlign w:val="center"/>
          </w:tcPr>
          <w:p w:rsidR="00F32689" w:rsidRDefault="00F32689" w:rsidP="00366B65">
            <w:pPr>
              <w:pStyle w:val="NoSpacing"/>
              <w:spacing w:line="276" w:lineRule="auto"/>
              <w:jc w:val="center"/>
              <w:rPr>
                <w:sz w:val="22"/>
                <w:szCs w:val="22"/>
                <w:lang w:eastAsia="ru-RU"/>
              </w:rPr>
            </w:pPr>
            <w:r>
              <w:rPr>
                <w:color w:val="000000"/>
                <w:sz w:val="22"/>
                <w:szCs w:val="22"/>
              </w:rPr>
              <w:t>1,34</w:t>
            </w:r>
          </w:p>
        </w:tc>
      </w:tr>
    </w:tbl>
    <w:p w:rsidR="00F32689" w:rsidRDefault="00F32689" w:rsidP="00BF7A35"/>
    <w:p w:rsidR="00F32689" w:rsidRPr="000A5B99" w:rsidRDefault="00F32689" w:rsidP="00BF7A35">
      <w:r>
        <w:t xml:space="preserve">За 2010-2016 годы объём продукции вырос в 4,61 раза при ежегодном приросте на 36%, при этом крупные предприятия обеспечили рост </w:t>
      </w:r>
      <w:r w:rsidRPr="000A5B99">
        <w:t xml:space="preserve">в </w:t>
      </w:r>
      <w:r w:rsidRPr="000A5B99">
        <w:rPr>
          <w:color w:val="000000"/>
        </w:rPr>
        <w:t>95,48 раз, ежегодно увеличивая объемы в среднем в 2, 49 раза</w:t>
      </w:r>
      <w:r>
        <w:rPr>
          <w:color w:val="000000"/>
        </w:rPr>
        <w:t xml:space="preserve"> или на 149%.</w:t>
      </w:r>
    </w:p>
    <w:p w:rsidR="00F32689" w:rsidRDefault="00F32689" w:rsidP="00BF7A35"/>
    <w:p w:rsidR="00F32689" w:rsidRDefault="00F32689" w:rsidP="00BF7A35">
      <w:pPr>
        <w:rPr>
          <w:highlight w:val="yellow"/>
        </w:rPr>
      </w:pPr>
      <w:r w:rsidRPr="00956F25">
        <w:rPr>
          <w:noProof/>
          <w:lang w:eastAsia="ru-RU"/>
        </w:rPr>
        <w:pict>
          <v:shape id="Диаграмма 15" o:spid="_x0000_i1043" type="#_x0000_t75" style="width:458.25pt;height:315.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">
            <v:imagedata r:id="rId30" o:title=""/>
            <o:lock v:ext="edit" aspectratio="f"/>
          </v:shape>
        </w:pict>
      </w:r>
    </w:p>
    <w:p w:rsidR="00F32689" w:rsidRPr="000A5B99" w:rsidRDefault="00F32689" w:rsidP="00F93633">
      <w:pPr>
        <w:pStyle w:val="Heading2"/>
      </w:pPr>
      <w:r w:rsidRPr="000A5B99">
        <w:t xml:space="preserve">Рисунок </w:t>
      </w:r>
      <w:r>
        <w:t xml:space="preserve">20 </w:t>
      </w:r>
      <w:r w:rsidRPr="000A5B99">
        <w:t>– Динамика производства продукции животноводства в 2010-2015 годах</w:t>
      </w:r>
    </w:p>
    <w:p w:rsidR="00F32689" w:rsidRDefault="00F32689" w:rsidP="00936A26">
      <w:r w:rsidRPr="000A5B99">
        <w:t xml:space="preserve">Основа </w:t>
      </w:r>
      <w:r>
        <w:t>развития сельскохозяйственного производства</w:t>
      </w:r>
      <w:r w:rsidRPr="000A5B99">
        <w:t>– формирование комплекса хозяйств, базирующихся на высокопродуктивном производстве, и</w:t>
      </w:r>
      <w:r w:rsidRPr="000A5B99">
        <w:t>н</w:t>
      </w:r>
      <w:r w:rsidRPr="000A5B99">
        <w:t>новационных технологиях</w:t>
      </w:r>
      <w:r>
        <w:t>. Это позволяет  реализация проектов:</w:t>
      </w:r>
    </w:p>
    <w:p w:rsidR="00F32689" w:rsidRDefault="00F32689" w:rsidP="00936A26">
      <w:pPr>
        <w:rPr>
          <w:rFonts w:eastAsia="Times New Roman"/>
          <w:color w:val="000000"/>
          <w:lang w:eastAsia="ru-RU"/>
        </w:rPr>
      </w:pPr>
      <w:r>
        <w:t xml:space="preserve"> </w:t>
      </w:r>
      <w:r>
        <w:rPr>
          <w:rFonts w:eastAsia="Times New Roman"/>
          <w:color w:val="000000"/>
          <w:lang w:eastAsia="ru-RU"/>
        </w:rPr>
        <w:t xml:space="preserve">– </w:t>
      </w:r>
      <w:r>
        <w:rPr>
          <w:color w:val="000000"/>
        </w:rPr>
        <w:t>ООО «АГРОЭКО-ВОРОНЕЖ» (</w:t>
      </w:r>
      <w:r>
        <w:rPr>
          <w:rFonts w:eastAsia="Times New Roman"/>
          <w:color w:val="000000"/>
          <w:lang w:eastAsia="ru-RU"/>
        </w:rPr>
        <w:t>строительство дополнительной пл</w:t>
      </w:r>
      <w:r>
        <w:rPr>
          <w:rFonts w:eastAsia="Times New Roman"/>
          <w:color w:val="000000"/>
          <w:lang w:eastAsia="ru-RU"/>
        </w:rPr>
        <w:t>о</w:t>
      </w:r>
      <w:r>
        <w:rPr>
          <w:rFonts w:eastAsia="Times New Roman"/>
          <w:color w:val="000000"/>
          <w:lang w:eastAsia="ru-RU"/>
        </w:rPr>
        <w:t>щадки откорма под свинокомплексы с объёмом инвестиций с объёмом инв</w:t>
      </w:r>
      <w:r>
        <w:rPr>
          <w:rFonts w:eastAsia="Times New Roman"/>
          <w:color w:val="000000"/>
          <w:lang w:eastAsia="ru-RU"/>
        </w:rPr>
        <w:t>е</w:t>
      </w:r>
      <w:r>
        <w:rPr>
          <w:rFonts w:eastAsia="Times New Roman"/>
          <w:color w:val="000000"/>
          <w:lang w:eastAsia="ru-RU"/>
        </w:rPr>
        <w:t>стиций 788,2 млн. рублей);</w:t>
      </w:r>
    </w:p>
    <w:p w:rsidR="00F32689" w:rsidRDefault="00F32689" w:rsidP="00936A26">
      <w:pPr>
        <w:rPr>
          <w:rFonts w:eastAsia="Times New Roman"/>
          <w:color w:val="000000"/>
          <w:sz w:val="24"/>
          <w:szCs w:val="24"/>
          <w:lang w:eastAsia="ar-SA"/>
        </w:rPr>
      </w:pPr>
      <w:r>
        <w:rPr>
          <w:rFonts w:eastAsia="Times New Roman"/>
          <w:color w:val="000000"/>
          <w:lang w:eastAsia="ru-RU"/>
        </w:rPr>
        <w:t xml:space="preserve">– </w:t>
      </w:r>
      <w:r>
        <w:rPr>
          <w:color w:val="000000"/>
        </w:rPr>
        <w:t xml:space="preserve">ООО «АГРОЭКО-ВОРОНЕЖ» </w:t>
      </w:r>
      <w:r>
        <w:rPr>
          <w:color w:val="000000"/>
          <w:sz w:val="24"/>
          <w:szCs w:val="24"/>
        </w:rPr>
        <w:t>(</w:t>
      </w:r>
      <w:r>
        <w:rPr>
          <w:rFonts w:eastAsia="Times New Roman"/>
          <w:color w:val="000000"/>
          <w:lang w:eastAsia="ru-RU"/>
        </w:rPr>
        <w:t>строительство свиноводческого ко</w:t>
      </w:r>
      <w:r>
        <w:rPr>
          <w:rFonts w:eastAsia="Times New Roman"/>
          <w:color w:val="000000"/>
          <w:lang w:eastAsia="ru-RU"/>
        </w:rPr>
        <w:t>м</w:t>
      </w:r>
      <w:r>
        <w:rPr>
          <w:rFonts w:eastAsia="Times New Roman"/>
          <w:color w:val="000000"/>
          <w:lang w:eastAsia="ru-RU"/>
        </w:rPr>
        <w:t>плекса мощностью 7000 тонн свинины в год в живом весе с объёмом инвест</w:t>
      </w:r>
      <w:r>
        <w:rPr>
          <w:rFonts w:eastAsia="Times New Roman"/>
          <w:color w:val="000000"/>
          <w:lang w:eastAsia="ru-RU"/>
        </w:rPr>
        <w:t>и</w:t>
      </w:r>
      <w:r>
        <w:rPr>
          <w:rFonts w:eastAsia="Times New Roman"/>
          <w:color w:val="000000"/>
          <w:lang w:eastAsia="ru-RU"/>
        </w:rPr>
        <w:t>ций 1,387 млрд. рублей).</w:t>
      </w:r>
    </w:p>
    <w:p w:rsidR="00F32689" w:rsidRDefault="00F32689" w:rsidP="00BF7A35">
      <w:r>
        <w:t>Изучение факторов увеличения объемов производства в сельском хозя</w:t>
      </w:r>
      <w:r>
        <w:t>й</w:t>
      </w:r>
      <w:r>
        <w:t>стве показало, что в 2015 году рост производства в растениеводстве района достигнут преимущественно за счет роста цен (таблица 21), однако в животн</w:t>
      </w:r>
      <w:r>
        <w:t>о</w:t>
      </w:r>
      <w:r>
        <w:t>водстве существенный рост и физических и стоимостных показателей прои</w:t>
      </w:r>
      <w:r>
        <w:t>з</w:t>
      </w:r>
      <w:r>
        <w:t>водства продукции.</w:t>
      </w:r>
    </w:p>
    <w:p w:rsidR="00F32689" w:rsidRDefault="00F32689" w:rsidP="00936A26">
      <w:pPr>
        <w:pStyle w:val="Heading2"/>
      </w:pPr>
      <w:r>
        <w:rPr>
          <w:lang w:eastAsia="ru-RU"/>
        </w:rPr>
        <w:t xml:space="preserve">Таблица 23 – </w:t>
      </w:r>
      <w:r w:rsidRPr="00936A26">
        <w:rPr>
          <w:lang w:eastAsia="ru-RU"/>
        </w:rPr>
        <w:t>Индекс производства продукции сельского хозяйства (в сопоставимых ценах; в процентах к предыдущему году)</w:t>
      </w:r>
    </w:p>
    <w:tbl>
      <w:tblPr>
        <w:tblW w:w="5000" w:type="pct"/>
        <w:tblLook w:val="00A0"/>
      </w:tblPr>
      <w:tblGrid>
        <w:gridCol w:w="3602"/>
        <w:gridCol w:w="1155"/>
        <w:gridCol w:w="1021"/>
        <w:gridCol w:w="1021"/>
        <w:gridCol w:w="1021"/>
        <w:gridCol w:w="1021"/>
        <w:gridCol w:w="1013"/>
      </w:tblGrid>
      <w:tr w:rsidR="00F32689" w:rsidRPr="00936A26" w:rsidTr="006B5322">
        <w:trPr>
          <w:trHeight w:val="20"/>
          <w:tblHeader/>
        </w:trPr>
        <w:tc>
          <w:tcPr>
            <w:tcW w:w="1828" w:type="pct"/>
            <w:tcBorders>
              <w:top w:val="single" w:sz="8" w:space="0" w:color="000000"/>
              <w:left w:val="single" w:sz="8" w:space="0" w:color="000000"/>
              <w:bottom w:val="single" w:sz="8" w:space="0" w:color="000000"/>
              <w:right w:val="single" w:sz="8" w:space="0" w:color="000000"/>
            </w:tcBorders>
            <w:vAlign w:val="center"/>
          </w:tcPr>
          <w:p w:rsidR="00F32689" w:rsidRPr="006B5322" w:rsidRDefault="00F32689" w:rsidP="00936A26">
            <w:pPr>
              <w:spacing w:line="240" w:lineRule="auto"/>
              <w:ind w:firstLine="0"/>
              <w:jc w:val="center"/>
              <w:rPr>
                <w:rFonts w:eastAsia="Times New Roman"/>
                <w:bCs/>
                <w:color w:val="000000"/>
                <w:sz w:val="24"/>
                <w:szCs w:val="24"/>
                <w:lang w:eastAsia="ru-RU"/>
              </w:rPr>
            </w:pPr>
            <w:r w:rsidRPr="006B5322">
              <w:rPr>
                <w:rFonts w:eastAsia="Times New Roman"/>
                <w:bCs/>
                <w:color w:val="000000"/>
                <w:sz w:val="24"/>
                <w:szCs w:val="24"/>
                <w:lang w:eastAsia="ru-RU"/>
              </w:rPr>
              <w:t>Показатели</w:t>
            </w:r>
          </w:p>
        </w:tc>
        <w:tc>
          <w:tcPr>
            <w:tcW w:w="586" w:type="pct"/>
            <w:tcBorders>
              <w:top w:val="single" w:sz="8" w:space="0" w:color="000000"/>
              <w:left w:val="nil"/>
              <w:bottom w:val="single" w:sz="8" w:space="0" w:color="000000"/>
              <w:right w:val="single" w:sz="8" w:space="0" w:color="000000"/>
            </w:tcBorders>
            <w:vAlign w:val="center"/>
          </w:tcPr>
          <w:p w:rsidR="00F32689" w:rsidRPr="006B5322" w:rsidRDefault="00F32689" w:rsidP="00936A26">
            <w:pPr>
              <w:spacing w:line="240" w:lineRule="auto"/>
              <w:ind w:firstLine="0"/>
              <w:jc w:val="center"/>
              <w:rPr>
                <w:rFonts w:eastAsia="Times New Roman"/>
                <w:bCs/>
                <w:color w:val="000000"/>
                <w:sz w:val="24"/>
                <w:szCs w:val="24"/>
                <w:lang w:eastAsia="ru-RU"/>
              </w:rPr>
            </w:pPr>
            <w:r w:rsidRPr="006B5322">
              <w:rPr>
                <w:rFonts w:eastAsia="Times New Roman"/>
                <w:bCs/>
                <w:color w:val="000000"/>
                <w:sz w:val="24"/>
                <w:szCs w:val="24"/>
                <w:lang w:eastAsia="ru-RU"/>
              </w:rPr>
              <w:t>2010</w:t>
            </w:r>
          </w:p>
        </w:tc>
        <w:tc>
          <w:tcPr>
            <w:tcW w:w="518" w:type="pct"/>
            <w:tcBorders>
              <w:top w:val="single" w:sz="8" w:space="0" w:color="000000"/>
              <w:left w:val="nil"/>
              <w:bottom w:val="single" w:sz="8" w:space="0" w:color="000000"/>
              <w:right w:val="single" w:sz="8" w:space="0" w:color="000000"/>
            </w:tcBorders>
            <w:vAlign w:val="center"/>
          </w:tcPr>
          <w:p w:rsidR="00F32689" w:rsidRPr="006B5322" w:rsidRDefault="00F32689" w:rsidP="00936A26">
            <w:pPr>
              <w:spacing w:line="240" w:lineRule="auto"/>
              <w:ind w:firstLine="0"/>
              <w:jc w:val="center"/>
              <w:rPr>
                <w:rFonts w:eastAsia="Times New Roman"/>
                <w:bCs/>
                <w:color w:val="000000"/>
                <w:sz w:val="24"/>
                <w:szCs w:val="24"/>
                <w:lang w:eastAsia="ru-RU"/>
              </w:rPr>
            </w:pPr>
            <w:r w:rsidRPr="006B5322">
              <w:rPr>
                <w:rFonts w:eastAsia="Times New Roman"/>
                <w:bCs/>
                <w:color w:val="000000"/>
                <w:sz w:val="24"/>
                <w:szCs w:val="24"/>
                <w:lang w:eastAsia="ru-RU"/>
              </w:rPr>
              <w:t>2011</w:t>
            </w:r>
          </w:p>
        </w:tc>
        <w:tc>
          <w:tcPr>
            <w:tcW w:w="518" w:type="pct"/>
            <w:tcBorders>
              <w:top w:val="single" w:sz="8" w:space="0" w:color="000000"/>
              <w:left w:val="nil"/>
              <w:bottom w:val="single" w:sz="8" w:space="0" w:color="000000"/>
              <w:right w:val="single" w:sz="8" w:space="0" w:color="000000"/>
            </w:tcBorders>
            <w:vAlign w:val="center"/>
          </w:tcPr>
          <w:p w:rsidR="00F32689" w:rsidRPr="006B5322" w:rsidRDefault="00F32689" w:rsidP="00936A26">
            <w:pPr>
              <w:spacing w:line="240" w:lineRule="auto"/>
              <w:ind w:firstLine="0"/>
              <w:jc w:val="center"/>
              <w:rPr>
                <w:rFonts w:eastAsia="Times New Roman"/>
                <w:bCs/>
                <w:color w:val="000000"/>
                <w:sz w:val="24"/>
                <w:szCs w:val="24"/>
                <w:lang w:eastAsia="ru-RU"/>
              </w:rPr>
            </w:pPr>
            <w:r w:rsidRPr="006B5322">
              <w:rPr>
                <w:rFonts w:eastAsia="Times New Roman"/>
                <w:bCs/>
                <w:color w:val="000000"/>
                <w:sz w:val="24"/>
                <w:szCs w:val="24"/>
                <w:lang w:eastAsia="ru-RU"/>
              </w:rPr>
              <w:t>2012</w:t>
            </w:r>
          </w:p>
        </w:tc>
        <w:tc>
          <w:tcPr>
            <w:tcW w:w="518" w:type="pct"/>
            <w:tcBorders>
              <w:top w:val="single" w:sz="8" w:space="0" w:color="000000"/>
              <w:left w:val="nil"/>
              <w:bottom w:val="single" w:sz="8" w:space="0" w:color="000000"/>
              <w:right w:val="single" w:sz="8" w:space="0" w:color="000000"/>
            </w:tcBorders>
            <w:vAlign w:val="center"/>
          </w:tcPr>
          <w:p w:rsidR="00F32689" w:rsidRPr="006B5322" w:rsidRDefault="00F32689" w:rsidP="00936A26">
            <w:pPr>
              <w:spacing w:line="240" w:lineRule="auto"/>
              <w:ind w:firstLine="0"/>
              <w:jc w:val="center"/>
              <w:rPr>
                <w:rFonts w:eastAsia="Times New Roman"/>
                <w:bCs/>
                <w:color w:val="000000"/>
                <w:sz w:val="24"/>
                <w:szCs w:val="24"/>
                <w:lang w:eastAsia="ru-RU"/>
              </w:rPr>
            </w:pPr>
            <w:r w:rsidRPr="006B5322">
              <w:rPr>
                <w:rFonts w:eastAsia="Times New Roman"/>
                <w:bCs/>
                <w:color w:val="000000"/>
                <w:sz w:val="24"/>
                <w:szCs w:val="24"/>
                <w:lang w:eastAsia="ru-RU"/>
              </w:rPr>
              <w:t>2013</w:t>
            </w:r>
          </w:p>
        </w:tc>
        <w:tc>
          <w:tcPr>
            <w:tcW w:w="518" w:type="pct"/>
            <w:tcBorders>
              <w:top w:val="single" w:sz="8" w:space="0" w:color="000000"/>
              <w:left w:val="nil"/>
              <w:bottom w:val="single" w:sz="8" w:space="0" w:color="000000"/>
              <w:right w:val="single" w:sz="8" w:space="0" w:color="000000"/>
            </w:tcBorders>
            <w:vAlign w:val="center"/>
          </w:tcPr>
          <w:p w:rsidR="00F32689" w:rsidRPr="006B5322" w:rsidRDefault="00F32689" w:rsidP="00936A26">
            <w:pPr>
              <w:spacing w:line="240" w:lineRule="auto"/>
              <w:ind w:firstLine="0"/>
              <w:jc w:val="center"/>
              <w:rPr>
                <w:rFonts w:eastAsia="Times New Roman"/>
                <w:bCs/>
                <w:color w:val="000000"/>
                <w:sz w:val="24"/>
                <w:szCs w:val="24"/>
                <w:lang w:eastAsia="ru-RU"/>
              </w:rPr>
            </w:pPr>
            <w:r w:rsidRPr="006B5322">
              <w:rPr>
                <w:rFonts w:eastAsia="Times New Roman"/>
                <w:bCs/>
                <w:color w:val="000000"/>
                <w:sz w:val="24"/>
                <w:szCs w:val="24"/>
                <w:lang w:eastAsia="ru-RU"/>
              </w:rPr>
              <w:t>2014</w:t>
            </w:r>
          </w:p>
        </w:tc>
        <w:tc>
          <w:tcPr>
            <w:tcW w:w="514" w:type="pct"/>
            <w:tcBorders>
              <w:top w:val="single" w:sz="8" w:space="0" w:color="000000"/>
              <w:left w:val="nil"/>
              <w:bottom w:val="single" w:sz="8" w:space="0" w:color="000000"/>
              <w:right w:val="single" w:sz="8" w:space="0" w:color="000000"/>
            </w:tcBorders>
            <w:vAlign w:val="center"/>
          </w:tcPr>
          <w:p w:rsidR="00F32689" w:rsidRPr="006B5322" w:rsidRDefault="00F32689" w:rsidP="00936A26">
            <w:pPr>
              <w:spacing w:line="240" w:lineRule="auto"/>
              <w:ind w:firstLine="0"/>
              <w:jc w:val="center"/>
              <w:rPr>
                <w:rFonts w:eastAsia="Times New Roman"/>
                <w:bCs/>
                <w:color w:val="000000"/>
                <w:sz w:val="24"/>
                <w:szCs w:val="24"/>
                <w:lang w:eastAsia="ru-RU"/>
              </w:rPr>
            </w:pPr>
            <w:r w:rsidRPr="006B5322">
              <w:rPr>
                <w:rFonts w:eastAsia="Times New Roman"/>
                <w:bCs/>
                <w:color w:val="000000"/>
                <w:sz w:val="24"/>
                <w:szCs w:val="24"/>
                <w:lang w:eastAsia="ru-RU"/>
              </w:rPr>
              <w:t>2015</w:t>
            </w:r>
          </w:p>
        </w:tc>
      </w:tr>
      <w:tr w:rsidR="00F32689" w:rsidRPr="00936A26" w:rsidTr="00936A26">
        <w:trPr>
          <w:trHeight w:val="20"/>
        </w:trPr>
        <w:tc>
          <w:tcPr>
            <w:tcW w:w="5000" w:type="pct"/>
            <w:gridSpan w:val="7"/>
            <w:tcBorders>
              <w:top w:val="nil"/>
              <w:left w:val="single" w:sz="8" w:space="0" w:color="000000"/>
              <w:bottom w:val="single" w:sz="8" w:space="0" w:color="000000"/>
              <w:right w:val="single" w:sz="8" w:space="0" w:color="000000"/>
            </w:tcBorders>
            <w:vAlign w:val="center"/>
          </w:tcPr>
          <w:p w:rsidR="00F32689" w:rsidRPr="007D0AE3" w:rsidRDefault="00F32689" w:rsidP="00936A26">
            <w:pPr>
              <w:spacing w:line="240" w:lineRule="auto"/>
              <w:ind w:firstLine="0"/>
              <w:jc w:val="left"/>
              <w:rPr>
                <w:rFonts w:eastAsia="Times New Roman"/>
                <w:i/>
                <w:color w:val="000000"/>
                <w:sz w:val="20"/>
                <w:szCs w:val="20"/>
                <w:lang w:eastAsia="ru-RU"/>
              </w:rPr>
            </w:pPr>
            <w:r w:rsidRPr="007D0AE3">
              <w:rPr>
                <w:rFonts w:eastAsia="Times New Roman"/>
                <w:i/>
                <w:color w:val="000000"/>
                <w:sz w:val="24"/>
                <w:szCs w:val="24"/>
                <w:lang w:eastAsia="ru-RU"/>
              </w:rPr>
              <w:t>Индекс производства продукции сельского хозяйства (в сопоставимых ценах; в процентах к предыдущему году)</w:t>
            </w:r>
            <w:r w:rsidRPr="007D0AE3">
              <w:rPr>
                <w:rFonts w:eastAsia="Times New Roman"/>
                <w:i/>
                <w:color w:val="000000"/>
                <w:sz w:val="20"/>
                <w:szCs w:val="20"/>
                <w:lang w:eastAsia="ru-RU"/>
              </w:rPr>
              <w:t> </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rPr>
                <w:rFonts w:eastAsia="Times New Roman"/>
                <w:color w:val="000000"/>
                <w:sz w:val="24"/>
                <w:szCs w:val="24"/>
                <w:lang w:eastAsia="ru-RU"/>
              </w:rPr>
            </w:pPr>
            <w:r w:rsidRPr="00936A26">
              <w:rPr>
                <w:rFonts w:eastAsia="Times New Roman"/>
                <w:color w:val="000000"/>
                <w:sz w:val="24"/>
                <w:szCs w:val="24"/>
                <w:lang w:eastAsia="ru-RU"/>
              </w:rPr>
              <w:t>Хозяйства всех категорий</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58,15</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218,1</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138,6</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125,8</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104,5</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90</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rPr>
                <w:rFonts w:eastAsia="Times New Roman"/>
                <w:color w:val="000000"/>
                <w:sz w:val="24"/>
                <w:szCs w:val="24"/>
                <w:lang w:eastAsia="ru-RU"/>
              </w:rPr>
            </w:pPr>
            <w:r w:rsidRPr="00936A26">
              <w:rPr>
                <w:rFonts w:eastAsia="Times New Roman"/>
                <w:color w:val="000000"/>
                <w:sz w:val="24"/>
                <w:szCs w:val="24"/>
                <w:lang w:eastAsia="ru-RU"/>
              </w:rPr>
              <w:t>Сельскохозяйственные орг</w:t>
            </w:r>
            <w:r w:rsidRPr="00936A26">
              <w:rPr>
                <w:rFonts w:eastAsia="Times New Roman"/>
                <w:color w:val="000000"/>
                <w:sz w:val="24"/>
                <w:szCs w:val="24"/>
                <w:lang w:eastAsia="ru-RU"/>
              </w:rPr>
              <w:t>а</w:t>
            </w:r>
            <w:r w:rsidRPr="00936A26">
              <w:rPr>
                <w:rFonts w:eastAsia="Times New Roman"/>
                <w:color w:val="000000"/>
                <w:sz w:val="24"/>
                <w:szCs w:val="24"/>
                <w:lang w:eastAsia="ru-RU"/>
              </w:rPr>
              <w:t>низации (все сельхозорганиз</w:t>
            </w:r>
            <w:r w:rsidRPr="00936A26">
              <w:rPr>
                <w:rFonts w:eastAsia="Times New Roman"/>
                <w:color w:val="000000"/>
                <w:sz w:val="24"/>
                <w:szCs w:val="24"/>
                <w:lang w:eastAsia="ru-RU"/>
              </w:rPr>
              <w:t>а</w:t>
            </w:r>
            <w:r w:rsidRPr="00936A26">
              <w:rPr>
                <w:rFonts w:eastAsia="Times New Roman"/>
                <w:color w:val="000000"/>
                <w:sz w:val="24"/>
                <w:szCs w:val="24"/>
                <w:lang w:eastAsia="ru-RU"/>
              </w:rPr>
              <w:t>ции)</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32,18</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398,2</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191,2</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120,8</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109,2</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84,3</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rPr>
                <w:rFonts w:eastAsia="Times New Roman"/>
                <w:color w:val="000000"/>
                <w:sz w:val="24"/>
                <w:szCs w:val="24"/>
                <w:lang w:eastAsia="ru-RU"/>
              </w:rPr>
            </w:pPr>
            <w:r w:rsidRPr="00936A26">
              <w:rPr>
                <w:rFonts w:eastAsia="Times New Roman"/>
                <w:color w:val="000000"/>
                <w:sz w:val="24"/>
                <w:szCs w:val="24"/>
                <w:lang w:eastAsia="ru-RU"/>
              </w:rPr>
              <w:t>Хозяйства населения (гра</w:t>
            </w:r>
            <w:r w:rsidRPr="00936A26">
              <w:rPr>
                <w:rFonts w:eastAsia="Times New Roman"/>
                <w:color w:val="000000"/>
                <w:sz w:val="24"/>
                <w:szCs w:val="24"/>
                <w:lang w:eastAsia="ru-RU"/>
              </w:rPr>
              <w:t>ж</w:t>
            </w:r>
            <w:r w:rsidRPr="00936A26">
              <w:rPr>
                <w:rFonts w:eastAsia="Times New Roman"/>
                <w:color w:val="000000"/>
                <w:sz w:val="24"/>
                <w:szCs w:val="24"/>
                <w:lang w:eastAsia="ru-RU"/>
              </w:rPr>
              <w:t>дане)</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76,3</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140,8</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104,9</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132,7</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95,4</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97,7</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rPr>
                <w:rFonts w:eastAsia="Times New Roman"/>
                <w:color w:val="000000"/>
                <w:sz w:val="24"/>
                <w:szCs w:val="24"/>
                <w:lang w:eastAsia="ru-RU"/>
              </w:rPr>
            </w:pPr>
            <w:r w:rsidRPr="00936A26">
              <w:rPr>
                <w:rFonts w:eastAsia="Times New Roman"/>
                <w:color w:val="000000"/>
                <w:sz w:val="24"/>
                <w:szCs w:val="24"/>
                <w:lang w:eastAsia="ru-RU"/>
              </w:rPr>
              <w:t>Крестьянские (фермерские) хозяйства и индивидуальные предприниматели</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37,24</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438,7</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117,4</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130,3</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111</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94,9</w:t>
            </w:r>
          </w:p>
        </w:tc>
      </w:tr>
      <w:tr w:rsidR="00F32689" w:rsidRPr="00936A26" w:rsidTr="00936A26">
        <w:trPr>
          <w:trHeight w:val="20"/>
        </w:trPr>
        <w:tc>
          <w:tcPr>
            <w:tcW w:w="5000" w:type="pct"/>
            <w:gridSpan w:val="7"/>
            <w:tcBorders>
              <w:top w:val="nil"/>
              <w:left w:val="single" w:sz="8" w:space="0" w:color="000000"/>
              <w:bottom w:val="single" w:sz="8" w:space="0" w:color="000000"/>
              <w:right w:val="single" w:sz="8" w:space="0" w:color="000000"/>
            </w:tcBorders>
            <w:vAlign w:val="center"/>
          </w:tcPr>
          <w:p w:rsidR="00F32689" w:rsidRPr="007D0AE3" w:rsidRDefault="00F32689" w:rsidP="00936A26">
            <w:pPr>
              <w:spacing w:line="240" w:lineRule="auto"/>
              <w:ind w:firstLine="0"/>
              <w:jc w:val="left"/>
              <w:rPr>
                <w:rFonts w:eastAsia="Times New Roman"/>
                <w:i/>
                <w:color w:val="000000"/>
                <w:sz w:val="20"/>
                <w:szCs w:val="20"/>
                <w:lang w:eastAsia="ru-RU"/>
              </w:rPr>
            </w:pPr>
            <w:r w:rsidRPr="007D0AE3">
              <w:rPr>
                <w:rFonts w:eastAsia="Times New Roman"/>
                <w:i/>
                <w:color w:val="000000"/>
                <w:sz w:val="24"/>
                <w:szCs w:val="24"/>
                <w:lang w:eastAsia="ru-RU"/>
              </w:rPr>
              <w:t>Индекс производства продукции растениеводства (в сопоставимых ценах; в процентах к предыдущему году)</w:t>
            </w:r>
            <w:r w:rsidRPr="007D0AE3">
              <w:rPr>
                <w:rFonts w:eastAsia="Times New Roman"/>
                <w:i/>
                <w:color w:val="000000"/>
                <w:sz w:val="20"/>
                <w:szCs w:val="20"/>
                <w:lang w:eastAsia="ru-RU"/>
              </w:rPr>
              <w:t> </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rPr>
                <w:rFonts w:eastAsia="Times New Roman"/>
                <w:color w:val="000000"/>
                <w:sz w:val="24"/>
                <w:szCs w:val="24"/>
                <w:lang w:eastAsia="ru-RU"/>
              </w:rPr>
            </w:pPr>
            <w:r w:rsidRPr="00936A26">
              <w:rPr>
                <w:rFonts w:eastAsia="Times New Roman"/>
                <w:color w:val="000000"/>
                <w:sz w:val="24"/>
                <w:szCs w:val="24"/>
                <w:lang w:eastAsia="ru-RU"/>
              </w:rPr>
              <w:t>Хозяйства всех категорий</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39,7</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305,9</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112,6</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119,4</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100,9</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79,3</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rPr>
                <w:rFonts w:eastAsia="Times New Roman"/>
                <w:color w:val="000000"/>
                <w:sz w:val="24"/>
                <w:szCs w:val="24"/>
                <w:lang w:eastAsia="ru-RU"/>
              </w:rPr>
            </w:pPr>
            <w:r w:rsidRPr="00936A26">
              <w:rPr>
                <w:rFonts w:eastAsia="Times New Roman"/>
                <w:color w:val="000000"/>
                <w:sz w:val="24"/>
                <w:szCs w:val="24"/>
                <w:lang w:eastAsia="ru-RU"/>
              </w:rPr>
              <w:t>Сельскохозяйственные орг</w:t>
            </w:r>
            <w:r w:rsidRPr="00936A26">
              <w:rPr>
                <w:rFonts w:eastAsia="Times New Roman"/>
                <w:color w:val="000000"/>
                <w:sz w:val="24"/>
                <w:szCs w:val="24"/>
                <w:lang w:eastAsia="ru-RU"/>
              </w:rPr>
              <w:t>а</w:t>
            </w:r>
            <w:r w:rsidRPr="00936A26">
              <w:rPr>
                <w:rFonts w:eastAsia="Times New Roman"/>
                <w:color w:val="000000"/>
                <w:sz w:val="24"/>
                <w:szCs w:val="24"/>
                <w:lang w:eastAsia="ru-RU"/>
              </w:rPr>
              <w:t>низации (все сельхозорганиз</w:t>
            </w:r>
            <w:r w:rsidRPr="00936A26">
              <w:rPr>
                <w:rFonts w:eastAsia="Times New Roman"/>
                <w:color w:val="000000"/>
                <w:sz w:val="24"/>
                <w:szCs w:val="24"/>
                <w:lang w:eastAsia="ru-RU"/>
              </w:rPr>
              <w:t>а</w:t>
            </w:r>
            <w:r w:rsidRPr="00936A26">
              <w:rPr>
                <w:rFonts w:eastAsia="Times New Roman"/>
                <w:color w:val="000000"/>
                <w:sz w:val="24"/>
                <w:szCs w:val="24"/>
                <w:lang w:eastAsia="ru-RU"/>
              </w:rPr>
              <w:t>ции)</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27,15</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419</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110,6</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110,4</w:t>
            </w:r>
          </w:p>
        </w:tc>
        <w:tc>
          <w:tcPr>
            <w:tcW w:w="518" w:type="pct"/>
            <w:tcBorders>
              <w:top w:val="nil"/>
              <w:left w:val="nil"/>
              <w:bottom w:val="single" w:sz="8" w:space="0" w:color="000000"/>
              <w:right w:val="single" w:sz="8" w:space="0" w:color="000000"/>
            </w:tcBorders>
            <w:vAlign w:val="center"/>
          </w:tcPr>
          <w:p w:rsidR="00F32689" w:rsidRPr="00206A96" w:rsidRDefault="00F32689" w:rsidP="00936A26">
            <w:pPr>
              <w:spacing w:line="240" w:lineRule="auto"/>
              <w:ind w:firstLine="0"/>
              <w:jc w:val="center"/>
              <w:rPr>
                <w:rFonts w:eastAsia="Times New Roman"/>
                <w:color w:val="000000"/>
                <w:sz w:val="24"/>
                <w:szCs w:val="24"/>
                <w:lang w:eastAsia="ru-RU"/>
              </w:rPr>
            </w:pPr>
            <w:r w:rsidRPr="00206A96">
              <w:rPr>
                <w:rFonts w:eastAsia="Times New Roman"/>
                <w:color w:val="000000"/>
                <w:sz w:val="24"/>
                <w:szCs w:val="24"/>
                <w:lang w:eastAsia="ru-RU"/>
              </w:rPr>
              <w:t>95,8</w:t>
            </w:r>
          </w:p>
        </w:tc>
        <w:tc>
          <w:tcPr>
            <w:tcW w:w="514" w:type="pct"/>
            <w:tcBorders>
              <w:top w:val="nil"/>
              <w:left w:val="nil"/>
              <w:bottom w:val="single" w:sz="8" w:space="0" w:color="000000"/>
              <w:right w:val="single" w:sz="8" w:space="0" w:color="000000"/>
            </w:tcBorders>
            <w:vAlign w:val="center"/>
          </w:tcPr>
          <w:p w:rsidR="00F32689" w:rsidRPr="00206A96" w:rsidRDefault="00F32689" w:rsidP="00936A26">
            <w:pPr>
              <w:spacing w:line="240" w:lineRule="auto"/>
              <w:ind w:firstLine="0"/>
              <w:jc w:val="center"/>
              <w:rPr>
                <w:rFonts w:eastAsia="Times New Roman"/>
                <w:color w:val="000000"/>
                <w:sz w:val="24"/>
                <w:szCs w:val="24"/>
                <w:lang w:eastAsia="ru-RU"/>
              </w:rPr>
            </w:pPr>
            <w:r w:rsidRPr="00206A96">
              <w:rPr>
                <w:rFonts w:eastAsia="Times New Roman"/>
                <w:color w:val="000000"/>
                <w:sz w:val="24"/>
                <w:szCs w:val="24"/>
                <w:lang w:eastAsia="ru-RU"/>
              </w:rPr>
              <w:t>60,6</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rPr>
                <w:rFonts w:eastAsia="Times New Roman"/>
                <w:color w:val="000000"/>
                <w:sz w:val="24"/>
                <w:szCs w:val="24"/>
                <w:lang w:eastAsia="ru-RU"/>
              </w:rPr>
            </w:pPr>
            <w:r w:rsidRPr="00936A26">
              <w:rPr>
                <w:rFonts w:eastAsia="Times New Roman"/>
                <w:color w:val="000000"/>
                <w:sz w:val="24"/>
                <w:szCs w:val="24"/>
                <w:lang w:eastAsia="ru-RU"/>
              </w:rPr>
              <w:t>Хозяйства населения (гра</w:t>
            </w:r>
            <w:r w:rsidRPr="00936A26">
              <w:rPr>
                <w:rFonts w:eastAsia="Times New Roman"/>
                <w:color w:val="000000"/>
                <w:sz w:val="24"/>
                <w:szCs w:val="24"/>
                <w:lang w:eastAsia="ru-RU"/>
              </w:rPr>
              <w:t>ж</w:t>
            </w:r>
            <w:r w:rsidRPr="00936A26">
              <w:rPr>
                <w:rFonts w:eastAsia="Times New Roman"/>
                <w:color w:val="000000"/>
                <w:sz w:val="24"/>
                <w:szCs w:val="24"/>
                <w:lang w:eastAsia="ru-RU"/>
              </w:rPr>
              <w:t>дане)</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63,9</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151,9</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112,9</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132,4</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103</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98,7</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rPr>
                <w:rFonts w:eastAsia="Times New Roman"/>
                <w:color w:val="000000"/>
                <w:sz w:val="24"/>
                <w:szCs w:val="24"/>
                <w:lang w:eastAsia="ru-RU"/>
              </w:rPr>
            </w:pPr>
            <w:r w:rsidRPr="00936A26">
              <w:rPr>
                <w:rFonts w:eastAsia="Times New Roman"/>
                <w:color w:val="000000"/>
                <w:sz w:val="24"/>
                <w:szCs w:val="24"/>
                <w:lang w:eastAsia="ru-RU"/>
              </w:rPr>
              <w:t>Крестьянские (фермерские) хозяйства и индивидуальные предприниматели</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31,21</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468,4</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116,6</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132,3</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108,5</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93,6</w:t>
            </w:r>
          </w:p>
        </w:tc>
      </w:tr>
      <w:tr w:rsidR="00F32689" w:rsidRPr="00936A26" w:rsidTr="00936A26">
        <w:trPr>
          <w:trHeight w:val="20"/>
        </w:trPr>
        <w:tc>
          <w:tcPr>
            <w:tcW w:w="5000" w:type="pct"/>
            <w:gridSpan w:val="7"/>
            <w:tcBorders>
              <w:top w:val="nil"/>
              <w:left w:val="single" w:sz="8" w:space="0" w:color="000000"/>
              <w:bottom w:val="single" w:sz="8" w:space="0" w:color="000000"/>
              <w:right w:val="single" w:sz="8" w:space="0" w:color="000000"/>
            </w:tcBorders>
            <w:vAlign w:val="center"/>
          </w:tcPr>
          <w:p w:rsidR="00F32689" w:rsidRPr="007D0AE3" w:rsidRDefault="00F32689" w:rsidP="00936A26">
            <w:pPr>
              <w:spacing w:line="240" w:lineRule="auto"/>
              <w:ind w:firstLine="0"/>
              <w:jc w:val="left"/>
              <w:rPr>
                <w:rFonts w:eastAsia="Times New Roman"/>
                <w:i/>
                <w:color w:val="000000"/>
                <w:sz w:val="20"/>
                <w:szCs w:val="20"/>
                <w:lang w:eastAsia="ru-RU"/>
              </w:rPr>
            </w:pPr>
            <w:r w:rsidRPr="007D0AE3">
              <w:rPr>
                <w:rFonts w:eastAsia="Times New Roman"/>
                <w:i/>
                <w:color w:val="000000"/>
                <w:sz w:val="24"/>
                <w:szCs w:val="24"/>
                <w:lang w:eastAsia="ru-RU"/>
              </w:rPr>
              <w:t>Индекс производства продукции животноводства (в сопоставимых ценах; в процентах к предыдущему году)</w:t>
            </w:r>
            <w:r w:rsidRPr="007D0AE3">
              <w:rPr>
                <w:rFonts w:eastAsia="Times New Roman"/>
                <w:i/>
                <w:color w:val="000000"/>
                <w:sz w:val="20"/>
                <w:szCs w:val="20"/>
                <w:lang w:eastAsia="ru-RU"/>
              </w:rPr>
              <w:t> </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jc w:val="left"/>
              <w:rPr>
                <w:rFonts w:eastAsia="Times New Roman"/>
                <w:color w:val="000000"/>
                <w:sz w:val="24"/>
                <w:szCs w:val="24"/>
                <w:lang w:eastAsia="ru-RU"/>
              </w:rPr>
            </w:pPr>
            <w:r w:rsidRPr="00936A26">
              <w:rPr>
                <w:rFonts w:eastAsia="Times New Roman"/>
                <w:color w:val="000000"/>
                <w:sz w:val="24"/>
                <w:szCs w:val="24"/>
                <w:lang w:eastAsia="ru-RU"/>
              </w:rPr>
              <w:t>Хозяйства всех категорий</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86,12</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136</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195,9</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136,4</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109,8</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102,7</w:t>
            </w:r>
          </w:p>
        </w:tc>
      </w:tr>
      <w:tr w:rsidR="00F32689" w:rsidRPr="00936A26" w:rsidTr="004F1790">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jc w:val="left"/>
              <w:rPr>
                <w:rFonts w:eastAsia="Times New Roman"/>
                <w:color w:val="000000"/>
                <w:sz w:val="24"/>
                <w:szCs w:val="24"/>
                <w:lang w:eastAsia="ru-RU"/>
              </w:rPr>
            </w:pPr>
            <w:r w:rsidRPr="00936A26">
              <w:rPr>
                <w:rFonts w:eastAsia="Times New Roman"/>
                <w:color w:val="000000"/>
                <w:sz w:val="24"/>
                <w:szCs w:val="24"/>
                <w:lang w:eastAsia="ru-RU"/>
              </w:rPr>
              <w:t>Сельскохозяйственные орг</w:t>
            </w:r>
            <w:r w:rsidRPr="00936A26">
              <w:rPr>
                <w:rFonts w:eastAsia="Times New Roman"/>
                <w:color w:val="000000"/>
                <w:sz w:val="24"/>
                <w:szCs w:val="24"/>
                <w:lang w:eastAsia="ru-RU"/>
              </w:rPr>
              <w:t>а</w:t>
            </w:r>
            <w:r w:rsidRPr="00936A26">
              <w:rPr>
                <w:rFonts w:eastAsia="Times New Roman"/>
                <w:color w:val="000000"/>
                <w:sz w:val="24"/>
                <w:szCs w:val="24"/>
                <w:lang w:eastAsia="ru-RU"/>
              </w:rPr>
              <w:t>низации (все сельхозорганиз</w:t>
            </w:r>
            <w:r w:rsidRPr="00936A26">
              <w:rPr>
                <w:rFonts w:eastAsia="Times New Roman"/>
                <w:color w:val="000000"/>
                <w:sz w:val="24"/>
                <w:szCs w:val="24"/>
                <w:lang w:eastAsia="ru-RU"/>
              </w:rPr>
              <w:t>а</w:t>
            </w:r>
            <w:r w:rsidRPr="00936A26">
              <w:rPr>
                <w:rFonts w:eastAsia="Times New Roman"/>
                <w:color w:val="000000"/>
                <w:sz w:val="24"/>
                <w:szCs w:val="24"/>
                <w:lang w:eastAsia="ru-RU"/>
              </w:rPr>
              <w:t>ции)</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214,27</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137,8</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2512,1</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141,9</w:t>
            </w:r>
          </w:p>
        </w:tc>
        <w:tc>
          <w:tcPr>
            <w:tcW w:w="518" w:type="pct"/>
            <w:tcBorders>
              <w:top w:val="nil"/>
              <w:left w:val="nil"/>
              <w:bottom w:val="single" w:sz="8" w:space="0" w:color="000000"/>
              <w:right w:val="single" w:sz="8" w:space="0" w:color="000000"/>
            </w:tcBorders>
            <w:shd w:val="clear" w:color="auto" w:fill="C6D9F1"/>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128,2</w:t>
            </w:r>
          </w:p>
        </w:tc>
        <w:tc>
          <w:tcPr>
            <w:tcW w:w="514" w:type="pct"/>
            <w:tcBorders>
              <w:top w:val="nil"/>
              <w:left w:val="nil"/>
              <w:bottom w:val="single" w:sz="8" w:space="0" w:color="000000"/>
              <w:right w:val="single" w:sz="8" w:space="0" w:color="000000"/>
            </w:tcBorders>
            <w:shd w:val="clear" w:color="auto" w:fill="C6D9F1"/>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105,6</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jc w:val="left"/>
              <w:rPr>
                <w:rFonts w:eastAsia="Times New Roman"/>
                <w:color w:val="000000"/>
                <w:sz w:val="24"/>
                <w:szCs w:val="24"/>
                <w:lang w:eastAsia="ru-RU"/>
              </w:rPr>
            </w:pPr>
            <w:r w:rsidRPr="00936A26">
              <w:rPr>
                <w:rFonts w:eastAsia="Times New Roman"/>
                <w:color w:val="000000"/>
                <w:sz w:val="24"/>
                <w:szCs w:val="24"/>
                <w:lang w:eastAsia="ru-RU"/>
              </w:rPr>
              <w:t>Хозяйства населения (гра</w:t>
            </w:r>
            <w:r w:rsidRPr="00936A26">
              <w:rPr>
                <w:rFonts w:eastAsia="Times New Roman"/>
                <w:color w:val="000000"/>
                <w:sz w:val="24"/>
                <w:szCs w:val="24"/>
                <w:lang w:eastAsia="ru-RU"/>
              </w:rPr>
              <w:t>ж</w:t>
            </w:r>
            <w:r w:rsidRPr="00936A26">
              <w:rPr>
                <w:rFonts w:eastAsia="Times New Roman"/>
                <w:color w:val="000000"/>
                <w:sz w:val="24"/>
                <w:szCs w:val="24"/>
                <w:lang w:eastAsia="ru-RU"/>
              </w:rPr>
              <w:t>дане)</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82,63</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135,9</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100,2</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132,9</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89,3</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96,8</w:t>
            </w:r>
          </w:p>
        </w:tc>
      </w:tr>
      <w:tr w:rsidR="00F32689" w:rsidRPr="00936A26" w:rsidTr="00936A26">
        <w:trPr>
          <w:trHeight w:val="20"/>
        </w:trPr>
        <w:tc>
          <w:tcPr>
            <w:tcW w:w="1828" w:type="pct"/>
            <w:tcBorders>
              <w:top w:val="nil"/>
              <w:left w:val="single" w:sz="8" w:space="0" w:color="000000"/>
              <w:bottom w:val="single" w:sz="8" w:space="0" w:color="000000"/>
              <w:right w:val="single" w:sz="8" w:space="0" w:color="000000"/>
            </w:tcBorders>
            <w:vAlign w:val="center"/>
          </w:tcPr>
          <w:p w:rsidR="00F32689" w:rsidRPr="00936A26" w:rsidRDefault="00F32689" w:rsidP="00936A26">
            <w:pPr>
              <w:spacing w:line="240" w:lineRule="auto"/>
              <w:ind w:firstLineChars="100" w:firstLine="240"/>
              <w:jc w:val="left"/>
              <w:rPr>
                <w:rFonts w:eastAsia="Times New Roman"/>
                <w:color w:val="000000"/>
                <w:sz w:val="24"/>
                <w:szCs w:val="24"/>
                <w:lang w:eastAsia="ru-RU"/>
              </w:rPr>
            </w:pPr>
            <w:r w:rsidRPr="00936A26">
              <w:rPr>
                <w:rFonts w:eastAsia="Times New Roman"/>
                <w:color w:val="000000"/>
                <w:sz w:val="24"/>
                <w:szCs w:val="24"/>
                <w:lang w:eastAsia="ru-RU"/>
              </w:rPr>
              <w:t>Крестьянские (фермерские) хозяйства и индивидуальные предприниматели</w:t>
            </w:r>
          </w:p>
        </w:tc>
        <w:tc>
          <w:tcPr>
            <w:tcW w:w="586"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119,46</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135</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135,6</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82,7</w:t>
            </w:r>
          </w:p>
        </w:tc>
        <w:tc>
          <w:tcPr>
            <w:tcW w:w="518"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192</w:t>
            </w:r>
          </w:p>
        </w:tc>
        <w:tc>
          <w:tcPr>
            <w:tcW w:w="514" w:type="pct"/>
            <w:tcBorders>
              <w:top w:val="nil"/>
              <w:left w:val="nil"/>
              <w:bottom w:val="single" w:sz="8" w:space="0" w:color="000000"/>
              <w:right w:val="single" w:sz="8" w:space="0" w:color="000000"/>
            </w:tcBorders>
            <w:vAlign w:val="center"/>
          </w:tcPr>
          <w:p w:rsidR="00F32689" w:rsidRPr="00936A26" w:rsidRDefault="00F32689" w:rsidP="00936A26">
            <w:pPr>
              <w:spacing w:line="240" w:lineRule="auto"/>
              <w:ind w:firstLine="0"/>
              <w:jc w:val="center"/>
              <w:rPr>
                <w:rFonts w:eastAsia="Times New Roman"/>
                <w:color w:val="000000"/>
                <w:sz w:val="24"/>
                <w:szCs w:val="24"/>
                <w:lang w:eastAsia="ru-RU"/>
              </w:rPr>
            </w:pPr>
            <w:r w:rsidRPr="00936A26">
              <w:rPr>
                <w:rFonts w:eastAsia="Times New Roman"/>
                <w:color w:val="000000"/>
                <w:sz w:val="24"/>
                <w:szCs w:val="24"/>
                <w:lang w:eastAsia="ru-RU"/>
              </w:rPr>
              <w:t>118,6</w:t>
            </w:r>
          </w:p>
        </w:tc>
      </w:tr>
    </w:tbl>
    <w:p w:rsidR="00F32689" w:rsidRDefault="00F32689" w:rsidP="00BF7A35"/>
    <w:p w:rsidR="00F32689" w:rsidRDefault="00F32689" w:rsidP="009F396A">
      <w:pPr>
        <w:pStyle w:val="Heading2"/>
      </w:pPr>
      <w:r w:rsidRPr="00A277E4">
        <w:t>Таблица 24 – Продукция сельского хозяйства в натуральном измерении, центнерах</w:t>
      </w:r>
      <w:r>
        <w:t>.</w:t>
      </w:r>
      <w:r w:rsidRPr="00A277E4">
        <w:rPr>
          <w:lang w:eastAsia="ru-RU"/>
        </w:rPr>
        <w:t xml:space="preserve"> </w:t>
      </w:r>
    </w:p>
    <w:p w:rsidR="00F32689" w:rsidRPr="000A5B99" w:rsidRDefault="00F32689" w:rsidP="00BF7A35"/>
    <w:tbl>
      <w:tblPr>
        <w:tblW w:w="0" w:type="auto"/>
        <w:tblLook w:val="00A0"/>
      </w:tblPr>
      <w:tblGrid>
        <w:gridCol w:w="1807"/>
        <w:gridCol w:w="762"/>
        <w:gridCol w:w="872"/>
        <w:gridCol w:w="762"/>
        <w:gridCol w:w="927"/>
        <w:gridCol w:w="762"/>
        <w:gridCol w:w="872"/>
        <w:gridCol w:w="872"/>
        <w:gridCol w:w="729"/>
        <w:gridCol w:w="1489"/>
      </w:tblGrid>
      <w:tr w:rsidR="00F32689" w:rsidRPr="00936A26" w:rsidTr="00FB1456">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rPr>
                <w:szCs w:val="24"/>
                <w:lang w:eastAsia="ru-RU"/>
              </w:rPr>
            </w:pPr>
            <w:r w:rsidRPr="009F396A">
              <w:rPr>
                <w:szCs w:val="24"/>
                <w:lang w:eastAsia="ru-RU"/>
              </w:rPr>
              <w:t>Показатели</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ind w:left="-57" w:right="-57"/>
              <w:rPr>
                <w:sz w:val="22"/>
                <w:szCs w:val="24"/>
                <w:lang w:eastAsia="ru-RU"/>
              </w:rPr>
            </w:pPr>
            <w:r w:rsidRPr="009F396A">
              <w:rPr>
                <w:sz w:val="22"/>
                <w:szCs w:val="24"/>
                <w:lang w:eastAsia="ru-RU"/>
              </w:rPr>
              <w:t>2010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ind w:left="-57" w:right="-57"/>
              <w:rPr>
                <w:sz w:val="22"/>
                <w:szCs w:val="24"/>
                <w:lang w:eastAsia="ru-RU"/>
              </w:rPr>
            </w:pPr>
            <w:r w:rsidRPr="009F396A">
              <w:rPr>
                <w:sz w:val="22"/>
                <w:szCs w:val="24"/>
                <w:lang w:eastAsia="ru-RU"/>
              </w:rPr>
              <w:t>2011</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ind w:left="-57" w:right="-57"/>
              <w:rPr>
                <w:sz w:val="22"/>
                <w:szCs w:val="24"/>
                <w:lang w:eastAsia="ru-RU"/>
              </w:rPr>
            </w:pPr>
            <w:r w:rsidRPr="009F396A">
              <w:rPr>
                <w:sz w:val="22"/>
                <w:szCs w:val="24"/>
                <w:lang w:eastAsia="ru-RU"/>
              </w:rPr>
              <w:t>2012</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ind w:left="-57" w:right="-57"/>
              <w:rPr>
                <w:sz w:val="22"/>
                <w:szCs w:val="24"/>
                <w:lang w:eastAsia="ru-RU"/>
              </w:rPr>
            </w:pPr>
            <w:r w:rsidRPr="009F396A">
              <w:rPr>
                <w:sz w:val="22"/>
                <w:szCs w:val="24"/>
                <w:lang w:eastAsia="ru-RU"/>
              </w:rPr>
              <w:t>2013</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ind w:left="-57" w:right="-57"/>
              <w:rPr>
                <w:rFonts w:eastAsia="Times New Roman"/>
                <w:bCs/>
                <w:color w:val="000000"/>
                <w:sz w:val="22"/>
                <w:szCs w:val="24"/>
                <w:lang w:eastAsia="ru-RU"/>
              </w:rPr>
            </w:pPr>
            <w:r w:rsidRPr="009F396A">
              <w:rPr>
                <w:rFonts w:eastAsia="Times New Roman"/>
                <w:bCs/>
                <w:color w:val="000000"/>
                <w:sz w:val="22"/>
                <w:szCs w:val="24"/>
                <w:lang w:eastAsia="ru-RU"/>
              </w:rPr>
              <w:t>2014</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ind w:left="-57" w:right="-57"/>
              <w:rPr>
                <w:rFonts w:eastAsia="Times New Roman"/>
                <w:bCs/>
                <w:color w:val="000000"/>
                <w:sz w:val="22"/>
                <w:szCs w:val="24"/>
                <w:lang w:eastAsia="ru-RU"/>
              </w:rPr>
            </w:pPr>
            <w:r w:rsidRPr="009F396A">
              <w:rPr>
                <w:rFonts w:eastAsia="Times New Roman"/>
                <w:bCs/>
                <w:color w:val="000000"/>
                <w:sz w:val="22"/>
                <w:szCs w:val="24"/>
                <w:lang w:eastAsia="ru-RU"/>
              </w:rPr>
              <w:t>2015</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ind w:left="-57" w:right="-57"/>
              <w:rPr>
                <w:rFonts w:eastAsia="Times New Roman"/>
                <w:bCs/>
                <w:color w:val="000000"/>
                <w:sz w:val="22"/>
                <w:szCs w:val="24"/>
                <w:lang w:eastAsia="ru-RU"/>
              </w:rPr>
            </w:pPr>
            <w:r w:rsidRPr="009F396A">
              <w:rPr>
                <w:rFonts w:eastAsia="Times New Roman"/>
                <w:bCs/>
                <w:color w:val="000000"/>
                <w:sz w:val="22"/>
                <w:szCs w:val="24"/>
                <w:lang w:eastAsia="ru-RU"/>
              </w:rPr>
              <w:t>2016</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ind w:left="-57" w:right="-57"/>
              <w:rPr>
                <w:rFonts w:eastAsia="Times New Roman"/>
                <w:bCs/>
                <w:color w:val="000000"/>
                <w:sz w:val="22"/>
                <w:szCs w:val="24"/>
                <w:lang w:eastAsia="ru-RU"/>
              </w:rPr>
            </w:pPr>
            <w:r w:rsidRPr="009F396A">
              <w:rPr>
                <w:rFonts w:eastAsia="Times New Roman"/>
                <w:bCs/>
                <w:color w:val="000000"/>
                <w:sz w:val="22"/>
                <w:szCs w:val="24"/>
                <w:lang w:eastAsia="ru-RU"/>
              </w:rPr>
              <w:t>2016 к 2011</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9F396A" w:rsidRDefault="00F32689" w:rsidP="009F396A">
            <w:pPr>
              <w:pStyle w:val="NoSpacing"/>
              <w:ind w:left="-57" w:right="-57"/>
              <w:rPr>
                <w:rFonts w:eastAsia="Times New Roman"/>
                <w:bCs/>
                <w:color w:val="000000"/>
                <w:sz w:val="22"/>
                <w:szCs w:val="24"/>
                <w:lang w:eastAsia="ru-RU"/>
              </w:rPr>
            </w:pPr>
            <w:r w:rsidRPr="009F396A">
              <w:rPr>
                <w:rFonts w:eastAsia="Times New Roman"/>
                <w:bCs/>
                <w:color w:val="000000"/>
                <w:sz w:val="22"/>
                <w:szCs w:val="24"/>
                <w:lang w:eastAsia="ru-RU"/>
              </w:rPr>
              <w:t>среднегодовой</w:t>
            </w:r>
          </w:p>
        </w:tc>
      </w:tr>
      <w:tr w:rsidR="00F32689" w:rsidRPr="00936A26" w:rsidTr="00FB1456">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rPr>
                <w:szCs w:val="24"/>
                <w:lang w:eastAsia="ru-RU"/>
              </w:rPr>
            </w:pPr>
            <w:r w:rsidRPr="00B60BF4">
              <w:rPr>
                <w:szCs w:val="24"/>
                <w:lang w:eastAsia="ru-RU"/>
              </w:rPr>
              <w:t>Зерновые и зернобобовые культуры</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124322</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296691</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696443</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641867</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746471</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1162829</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1355010</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4,57</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1,29</w:t>
            </w:r>
          </w:p>
        </w:tc>
      </w:tr>
      <w:tr w:rsidR="00F32689" w:rsidRPr="00936A26" w:rsidTr="00FB1456">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rPr>
                <w:szCs w:val="24"/>
                <w:lang w:eastAsia="ru-RU"/>
              </w:rPr>
            </w:pPr>
            <w:r w:rsidRPr="00B60BF4">
              <w:rPr>
                <w:szCs w:val="24"/>
                <w:lang w:eastAsia="ru-RU"/>
              </w:rPr>
              <w:t>Подсолнечник</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127862</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99850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131907</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202570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172410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262071</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138812</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1,39</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1,06</w:t>
            </w:r>
          </w:p>
        </w:tc>
      </w:tr>
      <w:tr w:rsidR="00F32689" w:rsidRPr="00936A26" w:rsidTr="00FB1456">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rPr>
                <w:szCs w:val="24"/>
                <w:lang w:eastAsia="ru-RU"/>
              </w:rPr>
            </w:pPr>
            <w:r w:rsidRPr="00B60BF4">
              <w:rPr>
                <w:szCs w:val="24"/>
                <w:lang w:eastAsia="ru-RU"/>
              </w:rPr>
              <w:t>Сахарная све</w:t>
            </w:r>
            <w:r w:rsidRPr="00B60BF4">
              <w:rPr>
                <w:szCs w:val="24"/>
                <w:lang w:eastAsia="ru-RU"/>
              </w:rPr>
              <w:t>к</w:t>
            </w:r>
            <w:r w:rsidRPr="00B60BF4">
              <w:rPr>
                <w:szCs w:val="24"/>
                <w:lang w:eastAsia="ru-RU"/>
              </w:rPr>
              <w:t>ла</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115115</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2728980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373585</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546243</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61814</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85195</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152590</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0,06</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0,62</w:t>
            </w:r>
          </w:p>
        </w:tc>
      </w:tr>
      <w:tr w:rsidR="00F32689" w:rsidRPr="00936A26" w:rsidTr="00FB1456">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rPr>
                <w:szCs w:val="24"/>
                <w:lang w:eastAsia="ru-RU"/>
              </w:rPr>
            </w:pPr>
            <w:r w:rsidRPr="00B60BF4">
              <w:rPr>
                <w:szCs w:val="24"/>
                <w:lang w:eastAsia="ru-RU"/>
              </w:rPr>
              <w:t>Скот и птица в живой массе</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661</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759</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44722</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125967,9</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140334</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161906</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160071</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210,90</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2,44</w:t>
            </w:r>
          </w:p>
        </w:tc>
      </w:tr>
      <w:tr w:rsidR="00F32689" w:rsidRPr="00936A26" w:rsidTr="00FB1456">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rPr>
                <w:szCs w:val="24"/>
                <w:lang w:eastAsia="ru-RU"/>
              </w:rPr>
            </w:pPr>
            <w:r w:rsidRPr="00B60BF4">
              <w:rPr>
                <w:szCs w:val="24"/>
                <w:lang w:eastAsia="ru-RU"/>
              </w:rPr>
              <w:t>В том числе свиньи</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140249</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160571</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159774</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Pr>
                <w:rFonts w:eastAsia="Times New Roman"/>
                <w:color w:val="000000"/>
                <w:sz w:val="22"/>
                <w:szCs w:val="24"/>
                <w:lang w:eastAsia="ru-RU"/>
              </w:rPr>
              <w:t>1,14</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Pr>
                <w:rFonts w:eastAsia="Times New Roman"/>
                <w:color w:val="000000"/>
                <w:sz w:val="22"/>
                <w:szCs w:val="24"/>
                <w:lang w:eastAsia="ru-RU"/>
              </w:rPr>
              <w:t>1,04</w:t>
            </w:r>
          </w:p>
        </w:tc>
      </w:tr>
      <w:tr w:rsidR="00F32689" w:rsidRPr="00936A26" w:rsidTr="00FB1456">
        <w:trPr>
          <w:trHeight w:val="20"/>
          <w:tblHeader/>
        </w:trPr>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rPr>
                <w:szCs w:val="24"/>
                <w:lang w:eastAsia="ru-RU"/>
              </w:rPr>
            </w:pPr>
            <w:r w:rsidRPr="00B60BF4">
              <w:rPr>
                <w:szCs w:val="24"/>
                <w:lang w:eastAsia="ru-RU"/>
              </w:rPr>
              <w:t>Молоко</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8793</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8708</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10227</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sz w:val="22"/>
                <w:szCs w:val="24"/>
                <w:lang w:eastAsia="ru-RU"/>
              </w:rPr>
            </w:pPr>
            <w:r w:rsidRPr="00B60BF4">
              <w:rPr>
                <w:sz w:val="22"/>
                <w:szCs w:val="24"/>
                <w:lang w:eastAsia="ru-RU"/>
              </w:rPr>
              <w:t>3603</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3892</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3970</w:t>
            </w:r>
          </w:p>
        </w:tc>
        <w:tc>
          <w:tcPr>
            <w:tcW w:w="0" w:type="auto"/>
            <w:tcBorders>
              <w:top w:val="single" w:sz="4" w:space="0" w:color="auto"/>
              <w:left w:val="single" w:sz="4" w:space="0" w:color="auto"/>
              <w:bottom w:val="single" w:sz="4" w:space="0" w:color="auto"/>
              <w:right w:val="single" w:sz="4" w:space="0" w:color="auto"/>
            </w:tcBorders>
            <w:vAlign w:val="center"/>
          </w:tcPr>
          <w:p w:rsidR="00F32689" w:rsidRPr="00B60BF4" w:rsidRDefault="00F32689" w:rsidP="009F396A">
            <w:pPr>
              <w:pStyle w:val="NoSpacing"/>
              <w:ind w:left="-57" w:right="-57"/>
              <w:jc w:val="center"/>
              <w:rPr>
                <w:rFonts w:eastAsia="Times New Roman"/>
                <w:color w:val="000000"/>
                <w:sz w:val="22"/>
                <w:szCs w:val="24"/>
                <w:lang w:eastAsia="ru-RU"/>
              </w:rPr>
            </w:pPr>
            <w:r w:rsidRPr="00B60BF4">
              <w:rPr>
                <w:rFonts w:eastAsia="Times New Roman"/>
                <w:color w:val="000000"/>
                <w:sz w:val="22"/>
                <w:szCs w:val="24"/>
                <w:lang w:eastAsia="ru-RU"/>
              </w:rPr>
              <w:t>4075</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0,47</w:t>
            </w:r>
          </w:p>
        </w:tc>
        <w:tc>
          <w:tcPr>
            <w:tcW w:w="0" w:type="auto"/>
            <w:tcBorders>
              <w:top w:val="single" w:sz="4" w:space="0" w:color="auto"/>
              <w:left w:val="single" w:sz="4" w:space="0" w:color="auto"/>
              <w:bottom w:val="single" w:sz="4" w:space="0" w:color="auto"/>
              <w:right w:val="single" w:sz="4" w:space="0" w:color="auto"/>
            </w:tcBorders>
            <w:noWrap/>
            <w:vAlign w:val="center"/>
          </w:tcPr>
          <w:p w:rsidR="00F32689" w:rsidRPr="009F396A" w:rsidRDefault="00F32689" w:rsidP="009F396A">
            <w:pPr>
              <w:pStyle w:val="NoSpacing"/>
              <w:ind w:left="-57" w:right="-57"/>
              <w:jc w:val="center"/>
              <w:rPr>
                <w:rFonts w:eastAsia="Times New Roman"/>
                <w:color w:val="000000"/>
                <w:sz w:val="22"/>
                <w:szCs w:val="24"/>
                <w:lang w:eastAsia="ru-RU"/>
              </w:rPr>
            </w:pPr>
            <w:r w:rsidRPr="009F396A">
              <w:rPr>
                <w:rFonts w:eastAsia="Times New Roman"/>
                <w:color w:val="000000"/>
                <w:sz w:val="22"/>
                <w:szCs w:val="24"/>
                <w:lang w:eastAsia="ru-RU"/>
              </w:rPr>
              <w:t>0,88</w:t>
            </w:r>
          </w:p>
        </w:tc>
      </w:tr>
    </w:tbl>
    <w:p w:rsidR="00F32689" w:rsidRDefault="00F32689" w:rsidP="00BF7A35">
      <w:pPr>
        <w:rPr>
          <w:highlight w:val="yellow"/>
        </w:rPr>
      </w:pPr>
    </w:p>
    <w:p w:rsidR="00F32689" w:rsidRDefault="00F32689" w:rsidP="00BF7A35">
      <w:r w:rsidRPr="009F396A">
        <w:t>Наибольшие темпы роста дает реализация скота и птицы (в 210 раз за 6 лет, в среднем за год рост в 2,44 раза), производство молока снижается.  Из продукции растениеводства наибольший результат – по зерновым и зернобоб</w:t>
      </w:r>
      <w:r w:rsidRPr="009F396A">
        <w:t>о</w:t>
      </w:r>
      <w:r w:rsidRPr="009F396A">
        <w:t xml:space="preserve">вым культурам (рост в 4,57 раза или в 1.29 раза за год в среднем). </w:t>
      </w:r>
    </w:p>
    <w:p w:rsidR="00F32689" w:rsidRDefault="00F32689" w:rsidP="00BF7A35">
      <w:r>
        <w:t>Проблемой считается урожайность, по многим культурам находящаяся на невысоких позициях среди муниципальных районов Воронежской области, н</w:t>
      </w:r>
      <w:r>
        <w:t>а</w:t>
      </w:r>
      <w:r>
        <w:t>пример, подсолнечника (на выше 15 места в самом благоприятном для района периоде). Низкий среднесуточный привес крупного рогатого скота (не выше 19 -22 места в регионе). Высокий уровень достигнут по привесу свиней (3 место) и урожайности зерновых (5 место), сахарной свёклы (12 место).</w:t>
      </w:r>
    </w:p>
    <w:p w:rsidR="00F32689" w:rsidRPr="00106F81" w:rsidRDefault="00F32689" w:rsidP="009F396A">
      <w:pPr>
        <w:pStyle w:val="Heading2"/>
      </w:pPr>
      <w:r w:rsidRPr="00106F81">
        <w:t>Таблица 2</w:t>
      </w:r>
      <w:r>
        <w:t>5</w:t>
      </w:r>
      <w:r w:rsidRPr="00106F81">
        <w:t xml:space="preserve"> – Место, занимаемое в области по продуктивности скота и птицы, надоям молока в сельскохозяйственных организациях, урожайности сельхозкультур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8"/>
        <w:gridCol w:w="696"/>
        <w:gridCol w:w="696"/>
        <w:gridCol w:w="696"/>
        <w:gridCol w:w="696"/>
        <w:gridCol w:w="696"/>
        <w:gridCol w:w="696"/>
      </w:tblGrid>
      <w:tr w:rsidR="00F32689" w:rsidRPr="00106F81" w:rsidTr="000A4D1B">
        <w:tc>
          <w:tcPr>
            <w:tcW w:w="0" w:type="auto"/>
          </w:tcPr>
          <w:p w:rsidR="00F32689" w:rsidRPr="000A4D1B" w:rsidRDefault="00F32689">
            <w:pPr>
              <w:pStyle w:val="NoSpacing"/>
              <w:rPr>
                <w:szCs w:val="24"/>
              </w:rPr>
            </w:pPr>
            <w:r w:rsidRPr="000A4D1B">
              <w:rPr>
                <w:szCs w:val="24"/>
              </w:rPr>
              <w:t>Показатель</w:t>
            </w:r>
          </w:p>
        </w:tc>
        <w:tc>
          <w:tcPr>
            <w:tcW w:w="0" w:type="auto"/>
            <w:vAlign w:val="center"/>
          </w:tcPr>
          <w:p w:rsidR="00F32689" w:rsidRPr="000A4D1B" w:rsidRDefault="00F32689">
            <w:pPr>
              <w:pStyle w:val="NoSpacing"/>
              <w:rPr>
                <w:szCs w:val="24"/>
              </w:rPr>
            </w:pPr>
            <w:r w:rsidRPr="000A4D1B">
              <w:rPr>
                <w:szCs w:val="24"/>
              </w:rPr>
              <w:t>2011</w:t>
            </w:r>
          </w:p>
        </w:tc>
        <w:tc>
          <w:tcPr>
            <w:tcW w:w="0" w:type="auto"/>
            <w:vAlign w:val="center"/>
          </w:tcPr>
          <w:p w:rsidR="00F32689" w:rsidRPr="000A4D1B" w:rsidRDefault="00F32689">
            <w:pPr>
              <w:pStyle w:val="NoSpacing"/>
              <w:rPr>
                <w:szCs w:val="24"/>
              </w:rPr>
            </w:pPr>
            <w:r w:rsidRPr="000A4D1B">
              <w:rPr>
                <w:szCs w:val="24"/>
              </w:rPr>
              <w:t>2012</w:t>
            </w:r>
          </w:p>
        </w:tc>
        <w:tc>
          <w:tcPr>
            <w:tcW w:w="0" w:type="auto"/>
            <w:vAlign w:val="center"/>
          </w:tcPr>
          <w:p w:rsidR="00F32689" w:rsidRPr="000A4D1B" w:rsidRDefault="00F32689">
            <w:pPr>
              <w:pStyle w:val="NoSpacing"/>
              <w:rPr>
                <w:szCs w:val="24"/>
              </w:rPr>
            </w:pPr>
            <w:r w:rsidRPr="000A4D1B">
              <w:rPr>
                <w:szCs w:val="24"/>
              </w:rPr>
              <w:t>2013</w:t>
            </w:r>
          </w:p>
        </w:tc>
        <w:tc>
          <w:tcPr>
            <w:tcW w:w="0" w:type="auto"/>
            <w:vAlign w:val="center"/>
          </w:tcPr>
          <w:p w:rsidR="00F32689" w:rsidRPr="000A4D1B" w:rsidRDefault="00F32689">
            <w:pPr>
              <w:pStyle w:val="NoSpacing"/>
              <w:rPr>
                <w:szCs w:val="24"/>
              </w:rPr>
            </w:pPr>
            <w:r w:rsidRPr="000A4D1B">
              <w:rPr>
                <w:szCs w:val="24"/>
              </w:rPr>
              <w:t>2014</w:t>
            </w:r>
          </w:p>
        </w:tc>
        <w:tc>
          <w:tcPr>
            <w:tcW w:w="0" w:type="auto"/>
            <w:vAlign w:val="center"/>
          </w:tcPr>
          <w:p w:rsidR="00F32689" w:rsidRPr="000A4D1B" w:rsidRDefault="00F32689">
            <w:pPr>
              <w:pStyle w:val="NoSpacing"/>
              <w:rPr>
                <w:szCs w:val="24"/>
              </w:rPr>
            </w:pPr>
            <w:r w:rsidRPr="000A4D1B">
              <w:rPr>
                <w:szCs w:val="24"/>
              </w:rPr>
              <w:t>2015</w:t>
            </w:r>
          </w:p>
        </w:tc>
        <w:tc>
          <w:tcPr>
            <w:tcW w:w="0" w:type="auto"/>
          </w:tcPr>
          <w:p w:rsidR="00F32689" w:rsidRPr="000A4D1B" w:rsidRDefault="00F32689">
            <w:pPr>
              <w:pStyle w:val="NoSpacing"/>
              <w:rPr>
                <w:szCs w:val="24"/>
              </w:rPr>
            </w:pPr>
            <w:r w:rsidRPr="000A4D1B">
              <w:rPr>
                <w:szCs w:val="24"/>
              </w:rPr>
              <w:t>2016</w:t>
            </w:r>
          </w:p>
        </w:tc>
      </w:tr>
      <w:tr w:rsidR="00F32689" w:rsidRPr="00106F81" w:rsidTr="000A4D1B">
        <w:tc>
          <w:tcPr>
            <w:tcW w:w="0" w:type="auto"/>
          </w:tcPr>
          <w:p w:rsidR="00F32689" w:rsidRPr="000A4D1B" w:rsidRDefault="00F32689">
            <w:pPr>
              <w:pStyle w:val="NoSpacing"/>
              <w:rPr>
                <w:szCs w:val="24"/>
              </w:rPr>
            </w:pPr>
            <w:r w:rsidRPr="000A4D1B">
              <w:rPr>
                <w:szCs w:val="24"/>
              </w:rPr>
              <w:t>Получено среднесуточного привеса крупного рог</w:t>
            </w:r>
            <w:r w:rsidRPr="000A4D1B">
              <w:rPr>
                <w:szCs w:val="24"/>
              </w:rPr>
              <w:t>а</w:t>
            </w:r>
            <w:r w:rsidRPr="000A4D1B">
              <w:rPr>
                <w:szCs w:val="24"/>
              </w:rPr>
              <w:t>того скота</w:t>
            </w:r>
          </w:p>
        </w:tc>
        <w:tc>
          <w:tcPr>
            <w:tcW w:w="0" w:type="auto"/>
            <w:vAlign w:val="bottom"/>
          </w:tcPr>
          <w:p w:rsidR="00F32689" w:rsidRPr="000A4D1B" w:rsidRDefault="00F32689">
            <w:pPr>
              <w:pStyle w:val="NoSpacing"/>
              <w:rPr>
                <w:szCs w:val="24"/>
              </w:rPr>
            </w:pPr>
            <w:r w:rsidRPr="000A4D1B">
              <w:rPr>
                <w:szCs w:val="24"/>
              </w:rPr>
              <w:t>24</w:t>
            </w:r>
          </w:p>
        </w:tc>
        <w:tc>
          <w:tcPr>
            <w:tcW w:w="0" w:type="auto"/>
            <w:vAlign w:val="bottom"/>
          </w:tcPr>
          <w:p w:rsidR="00F32689" w:rsidRPr="000A4D1B" w:rsidRDefault="00F32689">
            <w:pPr>
              <w:pStyle w:val="NoSpacing"/>
              <w:rPr>
                <w:szCs w:val="24"/>
              </w:rPr>
            </w:pPr>
            <w:r w:rsidRPr="000A4D1B">
              <w:rPr>
                <w:szCs w:val="24"/>
              </w:rPr>
              <w:t>25</w:t>
            </w:r>
          </w:p>
        </w:tc>
        <w:tc>
          <w:tcPr>
            <w:tcW w:w="0" w:type="auto"/>
            <w:vAlign w:val="bottom"/>
          </w:tcPr>
          <w:p w:rsidR="00F32689" w:rsidRPr="000A4D1B" w:rsidRDefault="00F32689">
            <w:pPr>
              <w:pStyle w:val="NoSpacing"/>
              <w:rPr>
                <w:szCs w:val="24"/>
              </w:rPr>
            </w:pPr>
            <w:r w:rsidRPr="000A4D1B">
              <w:rPr>
                <w:szCs w:val="24"/>
              </w:rPr>
              <w:t>19</w:t>
            </w:r>
          </w:p>
        </w:tc>
        <w:tc>
          <w:tcPr>
            <w:tcW w:w="0" w:type="auto"/>
            <w:vAlign w:val="bottom"/>
          </w:tcPr>
          <w:p w:rsidR="00F32689" w:rsidRPr="000A4D1B" w:rsidRDefault="00F32689">
            <w:pPr>
              <w:pStyle w:val="NoSpacing"/>
              <w:rPr>
                <w:szCs w:val="24"/>
              </w:rPr>
            </w:pPr>
            <w:r w:rsidRPr="000A4D1B">
              <w:rPr>
                <w:szCs w:val="24"/>
              </w:rPr>
              <w:t>22</w:t>
            </w:r>
          </w:p>
        </w:tc>
        <w:tc>
          <w:tcPr>
            <w:tcW w:w="0" w:type="auto"/>
            <w:vAlign w:val="bottom"/>
          </w:tcPr>
          <w:p w:rsidR="00F32689" w:rsidRPr="000A4D1B" w:rsidRDefault="00F32689">
            <w:pPr>
              <w:pStyle w:val="NoSpacing"/>
              <w:rPr>
                <w:szCs w:val="24"/>
              </w:rPr>
            </w:pPr>
            <w:r w:rsidRPr="000A4D1B">
              <w:rPr>
                <w:szCs w:val="24"/>
              </w:rPr>
              <w:t>24</w:t>
            </w:r>
          </w:p>
        </w:tc>
        <w:tc>
          <w:tcPr>
            <w:tcW w:w="0" w:type="auto"/>
          </w:tcPr>
          <w:p w:rsidR="00F32689" w:rsidRPr="000A4D1B" w:rsidRDefault="00F32689">
            <w:pPr>
              <w:pStyle w:val="NoSpacing"/>
              <w:rPr>
                <w:szCs w:val="24"/>
              </w:rPr>
            </w:pPr>
            <w:r w:rsidRPr="000A4D1B">
              <w:rPr>
                <w:szCs w:val="24"/>
              </w:rPr>
              <w:t>н/д</w:t>
            </w:r>
          </w:p>
        </w:tc>
      </w:tr>
      <w:tr w:rsidR="00F32689" w:rsidRPr="00106F81" w:rsidTr="000A4D1B">
        <w:tc>
          <w:tcPr>
            <w:tcW w:w="0" w:type="auto"/>
          </w:tcPr>
          <w:p w:rsidR="00F32689" w:rsidRPr="000A4D1B" w:rsidRDefault="00F32689" w:rsidP="00106F81">
            <w:pPr>
              <w:pStyle w:val="NoSpacing"/>
              <w:rPr>
                <w:szCs w:val="24"/>
              </w:rPr>
            </w:pPr>
            <w:bookmarkStart w:id="2" w:name="_Toc156291541"/>
            <w:bookmarkStart w:id="3" w:name="_Toc54163114"/>
            <w:r w:rsidRPr="000A4D1B">
              <w:rPr>
                <w:szCs w:val="24"/>
              </w:rPr>
              <w:t>Получено среднесуточного привеса свиней</w:t>
            </w:r>
            <w:bookmarkEnd w:id="2"/>
            <w:bookmarkEnd w:id="3"/>
          </w:p>
        </w:tc>
        <w:tc>
          <w:tcPr>
            <w:tcW w:w="0" w:type="auto"/>
            <w:vAlign w:val="bottom"/>
          </w:tcPr>
          <w:p w:rsidR="00F32689" w:rsidRPr="000A4D1B" w:rsidRDefault="00F32689" w:rsidP="00106F81">
            <w:pPr>
              <w:pStyle w:val="NoSpacing"/>
              <w:rPr>
                <w:szCs w:val="24"/>
              </w:rPr>
            </w:pPr>
            <w:r w:rsidRPr="000A4D1B">
              <w:rPr>
                <w:szCs w:val="24"/>
              </w:rPr>
              <w:t>21</w:t>
            </w:r>
          </w:p>
        </w:tc>
        <w:tc>
          <w:tcPr>
            <w:tcW w:w="0" w:type="auto"/>
            <w:vAlign w:val="bottom"/>
          </w:tcPr>
          <w:p w:rsidR="00F32689" w:rsidRPr="000A4D1B" w:rsidRDefault="00F32689" w:rsidP="00106F81">
            <w:pPr>
              <w:pStyle w:val="NoSpacing"/>
              <w:rPr>
                <w:szCs w:val="24"/>
              </w:rPr>
            </w:pPr>
            <w:r w:rsidRPr="000A4D1B">
              <w:rPr>
                <w:szCs w:val="24"/>
              </w:rPr>
              <w:t>12</w:t>
            </w:r>
          </w:p>
        </w:tc>
        <w:tc>
          <w:tcPr>
            <w:tcW w:w="0" w:type="auto"/>
            <w:vAlign w:val="bottom"/>
          </w:tcPr>
          <w:p w:rsidR="00F32689" w:rsidRPr="000A4D1B" w:rsidRDefault="00F32689" w:rsidP="00106F81">
            <w:pPr>
              <w:pStyle w:val="NoSpacing"/>
              <w:rPr>
                <w:szCs w:val="24"/>
              </w:rPr>
            </w:pPr>
            <w:r w:rsidRPr="000A4D1B">
              <w:rPr>
                <w:szCs w:val="24"/>
                <w:lang w:val="en-US"/>
              </w:rPr>
              <w:t>3</w:t>
            </w:r>
          </w:p>
        </w:tc>
        <w:tc>
          <w:tcPr>
            <w:tcW w:w="0" w:type="auto"/>
            <w:vAlign w:val="bottom"/>
          </w:tcPr>
          <w:p w:rsidR="00F32689" w:rsidRPr="000A4D1B" w:rsidRDefault="00F32689" w:rsidP="00106F81">
            <w:pPr>
              <w:pStyle w:val="NoSpacing"/>
              <w:rPr>
                <w:szCs w:val="24"/>
              </w:rPr>
            </w:pPr>
            <w:r w:rsidRPr="000A4D1B">
              <w:rPr>
                <w:szCs w:val="24"/>
                <w:lang w:val="en-US"/>
              </w:rPr>
              <w:t>4</w:t>
            </w:r>
          </w:p>
        </w:tc>
        <w:tc>
          <w:tcPr>
            <w:tcW w:w="0" w:type="auto"/>
            <w:vAlign w:val="bottom"/>
          </w:tcPr>
          <w:p w:rsidR="00F32689" w:rsidRPr="000A4D1B" w:rsidRDefault="00F32689" w:rsidP="00106F81">
            <w:pPr>
              <w:pStyle w:val="NoSpacing"/>
              <w:rPr>
                <w:szCs w:val="24"/>
              </w:rPr>
            </w:pPr>
            <w:r w:rsidRPr="000A4D1B">
              <w:rPr>
                <w:szCs w:val="24"/>
              </w:rPr>
              <w:t>3</w:t>
            </w:r>
          </w:p>
        </w:tc>
        <w:tc>
          <w:tcPr>
            <w:tcW w:w="0" w:type="auto"/>
          </w:tcPr>
          <w:p w:rsidR="00F32689" w:rsidRPr="000A4D1B" w:rsidRDefault="00F32689" w:rsidP="00106F81">
            <w:pPr>
              <w:pStyle w:val="NoSpacing"/>
              <w:rPr>
                <w:szCs w:val="24"/>
              </w:rPr>
            </w:pPr>
            <w:r w:rsidRPr="000A4D1B">
              <w:rPr>
                <w:szCs w:val="24"/>
              </w:rPr>
              <w:t>н/д</w:t>
            </w:r>
          </w:p>
        </w:tc>
      </w:tr>
      <w:tr w:rsidR="00F32689" w:rsidRPr="00106F81" w:rsidTr="000A4D1B">
        <w:tc>
          <w:tcPr>
            <w:tcW w:w="0" w:type="auto"/>
          </w:tcPr>
          <w:p w:rsidR="00F32689" w:rsidRPr="000A4D1B" w:rsidRDefault="00F32689">
            <w:pPr>
              <w:pStyle w:val="NoSpacing"/>
              <w:rPr>
                <w:szCs w:val="24"/>
              </w:rPr>
            </w:pPr>
            <w:r w:rsidRPr="000A4D1B">
              <w:rPr>
                <w:szCs w:val="24"/>
              </w:rPr>
              <w:t>Надоено молока на 1 корову</w:t>
            </w:r>
          </w:p>
        </w:tc>
        <w:tc>
          <w:tcPr>
            <w:tcW w:w="0" w:type="auto"/>
            <w:vAlign w:val="bottom"/>
          </w:tcPr>
          <w:p w:rsidR="00F32689" w:rsidRPr="000A4D1B" w:rsidRDefault="00F32689">
            <w:pPr>
              <w:pStyle w:val="NoSpacing"/>
              <w:rPr>
                <w:szCs w:val="24"/>
              </w:rPr>
            </w:pPr>
            <w:r w:rsidRPr="000A4D1B">
              <w:rPr>
                <w:szCs w:val="24"/>
              </w:rPr>
              <w:t>23</w:t>
            </w:r>
          </w:p>
        </w:tc>
        <w:tc>
          <w:tcPr>
            <w:tcW w:w="0" w:type="auto"/>
            <w:vAlign w:val="bottom"/>
          </w:tcPr>
          <w:p w:rsidR="00F32689" w:rsidRPr="000A4D1B" w:rsidRDefault="00F32689">
            <w:pPr>
              <w:pStyle w:val="NoSpacing"/>
              <w:rPr>
                <w:szCs w:val="24"/>
              </w:rPr>
            </w:pPr>
            <w:r w:rsidRPr="000A4D1B">
              <w:rPr>
                <w:szCs w:val="24"/>
              </w:rPr>
              <w:t>23</w:t>
            </w:r>
          </w:p>
        </w:tc>
        <w:tc>
          <w:tcPr>
            <w:tcW w:w="0" w:type="auto"/>
            <w:vAlign w:val="bottom"/>
          </w:tcPr>
          <w:p w:rsidR="00F32689" w:rsidRPr="000A4D1B" w:rsidRDefault="00F32689">
            <w:pPr>
              <w:pStyle w:val="NoSpacing"/>
              <w:rPr>
                <w:szCs w:val="24"/>
              </w:rPr>
            </w:pPr>
            <w:r w:rsidRPr="000A4D1B">
              <w:rPr>
                <w:szCs w:val="24"/>
              </w:rPr>
              <w:t>24</w:t>
            </w:r>
          </w:p>
        </w:tc>
        <w:tc>
          <w:tcPr>
            <w:tcW w:w="0" w:type="auto"/>
            <w:vAlign w:val="bottom"/>
          </w:tcPr>
          <w:p w:rsidR="00F32689" w:rsidRPr="000A4D1B" w:rsidRDefault="00F32689">
            <w:pPr>
              <w:pStyle w:val="NoSpacing"/>
              <w:rPr>
                <w:szCs w:val="24"/>
              </w:rPr>
            </w:pPr>
            <w:r w:rsidRPr="000A4D1B">
              <w:rPr>
                <w:szCs w:val="24"/>
              </w:rPr>
              <w:t>22</w:t>
            </w:r>
          </w:p>
        </w:tc>
        <w:tc>
          <w:tcPr>
            <w:tcW w:w="0" w:type="auto"/>
            <w:vAlign w:val="bottom"/>
          </w:tcPr>
          <w:p w:rsidR="00F32689" w:rsidRPr="000A4D1B" w:rsidRDefault="00F32689">
            <w:pPr>
              <w:pStyle w:val="NoSpacing"/>
              <w:rPr>
                <w:szCs w:val="24"/>
              </w:rPr>
            </w:pPr>
            <w:r w:rsidRPr="000A4D1B">
              <w:rPr>
                <w:szCs w:val="24"/>
              </w:rPr>
              <w:t>22</w:t>
            </w:r>
          </w:p>
        </w:tc>
        <w:tc>
          <w:tcPr>
            <w:tcW w:w="0" w:type="auto"/>
          </w:tcPr>
          <w:p w:rsidR="00F32689" w:rsidRPr="000A4D1B" w:rsidRDefault="00F32689">
            <w:pPr>
              <w:pStyle w:val="NoSpacing"/>
              <w:rPr>
                <w:szCs w:val="24"/>
              </w:rPr>
            </w:pPr>
            <w:r w:rsidRPr="000A4D1B">
              <w:rPr>
                <w:szCs w:val="24"/>
              </w:rPr>
              <w:t>н/д</w:t>
            </w:r>
          </w:p>
        </w:tc>
      </w:tr>
      <w:tr w:rsidR="00F32689" w:rsidRPr="00106F81" w:rsidTr="000A4D1B">
        <w:tc>
          <w:tcPr>
            <w:tcW w:w="0" w:type="auto"/>
          </w:tcPr>
          <w:p w:rsidR="00F32689" w:rsidRPr="000A4D1B" w:rsidRDefault="00F32689" w:rsidP="00106F81">
            <w:pPr>
              <w:pStyle w:val="NoSpacing"/>
              <w:rPr>
                <w:szCs w:val="24"/>
              </w:rPr>
            </w:pPr>
            <w:r w:rsidRPr="000A4D1B">
              <w:rPr>
                <w:szCs w:val="24"/>
              </w:rPr>
              <w:t>Зерновых культур (в весе после доработки)</w:t>
            </w:r>
          </w:p>
        </w:tc>
        <w:tc>
          <w:tcPr>
            <w:tcW w:w="0" w:type="auto"/>
            <w:vAlign w:val="bottom"/>
          </w:tcPr>
          <w:p w:rsidR="00F32689" w:rsidRPr="000A4D1B" w:rsidRDefault="00F32689" w:rsidP="00106F81">
            <w:pPr>
              <w:pStyle w:val="NoSpacing"/>
              <w:rPr>
                <w:szCs w:val="24"/>
              </w:rPr>
            </w:pPr>
            <w:r w:rsidRPr="000A4D1B">
              <w:rPr>
                <w:szCs w:val="24"/>
              </w:rPr>
              <w:t>22</w:t>
            </w:r>
          </w:p>
        </w:tc>
        <w:tc>
          <w:tcPr>
            <w:tcW w:w="0" w:type="auto"/>
            <w:vAlign w:val="bottom"/>
          </w:tcPr>
          <w:p w:rsidR="00F32689" w:rsidRPr="000A4D1B" w:rsidRDefault="00F32689" w:rsidP="00106F81">
            <w:pPr>
              <w:pStyle w:val="NoSpacing"/>
              <w:rPr>
                <w:szCs w:val="24"/>
              </w:rPr>
            </w:pPr>
            <w:r w:rsidRPr="000A4D1B">
              <w:rPr>
                <w:szCs w:val="24"/>
              </w:rPr>
              <w:t>22</w:t>
            </w:r>
          </w:p>
        </w:tc>
        <w:tc>
          <w:tcPr>
            <w:tcW w:w="0" w:type="auto"/>
            <w:vAlign w:val="bottom"/>
          </w:tcPr>
          <w:p w:rsidR="00F32689" w:rsidRPr="000A4D1B" w:rsidRDefault="00F32689" w:rsidP="00106F81">
            <w:pPr>
              <w:pStyle w:val="NoSpacing"/>
              <w:rPr>
                <w:szCs w:val="24"/>
              </w:rPr>
            </w:pPr>
            <w:r w:rsidRPr="000A4D1B">
              <w:rPr>
                <w:szCs w:val="24"/>
              </w:rPr>
              <w:t>18</w:t>
            </w:r>
          </w:p>
        </w:tc>
        <w:tc>
          <w:tcPr>
            <w:tcW w:w="0" w:type="auto"/>
            <w:vAlign w:val="bottom"/>
          </w:tcPr>
          <w:p w:rsidR="00F32689" w:rsidRPr="000A4D1B" w:rsidRDefault="00F32689" w:rsidP="00106F81">
            <w:pPr>
              <w:pStyle w:val="NoSpacing"/>
              <w:rPr>
                <w:szCs w:val="24"/>
              </w:rPr>
            </w:pPr>
            <w:r w:rsidRPr="000A4D1B">
              <w:rPr>
                <w:szCs w:val="24"/>
                <w:lang w:val="en-US"/>
              </w:rPr>
              <w:t>29</w:t>
            </w:r>
          </w:p>
        </w:tc>
        <w:tc>
          <w:tcPr>
            <w:tcW w:w="0" w:type="auto"/>
            <w:vAlign w:val="bottom"/>
          </w:tcPr>
          <w:p w:rsidR="00F32689" w:rsidRPr="000A4D1B" w:rsidRDefault="00F32689" w:rsidP="00106F81">
            <w:pPr>
              <w:pStyle w:val="NoSpacing"/>
              <w:rPr>
                <w:szCs w:val="24"/>
              </w:rPr>
            </w:pPr>
            <w:r w:rsidRPr="000A4D1B">
              <w:rPr>
                <w:szCs w:val="24"/>
              </w:rPr>
              <w:t>5</w:t>
            </w:r>
          </w:p>
        </w:tc>
        <w:tc>
          <w:tcPr>
            <w:tcW w:w="0" w:type="auto"/>
          </w:tcPr>
          <w:p w:rsidR="00F32689" w:rsidRPr="000A4D1B" w:rsidRDefault="00F32689" w:rsidP="00106F81">
            <w:pPr>
              <w:pStyle w:val="NoSpacing"/>
              <w:rPr>
                <w:szCs w:val="24"/>
              </w:rPr>
            </w:pPr>
            <w:r w:rsidRPr="000A4D1B">
              <w:rPr>
                <w:szCs w:val="24"/>
              </w:rPr>
              <w:t>н/д</w:t>
            </w:r>
          </w:p>
        </w:tc>
      </w:tr>
      <w:tr w:rsidR="00F32689" w:rsidRPr="00106F81" w:rsidTr="000A4D1B">
        <w:tc>
          <w:tcPr>
            <w:tcW w:w="0" w:type="auto"/>
          </w:tcPr>
          <w:p w:rsidR="00F32689" w:rsidRPr="000A4D1B" w:rsidRDefault="00F32689" w:rsidP="00106F81">
            <w:pPr>
              <w:pStyle w:val="NoSpacing"/>
              <w:rPr>
                <w:szCs w:val="24"/>
              </w:rPr>
            </w:pPr>
            <w:r w:rsidRPr="000A4D1B">
              <w:rPr>
                <w:szCs w:val="24"/>
              </w:rPr>
              <w:t>Урожайность подсолнечника</w:t>
            </w:r>
          </w:p>
        </w:tc>
        <w:tc>
          <w:tcPr>
            <w:tcW w:w="0" w:type="auto"/>
            <w:vAlign w:val="bottom"/>
          </w:tcPr>
          <w:p w:rsidR="00F32689" w:rsidRPr="000A4D1B" w:rsidRDefault="00F32689" w:rsidP="00106F81">
            <w:pPr>
              <w:pStyle w:val="NoSpacing"/>
              <w:rPr>
                <w:szCs w:val="24"/>
              </w:rPr>
            </w:pPr>
            <w:r w:rsidRPr="000A4D1B">
              <w:rPr>
                <w:szCs w:val="24"/>
              </w:rPr>
              <w:t>26</w:t>
            </w:r>
          </w:p>
        </w:tc>
        <w:tc>
          <w:tcPr>
            <w:tcW w:w="0" w:type="auto"/>
            <w:vAlign w:val="bottom"/>
          </w:tcPr>
          <w:p w:rsidR="00F32689" w:rsidRPr="000A4D1B" w:rsidRDefault="00F32689" w:rsidP="00106F81">
            <w:pPr>
              <w:pStyle w:val="NoSpacing"/>
              <w:rPr>
                <w:szCs w:val="24"/>
              </w:rPr>
            </w:pPr>
            <w:r w:rsidRPr="000A4D1B">
              <w:rPr>
                <w:szCs w:val="24"/>
              </w:rPr>
              <w:t>15</w:t>
            </w:r>
          </w:p>
        </w:tc>
        <w:tc>
          <w:tcPr>
            <w:tcW w:w="0" w:type="auto"/>
            <w:vAlign w:val="bottom"/>
          </w:tcPr>
          <w:p w:rsidR="00F32689" w:rsidRPr="000A4D1B" w:rsidRDefault="00F32689" w:rsidP="00106F81">
            <w:pPr>
              <w:pStyle w:val="NoSpacing"/>
              <w:rPr>
                <w:szCs w:val="24"/>
              </w:rPr>
            </w:pPr>
            <w:r w:rsidRPr="000A4D1B">
              <w:rPr>
                <w:szCs w:val="24"/>
              </w:rPr>
              <w:t>24</w:t>
            </w:r>
          </w:p>
        </w:tc>
        <w:tc>
          <w:tcPr>
            <w:tcW w:w="0" w:type="auto"/>
            <w:vAlign w:val="bottom"/>
          </w:tcPr>
          <w:p w:rsidR="00F32689" w:rsidRPr="000A4D1B" w:rsidRDefault="00F32689" w:rsidP="00106F81">
            <w:pPr>
              <w:pStyle w:val="NoSpacing"/>
              <w:rPr>
                <w:szCs w:val="24"/>
              </w:rPr>
            </w:pPr>
            <w:r w:rsidRPr="000A4D1B">
              <w:rPr>
                <w:szCs w:val="24"/>
                <w:lang w:val="en-US"/>
              </w:rPr>
              <w:t>21</w:t>
            </w:r>
          </w:p>
        </w:tc>
        <w:tc>
          <w:tcPr>
            <w:tcW w:w="0" w:type="auto"/>
            <w:vAlign w:val="bottom"/>
          </w:tcPr>
          <w:p w:rsidR="00F32689" w:rsidRPr="000A4D1B" w:rsidRDefault="00F32689" w:rsidP="00106F81">
            <w:pPr>
              <w:pStyle w:val="NoSpacing"/>
              <w:rPr>
                <w:szCs w:val="24"/>
              </w:rPr>
            </w:pPr>
            <w:r w:rsidRPr="000A4D1B">
              <w:rPr>
                <w:szCs w:val="24"/>
              </w:rPr>
              <w:t>24</w:t>
            </w:r>
          </w:p>
        </w:tc>
        <w:tc>
          <w:tcPr>
            <w:tcW w:w="0" w:type="auto"/>
          </w:tcPr>
          <w:p w:rsidR="00F32689" w:rsidRPr="000A4D1B" w:rsidRDefault="00F32689" w:rsidP="00106F81">
            <w:pPr>
              <w:pStyle w:val="NoSpacing"/>
              <w:rPr>
                <w:szCs w:val="24"/>
              </w:rPr>
            </w:pPr>
            <w:r w:rsidRPr="000A4D1B">
              <w:rPr>
                <w:szCs w:val="24"/>
              </w:rPr>
              <w:t>н/д</w:t>
            </w:r>
          </w:p>
        </w:tc>
      </w:tr>
      <w:tr w:rsidR="00F32689" w:rsidTr="000A4D1B">
        <w:tc>
          <w:tcPr>
            <w:tcW w:w="0" w:type="auto"/>
          </w:tcPr>
          <w:p w:rsidR="00F32689" w:rsidRPr="000A4D1B" w:rsidRDefault="00F32689" w:rsidP="00106F81">
            <w:pPr>
              <w:pStyle w:val="NoSpacing"/>
              <w:rPr>
                <w:szCs w:val="24"/>
              </w:rPr>
            </w:pPr>
            <w:r w:rsidRPr="000A4D1B">
              <w:rPr>
                <w:szCs w:val="24"/>
              </w:rPr>
              <w:t>Урожайность сахарной свеклы</w:t>
            </w:r>
          </w:p>
        </w:tc>
        <w:tc>
          <w:tcPr>
            <w:tcW w:w="0" w:type="auto"/>
            <w:vAlign w:val="bottom"/>
          </w:tcPr>
          <w:p w:rsidR="00F32689" w:rsidRPr="000A4D1B" w:rsidRDefault="00F32689" w:rsidP="00106F81">
            <w:pPr>
              <w:pStyle w:val="NoSpacing"/>
              <w:rPr>
                <w:szCs w:val="24"/>
              </w:rPr>
            </w:pPr>
            <w:r w:rsidRPr="000A4D1B">
              <w:rPr>
                <w:szCs w:val="24"/>
              </w:rPr>
              <w:t>19</w:t>
            </w:r>
          </w:p>
        </w:tc>
        <w:tc>
          <w:tcPr>
            <w:tcW w:w="0" w:type="auto"/>
            <w:vAlign w:val="bottom"/>
          </w:tcPr>
          <w:p w:rsidR="00F32689" w:rsidRPr="000A4D1B" w:rsidRDefault="00F32689" w:rsidP="00106F81">
            <w:pPr>
              <w:pStyle w:val="NoSpacing"/>
              <w:rPr>
                <w:szCs w:val="24"/>
              </w:rPr>
            </w:pPr>
            <w:r w:rsidRPr="000A4D1B">
              <w:rPr>
                <w:szCs w:val="24"/>
              </w:rPr>
              <w:t>24</w:t>
            </w:r>
          </w:p>
        </w:tc>
        <w:tc>
          <w:tcPr>
            <w:tcW w:w="0" w:type="auto"/>
            <w:vAlign w:val="bottom"/>
          </w:tcPr>
          <w:p w:rsidR="00F32689" w:rsidRPr="000A4D1B" w:rsidRDefault="00F32689" w:rsidP="00106F81">
            <w:pPr>
              <w:pStyle w:val="NoSpacing"/>
              <w:rPr>
                <w:szCs w:val="24"/>
              </w:rPr>
            </w:pPr>
            <w:r w:rsidRPr="000A4D1B">
              <w:rPr>
                <w:szCs w:val="24"/>
              </w:rPr>
              <w:t>17</w:t>
            </w:r>
          </w:p>
        </w:tc>
        <w:tc>
          <w:tcPr>
            <w:tcW w:w="0" w:type="auto"/>
            <w:vAlign w:val="bottom"/>
          </w:tcPr>
          <w:p w:rsidR="00F32689" w:rsidRPr="000A4D1B" w:rsidRDefault="00F32689" w:rsidP="00106F81">
            <w:pPr>
              <w:pStyle w:val="NoSpacing"/>
              <w:rPr>
                <w:szCs w:val="24"/>
              </w:rPr>
            </w:pPr>
            <w:r w:rsidRPr="000A4D1B">
              <w:rPr>
                <w:szCs w:val="24"/>
                <w:lang w:val="en-US"/>
              </w:rPr>
              <w:t>21</w:t>
            </w:r>
          </w:p>
        </w:tc>
        <w:tc>
          <w:tcPr>
            <w:tcW w:w="0" w:type="auto"/>
            <w:vAlign w:val="bottom"/>
          </w:tcPr>
          <w:p w:rsidR="00F32689" w:rsidRPr="000A4D1B" w:rsidRDefault="00F32689" w:rsidP="00106F81">
            <w:pPr>
              <w:pStyle w:val="NoSpacing"/>
              <w:rPr>
                <w:szCs w:val="24"/>
              </w:rPr>
            </w:pPr>
            <w:r w:rsidRPr="000A4D1B">
              <w:rPr>
                <w:szCs w:val="24"/>
                <w:lang w:val="en-US"/>
              </w:rPr>
              <w:t>12</w:t>
            </w:r>
          </w:p>
        </w:tc>
        <w:tc>
          <w:tcPr>
            <w:tcW w:w="0" w:type="auto"/>
          </w:tcPr>
          <w:p w:rsidR="00F32689" w:rsidRPr="000A4D1B" w:rsidRDefault="00F32689" w:rsidP="00106F81">
            <w:pPr>
              <w:pStyle w:val="NoSpacing"/>
              <w:rPr>
                <w:szCs w:val="24"/>
              </w:rPr>
            </w:pPr>
            <w:r w:rsidRPr="000A4D1B">
              <w:rPr>
                <w:szCs w:val="24"/>
              </w:rPr>
              <w:t>н/д</w:t>
            </w:r>
          </w:p>
        </w:tc>
      </w:tr>
    </w:tbl>
    <w:p w:rsidR="00F32689" w:rsidRDefault="00F32689" w:rsidP="009F396A">
      <w:pPr>
        <w:pStyle w:val="Heading2"/>
      </w:pPr>
    </w:p>
    <w:p w:rsidR="00F32689" w:rsidRPr="00471EBB" w:rsidRDefault="00F32689" w:rsidP="00471EBB"/>
    <w:p w:rsidR="00F32689" w:rsidRPr="00106F81" w:rsidRDefault="00F32689" w:rsidP="009F396A">
      <w:pPr>
        <w:pStyle w:val="Heading2"/>
      </w:pPr>
      <w:r w:rsidRPr="00106F81">
        <w:t>Таблица 2</w:t>
      </w:r>
      <w:r>
        <w:t>6</w:t>
      </w:r>
      <w:r w:rsidRPr="00106F81">
        <w:t xml:space="preserve"> – Производительность в животноводстве в сравнении с областными показателями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48"/>
        <w:gridCol w:w="1153"/>
        <w:gridCol w:w="747"/>
        <w:gridCol w:w="696"/>
        <w:gridCol w:w="696"/>
        <w:gridCol w:w="696"/>
        <w:gridCol w:w="696"/>
        <w:gridCol w:w="922"/>
      </w:tblGrid>
      <w:tr w:rsidR="00F32689" w:rsidTr="000A4D1B">
        <w:trPr>
          <w:tblHeader/>
        </w:trPr>
        <w:tc>
          <w:tcPr>
            <w:tcW w:w="4248" w:type="dxa"/>
          </w:tcPr>
          <w:p w:rsidR="00F32689" w:rsidRPr="00106F81" w:rsidRDefault="00F32689">
            <w:pPr>
              <w:pStyle w:val="NoSpacing"/>
            </w:pPr>
            <w:r w:rsidRPr="00106F81">
              <w:t>Показатель</w:t>
            </w:r>
          </w:p>
        </w:tc>
        <w:tc>
          <w:tcPr>
            <w:tcW w:w="1153" w:type="dxa"/>
          </w:tcPr>
          <w:p w:rsidR="00F32689" w:rsidRPr="00106F81" w:rsidRDefault="00F32689">
            <w:pPr>
              <w:pStyle w:val="NoSpacing"/>
            </w:pPr>
            <w:r w:rsidRPr="00106F81">
              <w:t>Субъект</w:t>
            </w:r>
          </w:p>
        </w:tc>
        <w:tc>
          <w:tcPr>
            <w:tcW w:w="747" w:type="dxa"/>
            <w:vAlign w:val="center"/>
          </w:tcPr>
          <w:p w:rsidR="00F32689" w:rsidRPr="00106F81" w:rsidRDefault="00F32689">
            <w:pPr>
              <w:pStyle w:val="NoSpacing"/>
            </w:pPr>
            <w:r w:rsidRPr="00106F81">
              <w:t>2011</w:t>
            </w:r>
          </w:p>
        </w:tc>
        <w:tc>
          <w:tcPr>
            <w:tcW w:w="0" w:type="auto"/>
            <w:vAlign w:val="center"/>
          </w:tcPr>
          <w:p w:rsidR="00F32689" w:rsidRPr="00106F81" w:rsidRDefault="00F32689">
            <w:pPr>
              <w:pStyle w:val="NoSpacing"/>
            </w:pPr>
            <w:r w:rsidRPr="00106F81">
              <w:t>2012</w:t>
            </w:r>
          </w:p>
        </w:tc>
        <w:tc>
          <w:tcPr>
            <w:tcW w:w="0" w:type="auto"/>
            <w:vAlign w:val="center"/>
          </w:tcPr>
          <w:p w:rsidR="00F32689" w:rsidRPr="00106F81" w:rsidRDefault="00F32689">
            <w:pPr>
              <w:pStyle w:val="NoSpacing"/>
            </w:pPr>
            <w:r w:rsidRPr="00106F81">
              <w:t>2013</w:t>
            </w:r>
          </w:p>
        </w:tc>
        <w:tc>
          <w:tcPr>
            <w:tcW w:w="0" w:type="auto"/>
            <w:vAlign w:val="center"/>
          </w:tcPr>
          <w:p w:rsidR="00F32689" w:rsidRPr="00106F81" w:rsidRDefault="00F32689">
            <w:pPr>
              <w:pStyle w:val="NoSpacing"/>
            </w:pPr>
            <w:r w:rsidRPr="00106F81">
              <w:t>2014</w:t>
            </w:r>
          </w:p>
        </w:tc>
        <w:tc>
          <w:tcPr>
            <w:tcW w:w="0" w:type="auto"/>
            <w:vAlign w:val="center"/>
          </w:tcPr>
          <w:p w:rsidR="00F32689" w:rsidRPr="00106F81" w:rsidRDefault="00F32689">
            <w:pPr>
              <w:pStyle w:val="NoSpacing"/>
            </w:pPr>
            <w:r w:rsidRPr="00106F81">
              <w:t>2015</w:t>
            </w:r>
          </w:p>
        </w:tc>
        <w:tc>
          <w:tcPr>
            <w:tcW w:w="0" w:type="auto"/>
          </w:tcPr>
          <w:p w:rsidR="00F32689" w:rsidRPr="00106F81" w:rsidRDefault="00F32689">
            <w:pPr>
              <w:pStyle w:val="NoSpacing"/>
            </w:pPr>
            <w:r w:rsidRPr="00106F81">
              <w:t>2015 к 2011</w:t>
            </w:r>
          </w:p>
        </w:tc>
      </w:tr>
      <w:tr w:rsidR="00F32689" w:rsidTr="000A4D1B">
        <w:tc>
          <w:tcPr>
            <w:tcW w:w="4248" w:type="dxa"/>
            <w:vMerge w:val="restart"/>
          </w:tcPr>
          <w:p w:rsidR="00F32689" w:rsidRPr="00106F81" w:rsidRDefault="00F32689">
            <w:pPr>
              <w:pStyle w:val="NoSpacing"/>
            </w:pPr>
            <w:r w:rsidRPr="00106F81">
              <w:t>Надоено молока на 1 корову, кг</w:t>
            </w:r>
          </w:p>
        </w:tc>
        <w:tc>
          <w:tcPr>
            <w:tcW w:w="1153" w:type="dxa"/>
          </w:tcPr>
          <w:p w:rsidR="00F32689" w:rsidRPr="00106F81" w:rsidRDefault="00F32689">
            <w:pPr>
              <w:pStyle w:val="NoSpacing"/>
            </w:pPr>
            <w:r w:rsidRPr="00106F81">
              <w:t>область</w:t>
            </w:r>
          </w:p>
        </w:tc>
        <w:tc>
          <w:tcPr>
            <w:tcW w:w="747" w:type="dxa"/>
            <w:vAlign w:val="bottom"/>
          </w:tcPr>
          <w:p w:rsidR="00F32689" w:rsidRPr="000A4D1B" w:rsidRDefault="00F32689">
            <w:pPr>
              <w:pStyle w:val="NoSpacing"/>
              <w:rPr>
                <w:szCs w:val="24"/>
              </w:rPr>
            </w:pPr>
            <w:r w:rsidRPr="000A4D1B">
              <w:rPr>
                <w:szCs w:val="24"/>
                <w:lang w:val="en-US"/>
              </w:rPr>
              <w:t>4470</w:t>
            </w:r>
          </w:p>
        </w:tc>
        <w:tc>
          <w:tcPr>
            <w:tcW w:w="0" w:type="auto"/>
            <w:vAlign w:val="bottom"/>
          </w:tcPr>
          <w:p w:rsidR="00F32689" w:rsidRPr="000A4D1B" w:rsidRDefault="00F32689">
            <w:pPr>
              <w:pStyle w:val="NoSpacing"/>
              <w:rPr>
                <w:szCs w:val="24"/>
              </w:rPr>
            </w:pPr>
            <w:r w:rsidRPr="000A4D1B">
              <w:rPr>
                <w:szCs w:val="24"/>
                <w:lang w:val="en-US"/>
              </w:rPr>
              <w:t>4882</w:t>
            </w:r>
          </w:p>
        </w:tc>
        <w:tc>
          <w:tcPr>
            <w:tcW w:w="0" w:type="auto"/>
            <w:vAlign w:val="bottom"/>
          </w:tcPr>
          <w:p w:rsidR="00F32689" w:rsidRPr="000A4D1B" w:rsidRDefault="00F32689">
            <w:pPr>
              <w:pStyle w:val="NoSpacing"/>
              <w:rPr>
                <w:szCs w:val="24"/>
              </w:rPr>
            </w:pPr>
            <w:r w:rsidRPr="000A4D1B">
              <w:rPr>
                <w:szCs w:val="24"/>
                <w:lang w:val="en-US"/>
              </w:rPr>
              <w:t>5211</w:t>
            </w:r>
          </w:p>
        </w:tc>
        <w:tc>
          <w:tcPr>
            <w:tcW w:w="0" w:type="auto"/>
            <w:vAlign w:val="bottom"/>
          </w:tcPr>
          <w:p w:rsidR="00F32689" w:rsidRPr="000A4D1B" w:rsidRDefault="00F32689">
            <w:pPr>
              <w:pStyle w:val="NoSpacing"/>
              <w:rPr>
                <w:szCs w:val="24"/>
              </w:rPr>
            </w:pPr>
            <w:r w:rsidRPr="000A4D1B">
              <w:rPr>
                <w:szCs w:val="24"/>
                <w:lang w:val="en-US"/>
              </w:rPr>
              <w:t>5828</w:t>
            </w:r>
          </w:p>
        </w:tc>
        <w:tc>
          <w:tcPr>
            <w:tcW w:w="0" w:type="auto"/>
            <w:vAlign w:val="bottom"/>
          </w:tcPr>
          <w:p w:rsidR="00F32689" w:rsidRPr="000A4D1B" w:rsidRDefault="00F32689">
            <w:pPr>
              <w:pStyle w:val="NoSpacing"/>
              <w:rPr>
                <w:szCs w:val="24"/>
              </w:rPr>
            </w:pPr>
            <w:r w:rsidRPr="000A4D1B">
              <w:rPr>
                <w:szCs w:val="24"/>
                <w:lang w:val="en-US"/>
              </w:rPr>
              <w:t>6017</w:t>
            </w:r>
          </w:p>
        </w:tc>
        <w:tc>
          <w:tcPr>
            <w:tcW w:w="0" w:type="auto"/>
            <w:vAlign w:val="bottom"/>
          </w:tcPr>
          <w:p w:rsidR="00F32689" w:rsidRPr="000A4D1B" w:rsidRDefault="00F32689">
            <w:pPr>
              <w:pStyle w:val="NoSpacing"/>
              <w:rPr>
                <w:szCs w:val="24"/>
              </w:rPr>
            </w:pPr>
            <w:r w:rsidRPr="000A4D1B">
              <w:rPr>
                <w:szCs w:val="24"/>
              </w:rPr>
              <w:t>1,35</w:t>
            </w:r>
          </w:p>
        </w:tc>
      </w:tr>
      <w:tr w:rsidR="00F32689" w:rsidTr="000A4D1B">
        <w:tc>
          <w:tcPr>
            <w:tcW w:w="4248" w:type="dxa"/>
            <w:vMerge/>
            <w:vAlign w:val="center"/>
          </w:tcPr>
          <w:p w:rsidR="00F32689" w:rsidRPr="000A4D1B" w:rsidRDefault="00F32689" w:rsidP="000A4D1B">
            <w:pPr>
              <w:spacing w:line="240" w:lineRule="auto"/>
              <w:ind w:firstLine="0"/>
              <w:jc w:val="left"/>
              <w:rPr>
                <w:sz w:val="24"/>
              </w:rPr>
            </w:pPr>
          </w:p>
        </w:tc>
        <w:tc>
          <w:tcPr>
            <w:tcW w:w="1153" w:type="dxa"/>
          </w:tcPr>
          <w:p w:rsidR="00F32689" w:rsidRPr="00106F81" w:rsidRDefault="00F32689" w:rsidP="00106F81">
            <w:pPr>
              <w:pStyle w:val="NoSpacing"/>
            </w:pPr>
            <w:r w:rsidRPr="00106F81">
              <w:t>район</w:t>
            </w:r>
          </w:p>
        </w:tc>
        <w:tc>
          <w:tcPr>
            <w:tcW w:w="747" w:type="dxa"/>
          </w:tcPr>
          <w:p w:rsidR="00F32689" w:rsidRPr="000A4D1B" w:rsidRDefault="00F32689" w:rsidP="00106F81">
            <w:pPr>
              <w:pStyle w:val="NoSpacing"/>
              <w:rPr>
                <w:szCs w:val="24"/>
              </w:rPr>
            </w:pPr>
            <w:r w:rsidRPr="000A4D1B">
              <w:rPr>
                <w:szCs w:val="24"/>
                <w:lang w:val="en-US"/>
              </w:rPr>
              <w:t>3013</w:t>
            </w:r>
          </w:p>
        </w:tc>
        <w:tc>
          <w:tcPr>
            <w:tcW w:w="0" w:type="auto"/>
            <w:vAlign w:val="bottom"/>
          </w:tcPr>
          <w:p w:rsidR="00F32689" w:rsidRPr="000A4D1B" w:rsidRDefault="00F32689" w:rsidP="00106F81">
            <w:pPr>
              <w:pStyle w:val="NoSpacing"/>
              <w:rPr>
                <w:szCs w:val="24"/>
              </w:rPr>
            </w:pPr>
            <w:r w:rsidRPr="000A4D1B">
              <w:rPr>
                <w:szCs w:val="24"/>
                <w:lang w:val="en-US"/>
              </w:rPr>
              <w:t>2484</w:t>
            </w:r>
          </w:p>
        </w:tc>
        <w:tc>
          <w:tcPr>
            <w:tcW w:w="0" w:type="auto"/>
          </w:tcPr>
          <w:p w:rsidR="00F32689" w:rsidRPr="000A4D1B" w:rsidRDefault="00F32689" w:rsidP="00106F81">
            <w:pPr>
              <w:pStyle w:val="NoSpacing"/>
              <w:rPr>
                <w:szCs w:val="24"/>
              </w:rPr>
            </w:pPr>
            <w:r w:rsidRPr="000A4D1B">
              <w:rPr>
                <w:szCs w:val="24"/>
                <w:lang w:val="en-US"/>
              </w:rPr>
              <w:t>2314</w:t>
            </w:r>
          </w:p>
        </w:tc>
        <w:tc>
          <w:tcPr>
            <w:tcW w:w="0" w:type="auto"/>
          </w:tcPr>
          <w:p w:rsidR="00F32689" w:rsidRPr="000A4D1B" w:rsidRDefault="00F32689" w:rsidP="00106F81">
            <w:pPr>
              <w:pStyle w:val="NoSpacing"/>
              <w:rPr>
                <w:szCs w:val="24"/>
              </w:rPr>
            </w:pPr>
            <w:r w:rsidRPr="000A4D1B">
              <w:rPr>
                <w:szCs w:val="24"/>
                <w:lang w:val="en-US"/>
              </w:rPr>
              <w:t>2677</w:t>
            </w:r>
          </w:p>
        </w:tc>
        <w:tc>
          <w:tcPr>
            <w:tcW w:w="0" w:type="auto"/>
          </w:tcPr>
          <w:p w:rsidR="00F32689" w:rsidRPr="000A4D1B" w:rsidRDefault="00F32689" w:rsidP="00106F81">
            <w:pPr>
              <w:pStyle w:val="NoSpacing"/>
              <w:rPr>
                <w:szCs w:val="24"/>
              </w:rPr>
            </w:pPr>
            <w:r w:rsidRPr="000A4D1B">
              <w:rPr>
                <w:szCs w:val="24"/>
                <w:lang w:val="en-US"/>
              </w:rPr>
              <w:t>2790</w:t>
            </w:r>
          </w:p>
        </w:tc>
        <w:tc>
          <w:tcPr>
            <w:tcW w:w="0" w:type="auto"/>
            <w:vAlign w:val="bottom"/>
          </w:tcPr>
          <w:p w:rsidR="00F32689" w:rsidRPr="000A4D1B" w:rsidRDefault="00F32689" w:rsidP="00106F81">
            <w:pPr>
              <w:pStyle w:val="NoSpacing"/>
              <w:rPr>
                <w:szCs w:val="24"/>
              </w:rPr>
            </w:pPr>
            <w:r w:rsidRPr="000A4D1B">
              <w:rPr>
                <w:szCs w:val="24"/>
              </w:rPr>
              <w:t>0,93</w:t>
            </w:r>
          </w:p>
        </w:tc>
      </w:tr>
      <w:tr w:rsidR="00F32689" w:rsidTr="000A4D1B">
        <w:tc>
          <w:tcPr>
            <w:tcW w:w="4248" w:type="dxa"/>
            <w:vMerge w:val="restart"/>
          </w:tcPr>
          <w:p w:rsidR="00F32689" w:rsidRPr="00106F81" w:rsidRDefault="00F32689">
            <w:pPr>
              <w:pStyle w:val="NoSpacing"/>
            </w:pPr>
            <w:r w:rsidRPr="00106F81">
              <w:t>Получено среднесуточного привеса крупного рогатого скота, грамм</w:t>
            </w:r>
          </w:p>
        </w:tc>
        <w:tc>
          <w:tcPr>
            <w:tcW w:w="1153" w:type="dxa"/>
          </w:tcPr>
          <w:p w:rsidR="00F32689" w:rsidRPr="00106F81" w:rsidRDefault="00F32689">
            <w:pPr>
              <w:pStyle w:val="NoSpacing"/>
            </w:pPr>
            <w:r w:rsidRPr="00106F81">
              <w:t>область</w:t>
            </w:r>
          </w:p>
        </w:tc>
        <w:tc>
          <w:tcPr>
            <w:tcW w:w="747" w:type="dxa"/>
            <w:vAlign w:val="bottom"/>
          </w:tcPr>
          <w:p w:rsidR="00F32689" w:rsidRPr="000A4D1B" w:rsidRDefault="00F32689">
            <w:pPr>
              <w:pStyle w:val="NoSpacing"/>
              <w:rPr>
                <w:szCs w:val="24"/>
              </w:rPr>
            </w:pPr>
            <w:r w:rsidRPr="000A4D1B">
              <w:rPr>
                <w:szCs w:val="24"/>
                <w:lang w:val="en-US"/>
              </w:rPr>
              <w:t>552</w:t>
            </w:r>
          </w:p>
        </w:tc>
        <w:tc>
          <w:tcPr>
            <w:tcW w:w="0" w:type="auto"/>
            <w:vAlign w:val="bottom"/>
          </w:tcPr>
          <w:p w:rsidR="00F32689" w:rsidRPr="000A4D1B" w:rsidRDefault="00F32689">
            <w:pPr>
              <w:pStyle w:val="NoSpacing"/>
              <w:rPr>
                <w:szCs w:val="24"/>
              </w:rPr>
            </w:pPr>
            <w:r w:rsidRPr="000A4D1B">
              <w:rPr>
                <w:szCs w:val="24"/>
                <w:lang w:val="en-US"/>
              </w:rPr>
              <w:t>539</w:t>
            </w:r>
          </w:p>
        </w:tc>
        <w:tc>
          <w:tcPr>
            <w:tcW w:w="0" w:type="auto"/>
            <w:vAlign w:val="bottom"/>
          </w:tcPr>
          <w:p w:rsidR="00F32689" w:rsidRPr="000A4D1B" w:rsidRDefault="00F32689">
            <w:pPr>
              <w:pStyle w:val="NoSpacing"/>
              <w:rPr>
                <w:szCs w:val="24"/>
              </w:rPr>
            </w:pPr>
            <w:r w:rsidRPr="000A4D1B">
              <w:rPr>
                <w:szCs w:val="24"/>
                <w:lang w:val="en-US"/>
              </w:rPr>
              <w:t>527</w:t>
            </w:r>
          </w:p>
        </w:tc>
        <w:tc>
          <w:tcPr>
            <w:tcW w:w="0" w:type="auto"/>
            <w:vAlign w:val="bottom"/>
          </w:tcPr>
          <w:p w:rsidR="00F32689" w:rsidRPr="000A4D1B" w:rsidRDefault="00F32689">
            <w:pPr>
              <w:pStyle w:val="NoSpacing"/>
              <w:rPr>
                <w:szCs w:val="24"/>
              </w:rPr>
            </w:pPr>
            <w:r w:rsidRPr="000A4D1B">
              <w:rPr>
                <w:szCs w:val="24"/>
                <w:lang w:val="en-US"/>
              </w:rPr>
              <w:t>593</w:t>
            </w:r>
          </w:p>
        </w:tc>
        <w:tc>
          <w:tcPr>
            <w:tcW w:w="0" w:type="auto"/>
            <w:vAlign w:val="bottom"/>
          </w:tcPr>
          <w:p w:rsidR="00F32689" w:rsidRPr="000A4D1B" w:rsidRDefault="00F32689">
            <w:pPr>
              <w:pStyle w:val="NoSpacing"/>
              <w:rPr>
                <w:szCs w:val="24"/>
              </w:rPr>
            </w:pPr>
            <w:r w:rsidRPr="000A4D1B">
              <w:rPr>
                <w:szCs w:val="24"/>
                <w:lang w:val="en-US"/>
              </w:rPr>
              <w:t>636</w:t>
            </w:r>
          </w:p>
        </w:tc>
        <w:tc>
          <w:tcPr>
            <w:tcW w:w="0" w:type="auto"/>
            <w:vAlign w:val="bottom"/>
          </w:tcPr>
          <w:p w:rsidR="00F32689" w:rsidRPr="000A4D1B" w:rsidRDefault="00F32689">
            <w:pPr>
              <w:pStyle w:val="NoSpacing"/>
              <w:rPr>
                <w:szCs w:val="24"/>
              </w:rPr>
            </w:pPr>
            <w:r w:rsidRPr="000A4D1B">
              <w:rPr>
                <w:szCs w:val="24"/>
              </w:rPr>
              <w:t>1,15</w:t>
            </w:r>
          </w:p>
        </w:tc>
      </w:tr>
      <w:tr w:rsidR="00F32689" w:rsidTr="000A4D1B">
        <w:tc>
          <w:tcPr>
            <w:tcW w:w="4248" w:type="dxa"/>
            <w:vMerge/>
            <w:vAlign w:val="center"/>
          </w:tcPr>
          <w:p w:rsidR="00F32689" w:rsidRPr="000A4D1B" w:rsidRDefault="00F32689" w:rsidP="000A4D1B">
            <w:pPr>
              <w:spacing w:line="240" w:lineRule="auto"/>
              <w:ind w:firstLine="0"/>
              <w:jc w:val="left"/>
              <w:rPr>
                <w:sz w:val="24"/>
              </w:rPr>
            </w:pPr>
          </w:p>
        </w:tc>
        <w:tc>
          <w:tcPr>
            <w:tcW w:w="1153" w:type="dxa"/>
          </w:tcPr>
          <w:p w:rsidR="00F32689" w:rsidRPr="00106F81" w:rsidRDefault="00F32689" w:rsidP="00106F81">
            <w:pPr>
              <w:pStyle w:val="NoSpacing"/>
            </w:pPr>
            <w:r w:rsidRPr="00106F81">
              <w:t>район</w:t>
            </w:r>
          </w:p>
        </w:tc>
        <w:tc>
          <w:tcPr>
            <w:tcW w:w="747" w:type="dxa"/>
          </w:tcPr>
          <w:p w:rsidR="00F32689" w:rsidRPr="000A4D1B" w:rsidRDefault="00F32689" w:rsidP="00106F81">
            <w:pPr>
              <w:pStyle w:val="NoSpacing"/>
              <w:rPr>
                <w:szCs w:val="24"/>
              </w:rPr>
            </w:pPr>
            <w:r w:rsidRPr="000A4D1B">
              <w:rPr>
                <w:snapToGrid w:val="0"/>
                <w:color w:val="000000"/>
                <w:szCs w:val="24"/>
              </w:rPr>
              <w:t>144</w:t>
            </w:r>
          </w:p>
        </w:tc>
        <w:tc>
          <w:tcPr>
            <w:tcW w:w="0" w:type="auto"/>
            <w:vAlign w:val="bottom"/>
          </w:tcPr>
          <w:p w:rsidR="00F32689" w:rsidRPr="000A4D1B" w:rsidRDefault="00F32689" w:rsidP="00106F81">
            <w:pPr>
              <w:pStyle w:val="NoSpacing"/>
              <w:rPr>
                <w:szCs w:val="24"/>
              </w:rPr>
            </w:pPr>
            <w:r w:rsidRPr="000A4D1B">
              <w:rPr>
                <w:snapToGrid w:val="0"/>
                <w:color w:val="000000"/>
                <w:szCs w:val="24"/>
              </w:rPr>
              <w:t>24</w:t>
            </w:r>
          </w:p>
        </w:tc>
        <w:tc>
          <w:tcPr>
            <w:tcW w:w="0" w:type="auto"/>
            <w:vAlign w:val="bottom"/>
          </w:tcPr>
          <w:p w:rsidR="00F32689" w:rsidRPr="000A4D1B" w:rsidRDefault="00F32689" w:rsidP="00106F81">
            <w:pPr>
              <w:pStyle w:val="NoSpacing"/>
              <w:rPr>
                <w:szCs w:val="24"/>
              </w:rPr>
            </w:pPr>
            <w:r w:rsidRPr="000A4D1B">
              <w:rPr>
                <w:snapToGrid w:val="0"/>
                <w:color w:val="000000"/>
                <w:szCs w:val="24"/>
                <w:lang w:val="en-US"/>
              </w:rPr>
              <w:t>–</w:t>
            </w:r>
          </w:p>
        </w:tc>
        <w:tc>
          <w:tcPr>
            <w:tcW w:w="0" w:type="auto"/>
            <w:vAlign w:val="bottom"/>
          </w:tcPr>
          <w:p w:rsidR="00F32689" w:rsidRPr="000A4D1B" w:rsidRDefault="00F32689" w:rsidP="00106F81">
            <w:pPr>
              <w:pStyle w:val="NoSpacing"/>
              <w:rPr>
                <w:szCs w:val="24"/>
              </w:rPr>
            </w:pPr>
            <w:r w:rsidRPr="000A4D1B">
              <w:rPr>
                <w:snapToGrid w:val="0"/>
                <w:color w:val="000000"/>
                <w:szCs w:val="24"/>
              </w:rPr>
              <w:t>–</w:t>
            </w:r>
          </w:p>
        </w:tc>
        <w:tc>
          <w:tcPr>
            <w:tcW w:w="0" w:type="auto"/>
            <w:vAlign w:val="bottom"/>
          </w:tcPr>
          <w:p w:rsidR="00F32689" w:rsidRPr="000A4D1B" w:rsidRDefault="00F32689" w:rsidP="00106F81">
            <w:pPr>
              <w:pStyle w:val="NoSpacing"/>
              <w:rPr>
                <w:szCs w:val="24"/>
              </w:rPr>
            </w:pPr>
            <w:r w:rsidRPr="000A4D1B">
              <w:rPr>
                <w:snapToGrid w:val="0"/>
                <w:color w:val="000000"/>
                <w:szCs w:val="24"/>
              </w:rPr>
              <w:t>412</w:t>
            </w:r>
          </w:p>
        </w:tc>
        <w:tc>
          <w:tcPr>
            <w:tcW w:w="0" w:type="auto"/>
            <w:vAlign w:val="bottom"/>
          </w:tcPr>
          <w:p w:rsidR="00F32689" w:rsidRPr="000A4D1B" w:rsidRDefault="00F32689" w:rsidP="00106F81">
            <w:pPr>
              <w:pStyle w:val="NoSpacing"/>
              <w:rPr>
                <w:szCs w:val="24"/>
              </w:rPr>
            </w:pPr>
            <w:r w:rsidRPr="000A4D1B">
              <w:rPr>
                <w:szCs w:val="24"/>
              </w:rPr>
              <w:t>2,86</w:t>
            </w:r>
          </w:p>
        </w:tc>
      </w:tr>
      <w:tr w:rsidR="00F32689" w:rsidTr="000A4D1B">
        <w:tc>
          <w:tcPr>
            <w:tcW w:w="4248" w:type="dxa"/>
            <w:vMerge w:val="restart"/>
            <w:vAlign w:val="center"/>
          </w:tcPr>
          <w:p w:rsidR="00F32689" w:rsidRPr="000A4D1B" w:rsidRDefault="00F32689" w:rsidP="000A4D1B">
            <w:pPr>
              <w:spacing w:line="240" w:lineRule="auto"/>
              <w:ind w:firstLine="0"/>
              <w:jc w:val="left"/>
              <w:rPr>
                <w:sz w:val="24"/>
              </w:rPr>
            </w:pPr>
            <w:bookmarkStart w:id="4" w:name="_Toc54163109"/>
            <w:bookmarkStart w:id="5" w:name="_Toc156291535"/>
            <w:r w:rsidRPr="000A4D1B">
              <w:rPr>
                <w:sz w:val="24"/>
              </w:rPr>
              <w:t>Получено среднесуточного привеса свиней</w:t>
            </w:r>
            <w:bookmarkEnd w:id="4"/>
            <w:r w:rsidRPr="000A4D1B">
              <w:rPr>
                <w:sz w:val="24"/>
              </w:rPr>
              <w:t>, грамм</w:t>
            </w:r>
            <w:bookmarkEnd w:id="5"/>
          </w:p>
        </w:tc>
        <w:tc>
          <w:tcPr>
            <w:tcW w:w="1153" w:type="dxa"/>
          </w:tcPr>
          <w:p w:rsidR="00F32689" w:rsidRPr="00106F81" w:rsidRDefault="00F32689" w:rsidP="00106F81">
            <w:pPr>
              <w:pStyle w:val="NoSpacing"/>
            </w:pPr>
            <w:r w:rsidRPr="00106F81">
              <w:t>область</w:t>
            </w:r>
          </w:p>
        </w:tc>
        <w:tc>
          <w:tcPr>
            <w:tcW w:w="747" w:type="dxa"/>
            <w:vAlign w:val="bottom"/>
          </w:tcPr>
          <w:p w:rsidR="00F32689" w:rsidRPr="000A4D1B" w:rsidRDefault="00F32689" w:rsidP="00106F81">
            <w:pPr>
              <w:pStyle w:val="NoSpacing"/>
              <w:rPr>
                <w:snapToGrid w:val="0"/>
                <w:color w:val="000000"/>
                <w:szCs w:val="24"/>
              </w:rPr>
            </w:pPr>
            <w:r w:rsidRPr="000A4D1B">
              <w:rPr>
                <w:szCs w:val="24"/>
                <w:lang w:val="en-US"/>
              </w:rPr>
              <w:t>389</w:t>
            </w:r>
          </w:p>
        </w:tc>
        <w:tc>
          <w:tcPr>
            <w:tcW w:w="0" w:type="auto"/>
            <w:vAlign w:val="bottom"/>
          </w:tcPr>
          <w:p w:rsidR="00F32689" w:rsidRPr="000A4D1B" w:rsidRDefault="00F32689" w:rsidP="00106F81">
            <w:pPr>
              <w:pStyle w:val="NoSpacing"/>
              <w:rPr>
                <w:snapToGrid w:val="0"/>
                <w:color w:val="000000"/>
                <w:szCs w:val="24"/>
              </w:rPr>
            </w:pPr>
            <w:r w:rsidRPr="000A4D1B">
              <w:rPr>
                <w:szCs w:val="24"/>
                <w:lang w:val="en-US"/>
              </w:rPr>
              <w:t>400</w:t>
            </w:r>
          </w:p>
        </w:tc>
        <w:tc>
          <w:tcPr>
            <w:tcW w:w="0" w:type="auto"/>
            <w:vAlign w:val="bottom"/>
          </w:tcPr>
          <w:p w:rsidR="00F32689" w:rsidRPr="000A4D1B" w:rsidRDefault="00F32689" w:rsidP="00106F81">
            <w:pPr>
              <w:pStyle w:val="NoSpacing"/>
              <w:rPr>
                <w:snapToGrid w:val="0"/>
                <w:color w:val="000000"/>
                <w:szCs w:val="24"/>
              </w:rPr>
            </w:pPr>
            <w:r w:rsidRPr="000A4D1B">
              <w:rPr>
                <w:szCs w:val="24"/>
                <w:lang w:val="en-US"/>
              </w:rPr>
              <w:t>464</w:t>
            </w:r>
          </w:p>
        </w:tc>
        <w:tc>
          <w:tcPr>
            <w:tcW w:w="0" w:type="auto"/>
            <w:vAlign w:val="bottom"/>
          </w:tcPr>
          <w:p w:rsidR="00F32689" w:rsidRPr="000A4D1B" w:rsidRDefault="00F32689" w:rsidP="00106F81">
            <w:pPr>
              <w:pStyle w:val="NoSpacing"/>
              <w:rPr>
                <w:snapToGrid w:val="0"/>
                <w:color w:val="000000"/>
                <w:szCs w:val="24"/>
              </w:rPr>
            </w:pPr>
            <w:r w:rsidRPr="000A4D1B">
              <w:rPr>
                <w:szCs w:val="24"/>
                <w:lang w:val="en-US"/>
              </w:rPr>
              <w:t>575</w:t>
            </w:r>
          </w:p>
        </w:tc>
        <w:tc>
          <w:tcPr>
            <w:tcW w:w="0" w:type="auto"/>
            <w:vAlign w:val="bottom"/>
          </w:tcPr>
          <w:p w:rsidR="00F32689" w:rsidRPr="000A4D1B" w:rsidRDefault="00F32689" w:rsidP="00106F81">
            <w:pPr>
              <w:pStyle w:val="NoSpacing"/>
              <w:rPr>
                <w:snapToGrid w:val="0"/>
                <w:color w:val="000000"/>
                <w:szCs w:val="24"/>
              </w:rPr>
            </w:pPr>
            <w:r w:rsidRPr="000A4D1B">
              <w:rPr>
                <w:szCs w:val="24"/>
                <w:lang w:val="en-US"/>
              </w:rPr>
              <w:t>491</w:t>
            </w:r>
          </w:p>
        </w:tc>
        <w:tc>
          <w:tcPr>
            <w:tcW w:w="0" w:type="auto"/>
            <w:vAlign w:val="bottom"/>
          </w:tcPr>
          <w:p w:rsidR="00F32689" w:rsidRPr="000A4D1B" w:rsidRDefault="00F32689" w:rsidP="00106F81">
            <w:pPr>
              <w:pStyle w:val="NoSpacing"/>
              <w:rPr>
                <w:szCs w:val="24"/>
              </w:rPr>
            </w:pPr>
            <w:r w:rsidRPr="000A4D1B">
              <w:rPr>
                <w:szCs w:val="24"/>
              </w:rPr>
              <w:t>1,26</w:t>
            </w:r>
          </w:p>
        </w:tc>
      </w:tr>
      <w:tr w:rsidR="00F32689" w:rsidTr="000A4D1B">
        <w:tc>
          <w:tcPr>
            <w:tcW w:w="4248" w:type="dxa"/>
            <w:vMerge/>
            <w:vAlign w:val="center"/>
          </w:tcPr>
          <w:p w:rsidR="00F32689" w:rsidRPr="000A4D1B" w:rsidRDefault="00F32689" w:rsidP="000A4D1B">
            <w:pPr>
              <w:spacing w:line="240" w:lineRule="auto"/>
              <w:ind w:firstLine="0"/>
              <w:jc w:val="left"/>
              <w:rPr>
                <w:sz w:val="24"/>
              </w:rPr>
            </w:pPr>
          </w:p>
        </w:tc>
        <w:tc>
          <w:tcPr>
            <w:tcW w:w="1153" w:type="dxa"/>
          </w:tcPr>
          <w:p w:rsidR="00F32689" w:rsidRPr="00106F81" w:rsidRDefault="00F32689" w:rsidP="00106F81">
            <w:pPr>
              <w:pStyle w:val="NoSpacing"/>
            </w:pPr>
            <w:r w:rsidRPr="00106F81">
              <w:t>район</w:t>
            </w:r>
          </w:p>
        </w:tc>
        <w:tc>
          <w:tcPr>
            <w:tcW w:w="747" w:type="dxa"/>
          </w:tcPr>
          <w:p w:rsidR="00F32689" w:rsidRPr="000A4D1B" w:rsidRDefault="00F32689" w:rsidP="00106F81">
            <w:pPr>
              <w:pStyle w:val="NoSpacing"/>
              <w:rPr>
                <w:snapToGrid w:val="0"/>
                <w:color w:val="000000"/>
                <w:szCs w:val="24"/>
              </w:rPr>
            </w:pPr>
            <w:r w:rsidRPr="000A4D1B">
              <w:rPr>
                <w:szCs w:val="24"/>
                <w:lang w:val="en-US"/>
              </w:rPr>
              <w:t>–293</w:t>
            </w:r>
          </w:p>
        </w:tc>
        <w:tc>
          <w:tcPr>
            <w:tcW w:w="0" w:type="auto"/>
            <w:vAlign w:val="bottom"/>
          </w:tcPr>
          <w:p w:rsidR="00F32689" w:rsidRPr="000A4D1B" w:rsidRDefault="00F32689" w:rsidP="00106F81">
            <w:pPr>
              <w:pStyle w:val="NoSpacing"/>
              <w:rPr>
                <w:snapToGrid w:val="0"/>
                <w:color w:val="000000"/>
                <w:szCs w:val="24"/>
              </w:rPr>
            </w:pPr>
            <w:r w:rsidRPr="000A4D1B">
              <w:rPr>
                <w:szCs w:val="24"/>
                <w:lang w:val="en-US"/>
              </w:rPr>
              <w:t>325</w:t>
            </w:r>
          </w:p>
        </w:tc>
        <w:tc>
          <w:tcPr>
            <w:tcW w:w="0" w:type="auto"/>
          </w:tcPr>
          <w:p w:rsidR="00F32689" w:rsidRPr="000A4D1B" w:rsidRDefault="00F32689" w:rsidP="00106F81">
            <w:pPr>
              <w:pStyle w:val="NoSpacing"/>
              <w:rPr>
                <w:snapToGrid w:val="0"/>
                <w:color w:val="000000"/>
                <w:szCs w:val="24"/>
              </w:rPr>
            </w:pPr>
            <w:r w:rsidRPr="000A4D1B">
              <w:rPr>
                <w:szCs w:val="24"/>
                <w:lang w:val="en-US"/>
              </w:rPr>
              <w:t>513</w:t>
            </w:r>
          </w:p>
        </w:tc>
        <w:tc>
          <w:tcPr>
            <w:tcW w:w="0" w:type="auto"/>
          </w:tcPr>
          <w:p w:rsidR="00F32689" w:rsidRPr="000A4D1B" w:rsidRDefault="00F32689" w:rsidP="00106F81">
            <w:pPr>
              <w:pStyle w:val="NoSpacing"/>
              <w:rPr>
                <w:snapToGrid w:val="0"/>
                <w:color w:val="000000"/>
                <w:szCs w:val="24"/>
              </w:rPr>
            </w:pPr>
            <w:r w:rsidRPr="000A4D1B">
              <w:rPr>
                <w:szCs w:val="24"/>
                <w:lang w:val="en-US"/>
              </w:rPr>
              <w:t>600</w:t>
            </w:r>
          </w:p>
        </w:tc>
        <w:tc>
          <w:tcPr>
            <w:tcW w:w="0" w:type="auto"/>
          </w:tcPr>
          <w:p w:rsidR="00F32689" w:rsidRPr="000A4D1B" w:rsidRDefault="00F32689" w:rsidP="00106F81">
            <w:pPr>
              <w:pStyle w:val="NoSpacing"/>
              <w:rPr>
                <w:snapToGrid w:val="0"/>
                <w:color w:val="000000"/>
                <w:szCs w:val="24"/>
              </w:rPr>
            </w:pPr>
            <w:r w:rsidRPr="000A4D1B">
              <w:rPr>
                <w:szCs w:val="24"/>
                <w:lang w:val="en-US"/>
              </w:rPr>
              <w:t>539</w:t>
            </w:r>
          </w:p>
        </w:tc>
        <w:tc>
          <w:tcPr>
            <w:tcW w:w="0" w:type="auto"/>
            <w:vAlign w:val="bottom"/>
          </w:tcPr>
          <w:p w:rsidR="00F32689" w:rsidRPr="000A4D1B" w:rsidRDefault="00F32689" w:rsidP="00106F81">
            <w:pPr>
              <w:pStyle w:val="NoSpacing"/>
              <w:rPr>
                <w:szCs w:val="24"/>
              </w:rPr>
            </w:pPr>
            <w:r w:rsidRPr="000A4D1B">
              <w:rPr>
                <w:szCs w:val="24"/>
              </w:rPr>
              <w:t>1,65</w:t>
            </w:r>
          </w:p>
        </w:tc>
      </w:tr>
    </w:tbl>
    <w:p w:rsidR="00F32689" w:rsidRDefault="00F32689" w:rsidP="00BF7A35"/>
    <w:p w:rsidR="00F32689" w:rsidRDefault="00F32689" w:rsidP="00106F81">
      <w:pPr>
        <w:pStyle w:val="Heading2"/>
      </w:pPr>
      <w:r>
        <w:t xml:space="preserve">На основе современных технологий из продукции в районе не производятся молоко (низкие надои, производство в хозяйствах населения 84%), яйца (99% - производится в хозяйствах населения), шерсть также. </w:t>
      </w:r>
    </w:p>
    <w:p w:rsidR="00F32689" w:rsidRPr="00106F81" w:rsidRDefault="00F32689" w:rsidP="00106F81">
      <w:pPr>
        <w:pStyle w:val="Heading2"/>
      </w:pPr>
      <w:r w:rsidRPr="00106F81">
        <w:t>Таблица 2</w:t>
      </w:r>
      <w:r>
        <w:t>7</w:t>
      </w:r>
      <w:r w:rsidRPr="00106F81">
        <w:t xml:space="preserve"> – Удельный вес продукции сельского хозяйства, полученной в хозяйствах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4"/>
        <w:gridCol w:w="1418"/>
        <w:gridCol w:w="1342"/>
        <w:gridCol w:w="756"/>
        <w:gridCol w:w="756"/>
        <w:gridCol w:w="696"/>
        <w:gridCol w:w="696"/>
      </w:tblGrid>
      <w:tr w:rsidR="00F32689" w:rsidTr="000A4D1B">
        <w:tc>
          <w:tcPr>
            <w:tcW w:w="3964" w:type="dxa"/>
            <w:vAlign w:val="center"/>
          </w:tcPr>
          <w:p w:rsidR="00F32689" w:rsidRPr="00106F81" w:rsidRDefault="00F32689" w:rsidP="000A4D1B">
            <w:pPr>
              <w:pStyle w:val="NoSpacing"/>
              <w:spacing w:line="276" w:lineRule="auto"/>
            </w:pPr>
            <w:r w:rsidRPr="00106F81">
              <w:t>Показатель</w:t>
            </w:r>
          </w:p>
        </w:tc>
        <w:tc>
          <w:tcPr>
            <w:tcW w:w="1418" w:type="dxa"/>
            <w:vAlign w:val="center"/>
          </w:tcPr>
          <w:p w:rsidR="00F32689" w:rsidRPr="00106F81" w:rsidRDefault="00F32689" w:rsidP="000A4D1B">
            <w:pPr>
              <w:pStyle w:val="NoSpacing"/>
              <w:spacing w:line="276" w:lineRule="auto"/>
            </w:pPr>
            <w:r w:rsidRPr="00106F81">
              <w:t>субъект</w:t>
            </w:r>
          </w:p>
        </w:tc>
        <w:tc>
          <w:tcPr>
            <w:tcW w:w="1342" w:type="dxa"/>
            <w:vAlign w:val="center"/>
          </w:tcPr>
          <w:p w:rsidR="00F32689" w:rsidRPr="00106F81" w:rsidRDefault="00F32689" w:rsidP="000A4D1B">
            <w:pPr>
              <w:pStyle w:val="NoSpacing"/>
              <w:spacing w:line="276" w:lineRule="auto"/>
              <w:jc w:val="center"/>
            </w:pPr>
            <w:r w:rsidRPr="00106F81">
              <w:t>2011</w:t>
            </w:r>
          </w:p>
        </w:tc>
        <w:tc>
          <w:tcPr>
            <w:tcW w:w="0" w:type="auto"/>
            <w:vAlign w:val="center"/>
          </w:tcPr>
          <w:p w:rsidR="00F32689" w:rsidRPr="00106F81" w:rsidRDefault="00F32689" w:rsidP="000A4D1B">
            <w:pPr>
              <w:pStyle w:val="NoSpacing"/>
              <w:spacing w:line="276" w:lineRule="auto"/>
              <w:jc w:val="center"/>
            </w:pPr>
            <w:r w:rsidRPr="00106F81">
              <w:t>2012</w:t>
            </w:r>
          </w:p>
        </w:tc>
        <w:tc>
          <w:tcPr>
            <w:tcW w:w="0" w:type="auto"/>
            <w:vAlign w:val="center"/>
          </w:tcPr>
          <w:p w:rsidR="00F32689" w:rsidRPr="00106F81" w:rsidRDefault="00F32689" w:rsidP="000A4D1B">
            <w:pPr>
              <w:pStyle w:val="NoSpacing"/>
              <w:spacing w:line="276" w:lineRule="auto"/>
              <w:jc w:val="center"/>
            </w:pPr>
            <w:r w:rsidRPr="00106F81">
              <w:t>2013</w:t>
            </w:r>
          </w:p>
        </w:tc>
        <w:tc>
          <w:tcPr>
            <w:tcW w:w="0" w:type="auto"/>
            <w:vAlign w:val="center"/>
          </w:tcPr>
          <w:p w:rsidR="00F32689" w:rsidRPr="00106F81" w:rsidRDefault="00F32689" w:rsidP="000A4D1B">
            <w:pPr>
              <w:pStyle w:val="NoSpacing"/>
              <w:spacing w:line="276" w:lineRule="auto"/>
              <w:jc w:val="center"/>
            </w:pPr>
            <w:r w:rsidRPr="00106F81">
              <w:t>2014</w:t>
            </w:r>
          </w:p>
        </w:tc>
        <w:tc>
          <w:tcPr>
            <w:tcW w:w="0" w:type="auto"/>
            <w:vAlign w:val="center"/>
          </w:tcPr>
          <w:p w:rsidR="00F32689" w:rsidRPr="00106F81" w:rsidRDefault="00F32689" w:rsidP="000A4D1B">
            <w:pPr>
              <w:pStyle w:val="NoSpacing"/>
              <w:spacing w:line="276" w:lineRule="auto"/>
              <w:jc w:val="center"/>
            </w:pPr>
            <w:r w:rsidRPr="00106F81">
              <w:t>2015</w:t>
            </w:r>
          </w:p>
        </w:tc>
      </w:tr>
      <w:tr w:rsidR="00F32689" w:rsidTr="000A4D1B">
        <w:tc>
          <w:tcPr>
            <w:tcW w:w="3964" w:type="dxa"/>
            <w:vMerge w:val="restart"/>
          </w:tcPr>
          <w:p w:rsidR="00F32689" w:rsidRPr="00106F81" w:rsidRDefault="00F32689">
            <w:pPr>
              <w:pStyle w:val="NoSpacing"/>
            </w:pPr>
            <w:r w:rsidRPr="00106F81">
              <w:t>Реализовано на убой скота и птицы в живой массе</w:t>
            </w:r>
          </w:p>
        </w:tc>
        <w:tc>
          <w:tcPr>
            <w:tcW w:w="1418" w:type="dxa"/>
          </w:tcPr>
          <w:p w:rsidR="00F32689" w:rsidRPr="00106F81" w:rsidRDefault="00F32689">
            <w:pPr>
              <w:pStyle w:val="NoSpacing"/>
            </w:pPr>
            <w:r w:rsidRPr="00106F81">
              <w:t>область</w:t>
            </w:r>
          </w:p>
        </w:tc>
        <w:tc>
          <w:tcPr>
            <w:tcW w:w="1342" w:type="dxa"/>
            <w:vAlign w:val="center"/>
          </w:tcPr>
          <w:p w:rsidR="00F32689" w:rsidRPr="000A4D1B" w:rsidRDefault="00F32689" w:rsidP="000A4D1B">
            <w:pPr>
              <w:pStyle w:val="NoSpacing"/>
              <w:jc w:val="center"/>
              <w:rPr>
                <w:szCs w:val="24"/>
              </w:rPr>
            </w:pPr>
            <w:r w:rsidRPr="000A4D1B">
              <w:rPr>
                <w:szCs w:val="24"/>
                <w:lang w:val="en-US"/>
              </w:rPr>
              <w:t>44,5</w:t>
            </w:r>
          </w:p>
        </w:tc>
        <w:tc>
          <w:tcPr>
            <w:tcW w:w="0" w:type="auto"/>
            <w:vAlign w:val="center"/>
          </w:tcPr>
          <w:p w:rsidR="00F32689" w:rsidRPr="000A4D1B" w:rsidRDefault="00F32689" w:rsidP="000A4D1B">
            <w:pPr>
              <w:pStyle w:val="NoSpacing"/>
              <w:jc w:val="center"/>
              <w:rPr>
                <w:szCs w:val="24"/>
              </w:rPr>
            </w:pPr>
            <w:r w:rsidRPr="000A4D1B">
              <w:rPr>
                <w:szCs w:val="24"/>
                <w:lang w:val="en-US"/>
              </w:rPr>
              <w:t>41,6</w:t>
            </w:r>
          </w:p>
        </w:tc>
        <w:tc>
          <w:tcPr>
            <w:tcW w:w="0" w:type="auto"/>
            <w:vAlign w:val="center"/>
          </w:tcPr>
          <w:p w:rsidR="00F32689" w:rsidRPr="000A4D1B" w:rsidRDefault="00F32689" w:rsidP="000A4D1B">
            <w:pPr>
              <w:pStyle w:val="NoSpacing"/>
              <w:jc w:val="center"/>
              <w:rPr>
                <w:szCs w:val="24"/>
              </w:rPr>
            </w:pPr>
            <w:r w:rsidRPr="000A4D1B">
              <w:rPr>
                <w:szCs w:val="24"/>
                <w:lang w:val="en-US"/>
              </w:rPr>
              <w:t>37,7</w:t>
            </w:r>
          </w:p>
        </w:tc>
        <w:tc>
          <w:tcPr>
            <w:tcW w:w="0" w:type="auto"/>
            <w:shd w:val="clear" w:color="auto" w:fill="EEECE1"/>
            <w:vAlign w:val="center"/>
          </w:tcPr>
          <w:p w:rsidR="00F32689" w:rsidRPr="000A4D1B" w:rsidRDefault="00F32689" w:rsidP="000A4D1B">
            <w:pPr>
              <w:pStyle w:val="NoSpacing"/>
              <w:jc w:val="center"/>
              <w:rPr>
                <w:szCs w:val="24"/>
              </w:rPr>
            </w:pPr>
            <w:r w:rsidRPr="000A4D1B">
              <w:rPr>
                <w:szCs w:val="24"/>
                <w:lang w:val="en-US"/>
              </w:rPr>
              <w:t>30,0</w:t>
            </w:r>
          </w:p>
        </w:tc>
        <w:tc>
          <w:tcPr>
            <w:tcW w:w="0" w:type="auto"/>
            <w:vAlign w:val="center"/>
          </w:tcPr>
          <w:p w:rsidR="00F32689" w:rsidRPr="000A4D1B" w:rsidRDefault="00F32689" w:rsidP="000A4D1B">
            <w:pPr>
              <w:pStyle w:val="NoSpacing"/>
              <w:jc w:val="center"/>
              <w:rPr>
                <w:szCs w:val="24"/>
              </w:rPr>
            </w:pPr>
            <w:r w:rsidRPr="000A4D1B">
              <w:rPr>
                <w:szCs w:val="24"/>
                <w:lang w:val="en-US"/>
              </w:rPr>
              <w:t>27,2</w:t>
            </w:r>
          </w:p>
        </w:tc>
      </w:tr>
      <w:tr w:rsidR="00F32689" w:rsidTr="000A4D1B">
        <w:tc>
          <w:tcPr>
            <w:tcW w:w="3964" w:type="dxa"/>
            <w:vMerge/>
            <w:vAlign w:val="center"/>
          </w:tcPr>
          <w:p w:rsidR="00F32689" w:rsidRPr="000A4D1B" w:rsidRDefault="00F32689" w:rsidP="000A4D1B">
            <w:pPr>
              <w:spacing w:line="240" w:lineRule="auto"/>
              <w:ind w:firstLine="0"/>
              <w:jc w:val="left"/>
              <w:rPr>
                <w:sz w:val="24"/>
              </w:rPr>
            </w:pPr>
          </w:p>
        </w:tc>
        <w:tc>
          <w:tcPr>
            <w:tcW w:w="1418" w:type="dxa"/>
          </w:tcPr>
          <w:p w:rsidR="00F32689" w:rsidRPr="000A4D1B" w:rsidRDefault="00F32689" w:rsidP="00106F81">
            <w:pPr>
              <w:pStyle w:val="NoSpacing"/>
              <w:rPr>
                <w:color w:val="000000"/>
                <w:lang w:val="en-US"/>
              </w:rPr>
            </w:pPr>
            <w:r w:rsidRPr="00106F81">
              <w:t>район</w:t>
            </w:r>
          </w:p>
        </w:tc>
        <w:tc>
          <w:tcPr>
            <w:tcW w:w="1342" w:type="dxa"/>
            <w:vAlign w:val="center"/>
          </w:tcPr>
          <w:p w:rsidR="00F32689" w:rsidRPr="000A4D1B" w:rsidRDefault="00F32689" w:rsidP="000A4D1B">
            <w:pPr>
              <w:pStyle w:val="NoSpacing"/>
              <w:jc w:val="center"/>
              <w:rPr>
                <w:szCs w:val="24"/>
              </w:rPr>
            </w:pPr>
            <w:r w:rsidRPr="000A4D1B">
              <w:rPr>
                <w:color w:val="000000"/>
                <w:szCs w:val="24"/>
              </w:rPr>
              <w:t>96,7</w:t>
            </w:r>
          </w:p>
        </w:tc>
        <w:tc>
          <w:tcPr>
            <w:tcW w:w="0" w:type="auto"/>
            <w:vAlign w:val="center"/>
          </w:tcPr>
          <w:p w:rsidR="00F32689" w:rsidRPr="000A4D1B" w:rsidRDefault="00F32689" w:rsidP="000A4D1B">
            <w:pPr>
              <w:pStyle w:val="NoSpacing"/>
              <w:jc w:val="center"/>
              <w:rPr>
                <w:szCs w:val="24"/>
              </w:rPr>
            </w:pPr>
            <w:r w:rsidRPr="000A4D1B">
              <w:rPr>
                <w:color w:val="000000"/>
                <w:szCs w:val="24"/>
              </w:rPr>
              <w:t>49,4</w:t>
            </w:r>
          </w:p>
        </w:tc>
        <w:tc>
          <w:tcPr>
            <w:tcW w:w="0" w:type="auto"/>
            <w:vAlign w:val="center"/>
          </w:tcPr>
          <w:p w:rsidR="00F32689" w:rsidRPr="000A4D1B" w:rsidRDefault="00F32689" w:rsidP="000A4D1B">
            <w:pPr>
              <w:pStyle w:val="NoSpacing"/>
              <w:jc w:val="center"/>
              <w:rPr>
                <w:szCs w:val="24"/>
              </w:rPr>
            </w:pPr>
            <w:r w:rsidRPr="000A4D1B">
              <w:rPr>
                <w:color w:val="000000"/>
                <w:szCs w:val="24"/>
              </w:rPr>
              <w:t>26,1</w:t>
            </w:r>
          </w:p>
        </w:tc>
        <w:tc>
          <w:tcPr>
            <w:tcW w:w="0" w:type="auto"/>
            <w:shd w:val="clear" w:color="auto" w:fill="EEECE1"/>
            <w:vAlign w:val="center"/>
          </w:tcPr>
          <w:p w:rsidR="00F32689" w:rsidRPr="000A4D1B" w:rsidRDefault="00F32689" w:rsidP="000A4D1B">
            <w:pPr>
              <w:pStyle w:val="NoSpacing"/>
              <w:jc w:val="center"/>
              <w:rPr>
                <w:szCs w:val="24"/>
              </w:rPr>
            </w:pPr>
            <w:r w:rsidRPr="000A4D1B">
              <w:rPr>
                <w:color w:val="000000"/>
                <w:szCs w:val="24"/>
                <w:lang w:val="en-US"/>
              </w:rPr>
              <w:t>18,3</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16,0</w:t>
            </w:r>
          </w:p>
        </w:tc>
      </w:tr>
      <w:tr w:rsidR="00F32689" w:rsidTr="000A4D1B">
        <w:tc>
          <w:tcPr>
            <w:tcW w:w="3964" w:type="dxa"/>
            <w:vMerge w:val="restart"/>
          </w:tcPr>
          <w:p w:rsidR="00F32689" w:rsidRPr="00106F81" w:rsidRDefault="00F32689">
            <w:pPr>
              <w:pStyle w:val="NoSpacing"/>
            </w:pPr>
            <w:r w:rsidRPr="00106F81">
              <w:t>Молоко</w:t>
            </w:r>
          </w:p>
        </w:tc>
        <w:tc>
          <w:tcPr>
            <w:tcW w:w="1418" w:type="dxa"/>
          </w:tcPr>
          <w:p w:rsidR="00F32689" w:rsidRPr="000A4D1B" w:rsidRDefault="00F32689">
            <w:pPr>
              <w:pStyle w:val="NoSpacing"/>
              <w:rPr>
                <w:color w:val="000000"/>
              </w:rPr>
            </w:pPr>
            <w:r w:rsidRPr="00106F81">
              <w:t>область</w:t>
            </w:r>
          </w:p>
        </w:tc>
        <w:tc>
          <w:tcPr>
            <w:tcW w:w="1342" w:type="dxa"/>
            <w:vAlign w:val="center"/>
          </w:tcPr>
          <w:p w:rsidR="00F32689" w:rsidRPr="000A4D1B" w:rsidRDefault="00F32689" w:rsidP="000A4D1B">
            <w:pPr>
              <w:pStyle w:val="NoSpacing"/>
              <w:jc w:val="center"/>
              <w:rPr>
                <w:szCs w:val="24"/>
              </w:rPr>
            </w:pPr>
            <w:r w:rsidRPr="000A4D1B">
              <w:rPr>
                <w:szCs w:val="24"/>
                <w:lang w:val="en-US"/>
              </w:rPr>
              <w:t>49,4</w:t>
            </w:r>
          </w:p>
        </w:tc>
        <w:tc>
          <w:tcPr>
            <w:tcW w:w="0" w:type="auto"/>
            <w:vAlign w:val="center"/>
          </w:tcPr>
          <w:p w:rsidR="00F32689" w:rsidRPr="000A4D1B" w:rsidRDefault="00F32689" w:rsidP="000A4D1B">
            <w:pPr>
              <w:pStyle w:val="NoSpacing"/>
              <w:jc w:val="center"/>
              <w:rPr>
                <w:szCs w:val="24"/>
              </w:rPr>
            </w:pPr>
            <w:r w:rsidRPr="000A4D1B">
              <w:rPr>
                <w:szCs w:val="24"/>
                <w:lang w:val="en-US"/>
              </w:rPr>
              <w:t>45,9</w:t>
            </w:r>
          </w:p>
        </w:tc>
        <w:tc>
          <w:tcPr>
            <w:tcW w:w="0" w:type="auto"/>
            <w:vAlign w:val="center"/>
          </w:tcPr>
          <w:p w:rsidR="00F32689" w:rsidRPr="000A4D1B" w:rsidRDefault="00F32689" w:rsidP="000A4D1B">
            <w:pPr>
              <w:pStyle w:val="NoSpacing"/>
              <w:jc w:val="center"/>
              <w:rPr>
                <w:szCs w:val="24"/>
              </w:rPr>
            </w:pPr>
            <w:r w:rsidRPr="000A4D1B">
              <w:rPr>
                <w:szCs w:val="24"/>
                <w:lang w:val="en-US"/>
              </w:rPr>
              <w:t>42,9</w:t>
            </w:r>
          </w:p>
        </w:tc>
        <w:tc>
          <w:tcPr>
            <w:tcW w:w="0" w:type="auto"/>
            <w:vAlign w:val="center"/>
          </w:tcPr>
          <w:p w:rsidR="00F32689" w:rsidRPr="000A4D1B" w:rsidRDefault="00F32689" w:rsidP="000A4D1B">
            <w:pPr>
              <w:pStyle w:val="NoSpacing"/>
              <w:jc w:val="center"/>
              <w:rPr>
                <w:szCs w:val="24"/>
              </w:rPr>
            </w:pPr>
            <w:r w:rsidRPr="000A4D1B">
              <w:rPr>
                <w:szCs w:val="24"/>
                <w:lang w:val="en-US"/>
              </w:rPr>
              <w:t>40,4</w:t>
            </w:r>
          </w:p>
        </w:tc>
        <w:tc>
          <w:tcPr>
            <w:tcW w:w="0" w:type="auto"/>
            <w:vAlign w:val="center"/>
          </w:tcPr>
          <w:p w:rsidR="00F32689" w:rsidRPr="000A4D1B" w:rsidRDefault="00F32689" w:rsidP="000A4D1B">
            <w:pPr>
              <w:pStyle w:val="NoSpacing"/>
              <w:jc w:val="center"/>
              <w:rPr>
                <w:szCs w:val="24"/>
              </w:rPr>
            </w:pPr>
            <w:r w:rsidRPr="000A4D1B">
              <w:rPr>
                <w:szCs w:val="24"/>
                <w:lang w:val="en-US"/>
              </w:rPr>
              <w:t>36,8</w:t>
            </w:r>
          </w:p>
        </w:tc>
      </w:tr>
      <w:tr w:rsidR="00F32689" w:rsidTr="000A4D1B">
        <w:tc>
          <w:tcPr>
            <w:tcW w:w="3964" w:type="dxa"/>
            <w:vMerge/>
            <w:vAlign w:val="center"/>
          </w:tcPr>
          <w:p w:rsidR="00F32689" w:rsidRPr="000A4D1B" w:rsidRDefault="00F32689" w:rsidP="000A4D1B">
            <w:pPr>
              <w:spacing w:line="240" w:lineRule="auto"/>
              <w:ind w:firstLine="0"/>
              <w:jc w:val="left"/>
              <w:rPr>
                <w:sz w:val="24"/>
              </w:rPr>
            </w:pPr>
          </w:p>
        </w:tc>
        <w:tc>
          <w:tcPr>
            <w:tcW w:w="1418" w:type="dxa"/>
          </w:tcPr>
          <w:p w:rsidR="00F32689" w:rsidRPr="00106F81" w:rsidRDefault="00F32689" w:rsidP="00106F81">
            <w:pPr>
              <w:pStyle w:val="NoSpacing"/>
            </w:pPr>
            <w:r w:rsidRPr="00106F81">
              <w:t>район</w:t>
            </w:r>
          </w:p>
        </w:tc>
        <w:tc>
          <w:tcPr>
            <w:tcW w:w="1342" w:type="dxa"/>
            <w:vAlign w:val="center"/>
          </w:tcPr>
          <w:p w:rsidR="00F32689" w:rsidRPr="000A4D1B" w:rsidRDefault="00F32689" w:rsidP="000A4D1B">
            <w:pPr>
              <w:pStyle w:val="NoSpacing"/>
              <w:jc w:val="center"/>
              <w:rPr>
                <w:szCs w:val="24"/>
              </w:rPr>
            </w:pPr>
            <w:r w:rsidRPr="000A4D1B">
              <w:rPr>
                <w:color w:val="000000"/>
                <w:szCs w:val="24"/>
                <w:lang w:val="en-US"/>
              </w:rPr>
              <w:t>88,8</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85,7</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85,9</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84,4</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86,2</w:t>
            </w:r>
          </w:p>
        </w:tc>
      </w:tr>
      <w:tr w:rsidR="00F32689" w:rsidTr="000A4D1B">
        <w:tc>
          <w:tcPr>
            <w:tcW w:w="3964" w:type="dxa"/>
            <w:vMerge w:val="restart"/>
          </w:tcPr>
          <w:p w:rsidR="00F32689" w:rsidRPr="00106F81" w:rsidRDefault="00F32689">
            <w:pPr>
              <w:pStyle w:val="NoSpacing"/>
            </w:pPr>
            <w:r w:rsidRPr="00106F81">
              <w:t>Яйца</w:t>
            </w:r>
          </w:p>
        </w:tc>
        <w:tc>
          <w:tcPr>
            <w:tcW w:w="1418" w:type="dxa"/>
          </w:tcPr>
          <w:p w:rsidR="00F32689" w:rsidRPr="00106F81" w:rsidRDefault="00F32689">
            <w:pPr>
              <w:pStyle w:val="NoSpacing"/>
            </w:pPr>
            <w:r w:rsidRPr="00106F81">
              <w:t>область</w:t>
            </w:r>
          </w:p>
        </w:tc>
        <w:tc>
          <w:tcPr>
            <w:tcW w:w="1342" w:type="dxa"/>
            <w:vAlign w:val="center"/>
          </w:tcPr>
          <w:p w:rsidR="00F32689" w:rsidRPr="000A4D1B" w:rsidRDefault="00F32689" w:rsidP="000A4D1B">
            <w:pPr>
              <w:pStyle w:val="NoSpacing"/>
              <w:jc w:val="center"/>
              <w:rPr>
                <w:szCs w:val="24"/>
              </w:rPr>
            </w:pPr>
            <w:r w:rsidRPr="000A4D1B">
              <w:rPr>
                <w:szCs w:val="24"/>
                <w:lang w:val="en-US"/>
              </w:rPr>
              <w:t>44,5</w:t>
            </w:r>
          </w:p>
        </w:tc>
        <w:tc>
          <w:tcPr>
            <w:tcW w:w="0" w:type="auto"/>
            <w:vAlign w:val="center"/>
          </w:tcPr>
          <w:p w:rsidR="00F32689" w:rsidRPr="000A4D1B" w:rsidRDefault="00F32689" w:rsidP="000A4D1B">
            <w:pPr>
              <w:pStyle w:val="NoSpacing"/>
              <w:jc w:val="center"/>
              <w:rPr>
                <w:szCs w:val="24"/>
              </w:rPr>
            </w:pPr>
            <w:r w:rsidRPr="000A4D1B">
              <w:rPr>
                <w:szCs w:val="24"/>
                <w:lang w:val="en-US"/>
              </w:rPr>
              <w:t>42,0</w:t>
            </w:r>
          </w:p>
        </w:tc>
        <w:tc>
          <w:tcPr>
            <w:tcW w:w="0" w:type="auto"/>
            <w:vAlign w:val="center"/>
          </w:tcPr>
          <w:p w:rsidR="00F32689" w:rsidRPr="000A4D1B" w:rsidRDefault="00F32689" w:rsidP="000A4D1B">
            <w:pPr>
              <w:pStyle w:val="NoSpacing"/>
              <w:jc w:val="center"/>
              <w:rPr>
                <w:szCs w:val="24"/>
              </w:rPr>
            </w:pPr>
            <w:r w:rsidRPr="000A4D1B">
              <w:rPr>
                <w:szCs w:val="24"/>
                <w:lang w:val="en-US"/>
              </w:rPr>
              <w:t>39,0</w:t>
            </w:r>
          </w:p>
        </w:tc>
        <w:tc>
          <w:tcPr>
            <w:tcW w:w="0" w:type="auto"/>
            <w:vAlign w:val="center"/>
          </w:tcPr>
          <w:p w:rsidR="00F32689" w:rsidRPr="000A4D1B" w:rsidRDefault="00F32689" w:rsidP="000A4D1B">
            <w:pPr>
              <w:pStyle w:val="NoSpacing"/>
              <w:jc w:val="center"/>
              <w:rPr>
                <w:szCs w:val="24"/>
              </w:rPr>
            </w:pPr>
            <w:r w:rsidRPr="000A4D1B">
              <w:rPr>
                <w:szCs w:val="24"/>
                <w:lang w:val="en-US"/>
              </w:rPr>
              <w:t>35,9</w:t>
            </w:r>
          </w:p>
        </w:tc>
        <w:tc>
          <w:tcPr>
            <w:tcW w:w="0" w:type="auto"/>
            <w:vAlign w:val="center"/>
          </w:tcPr>
          <w:p w:rsidR="00F32689" w:rsidRPr="000A4D1B" w:rsidRDefault="00F32689" w:rsidP="000A4D1B">
            <w:pPr>
              <w:pStyle w:val="NoSpacing"/>
              <w:jc w:val="center"/>
              <w:rPr>
                <w:szCs w:val="24"/>
              </w:rPr>
            </w:pPr>
            <w:r w:rsidRPr="000A4D1B">
              <w:rPr>
                <w:szCs w:val="24"/>
                <w:lang w:val="en-US"/>
              </w:rPr>
              <w:t>38,2</w:t>
            </w:r>
          </w:p>
        </w:tc>
      </w:tr>
      <w:tr w:rsidR="00F32689" w:rsidTr="000A4D1B">
        <w:tc>
          <w:tcPr>
            <w:tcW w:w="3964" w:type="dxa"/>
            <w:vMerge/>
            <w:vAlign w:val="center"/>
          </w:tcPr>
          <w:p w:rsidR="00F32689" w:rsidRPr="000A4D1B" w:rsidRDefault="00F32689" w:rsidP="000A4D1B">
            <w:pPr>
              <w:spacing w:line="240" w:lineRule="auto"/>
              <w:ind w:firstLine="0"/>
              <w:jc w:val="left"/>
              <w:rPr>
                <w:sz w:val="24"/>
              </w:rPr>
            </w:pPr>
          </w:p>
        </w:tc>
        <w:tc>
          <w:tcPr>
            <w:tcW w:w="1418" w:type="dxa"/>
          </w:tcPr>
          <w:p w:rsidR="00F32689" w:rsidRPr="00106F81" w:rsidRDefault="00F32689" w:rsidP="00106F81">
            <w:pPr>
              <w:pStyle w:val="NoSpacing"/>
            </w:pPr>
            <w:r w:rsidRPr="00106F81">
              <w:t>район</w:t>
            </w:r>
          </w:p>
        </w:tc>
        <w:tc>
          <w:tcPr>
            <w:tcW w:w="1342" w:type="dxa"/>
            <w:vAlign w:val="center"/>
          </w:tcPr>
          <w:p w:rsidR="00F32689" w:rsidRPr="000A4D1B" w:rsidRDefault="00F32689" w:rsidP="000A4D1B">
            <w:pPr>
              <w:pStyle w:val="NoSpacing"/>
              <w:jc w:val="center"/>
              <w:rPr>
                <w:szCs w:val="24"/>
              </w:rPr>
            </w:pPr>
            <w:r w:rsidRPr="000A4D1B">
              <w:rPr>
                <w:color w:val="000000"/>
                <w:szCs w:val="24"/>
                <w:lang w:val="en-US"/>
              </w:rPr>
              <w:t>98,9</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98,8</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98,7</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98,6</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99,0</w:t>
            </w:r>
          </w:p>
        </w:tc>
      </w:tr>
      <w:tr w:rsidR="00F32689" w:rsidTr="000A4D1B">
        <w:tc>
          <w:tcPr>
            <w:tcW w:w="3964" w:type="dxa"/>
            <w:vMerge w:val="restart"/>
          </w:tcPr>
          <w:p w:rsidR="00F32689" w:rsidRPr="00106F81" w:rsidRDefault="00F32689">
            <w:pPr>
              <w:pStyle w:val="NoSpacing"/>
            </w:pPr>
            <w:r w:rsidRPr="00106F81">
              <w:t>Шерсть</w:t>
            </w:r>
          </w:p>
        </w:tc>
        <w:tc>
          <w:tcPr>
            <w:tcW w:w="1418" w:type="dxa"/>
          </w:tcPr>
          <w:p w:rsidR="00F32689" w:rsidRPr="00106F81" w:rsidRDefault="00F32689">
            <w:pPr>
              <w:pStyle w:val="NoSpacing"/>
            </w:pPr>
            <w:r w:rsidRPr="00106F81">
              <w:t>область</w:t>
            </w:r>
          </w:p>
        </w:tc>
        <w:tc>
          <w:tcPr>
            <w:tcW w:w="1342" w:type="dxa"/>
            <w:vAlign w:val="center"/>
          </w:tcPr>
          <w:p w:rsidR="00F32689" w:rsidRPr="000A4D1B" w:rsidRDefault="00F32689" w:rsidP="000A4D1B">
            <w:pPr>
              <w:pStyle w:val="NoSpacing"/>
              <w:jc w:val="center"/>
              <w:rPr>
                <w:szCs w:val="24"/>
              </w:rPr>
            </w:pPr>
            <w:r w:rsidRPr="000A4D1B">
              <w:rPr>
                <w:szCs w:val="24"/>
                <w:lang w:val="en-US"/>
              </w:rPr>
              <w:t>79,1</w:t>
            </w:r>
          </w:p>
        </w:tc>
        <w:tc>
          <w:tcPr>
            <w:tcW w:w="0" w:type="auto"/>
            <w:vAlign w:val="center"/>
          </w:tcPr>
          <w:p w:rsidR="00F32689" w:rsidRPr="000A4D1B" w:rsidRDefault="00F32689" w:rsidP="000A4D1B">
            <w:pPr>
              <w:pStyle w:val="NoSpacing"/>
              <w:jc w:val="center"/>
              <w:rPr>
                <w:szCs w:val="24"/>
              </w:rPr>
            </w:pPr>
            <w:r w:rsidRPr="000A4D1B">
              <w:rPr>
                <w:szCs w:val="24"/>
                <w:lang w:val="en-US"/>
              </w:rPr>
              <w:t>71,5</w:t>
            </w:r>
          </w:p>
        </w:tc>
        <w:tc>
          <w:tcPr>
            <w:tcW w:w="0" w:type="auto"/>
            <w:vAlign w:val="center"/>
          </w:tcPr>
          <w:p w:rsidR="00F32689" w:rsidRPr="000A4D1B" w:rsidRDefault="00F32689" w:rsidP="000A4D1B">
            <w:pPr>
              <w:pStyle w:val="NoSpacing"/>
              <w:jc w:val="center"/>
              <w:rPr>
                <w:szCs w:val="24"/>
              </w:rPr>
            </w:pPr>
            <w:r w:rsidRPr="000A4D1B">
              <w:rPr>
                <w:szCs w:val="24"/>
                <w:lang w:val="en-US"/>
              </w:rPr>
              <w:t>66,2</w:t>
            </w:r>
          </w:p>
        </w:tc>
        <w:tc>
          <w:tcPr>
            <w:tcW w:w="0" w:type="auto"/>
            <w:vAlign w:val="center"/>
          </w:tcPr>
          <w:p w:rsidR="00F32689" w:rsidRPr="000A4D1B" w:rsidRDefault="00F32689" w:rsidP="000A4D1B">
            <w:pPr>
              <w:pStyle w:val="NoSpacing"/>
              <w:jc w:val="center"/>
              <w:rPr>
                <w:szCs w:val="24"/>
              </w:rPr>
            </w:pPr>
            <w:r w:rsidRPr="000A4D1B">
              <w:rPr>
                <w:szCs w:val="24"/>
                <w:lang w:val="en-US"/>
              </w:rPr>
              <w:t>65,8</w:t>
            </w:r>
          </w:p>
        </w:tc>
        <w:tc>
          <w:tcPr>
            <w:tcW w:w="0" w:type="auto"/>
            <w:vAlign w:val="center"/>
          </w:tcPr>
          <w:p w:rsidR="00F32689" w:rsidRPr="000A4D1B" w:rsidRDefault="00F32689" w:rsidP="000A4D1B">
            <w:pPr>
              <w:pStyle w:val="NoSpacing"/>
              <w:jc w:val="center"/>
              <w:rPr>
                <w:szCs w:val="24"/>
              </w:rPr>
            </w:pPr>
            <w:r w:rsidRPr="000A4D1B">
              <w:rPr>
                <w:szCs w:val="24"/>
                <w:lang w:val="en-US"/>
              </w:rPr>
              <w:t>64,5</w:t>
            </w:r>
          </w:p>
        </w:tc>
      </w:tr>
      <w:tr w:rsidR="00F32689" w:rsidTr="000A4D1B">
        <w:tc>
          <w:tcPr>
            <w:tcW w:w="3964" w:type="dxa"/>
            <w:vMerge/>
            <w:vAlign w:val="center"/>
          </w:tcPr>
          <w:p w:rsidR="00F32689" w:rsidRPr="000A4D1B" w:rsidRDefault="00F32689" w:rsidP="000A4D1B">
            <w:pPr>
              <w:spacing w:line="240" w:lineRule="auto"/>
              <w:ind w:firstLine="0"/>
              <w:jc w:val="left"/>
              <w:rPr>
                <w:sz w:val="24"/>
              </w:rPr>
            </w:pPr>
          </w:p>
        </w:tc>
        <w:tc>
          <w:tcPr>
            <w:tcW w:w="1418" w:type="dxa"/>
          </w:tcPr>
          <w:p w:rsidR="00F32689" w:rsidRPr="00106F81" w:rsidRDefault="00F32689" w:rsidP="00106F81">
            <w:pPr>
              <w:pStyle w:val="NoSpacing"/>
            </w:pPr>
            <w:r w:rsidRPr="00106F81">
              <w:t>район</w:t>
            </w:r>
          </w:p>
        </w:tc>
        <w:tc>
          <w:tcPr>
            <w:tcW w:w="1342" w:type="dxa"/>
            <w:vAlign w:val="center"/>
          </w:tcPr>
          <w:p w:rsidR="00F32689" w:rsidRPr="000A4D1B" w:rsidRDefault="00F32689" w:rsidP="000A4D1B">
            <w:pPr>
              <w:pStyle w:val="NoSpacing"/>
              <w:jc w:val="center"/>
              <w:rPr>
                <w:szCs w:val="24"/>
              </w:rPr>
            </w:pPr>
            <w:r w:rsidRPr="000A4D1B">
              <w:rPr>
                <w:color w:val="000000"/>
                <w:szCs w:val="24"/>
                <w:lang w:val="en-US"/>
              </w:rPr>
              <w:t>94,2</w:t>
            </w:r>
          </w:p>
        </w:tc>
        <w:tc>
          <w:tcPr>
            <w:tcW w:w="0" w:type="auto"/>
            <w:vAlign w:val="center"/>
          </w:tcPr>
          <w:p w:rsidR="00F32689" w:rsidRPr="000A4D1B" w:rsidRDefault="00F32689" w:rsidP="000A4D1B">
            <w:pPr>
              <w:pStyle w:val="NoSpacing"/>
              <w:jc w:val="center"/>
              <w:rPr>
                <w:szCs w:val="24"/>
              </w:rPr>
            </w:pPr>
            <w:r w:rsidRPr="000A4D1B">
              <w:rPr>
                <w:color w:val="000000"/>
                <w:szCs w:val="24"/>
                <w:lang w:val="en-US"/>
              </w:rPr>
              <w:t>100,0</w:t>
            </w:r>
          </w:p>
        </w:tc>
        <w:tc>
          <w:tcPr>
            <w:tcW w:w="0" w:type="auto"/>
            <w:vAlign w:val="center"/>
          </w:tcPr>
          <w:p w:rsidR="00F32689" w:rsidRPr="000A4D1B" w:rsidRDefault="00F32689" w:rsidP="000A4D1B">
            <w:pPr>
              <w:pStyle w:val="NoSpacing"/>
              <w:jc w:val="center"/>
              <w:rPr>
                <w:szCs w:val="24"/>
                <w:highlight w:val="yellow"/>
              </w:rPr>
            </w:pPr>
            <w:r w:rsidRPr="000A4D1B">
              <w:rPr>
                <w:color w:val="000000"/>
                <w:szCs w:val="24"/>
                <w:lang w:val="en-US"/>
              </w:rPr>
              <w:t>100,0</w:t>
            </w:r>
          </w:p>
        </w:tc>
        <w:tc>
          <w:tcPr>
            <w:tcW w:w="0" w:type="auto"/>
            <w:vAlign w:val="center"/>
          </w:tcPr>
          <w:p w:rsidR="00F32689" w:rsidRPr="000A4D1B" w:rsidRDefault="00F32689" w:rsidP="000A4D1B">
            <w:pPr>
              <w:pStyle w:val="NoSpacing"/>
              <w:jc w:val="center"/>
              <w:rPr>
                <w:szCs w:val="24"/>
                <w:highlight w:val="yellow"/>
              </w:rPr>
            </w:pPr>
            <w:r w:rsidRPr="000A4D1B">
              <w:rPr>
                <w:color w:val="000000"/>
                <w:szCs w:val="24"/>
                <w:lang w:val="en-US"/>
              </w:rPr>
              <w:t>92,9</w:t>
            </w:r>
          </w:p>
        </w:tc>
        <w:tc>
          <w:tcPr>
            <w:tcW w:w="0" w:type="auto"/>
            <w:vAlign w:val="center"/>
          </w:tcPr>
          <w:p w:rsidR="00F32689" w:rsidRPr="000A4D1B" w:rsidRDefault="00F32689" w:rsidP="000A4D1B">
            <w:pPr>
              <w:pStyle w:val="NoSpacing"/>
              <w:jc w:val="center"/>
              <w:rPr>
                <w:szCs w:val="24"/>
                <w:highlight w:val="yellow"/>
              </w:rPr>
            </w:pPr>
            <w:r w:rsidRPr="000A4D1B">
              <w:rPr>
                <w:color w:val="000000"/>
                <w:szCs w:val="24"/>
                <w:lang w:val="en-US"/>
              </w:rPr>
              <w:t>82,4</w:t>
            </w:r>
          </w:p>
        </w:tc>
      </w:tr>
    </w:tbl>
    <w:p w:rsidR="00F32689" w:rsidRDefault="00F32689" w:rsidP="00BF7A35"/>
    <w:p w:rsidR="00F32689" w:rsidRDefault="00F32689" w:rsidP="003479D2">
      <w:r w:rsidRPr="006B5322">
        <w:t xml:space="preserve">Социальная сфера </w:t>
      </w:r>
      <w:r>
        <w:t>района требует реконструкции, модернизации, пер</w:t>
      </w:r>
      <w:r>
        <w:t>е</w:t>
      </w:r>
      <w:r>
        <w:t>устройства. Выявлены основные проблемные ситуации, определены меропри</w:t>
      </w:r>
      <w:r>
        <w:t>я</w:t>
      </w:r>
      <w:r>
        <w:t>тия по их преодолению:</w:t>
      </w:r>
    </w:p>
    <w:p w:rsidR="00F32689" w:rsidRDefault="00F32689" w:rsidP="003479D2">
      <w:pPr>
        <w:rPr>
          <w:lang w:eastAsia="ar-SA"/>
        </w:rPr>
      </w:pPr>
      <w:r>
        <w:rPr>
          <w:lang w:eastAsia="ar-SA"/>
        </w:rPr>
        <w:t xml:space="preserve">повышение качества питьевой воды для населения района (1), </w:t>
      </w:r>
    </w:p>
    <w:p w:rsidR="00F32689" w:rsidRDefault="00F32689" w:rsidP="003479D2">
      <w:pPr>
        <w:rPr>
          <w:lang w:eastAsia="ar-SA"/>
        </w:rPr>
      </w:pPr>
      <w:r>
        <w:rPr>
          <w:lang w:eastAsia="ar-SA"/>
        </w:rPr>
        <w:t xml:space="preserve">реконструкция сетей хозяйственно-бытовой канализации (2), </w:t>
      </w:r>
    </w:p>
    <w:p w:rsidR="00F32689" w:rsidRDefault="00F32689" w:rsidP="003479D2">
      <w:pPr>
        <w:rPr>
          <w:lang w:eastAsia="ar-SA"/>
        </w:rPr>
      </w:pPr>
      <w:r>
        <w:rPr>
          <w:lang w:eastAsia="ar-SA"/>
        </w:rPr>
        <w:t>создание условий для получения детьми общедоступного качественного образования, выполнения государственных образовательных стандартов (3);</w:t>
      </w:r>
    </w:p>
    <w:p w:rsidR="00F32689" w:rsidRDefault="00F32689" w:rsidP="003479D2">
      <w:pPr>
        <w:rPr>
          <w:lang w:eastAsia="ar-SA"/>
        </w:rPr>
      </w:pPr>
      <w:r>
        <w:t>привлечение квалифицированных кадров в учреждения здравоохранения района (4);</w:t>
      </w:r>
      <w:r w:rsidRPr="003479D2">
        <w:rPr>
          <w:lang w:eastAsia="ar-SA"/>
        </w:rPr>
        <w:t xml:space="preserve"> </w:t>
      </w:r>
    </w:p>
    <w:p w:rsidR="00F32689" w:rsidRDefault="00F32689" w:rsidP="003479D2">
      <w:pPr>
        <w:rPr>
          <w:lang w:eastAsia="ar-SA"/>
        </w:rPr>
      </w:pPr>
      <w:r>
        <w:rPr>
          <w:lang w:eastAsia="ar-SA"/>
        </w:rPr>
        <w:t>повышение безопасности и качества дорог</w:t>
      </w:r>
      <w:r>
        <w:t xml:space="preserve"> общего пользования местного значения района (5).</w:t>
      </w:r>
      <w:r>
        <w:rPr>
          <w:lang w:eastAsia="ar-SA"/>
        </w:rPr>
        <w:t xml:space="preserve">  </w:t>
      </w:r>
    </w:p>
    <w:p w:rsidR="00F32689" w:rsidRPr="004E697E" w:rsidRDefault="00F32689" w:rsidP="00471EBB">
      <w:pPr>
        <w:rPr>
          <w:rFonts w:eastAsia="Times New Roman"/>
        </w:rPr>
      </w:pPr>
      <w:r w:rsidRPr="004E697E">
        <w:t>Основными стратегическими направлениями деятельности муниципал</w:t>
      </w:r>
      <w:r w:rsidRPr="004E697E">
        <w:t>ь</w:t>
      </w:r>
      <w:r w:rsidRPr="004E697E">
        <w:t xml:space="preserve">ного района в 2017 году являются: </w:t>
      </w:r>
    </w:p>
    <w:p w:rsidR="00F32689" w:rsidRPr="004E697E" w:rsidRDefault="00F32689" w:rsidP="00471EBB">
      <w:pPr>
        <w:rPr>
          <w:color w:val="000000"/>
        </w:rPr>
      </w:pPr>
      <w:r w:rsidRPr="004E697E">
        <w:t xml:space="preserve"> </w:t>
      </w:r>
      <w:r w:rsidRPr="004E697E">
        <w:rPr>
          <w:color w:val="000000"/>
        </w:rPr>
        <w:t>-реконструкция и строительство объектов водоснабжения городского п</w:t>
      </w:r>
      <w:r w:rsidRPr="004E697E">
        <w:rPr>
          <w:color w:val="000000"/>
        </w:rPr>
        <w:t>о</w:t>
      </w:r>
      <w:r w:rsidRPr="004E697E">
        <w:rPr>
          <w:color w:val="000000"/>
        </w:rPr>
        <w:t>селения г. Новохоперск с объемом финансирования 189,9 млн. руб.;</w:t>
      </w:r>
    </w:p>
    <w:p w:rsidR="00F32689" w:rsidRPr="004E697E" w:rsidRDefault="00F32689" w:rsidP="00471EBB">
      <w:pPr>
        <w:rPr>
          <w:color w:val="000000"/>
        </w:rPr>
      </w:pPr>
      <w:r w:rsidRPr="004E697E">
        <w:rPr>
          <w:color w:val="000000"/>
        </w:rPr>
        <w:t>-реконструкция и строительство систем водоснабжения с. Елань-Колено, п. Долиновский, с. Подосиновка, пос. Берёзовка с объемом финансирования 174,8 млн. руб.;</w:t>
      </w:r>
    </w:p>
    <w:p w:rsidR="00F32689" w:rsidRPr="004E697E" w:rsidRDefault="00F32689" w:rsidP="00471EBB">
      <w:pPr>
        <w:rPr>
          <w:color w:val="000000"/>
        </w:rPr>
      </w:pPr>
      <w:r w:rsidRPr="004E697E">
        <w:rPr>
          <w:color w:val="000000"/>
        </w:rPr>
        <w:t>-проектирование школы на 1224 учащихся в г. Новохоперске с объемом финансирования 5,0 млн. руб.;</w:t>
      </w:r>
    </w:p>
    <w:p w:rsidR="00F32689" w:rsidRPr="004E697E" w:rsidRDefault="00F32689" w:rsidP="00471EBB">
      <w:pPr>
        <w:rPr>
          <w:color w:val="000000"/>
        </w:rPr>
      </w:pPr>
      <w:r w:rsidRPr="004E697E">
        <w:rPr>
          <w:color w:val="000000"/>
        </w:rPr>
        <w:t>-строительство станции сортировки ТБО в пос. Новохоперском с объемом финансирования 71,6 млн. руб.;</w:t>
      </w:r>
    </w:p>
    <w:p w:rsidR="00F32689" w:rsidRDefault="00F32689" w:rsidP="00471EBB">
      <w:pPr>
        <w:rPr>
          <w:color w:val="000000"/>
        </w:rPr>
      </w:pPr>
      <w:r>
        <w:rPr>
          <w:color w:val="000000"/>
        </w:rPr>
        <w:t>-строительство пришкольной спортивной площадка на территории МКОУ «Новохоперская ООШ» в р.п. Новохоперском с объемом финансирования 5,9 млн. руб.;</w:t>
      </w:r>
    </w:p>
    <w:p w:rsidR="00F32689" w:rsidRDefault="00F32689" w:rsidP="00471EBB">
      <w:pPr>
        <w:rPr>
          <w:color w:val="000000"/>
        </w:rPr>
      </w:pPr>
      <w:r>
        <w:rPr>
          <w:color w:val="000000"/>
        </w:rPr>
        <w:t>-ремонт автомобильных дорог местного значения по территории муниц</w:t>
      </w:r>
      <w:r>
        <w:rPr>
          <w:color w:val="000000"/>
        </w:rPr>
        <w:t>и</w:t>
      </w:r>
      <w:r>
        <w:rPr>
          <w:color w:val="000000"/>
        </w:rPr>
        <w:t>пального района;</w:t>
      </w:r>
    </w:p>
    <w:p w:rsidR="00F32689" w:rsidRDefault="00F32689" w:rsidP="00471EBB">
      <w:pPr>
        <w:rPr>
          <w:color w:val="000000"/>
        </w:rPr>
      </w:pPr>
      <w:r>
        <w:rPr>
          <w:color w:val="000000"/>
        </w:rPr>
        <w:t>- реализация комплекса мероприятий, направленных на улучшение арх</w:t>
      </w:r>
      <w:r>
        <w:rPr>
          <w:color w:val="000000"/>
        </w:rPr>
        <w:t>и</w:t>
      </w:r>
      <w:r>
        <w:rPr>
          <w:color w:val="000000"/>
        </w:rPr>
        <w:t>тектурного облика центральных улиц поселений района;</w:t>
      </w:r>
    </w:p>
    <w:p w:rsidR="00F32689" w:rsidRDefault="00F32689" w:rsidP="00471EBB">
      <w:pPr>
        <w:rPr>
          <w:color w:val="000000"/>
        </w:rPr>
      </w:pPr>
      <w:r>
        <w:rPr>
          <w:color w:val="000000"/>
        </w:rPr>
        <w:t xml:space="preserve"> -дальнейшее продолжение и совершенствование работы по привлечению инвестиций на территорию района.</w:t>
      </w:r>
    </w:p>
    <w:p w:rsidR="00F32689" w:rsidRPr="006B5322" w:rsidRDefault="00F32689" w:rsidP="001729F8">
      <w:pPr>
        <w:pStyle w:val="Heading2"/>
      </w:pPr>
      <w:r>
        <w:t xml:space="preserve">Таблица 28 – Проблема – </w:t>
      </w:r>
      <w:r>
        <w:rPr>
          <w:lang w:eastAsia="ar-SA"/>
        </w:rPr>
        <w:t>Повышение качества питьевой воды для населения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5"/>
        <w:gridCol w:w="7779"/>
      </w:tblGrid>
      <w:tr w:rsidR="00F32689" w:rsidTr="000A4D1B">
        <w:tc>
          <w:tcPr>
            <w:tcW w:w="0" w:type="auto"/>
            <w:gridSpan w:val="2"/>
          </w:tcPr>
          <w:p w:rsidR="00F32689" w:rsidRDefault="00F32689" w:rsidP="006B5322">
            <w:pPr>
              <w:pStyle w:val="NoSpacing"/>
            </w:pPr>
            <w:r>
              <w:rPr>
                <w:lang w:eastAsia="ar-SA"/>
              </w:rPr>
              <w:t>Повышение качества питьевой воды для населения района</w:t>
            </w:r>
          </w:p>
        </w:tc>
      </w:tr>
      <w:tr w:rsidR="00F32689" w:rsidTr="000A4D1B">
        <w:tc>
          <w:tcPr>
            <w:tcW w:w="0" w:type="auto"/>
          </w:tcPr>
          <w:p w:rsidR="00F32689" w:rsidRDefault="00F32689" w:rsidP="006B5322">
            <w:pPr>
              <w:pStyle w:val="NoSpacing"/>
            </w:pPr>
            <w:r>
              <w:t>Текущее состо</w:t>
            </w:r>
            <w:r>
              <w:t>я</w:t>
            </w:r>
            <w:r>
              <w:t>ние вопроса</w:t>
            </w:r>
          </w:p>
        </w:tc>
        <w:tc>
          <w:tcPr>
            <w:tcW w:w="0" w:type="auto"/>
          </w:tcPr>
          <w:p w:rsidR="00F32689" w:rsidRDefault="00F32689" w:rsidP="006B5322">
            <w:pPr>
              <w:pStyle w:val="NoSpacing"/>
            </w:pPr>
            <w:r>
              <w:rPr>
                <w:lang w:eastAsia="ar-SA"/>
              </w:rPr>
              <w:t>Водопроводные сети г. Новохоперск и Елань-Коленовского сельского поселения были проложены в 60-е годы прошлого века. В настоящее время имеют сильный физический износ. Диаметры основной части в</w:t>
            </w:r>
            <w:r>
              <w:rPr>
                <w:lang w:eastAsia="ar-SA"/>
              </w:rPr>
              <w:t>о</w:t>
            </w:r>
            <w:r>
              <w:rPr>
                <w:lang w:eastAsia="ar-SA"/>
              </w:rPr>
              <w:t>допроводных линий составляют 100-150 мм, общая протяженность с</w:t>
            </w:r>
            <w:r>
              <w:rPr>
                <w:lang w:eastAsia="ar-SA"/>
              </w:rPr>
              <w:t>о</w:t>
            </w:r>
            <w:r>
              <w:rPr>
                <w:lang w:eastAsia="ar-SA"/>
              </w:rPr>
              <w:t>ставляет 150 км.</w:t>
            </w:r>
          </w:p>
        </w:tc>
      </w:tr>
      <w:tr w:rsidR="00F32689" w:rsidTr="000A4D1B">
        <w:tc>
          <w:tcPr>
            <w:tcW w:w="0" w:type="auto"/>
          </w:tcPr>
          <w:p w:rsidR="00F32689" w:rsidRDefault="00F32689" w:rsidP="006B5322">
            <w:pPr>
              <w:pStyle w:val="NoSpacing"/>
            </w:pPr>
            <w:r>
              <w:t>Проблема</w:t>
            </w:r>
          </w:p>
        </w:tc>
        <w:tc>
          <w:tcPr>
            <w:tcW w:w="0" w:type="auto"/>
          </w:tcPr>
          <w:p w:rsidR="00F32689" w:rsidRDefault="00F32689" w:rsidP="006B5322">
            <w:pPr>
              <w:pStyle w:val="NoSpacing"/>
              <w:rPr>
                <w:lang w:eastAsia="ar-SA"/>
              </w:rPr>
            </w:pPr>
            <w:r>
              <w:rPr>
                <w:lang w:eastAsia="ar-SA"/>
              </w:rPr>
              <w:t>Ввиду сильного физического износа возникают аварийные ситуации. Р</w:t>
            </w:r>
            <w:r>
              <w:rPr>
                <w:lang w:eastAsia="ar-SA"/>
              </w:rPr>
              <w:t>е</w:t>
            </w:r>
            <w:r>
              <w:rPr>
                <w:lang w:eastAsia="ar-SA"/>
              </w:rPr>
              <w:t>зультат анализа качества питьевой воды показывает повышение жестк</w:t>
            </w:r>
            <w:r>
              <w:rPr>
                <w:lang w:eastAsia="ar-SA"/>
              </w:rPr>
              <w:t>о</w:t>
            </w:r>
            <w:r>
              <w:rPr>
                <w:lang w:eastAsia="ar-SA"/>
              </w:rPr>
              <w:t xml:space="preserve">сти и содержание железа общего. </w:t>
            </w:r>
          </w:p>
          <w:p w:rsidR="00F32689" w:rsidRPr="000A4D1B" w:rsidRDefault="00F32689" w:rsidP="006B5322">
            <w:pPr>
              <w:pStyle w:val="NoSpacing"/>
              <w:rPr>
                <w:rFonts w:ascii="Calibri" w:hAnsi="Calibri"/>
                <w:sz w:val="22"/>
                <w:szCs w:val="22"/>
              </w:rPr>
            </w:pPr>
            <w:r>
              <w:rPr>
                <w:lang w:eastAsia="ar-SA"/>
              </w:rPr>
              <w:t>Неудовлетворительное техническое состояние сетей водоснабжения снижает качество жизни населения.</w:t>
            </w:r>
          </w:p>
        </w:tc>
      </w:tr>
      <w:tr w:rsidR="00F32689" w:rsidTr="000A4D1B">
        <w:tc>
          <w:tcPr>
            <w:tcW w:w="0" w:type="auto"/>
          </w:tcPr>
          <w:p w:rsidR="00F32689" w:rsidRDefault="00F32689" w:rsidP="006B5322">
            <w:pPr>
              <w:pStyle w:val="NoSpacing"/>
            </w:pPr>
            <w:r>
              <w:t>Меры по реш</w:t>
            </w:r>
            <w:r>
              <w:t>е</w:t>
            </w:r>
            <w:r>
              <w:t>нию, готовность к реализации</w:t>
            </w:r>
          </w:p>
        </w:tc>
        <w:tc>
          <w:tcPr>
            <w:tcW w:w="0" w:type="auto"/>
          </w:tcPr>
          <w:p w:rsidR="00F32689" w:rsidRDefault="00F32689" w:rsidP="006B5322">
            <w:pPr>
              <w:pStyle w:val="NoSpacing"/>
              <w:rPr>
                <w:lang w:eastAsia="ar-SA"/>
              </w:rPr>
            </w:pPr>
            <w:r>
              <w:rPr>
                <w:lang w:eastAsia="ar-SA"/>
              </w:rPr>
              <w:t>В 2013 году разработан проекты «Реконструкции и строительства объе</w:t>
            </w:r>
            <w:r>
              <w:rPr>
                <w:lang w:eastAsia="ar-SA"/>
              </w:rPr>
              <w:t>к</w:t>
            </w:r>
            <w:r>
              <w:rPr>
                <w:lang w:eastAsia="ar-SA"/>
              </w:rPr>
              <w:t xml:space="preserve">тов водоснабжения городского поселения г. Новохоперска» </w:t>
            </w:r>
          </w:p>
          <w:p w:rsidR="00F32689" w:rsidRPr="000A4D1B" w:rsidRDefault="00F32689" w:rsidP="006B5322">
            <w:pPr>
              <w:pStyle w:val="NoSpacing"/>
              <w:rPr>
                <w:rFonts w:ascii="Calibri" w:hAnsi="Calibri"/>
                <w:sz w:val="22"/>
                <w:szCs w:val="22"/>
              </w:rPr>
            </w:pPr>
            <w:r>
              <w:rPr>
                <w:lang w:eastAsia="ar-SA"/>
              </w:rPr>
              <w:t>проектная стоимость -439 908 тыс.руб. «Система водоснабжения с. Елань-Колено, пос. Долиновский, с. Подосиновка, пос. Берёзовка Нов</w:t>
            </w:r>
            <w:r>
              <w:rPr>
                <w:lang w:eastAsia="ar-SA"/>
              </w:rPr>
              <w:t>о</w:t>
            </w:r>
            <w:r>
              <w:rPr>
                <w:lang w:eastAsia="ar-SA"/>
              </w:rPr>
              <w:t>хоперского района Воронежской области» проектная стоимость 376 360 тыс. руб.</w:t>
            </w:r>
          </w:p>
        </w:tc>
      </w:tr>
      <w:tr w:rsidR="00F32689" w:rsidTr="000A4D1B">
        <w:tc>
          <w:tcPr>
            <w:tcW w:w="0" w:type="auto"/>
          </w:tcPr>
          <w:p w:rsidR="00F32689" w:rsidRDefault="00F32689" w:rsidP="006B5322">
            <w:pPr>
              <w:pStyle w:val="NoSpacing"/>
            </w:pPr>
            <w:r>
              <w:t>Ожидаемый р</w:t>
            </w:r>
            <w:r>
              <w:t>е</w:t>
            </w:r>
            <w:r>
              <w:t>зультат</w:t>
            </w:r>
          </w:p>
        </w:tc>
        <w:tc>
          <w:tcPr>
            <w:tcW w:w="0" w:type="auto"/>
          </w:tcPr>
          <w:p w:rsidR="00F32689" w:rsidRDefault="00F32689" w:rsidP="006B5322">
            <w:pPr>
              <w:pStyle w:val="NoSpacing"/>
            </w:pPr>
            <w:r>
              <w:rPr>
                <w:lang w:eastAsia="ar-SA"/>
              </w:rPr>
              <w:t>- В результате реализации проекта будут построены новые водопрово</w:t>
            </w:r>
            <w:r>
              <w:rPr>
                <w:lang w:eastAsia="ar-SA"/>
              </w:rPr>
              <w:t>д</w:t>
            </w:r>
            <w:r>
              <w:rPr>
                <w:lang w:eastAsia="ar-SA"/>
              </w:rPr>
              <w:t>ные сети общей протяженностью более 124 км. Строительство и реко</w:t>
            </w:r>
            <w:r>
              <w:rPr>
                <w:lang w:eastAsia="ar-SA"/>
              </w:rPr>
              <w:t>н</w:t>
            </w:r>
            <w:r>
              <w:rPr>
                <w:lang w:eastAsia="ar-SA"/>
              </w:rPr>
              <w:t>струкция водозабора «Корначок» позволит получить производител</w:t>
            </w:r>
            <w:r>
              <w:rPr>
                <w:lang w:eastAsia="ar-SA"/>
              </w:rPr>
              <w:t>ь</w:t>
            </w:r>
            <w:r>
              <w:rPr>
                <w:lang w:eastAsia="ar-SA"/>
              </w:rPr>
              <w:t>ность холодной воды потребителям 6790,92м3/сут.</w:t>
            </w:r>
          </w:p>
        </w:tc>
      </w:tr>
    </w:tbl>
    <w:p w:rsidR="00F32689" w:rsidRDefault="00F32689" w:rsidP="001729F8">
      <w:pPr>
        <w:pStyle w:val="Heading2"/>
      </w:pPr>
    </w:p>
    <w:p w:rsidR="00F32689" w:rsidRPr="00FE3E08" w:rsidRDefault="00F32689" w:rsidP="00547C87">
      <w:r w:rsidRPr="00A277E4">
        <w:t>Реконструкция биологических очистных сооружений и сети хозяйстве</w:t>
      </w:r>
      <w:r w:rsidRPr="00A277E4">
        <w:t>н</w:t>
      </w:r>
      <w:r w:rsidRPr="00A277E4">
        <w:t>но-бытовой канализации от очистных сооружений в пос. Новохоперском с об</w:t>
      </w:r>
      <w:r w:rsidRPr="00A277E4">
        <w:t>ъ</w:t>
      </w:r>
      <w:r w:rsidRPr="00A277E4">
        <w:t>емом финансирования</w:t>
      </w:r>
      <w:r>
        <w:t>.</w:t>
      </w:r>
    </w:p>
    <w:p w:rsidR="00F32689" w:rsidRDefault="00F32689" w:rsidP="001729F8">
      <w:pPr>
        <w:pStyle w:val="Heading2"/>
      </w:pPr>
      <w:r>
        <w:t>Таблица 29 – Проблема –</w:t>
      </w:r>
      <w:r w:rsidRPr="00D22F46">
        <w:rPr>
          <w:lang w:eastAsia="ar-SA"/>
        </w:rPr>
        <w:t xml:space="preserve"> </w:t>
      </w:r>
      <w:r>
        <w:rPr>
          <w:lang w:eastAsia="ar-SA"/>
        </w:rPr>
        <w:t>Реконструкция сетей хозяйственно-бытовой канализации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9"/>
        <w:gridCol w:w="7785"/>
      </w:tblGrid>
      <w:tr w:rsidR="00F32689" w:rsidTr="000A4D1B">
        <w:tc>
          <w:tcPr>
            <w:tcW w:w="0" w:type="auto"/>
            <w:gridSpan w:val="2"/>
          </w:tcPr>
          <w:p w:rsidR="00F32689" w:rsidRDefault="00F32689" w:rsidP="006B5322">
            <w:pPr>
              <w:pStyle w:val="NoSpacing"/>
            </w:pPr>
            <w:r>
              <w:rPr>
                <w:lang w:eastAsia="ar-SA"/>
              </w:rPr>
              <w:t>Реконструкция сетей хозяйственно-бытовой канализации</w:t>
            </w:r>
          </w:p>
        </w:tc>
      </w:tr>
      <w:tr w:rsidR="00F32689" w:rsidTr="000A4D1B">
        <w:tc>
          <w:tcPr>
            <w:tcW w:w="0" w:type="auto"/>
          </w:tcPr>
          <w:p w:rsidR="00F32689" w:rsidRDefault="00F32689" w:rsidP="006B5322">
            <w:pPr>
              <w:pStyle w:val="NoSpacing"/>
            </w:pPr>
            <w:r>
              <w:t>Текущее состо</w:t>
            </w:r>
            <w:r>
              <w:t>я</w:t>
            </w:r>
            <w:r>
              <w:t>ние вопроса</w:t>
            </w:r>
          </w:p>
        </w:tc>
        <w:tc>
          <w:tcPr>
            <w:tcW w:w="0" w:type="auto"/>
          </w:tcPr>
          <w:p w:rsidR="00F32689" w:rsidRDefault="00F32689" w:rsidP="006B5322">
            <w:pPr>
              <w:pStyle w:val="NoSpacing"/>
            </w:pPr>
            <w:r>
              <w:rPr>
                <w:lang w:eastAsia="ar-SA"/>
              </w:rPr>
              <w:t>Общая протяженность сетей хозяйственно-бытовой канализации соста</w:t>
            </w:r>
            <w:r>
              <w:rPr>
                <w:lang w:eastAsia="ar-SA"/>
              </w:rPr>
              <w:t>в</w:t>
            </w:r>
            <w:r>
              <w:rPr>
                <w:lang w:eastAsia="ar-SA"/>
              </w:rPr>
              <w:t>ляет порядка 2,5 км. Канализационные стоки поступают в КНС, которая находится в крайне изношенном состоянии. Сооружения физически и морально устарели.</w:t>
            </w:r>
          </w:p>
        </w:tc>
      </w:tr>
      <w:tr w:rsidR="00F32689" w:rsidTr="000A4D1B">
        <w:tc>
          <w:tcPr>
            <w:tcW w:w="0" w:type="auto"/>
          </w:tcPr>
          <w:p w:rsidR="00F32689" w:rsidRDefault="00F32689" w:rsidP="006B5322">
            <w:pPr>
              <w:pStyle w:val="NoSpacing"/>
            </w:pPr>
            <w:r>
              <w:t>Проблема</w:t>
            </w:r>
          </w:p>
        </w:tc>
        <w:tc>
          <w:tcPr>
            <w:tcW w:w="0" w:type="auto"/>
          </w:tcPr>
          <w:p w:rsidR="00F32689" w:rsidRDefault="00F32689" w:rsidP="006B5322">
            <w:pPr>
              <w:pStyle w:val="NoSpacing"/>
            </w:pPr>
            <w:r>
              <w:rPr>
                <w:lang w:eastAsia="ar-SA"/>
              </w:rPr>
              <w:t>Качество очистки сточных вод, не соответствует нормативу.</w:t>
            </w:r>
          </w:p>
        </w:tc>
      </w:tr>
      <w:tr w:rsidR="00F32689" w:rsidTr="000A4D1B">
        <w:tc>
          <w:tcPr>
            <w:tcW w:w="0" w:type="auto"/>
          </w:tcPr>
          <w:p w:rsidR="00F32689" w:rsidRDefault="00F32689" w:rsidP="006B5322">
            <w:pPr>
              <w:pStyle w:val="NoSpacing"/>
            </w:pPr>
            <w:r>
              <w:t>Меры по реш</w:t>
            </w:r>
            <w:r>
              <w:t>е</w:t>
            </w:r>
            <w:r>
              <w:t>нию, готовность к реализации</w:t>
            </w:r>
          </w:p>
        </w:tc>
        <w:tc>
          <w:tcPr>
            <w:tcW w:w="0" w:type="auto"/>
          </w:tcPr>
          <w:p w:rsidR="00F32689" w:rsidRDefault="00F32689" w:rsidP="006B5322">
            <w:pPr>
              <w:pStyle w:val="NoSpacing"/>
            </w:pPr>
            <w:r>
              <w:rPr>
                <w:lang w:eastAsia="ar-SA"/>
              </w:rPr>
              <w:t>В 2012 году разработан проекты «Реконструкция биологических очис</w:t>
            </w:r>
            <w:r>
              <w:rPr>
                <w:lang w:eastAsia="ar-SA"/>
              </w:rPr>
              <w:t>т</w:t>
            </w:r>
            <w:r>
              <w:rPr>
                <w:lang w:eastAsia="ar-SA"/>
              </w:rPr>
              <w:t>ных сооружений производительностью 1 000 м</w:t>
            </w:r>
            <w:r w:rsidRPr="000A4D1B">
              <w:rPr>
                <w:vertAlign w:val="superscript"/>
                <w:lang w:eastAsia="ar-SA"/>
              </w:rPr>
              <w:t>3</w:t>
            </w:r>
            <w:r>
              <w:rPr>
                <w:lang w:eastAsia="ar-SA"/>
              </w:rPr>
              <w:t>/сут. в п. Новохоперский, с выделением пускового комплекса на расход 300 м</w:t>
            </w:r>
            <w:r w:rsidRPr="000A4D1B">
              <w:rPr>
                <w:vertAlign w:val="superscript"/>
                <w:lang w:eastAsia="ar-SA"/>
              </w:rPr>
              <w:t>3</w:t>
            </w:r>
            <w:r>
              <w:rPr>
                <w:lang w:eastAsia="ar-SA"/>
              </w:rPr>
              <w:t>/сут.» и «Сети х</w:t>
            </w:r>
            <w:r>
              <w:rPr>
                <w:lang w:eastAsia="ar-SA"/>
              </w:rPr>
              <w:t>о</w:t>
            </w:r>
            <w:r>
              <w:rPr>
                <w:lang w:eastAsia="ar-SA"/>
              </w:rPr>
              <w:t>зяйственно-бытовой канализации от очистных сооружений производ</w:t>
            </w:r>
            <w:r>
              <w:rPr>
                <w:lang w:eastAsia="ar-SA"/>
              </w:rPr>
              <w:t>и</w:t>
            </w:r>
            <w:r>
              <w:rPr>
                <w:lang w:eastAsia="ar-SA"/>
              </w:rPr>
              <w:t>тельностью 1 000 м. куб. в сут. в пос. Новохоперскийс выделением пу</w:t>
            </w:r>
            <w:r>
              <w:rPr>
                <w:lang w:eastAsia="ar-SA"/>
              </w:rPr>
              <w:t>с</w:t>
            </w:r>
            <w:r>
              <w:rPr>
                <w:lang w:eastAsia="ar-SA"/>
              </w:rPr>
              <w:t>кового комплекса на расход 300 м</w:t>
            </w:r>
            <w:r w:rsidRPr="000A4D1B">
              <w:rPr>
                <w:vertAlign w:val="superscript"/>
                <w:lang w:eastAsia="ar-SA"/>
              </w:rPr>
              <w:t>3</w:t>
            </w:r>
            <w:r>
              <w:rPr>
                <w:lang w:eastAsia="ar-SA"/>
              </w:rPr>
              <w:t>/сут. до точки сброса в реку Савала» Проектной стоимостью 155 359 тыс. рублей.</w:t>
            </w:r>
          </w:p>
        </w:tc>
      </w:tr>
      <w:tr w:rsidR="00F32689" w:rsidTr="000A4D1B">
        <w:tc>
          <w:tcPr>
            <w:tcW w:w="0" w:type="auto"/>
          </w:tcPr>
          <w:p w:rsidR="00F32689" w:rsidRDefault="00F32689" w:rsidP="006B5322">
            <w:pPr>
              <w:pStyle w:val="NoSpacing"/>
            </w:pPr>
            <w:r>
              <w:t>Ожидаемый р</w:t>
            </w:r>
            <w:r>
              <w:t>е</w:t>
            </w:r>
            <w:r>
              <w:t>зультат</w:t>
            </w:r>
          </w:p>
        </w:tc>
        <w:tc>
          <w:tcPr>
            <w:tcW w:w="0" w:type="auto"/>
          </w:tcPr>
          <w:p w:rsidR="00F32689" w:rsidRDefault="00F32689" w:rsidP="006B5322">
            <w:pPr>
              <w:pStyle w:val="NoSpacing"/>
            </w:pPr>
            <w:r>
              <w:rPr>
                <w:lang w:eastAsia="ar-SA"/>
              </w:rPr>
              <w:t>Очищенные сточные воды после комплекса очистных сооружений будут соответствовать требованиям СанПиН 2.1.5.980-00 и ГН 2.1.5.1315-03. Концентрации загрязняющих веществ в сточных водах после очистки будут соответствовать нормативам качества воды водных объектов р</w:t>
            </w:r>
            <w:r>
              <w:rPr>
                <w:lang w:eastAsia="ar-SA"/>
              </w:rPr>
              <w:t>ы</w:t>
            </w:r>
            <w:r>
              <w:rPr>
                <w:lang w:eastAsia="ar-SA"/>
              </w:rPr>
              <w:t>бохозяйственного назначения.</w:t>
            </w:r>
          </w:p>
        </w:tc>
      </w:tr>
    </w:tbl>
    <w:p w:rsidR="00F32689" w:rsidRDefault="00F32689" w:rsidP="006B5322">
      <w:pPr>
        <w:pStyle w:val="NoSpacing"/>
        <w:rPr>
          <w:rFonts w:ascii="Calibri" w:hAnsi="Calibri"/>
          <w:sz w:val="22"/>
          <w:szCs w:val="22"/>
        </w:rPr>
      </w:pPr>
    </w:p>
    <w:p w:rsidR="00F32689" w:rsidRPr="00A277E4" w:rsidRDefault="00F32689" w:rsidP="000511C0">
      <w:pPr>
        <w:rPr>
          <w:rFonts w:eastAsia="Times New Roman"/>
        </w:rPr>
      </w:pPr>
      <w:r w:rsidRPr="00A277E4">
        <w:t>Разработка проектно сметной документации школы на 1101 учащихся в г. Новохоперске с объемом финансирования 5,0 млн. руб.</w:t>
      </w:r>
    </w:p>
    <w:p w:rsidR="00F32689" w:rsidRDefault="00F32689" w:rsidP="00FE3E08">
      <w:pPr>
        <w:pStyle w:val="Heading2"/>
        <w:rPr>
          <w:rFonts w:ascii="Calibri" w:hAnsi="Calibri"/>
          <w:sz w:val="22"/>
          <w:szCs w:val="22"/>
        </w:rPr>
      </w:pPr>
      <w:r>
        <w:t xml:space="preserve">Таблица 30 – Проблема – </w:t>
      </w:r>
      <w:r>
        <w:rPr>
          <w:lang w:eastAsia="ar-SA"/>
        </w:rPr>
        <w:t xml:space="preserve">Создание условий для получения детьми общедоступного качественного образования, выполнения государственных образовательных стандартов.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4"/>
        <w:gridCol w:w="7790"/>
      </w:tblGrid>
      <w:tr w:rsidR="00F32689" w:rsidTr="000A4D1B">
        <w:tc>
          <w:tcPr>
            <w:tcW w:w="0" w:type="auto"/>
            <w:gridSpan w:val="2"/>
          </w:tcPr>
          <w:p w:rsidR="00F32689" w:rsidRDefault="00F32689" w:rsidP="006B5322">
            <w:pPr>
              <w:pStyle w:val="NoSpacing"/>
              <w:rPr>
                <w:lang w:eastAsia="ar-SA"/>
              </w:rPr>
            </w:pPr>
            <w:r>
              <w:rPr>
                <w:lang w:eastAsia="ar-SA"/>
              </w:rPr>
              <w:t>Создание условий для получения детьми общедоступного качественного образования,</w:t>
            </w:r>
          </w:p>
          <w:p w:rsidR="00F32689" w:rsidRDefault="00F32689" w:rsidP="00A277E4">
            <w:pPr>
              <w:pStyle w:val="NoSpacing"/>
              <w:rPr>
                <w:lang w:eastAsia="ar-SA"/>
              </w:rPr>
            </w:pPr>
            <w:r>
              <w:rPr>
                <w:lang w:eastAsia="ar-SA"/>
              </w:rPr>
              <w:t xml:space="preserve"> выполнения государственных образовательных стандартов.  Строительство школы на 1101 место в г. Новохоперск</w:t>
            </w:r>
          </w:p>
        </w:tc>
      </w:tr>
      <w:tr w:rsidR="00F32689" w:rsidTr="000A4D1B">
        <w:tc>
          <w:tcPr>
            <w:tcW w:w="0" w:type="auto"/>
          </w:tcPr>
          <w:p w:rsidR="00F32689" w:rsidRPr="000A4D1B" w:rsidRDefault="00F32689" w:rsidP="006B5322">
            <w:pPr>
              <w:pStyle w:val="NoSpacing"/>
              <w:rPr>
                <w:rFonts w:ascii="Calibri" w:hAnsi="Calibri"/>
                <w:sz w:val="22"/>
                <w:szCs w:val="22"/>
              </w:rPr>
            </w:pPr>
            <w:r>
              <w:t>Текущее состо</w:t>
            </w:r>
            <w:r>
              <w:t>я</w:t>
            </w:r>
            <w:r>
              <w:t>ние вопроса</w:t>
            </w:r>
          </w:p>
        </w:tc>
        <w:tc>
          <w:tcPr>
            <w:tcW w:w="0" w:type="auto"/>
          </w:tcPr>
          <w:p w:rsidR="00F32689" w:rsidRDefault="00F32689" w:rsidP="006B5322">
            <w:pPr>
              <w:pStyle w:val="NoSpacing"/>
              <w:rPr>
                <w:lang w:eastAsia="ar-SA"/>
              </w:rPr>
            </w:pPr>
            <w:r>
              <w:rPr>
                <w:lang w:eastAsia="ar-SA"/>
              </w:rPr>
              <w:t>На территории города имеются два средних общеобразовательных учр</w:t>
            </w:r>
            <w:r>
              <w:rPr>
                <w:lang w:eastAsia="ar-SA"/>
              </w:rPr>
              <w:t>е</w:t>
            </w:r>
            <w:r>
              <w:rPr>
                <w:lang w:eastAsia="ar-SA"/>
              </w:rPr>
              <w:t xml:space="preserve">ждения, одно из них является инновационным – МОУ Новохоперская гимназия № 1.  </w:t>
            </w:r>
            <w:r>
              <w:rPr>
                <w:lang w:eastAsia="ar-SA"/>
              </w:rPr>
              <w:tab/>
              <w:t>Однако гимназия расположена в типовом здании восьмилетней школы, рассчитанной на 550 мест. Фактическая числе</w:t>
            </w:r>
            <w:r>
              <w:rPr>
                <w:lang w:eastAsia="ar-SA"/>
              </w:rPr>
              <w:t>н</w:t>
            </w:r>
            <w:r>
              <w:rPr>
                <w:lang w:eastAsia="ar-SA"/>
              </w:rPr>
              <w:t>ность учащихся гимназии составляет 566 человек. В школе отсутствует актовый зал, тир. Гардероб расположен в фойе. Спортивный зал не отв</w:t>
            </w:r>
            <w:r>
              <w:rPr>
                <w:lang w:eastAsia="ar-SA"/>
              </w:rPr>
              <w:t>е</w:t>
            </w:r>
            <w:r>
              <w:rPr>
                <w:lang w:eastAsia="ar-SA"/>
              </w:rPr>
              <w:t>чает современным требованиям. Раздевалки и душевые расположены в приспособленных помещениях. Не созданы соответствующие условия для учащихся начальных классов, посещающих группы продленного дня. Площади классных комнат и кабинетов не соответствуют нормати</w:t>
            </w:r>
            <w:r>
              <w:rPr>
                <w:lang w:eastAsia="ar-SA"/>
              </w:rPr>
              <w:t>в</w:t>
            </w:r>
            <w:r>
              <w:rPr>
                <w:lang w:eastAsia="ar-SA"/>
              </w:rPr>
              <w:t>ной наполняемости. Сетевые параметры по обеспечению эффективности расходования бюджетных средств, а это норматив наполняемости кла</w:t>
            </w:r>
            <w:r>
              <w:rPr>
                <w:lang w:eastAsia="ar-SA"/>
              </w:rPr>
              <w:t>с</w:t>
            </w:r>
            <w:r>
              <w:rPr>
                <w:lang w:eastAsia="ar-SA"/>
              </w:rPr>
              <w:t>сов в городской местности – 25 человек, соотношение учащихся и учит</w:t>
            </w:r>
            <w:r>
              <w:rPr>
                <w:lang w:eastAsia="ar-SA"/>
              </w:rPr>
              <w:t>е</w:t>
            </w:r>
            <w:r>
              <w:rPr>
                <w:lang w:eastAsia="ar-SA"/>
              </w:rPr>
              <w:t>лей (15 учащихся на одного учителя) в настоящее время по данному о</w:t>
            </w:r>
            <w:r>
              <w:rPr>
                <w:lang w:eastAsia="ar-SA"/>
              </w:rPr>
              <w:t>б</w:t>
            </w:r>
            <w:r>
              <w:rPr>
                <w:lang w:eastAsia="ar-SA"/>
              </w:rPr>
              <w:t xml:space="preserve">разовательному учреждению не выполняются. </w:t>
            </w:r>
          </w:p>
          <w:p w:rsidR="00F32689" w:rsidRDefault="00F32689" w:rsidP="006B5322">
            <w:pPr>
              <w:pStyle w:val="NoSpacing"/>
              <w:rPr>
                <w:lang w:eastAsia="ar-SA"/>
              </w:rPr>
            </w:pPr>
            <w:r>
              <w:rPr>
                <w:lang w:eastAsia="ar-SA"/>
              </w:rPr>
              <w:t>МОУ Новохоперская СОШ № 2, где обучаются 291 человек, располаг</w:t>
            </w:r>
            <w:r>
              <w:rPr>
                <w:lang w:eastAsia="ar-SA"/>
              </w:rPr>
              <w:t>а</w:t>
            </w:r>
            <w:r>
              <w:rPr>
                <w:lang w:eastAsia="ar-SA"/>
              </w:rPr>
              <w:t>ется в трех приспособленных зданиях. Основное здание построено в 1852 году и является историческим памятником. В школе отсутствуют пищеблок и гардероб. Спортивный зал расположен в приспособленном помещении, отсутствуют раздевалки и душевые, что не позволяет в по</w:t>
            </w:r>
            <w:r>
              <w:rPr>
                <w:lang w:eastAsia="ar-SA"/>
              </w:rPr>
              <w:t>л</w:t>
            </w:r>
            <w:r>
              <w:rPr>
                <w:lang w:eastAsia="ar-SA"/>
              </w:rPr>
              <w:t>ном объеме реализовывать здоровье сберегающие технологии. Учебные мастерские расположены в ветхом здании. Предметные кабинеты физ</w:t>
            </w:r>
            <w:r>
              <w:rPr>
                <w:lang w:eastAsia="ar-SA"/>
              </w:rPr>
              <w:t>и</w:t>
            </w:r>
            <w:r>
              <w:rPr>
                <w:lang w:eastAsia="ar-SA"/>
              </w:rPr>
              <w:t>ки, химии, биологии не обеспечены лаборантскими комнатами.</w:t>
            </w:r>
          </w:p>
        </w:tc>
      </w:tr>
      <w:tr w:rsidR="00F32689" w:rsidTr="000A4D1B">
        <w:tc>
          <w:tcPr>
            <w:tcW w:w="0" w:type="auto"/>
          </w:tcPr>
          <w:p w:rsidR="00F32689" w:rsidRPr="000A4D1B" w:rsidRDefault="00F32689" w:rsidP="006B5322">
            <w:pPr>
              <w:pStyle w:val="NoSpacing"/>
              <w:rPr>
                <w:rFonts w:ascii="Calibri" w:hAnsi="Calibri"/>
                <w:sz w:val="22"/>
                <w:szCs w:val="22"/>
              </w:rPr>
            </w:pPr>
            <w:r>
              <w:t>Проблема</w:t>
            </w:r>
          </w:p>
        </w:tc>
        <w:tc>
          <w:tcPr>
            <w:tcW w:w="0" w:type="auto"/>
          </w:tcPr>
          <w:p w:rsidR="00F32689" w:rsidRDefault="00F32689" w:rsidP="006B5322">
            <w:pPr>
              <w:pStyle w:val="NoSpacing"/>
              <w:rPr>
                <w:lang w:eastAsia="ar-SA"/>
              </w:rPr>
            </w:pPr>
            <w:r>
              <w:rPr>
                <w:lang w:eastAsia="ar-SA"/>
              </w:rPr>
              <w:t>Гимназия как базовая школа не имеет возможности принять всех уч</w:t>
            </w:r>
            <w:r>
              <w:rPr>
                <w:lang w:eastAsia="ar-SA"/>
              </w:rPr>
              <w:t>а</w:t>
            </w:r>
            <w:r>
              <w:rPr>
                <w:lang w:eastAsia="ar-SA"/>
              </w:rPr>
              <w:t>щихся, желающих обучаться в данном образовательном учреждении. Площади классных комнат и кабинетов также не соответствуют норм</w:t>
            </w:r>
            <w:r>
              <w:rPr>
                <w:lang w:eastAsia="ar-SA"/>
              </w:rPr>
              <w:t>а</w:t>
            </w:r>
            <w:r>
              <w:rPr>
                <w:lang w:eastAsia="ar-SA"/>
              </w:rPr>
              <w:t>тивной наполняемости. Показатели эффективности расходования бю</w:t>
            </w:r>
            <w:r>
              <w:rPr>
                <w:lang w:eastAsia="ar-SA"/>
              </w:rPr>
              <w:t>д</w:t>
            </w:r>
            <w:r>
              <w:rPr>
                <w:lang w:eastAsia="ar-SA"/>
              </w:rPr>
              <w:t>жетных средств не выполняются.</w:t>
            </w:r>
          </w:p>
        </w:tc>
      </w:tr>
      <w:tr w:rsidR="00F32689" w:rsidTr="000A4D1B">
        <w:tc>
          <w:tcPr>
            <w:tcW w:w="0" w:type="auto"/>
          </w:tcPr>
          <w:p w:rsidR="00F32689" w:rsidRPr="000A4D1B" w:rsidRDefault="00F32689" w:rsidP="006B5322">
            <w:pPr>
              <w:pStyle w:val="NoSpacing"/>
              <w:rPr>
                <w:rFonts w:ascii="Calibri" w:hAnsi="Calibri"/>
                <w:sz w:val="22"/>
                <w:szCs w:val="22"/>
              </w:rPr>
            </w:pPr>
            <w:r>
              <w:t>Меры по реш</w:t>
            </w:r>
            <w:r>
              <w:t>е</w:t>
            </w:r>
            <w:r>
              <w:t>нию, готовность к реализации</w:t>
            </w:r>
          </w:p>
        </w:tc>
        <w:tc>
          <w:tcPr>
            <w:tcW w:w="0" w:type="auto"/>
          </w:tcPr>
          <w:p w:rsidR="00F32689" w:rsidRDefault="00F32689" w:rsidP="006B5322">
            <w:pPr>
              <w:pStyle w:val="NoSpacing"/>
              <w:rPr>
                <w:lang w:eastAsia="ar-SA"/>
              </w:rPr>
            </w:pPr>
            <w:r>
              <w:rPr>
                <w:lang w:eastAsia="ar-SA"/>
              </w:rPr>
              <w:t>Для решения проблемы необходимо реализовать мероприятие по стро</w:t>
            </w:r>
            <w:r>
              <w:rPr>
                <w:lang w:eastAsia="ar-SA"/>
              </w:rPr>
              <w:t>и</w:t>
            </w:r>
            <w:r>
              <w:rPr>
                <w:lang w:eastAsia="ar-SA"/>
              </w:rPr>
              <w:t>тельству школы на 1200 мест в г.Новохоперск.</w:t>
            </w:r>
          </w:p>
          <w:p w:rsidR="00F32689" w:rsidRDefault="00F32689" w:rsidP="006B5322">
            <w:pPr>
              <w:pStyle w:val="NoSpacing"/>
              <w:rPr>
                <w:lang w:eastAsia="ar-SA"/>
              </w:rPr>
            </w:pPr>
            <w:r>
              <w:rPr>
                <w:lang w:eastAsia="ar-SA"/>
              </w:rPr>
              <w:t>Объем капитальных вложений 615,4 млн. руб.</w:t>
            </w:r>
          </w:p>
        </w:tc>
      </w:tr>
      <w:tr w:rsidR="00F32689" w:rsidTr="000A4D1B">
        <w:tc>
          <w:tcPr>
            <w:tcW w:w="0" w:type="auto"/>
          </w:tcPr>
          <w:p w:rsidR="00F32689" w:rsidRPr="000A4D1B" w:rsidRDefault="00F32689" w:rsidP="006B5322">
            <w:pPr>
              <w:pStyle w:val="NoSpacing"/>
              <w:rPr>
                <w:rFonts w:ascii="Calibri" w:hAnsi="Calibri"/>
                <w:sz w:val="22"/>
                <w:szCs w:val="22"/>
              </w:rPr>
            </w:pPr>
            <w:r>
              <w:t>Ожидаемый р</w:t>
            </w:r>
            <w:r>
              <w:t>е</w:t>
            </w:r>
            <w:r>
              <w:t>зультат</w:t>
            </w:r>
          </w:p>
        </w:tc>
        <w:tc>
          <w:tcPr>
            <w:tcW w:w="0" w:type="auto"/>
          </w:tcPr>
          <w:p w:rsidR="00F32689" w:rsidRDefault="00F32689" w:rsidP="006B5322">
            <w:pPr>
              <w:pStyle w:val="NoSpacing"/>
              <w:rPr>
                <w:lang w:eastAsia="ar-SA"/>
              </w:rPr>
            </w:pPr>
            <w:r>
              <w:rPr>
                <w:lang w:eastAsia="ar-SA"/>
              </w:rPr>
              <w:t>Это позволит обеспечить безопасные и комфортные условия работы и учебы, повысить качество предоставляемых образовательных услуг, до</w:t>
            </w:r>
            <w:r>
              <w:rPr>
                <w:lang w:eastAsia="ar-SA"/>
              </w:rPr>
              <w:t>с</w:t>
            </w:r>
            <w:r>
              <w:rPr>
                <w:lang w:eastAsia="ar-SA"/>
              </w:rPr>
              <w:t>тупность их получения. А также при интеграции двух образовательных учреждений в одно даст возможность повысить инвестиционную пр</w:t>
            </w:r>
            <w:r>
              <w:rPr>
                <w:lang w:eastAsia="ar-SA"/>
              </w:rPr>
              <w:t>и</w:t>
            </w:r>
            <w:r>
              <w:rPr>
                <w:lang w:eastAsia="ar-SA"/>
              </w:rPr>
              <w:t>влекательность и более эффективно использовать финансовые средства на функционирование и развитие данного образовательного учреждения</w:t>
            </w:r>
          </w:p>
        </w:tc>
      </w:tr>
    </w:tbl>
    <w:p w:rsidR="00F32689" w:rsidRDefault="00F32689" w:rsidP="006B5322">
      <w:pPr>
        <w:pStyle w:val="NoSpacing"/>
        <w:rPr>
          <w:rFonts w:ascii="Calibri" w:hAnsi="Calibri"/>
          <w:sz w:val="22"/>
          <w:szCs w:val="22"/>
        </w:rPr>
      </w:pPr>
    </w:p>
    <w:p w:rsidR="00F32689" w:rsidRDefault="00F32689" w:rsidP="006B5322">
      <w:pPr>
        <w:pStyle w:val="NoSpacing"/>
        <w:rPr>
          <w:rFonts w:ascii="Calibri" w:hAnsi="Calibri"/>
          <w:sz w:val="22"/>
          <w:szCs w:val="22"/>
        </w:rPr>
      </w:pPr>
    </w:p>
    <w:p w:rsidR="00F32689" w:rsidRDefault="00F32689" w:rsidP="001729F8">
      <w:pPr>
        <w:pStyle w:val="Heading2"/>
        <w:rPr>
          <w:rFonts w:ascii="Calibri" w:hAnsi="Calibri"/>
          <w:sz w:val="22"/>
          <w:szCs w:val="22"/>
        </w:rPr>
      </w:pPr>
      <w:r>
        <w:t>Таблица 31 – Проблема – Привлечение квалифицированных кадров в учреждения здравоохранения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2"/>
        <w:gridCol w:w="7832"/>
      </w:tblGrid>
      <w:tr w:rsidR="00F32689" w:rsidTr="000A4D1B">
        <w:tc>
          <w:tcPr>
            <w:tcW w:w="0" w:type="auto"/>
            <w:gridSpan w:val="2"/>
          </w:tcPr>
          <w:p w:rsidR="00F32689" w:rsidRDefault="00F32689" w:rsidP="006B5322">
            <w:pPr>
              <w:pStyle w:val="NoSpacing"/>
            </w:pPr>
            <w:r>
              <w:t>Привлечение квалифицированных кадров в учреждения здравоохранения района</w:t>
            </w:r>
          </w:p>
        </w:tc>
      </w:tr>
      <w:tr w:rsidR="00F32689" w:rsidTr="000A4D1B">
        <w:tc>
          <w:tcPr>
            <w:tcW w:w="0" w:type="auto"/>
          </w:tcPr>
          <w:p w:rsidR="00F32689" w:rsidRPr="000A4D1B" w:rsidRDefault="00F32689" w:rsidP="006B5322">
            <w:pPr>
              <w:pStyle w:val="NoSpacing"/>
              <w:rPr>
                <w:rFonts w:ascii="Calibri" w:hAnsi="Calibri"/>
                <w:sz w:val="22"/>
                <w:szCs w:val="22"/>
              </w:rPr>
            </w:pPr>
            <w:r>
              <w:t>Текущее состо</w:t>
            </w:r>
            <w:r>
              <w:t>я</w:t>
            </w:r>
            <w:r>
              <w:t>ние вопроса</w:t>
            </w:r>
          </w:p>
        </w:tc>
        <w:tc>
          <w:tcPr>
            <w:tcW w:w="0" w:type="auto"/>
          </w:tcPr>
          <w:p w:rsidR="00F32689" w:rsidRDefault="00F32689" w:rsidP="006B5322">
            <w:pPr>
              <w:pStyle w:val="NoSpacing"/>
            </w:pPr>
            <w:r>
              <w:t>В составе БУЗ ВО «Новохоперская районная больница» функционирует стационар на 140 коек, поликлиника на 500 посещений в смену, 6 вр</w:t>
            </w:r>
            <w:r>
              <w:t>а</w:t>
            </w:r>
            <w:r>
              <w:t>чебных амбулаторий и 22 ФАП.</w:t>
            </w:r>
          </w:p>
          <w:p w:rsidR="00F32689" w:rsidRPr="000A4D1B" w:rsidRDefault="00F32689" w:rsidP="006B5322">
            <w:pPr>
              <w:pStyle w:val="NoSpacing"/>
              <w:rPr>
                <w:rFonts w:ascii="Calibri" w:hAnsi="Calibri"/>
                <w:sz w:val="22"/>
                <w:szCs w:val="22"/>
              </w:rPr>
            </w:pPr>
            <w:r>
              <w:t>Показатели укомплектованности штатных должностей физическими л</w:t>
            </w:r>
            <w:r>
              <w:t>и</w:t>
            </w:r>
            <w:r>
              <w:t>цами в большей степени зависят от роста штатной численности медици</w:t>
            </w:r>
            <w:r>
              <w:t>н</w:t>
            </w:r>
            <w:r>
              <w:t>ских должностей, не восполняющихся наличием персонала.</w:t>
            </w:r>
          </w:p>
        </w:tc>
      </w:tr>
      <w:tr w:rsidR="00F32689" w:rsidTr="000A4D1B">
        <w:tc>
          <w:tcPr>
            <w:tcW w:w="0" w:type="auto"/>
          </w:tcPr>
          <w:p w:rsidR="00F32689" w:rsidRDefault="00F32689" w:rsidP="006B5322">
            <w:pPr>
              <w:pStyle w:val="NoSpacing"/>
            </w:pPr>
            <w:r>
              <w:t>Проблема</w:t>
            </w:r>
          </w:p>
        </w:tc>
        <w:tc>
          <w:tcPr>
            <w:tcW w:w="0" w:type="auto"/>
          </w:tcPr>
          <w:p w:rsidR="00F32689" w:rsidRDefault="00F32689" w:rsidP="006B5322">
            <w:pPr>
              <w:pStyle w:val="NoSpacing"/>
            </w:pPr>
            <w:r>
              <w:t>Низкая обеспеченность врачами и средними медработниками на 10 тыс. населения.</w:t>
            </w:r>
          </w:p>
          <w:p w:rsidR="00F32689" w:rsidRPr="000A4D1B" w:rsidRDefault="00F32689" w:rsidP="006B5322">
            <w:pPr>
              <w:pStyle w:val="NoSpacing"/>
              <w:rPr>
                <w:rFonts w:ascii="Calibri" w:hAnsi="Calibri"/>
                <w:sz w:val="22"/>
                <w:szCs w:val="22"/>
              </w:rPr>
            </w:pPr>
            <w:r>
              <w:t>Не полная укомплектованность врачами средними медицинскими рабо</w:t>
            </w:r>
            <w:r>
              <w:t>т</w:t>
            </w:r>
            <w:r>
              <w:t>никами от штатных должностей.</w:t>
            </w:r>
          </w:p>
        </w:tc>
      </w:tr>
      <w:tr w:rsidR="00F32689" w:rsidTr="000A4D1B">
        <w:tc>
          <w:tcPr>
            <w:tcW w:w="0" w:type="auto"/>
          </w:tcPr>
          <w:p w:rsidR="00F32689" w:rsidRDefault="00F32689" w:rsidP="006B5322">
            <w:pPr>
              <w:pStyle w:val="NoSpacing"/>
            </w:pPr>
            <w:r>
              <w:t>Меры по реш</w:t>
            </w:r>
            <w:r>
              <w:t>е</w:t>
            </w:r>
            <w:r>
              <w:t>нию, готовность к реализации</w:t>
            </w:r>
          </w:p>
        </w:tc>
        <w:tc>
          <w:tcPr>
            <w:tcW w:w="0" w:type="auto"/>
          </w:tcPr>
          <w:p w:rsidR="00F32689" w:rsidRDefault="00F32689" w:rsidP="006B5322">
            <w:pPr>
              <w:pStyle w:val="NoSpacing"/>
            </w:pPr>
            <w:r>
              <w:t>Привлечение учащихся школ для обучения в ВУЗах по целевому напра</w:t>
            </w:r>
            <w:r>
              <w:t>в</w:t>
            </w:r>
            <w:r>
              <w:t>лению;</w:t>
            </w:r>
          </w:p>
          <w:p w:rsidR="00F32689" w:rsidRDefault="00F32689" w:rsidP="006B5322">
            <w:pPr>
              <w:pStyle w:val="NoSpacing"/>
            </w:pPr>
            <w:r>
              <w:t>Социальная поддержка обучающимся студентам по целевому набору;</w:t>
            </w:r>
          </w:p>
          <w:p w:rsidR="00F32689" w:rsidRPr="000A4D1B" w:rsidRDefault="00F32689" w:rsidP="006B5322">
            <w:pPr>
              <w:pStyle w:val="NoSpacing"/>
              <w:rPr>
                <w:rFonts w:ascii="Calibri" w:hAnsi="Calibri"/>
                <w:sz w:val="22"/>
                <w:szCs w:val="22"/>
              </w:rPr>
            </w:pPr>
            <w:r>
              <w:t>Обеспечение лиц, выезжающих по окончании ВГМА на работу в район индивидуальным жильем.</w:t>
            </w:r>
          </w:p>
        </w:tc>
      </w:tr>
      <w:tr w:rsidR="00F32689" w:rsidTr="000A4D1B">
        <w:tc>
          <w:tcPr>
            <w:tcW w:w="0" w:type="auto"/>
          </w:tcPr>
          <w:p w:rsidR="00F32689" w:rsidRDefault="00F32689" w:rsidP="006B5322">
            <w:pPr>
              <w:pStyle w:val="NoSpacing"/>
            </w:pPr>
            <w:r>
              <w:t>Ожидаемый р</w:t>
            </w:r>
            <w:r>
              <w:t>е</w:t>
            </w:r>
            <w:r>
              <w:t>зультат</w:t>
            </w:r>
          </w:p>
        </w:tc>
        <w:tc>
          <w:tcPr>
            <w:tcW w:w="0" w:type="auto"/>
          </w:tcPr>
          <w:p w:rsidR="00F32689" w:rsidRDefault="00F32689" w:rsidP="006B5322">
            <w:pPr>
              <w:pStyle w:val="NoSpacing"/>
            </w:pPr>
            <w:r>
              <w:t>Социальной эффективностью мероприятий считаются положительные изменения в состоянии здоровья населения или его отдельных конти</w:t>
            </w:r>
            <w:r>
              <w:t>н</w:t>
            </w:r>
            <w:r>
              <w:t>гентов: улучшение демографической ситуации, сокращение периодов временной нетрудоспособности, снижение, смертности, увеличение а</w:t>
            </w:r>
            <w:r>
              <w:t>м</w:t>
            </w:r>
            <w:r>
              <w:t>булаторно - поликлинической помощи, увеличение объемов стациона</w:t>
            </w:r>
            <w:r>
              <w:t>р</w:t>
            </w:r>
            <w:r>
              <w:t>ной медицинской помощи.</w:t>
            </w:r>
          </w:p>
          <w:p w:rsidR="00F32689" w:rsidRPr="000A4D1B" w:rsidRDefault="00F32689" w:rsidP="006B5322">
            <w:pPr>
              <w:pStyle w:val="NoSpacing"/>
              <w:rPr>
                <w:rFonts w:ascii="Calibri" w:hAnsi="Calibri"/>
                <w:sz w:val="22"/>
                <w:szCs w:val="22"/>
              </w:rPr>
            </w:pPr>
            <w:r>
              <w:t>Реализация вышеуказанных мер позволит укомплектовать районную больницу высококвалифицированными кадрами с высшим медицинским образованием, расширить перечень оказываемых медицинских услуг н</w:t>
            </w:r>
            <w:r>
              <w:t>а</w:t>
            </w:r>
            <w:r>
              <w:t>селению района.</w:t>
            </w:r>
          </w:p>
        </w:tc>
      </w:tr>
    </w:tbl>
    <w:p w:rsidR="00F32689" w:rsidRDefault="00F32689" w:rsidP="006B5322">
      <w:pPr>
        <w:pStyle w:val="NoSpacing"/>
        <w:rPr>
          <w:rFonts w:ascii="Calibri" w:hAnsi="Calibri"/>
          <w:sz w:val="22"/>
          <w:szCs w:val="22"/>
        </w:rPr>
      </w:pPr>
    </w:p>
    <w:p w:rsidR="00F32689" w:rsidRDefault="00F32689" w:rsidP="000511C0"/>
    <w:p w:rsidR="00F32689" w:rsidRPr="00A62846" w:rsidRDefault="00F32689" w:rsidP="000511C0">
      <w:pPr>
        <w:rPr>
          <w:rFonts w:eastAsia="Times New Roman"/>
          <w:color w:val="000000"/>
        </w:rPr>
      </w:pPr>
      <w:r w:rsidRPr="00A62846">
        <w:rPr>
          <w:color w:val="000000"/>
        </w:rPr>
        <w:t>Ремонт автомобильных дорог местного значения по территории муниц</w:t>
      </w:r>
      <w:r w:rsidRPr="00A62846">
        <w:rPr>
          <w:color w:val="000000"/>
        </w:rPr>
        <w:t>и</w:t>
      </w:r>
      <w:r w:rsidRPr="00A62846">
        <w:rPr>
          <w:color w:val="000000"/>
        </w:rPr>
        <w:t>пального района</w:t>
      </w:r>
      <w:r>
        <w:rPr>
          <w:color w:val="000000"/>
        </w:rPr>
        <w:t>.</w:t>
      </w:r>
    </w:p>
    <w:p w:rsidR="00F32689" w:rsidRDefault="00F32689" w:rsidP="001729F8">
      <w:pPr>
        <w:pStyle w:val="Heading2"/>
        <w:rPr>
          <w:rFonts w:ascii="Calibri" w:hAnsi="Calibri"/>
          <w:sz w:val="22"/>
          <w:szCs w:val="22"/>
        </w:rPr>
      </w:pPr>
      <w:r>
        <w:t xml:space="preserve">Таблица 32 – Проблема – </w:t>
      </w:r>
      <w:r>
        <w:rPr>
          <w:lang w:eastAsia="ar-SA"/>
        </w:rPr>
        <w:t>Повышение безопасности и качества дорог</w:t>
      </w:r>
      <w:r>
        <w:t xml:space="preserve"> общего пользования местного значения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9"/>
        <w:gridCol w:w="7735"/>
      </w:tblGrid>
      <w:tr w:rsidR="00F32689" w:rsidTr="000A4D1B">
        <w:tc>
          <w:tcPr>
            <w:tcW w:w="0" w:type="auto"/>
            <w:gridSpan w:val="2"/>
          </w:tcPr>
          <w:p w:rsidR="00F32689" w:rsidRDefault="00F32689" w:rsidP="006B5322">
            <w:pPr>
              <w:pStyle w:val="NoSpacing"/>
            </w:pPr>
            <w:r>
              <w:rPr>
                <w:lang w:eastAsia="ar-SA"/>
              </w:rPr>
              <w:t>Повышение безопасности и качества дорог</w:t>
            </w:r>
            <w:r>
              <w:t xml:space="preserve"> общего пользования местного значения района</w:t>
            </w:r>
          </w:p>
        </w:tc>
      </w:tr>
      <w:tr w:rsidR="00F32689" w:rsidTr="000A4D1B">
        <w:tc>
          <w:tcPr>
            <w:tcW w:w="0" w:type="auto"/>
          </w:tcPr>
          <w:p w:rsidR="00F32689" w:rsidRPr="000A4D1B" w:rsidRDefault="00F32689" w:rsidP="006B5322">
            <w:pPr>
              <w:pStyle w:val="NoSpacing"/>
              <w:rPr>
                <w:rFonts w:ascii="Calibri" w:hAnsi="Calibri"/>
                <w:sz w:val="22"/>
                <w:szCs w:val="22"/>
              </w:rPr>
            </w:pPr>
            <w:r>
              <w:t>Текущее состо</w:t>
            </w:r>
            <w:r>
              <w:t>я</w:t>
            </w:r>
            <w:r>
              <w:t>ние вопроса</w:t>
            </w:r>
          </w:p>
        </w:tc>
        <w:tc>
          <w:tcPr>
            <w:tcW w:w="0" w:type="auto"/>
          </w:tcPr>
          <w:p w:rsidR="00F32689" w:rsidRDefault="00F32689" w:rsidP="006B5322">
            <w:pPr>
              <w:pStyle w:val="NoSpacing"/>
            </w:pPr>
            <w:r>
              <w:rPr>
                <w:lang w:eastAsia="ar-SA"/>
              </w:rPr>
              <w:t>Дороги общего пользования местного значения в Новохоперском районе составляют 582 км, из них дороги с твердым покрытием 199 км, что с</w:t>
            </w:r>
            <w:r>
              <w:rPr>
                <w:lang w:eastAsia="ar-SA"/>
              </w:rPr>
              <w:t>о</w:t>
            </w:r>
            <w:r>
              <w:rPr>
                <w:lang w:eastAsia="ar-SA"/>
              </w:rPr>
              <w:t>ставляет 34% от общей протяженности. Основная часть дорог общего пользования местного значения с твердым покрытием построены более 18 лет назад.</w:t>
            </w:r>
          </w:p>
        </w:tc>
      </w:tr>
      <w:tr w:rsidR="00F32689" w:rsidTr="000A4D1B">
        <w:tc>
          <w:tcPr>
            <w:tcW w:w="0" w:type="auto"/>
          </w:tcPr>
          <w:p w:rsidR="00F32689" w:rsidRDefault="00F32689" w:rsidP="006B5322">
            <w:pPr>
              <w:pStyle w:val="NoSpacing"/>
            </w:pPr>
            <w:r>
              <w:t>Проблема</w:t>
            </w:r>
          </w:p>
        </w:tc>
        <w:tc>
          <w:tcPr>
            <w:tcW w:w="0" w:type="auto"/>
          </w:tcPr>
          <w:p w:rsidR="00F32689" w:rsidRDefault="00F32689" w:rsidP="006B5322">
            <w:pPr>
              <w:pStyle w:val="NoSpacing"/>
            </w:pPr>
            <w:r>
              <w:rPr>
                <w:lang w:eastAsia="ar-SA"/>
              </w:rPr>
              <w:t>Низкий процент дорог общего пользования местного значения с тве</w:t>
            </w:r>
            <w:r>
              <w:rPr>
                <w:lang w:eastAsia="ar-SA"/>
              </w:rPr>
              <w:t>р</w:t>
            </w:r>
            <w:r>
              <w:rPr>
                <w:lang w:eastAsia="ar-SA"/>
              </w:rPr>
              <w:t>дым покрытием, высокий процент грунтовых дорог являются факторам, отрицательно влияющим на уровень безопасности дорожного движения и сдерживающим социально-экономическое развитие района.</w:t>
            </w:r>
          </w:p>
        </w:tc>
      </w:tr>
      <w:tr w:rsidR="00F32689" w:rsidTr="000A4D1B">
        <w:tc>
          <w:tcPr>
            <w:tcW w:w="0" w:type="auto"/>
          </w:tcPr>
          <w:p w:rsidR="00F32689" w:rsidRDefault="00F32689" w:rsidP="006B5322">
            <w:pPr>
              <w:pStyle w:val="NoSpacing"/>
            </w:pPr>
            <w:r>
              <w:t>Меры по реш</w:t>
            </w:r>
            <w:r>
              <w:t>е</w:t>
            </w:r>
            <w:r>
              <w:t>нию, готовность к реализации</w:t>
            </w:r>
          </w:p>
        </w:tc>
        <w:tc>
          <w:tcPr>
            <w:tcW w:w="0" w:type="auto"/>
          </w:tcPr>
          <w:p w:rsidR="00F32689" w:rsidRDefault="00F32689" w:rsidP="006B5322">
            <w:pPr>
              <w:pStyle w:val="NoSpacing"/>
              <w:rPr>
                <w:lang w:eastAsia="ar-SA"/>
              </w:rPr>
            </w:pPr>
            <w:r w:rsidRPr="000A4D1B">
              <w:rPr>
                <w:color w:val="000000"/>
                <w:kern w:val="24"/>
              </w:rPr>
              <w:t xml:space="preserve">- </w:t>
            </w:r>
            <w:r>
              <w:rPr>
                <w:lang w:eastAsia="ar-SA"/>
              </w:rPr>
              <w:t>строительство дорог общего пользования местного значения с твердым покрытием;</w:t>
            </w:r>
          </w:p>
          <w:p w:rsidR="00F32689" w:rsidRDefault="00F32689" w:rsidP="006B5322">
            <w:pPr>
              <w:pStyle w:val="NoSpacing"/>
              <w:rPr>
                <w:lang w:eastAsia="ar-SA"/>
              </w:rPr>
            </w:pPr>
            <w:r>
              <w:rPr>
                <w:lang w:eastAsia="ar-SA"/>
              </w:rPr>
              <w:t>- реконструкция, капитальный ремонт, ремонт существующих дорог общего пользования местного значения с твердым покрытием;</w:t>
            </w:r>
          </w:p>
          <w:p w:rsidR="00F32689" w:rsidRPr="000A4D1B" w:rsidRDefault="00F32689" w:rsidP="006B5322">
            <w:pPr>
              <w:pStyle w:val="NoSpacing"/>
              <w:rPr>
                <w:rFonts w:ascii="Calibri" w:hAnsi="Calibri"/>
                <w:sz w:val="22"/>
                <w:szCs w:val="22"/>
              </w:rPr>
            </w:pPr>
            <w:r>
              <w:rPr>
                <w:lang w:eastAsia="ar-SA"/>
              </w:rPr>
              <w:t>- ремонт дорог общего пользования местного значения с грунтовым п</w:t>
            </w:r>
            <w:r>
              <w:rPr>
                <w:lang w:eastAsia="ar-SA"/>
              </w:rPr>
              <w:t>о</w:t>
            </w:r>
            <w:r>
              <w:rPr>
                <w:lang w:eastAsia="ar-SA"/>
              </w:rPr>
              <w:t>крытием.</w:t>
            </w:r>
          </w:p>
        </w:tc>
      </w:tr>
      <w:tr w:rsidR="00F32689" w:rsidTr="000A4D1B">
        <w:tc>
          <w:tcPr>
            <w:tcW w:w="0" w:type="auto"/>
          </w:tcPr>
          <w:p w:rsidR="00F32689" w:rsidRDefault="00F32689" w:rsidP="006B5322">
            <w:pPr>
              <w:pStyle w:val="NoSpacing"/>
            </w:pPr>
            <w:r>
              <w:t>Ожидаемый р</w:t>
            </w:r>
            <w:r>
              <w:t>е</w:t>
            </w:r>
            <w:r>
              <w:t>зультат</w:t>
            </w:r>
          </w:p>
        </w:tc>
        <w:tc>
          <w:tcPr>
            <w:tcW w:w="0" w:type="auto"/>
          </w:tcPr>
          <w:p w:rsidR="00F32689" w:rsidRDefault="00F32689" w:rsidP="006B5322">
            <w:pPr>
              <w:pStyle w:val="NoSpacing"/>
            </w:pPr>
            <w:r>
              <w:rPr>
                <w:lang w:eastAsia="ar-SA"/>
              </w:rPr>
              <w:t>- обеспечение населения Новохоперского муниципального района дор</w:t>
            </w:r>
            <w:r>
              <w:rPr>
                <w:lang w:eastAsia="ar-SA"/>
              </w:rPr>
              <w:t>о</w:t>
            </w:r>
            <w:r>
              <w:rPr>
                <w:lang w:eastAsia="ar-SA"/>
              </w:rPr>
              <w:t>гами надлежащего уровня безопасности дорожного движения, снижение аварийности на автодорогах общего пользования местного значения, улучшение инвестиционного климата района, повышение качества жи</w:t>
            </w:r>
            <w:r>
              <w:rPr>
                <w:lang w:eastAsia="ar-SA"/>
              </w:rPr>
              <w:t>з</w:t>
            </w:r>
            <w:r>
              <w:rPr>
                <w:lang w:eastAsia="ar-SA"/>
              </w:rPr>
              <w:t>ни населения.</w:t>
            </w:r>
          </w:p>
        </w:tc>
      </w:tr>
    </w:tbl>
    <w:p w:rsidR="00F32689" w:rsidRDefault="00F32689" w:rsidP="00D22F46">
      <w:pPr>
        <w:rPr>
          <w:spacing w:val="-4"/>
          <w:szCs w:val="20"/>
          <w:highlight w:val="green"/>
        </w:rPr>
      </w:pPr>
    </w:p>
    <w:p w:rsidR="00F32689" w:rsidRPr="00A4504D" w:rsidRDefault="00F32689" w:rsidP="00D22F46">
      <w:r w:rsidRPr="00A4504D">
        <w:rPr>
          <w:spacing w:val="-4"/>
          <w:szCs w:val="20"/>
        </w:rPr>
        <w:t>На территории Новохоперского муниципального района реализованы и ре</w:t>
      </w:r>
      <w:r w:rsidRPr="00A4504D">
        <w:rPr>
          <w:spacing w:val="-4"/>
          <w:szCs w:val="20"/>
        </w:rPr>
        <w:t>а</w:t>
      </w:r>
      <w:r w:rsidRPr="00A4504D">
        <w:rPr>
          <w:spacing w:val="-4"/>
          <w:szCs w:val="20"/>
        </w:rPr>
        <w:t>лизуются такие масштабные инвестиционные проекты, как:</w:t>
      </w:r>
      <w:r w:rsidRPr="00A4504D">
        <w:t xml:space="preserve"> </w:t>
      </w:r>
    </w:p>
    <w:p w:rsidR="00F32689" w:rsidRPr="00A4504D" w:rsidRDefault="00F32689" w:rsidP="00D22F46">
      <w:r w:rsidRPr="00A4504D">
        <w:t>– УК «Агро-Инвест» (строительство промышленного элеватора с объ</w:t>
      </w:r>
      <w:r w:rsidRPr="00A4504D">
        <w:t>ё</w:t>
      </w:r>
      <w:r w:rsidRPr="00A4504D">
        <w:t>мом инвестиций 750 млн. рублей); закончен инвестирование на среднюю пе</w:t>
      </w:r>
      <w:r w:rsidRPr="00A4504D">
        <w:t>р</w:t>
      </w:r>
      <w:r w:rsidRPr="00A4504D">
        <w:t>спективу. В ближайшие годы потребуется модернизация, в том числе предпр</w:t>
      </w:r>
      <w:r w:rsidRPr="00A4504D">
        <w:t>и</w:t>
      </w:r>
      <w:r w:rsidRPr="00A4504D">
        <w:t xml:space="preserve">ятий по хранению зерна. </w:t>
      </w:r>
    </w:p>
    <w:p w:rsidR="00F32689" w:rsidRPr="00A4504D" w:rsidRDefault="00F32689" w:rsidP="00D22F46">
      <w:r w:rsidRPr="00A4504D">
        <w:t>– ГК «Агроэко» (</w:t>
      </w:r>
      <w:r w:rsidRPr="00A4504D">
        <w:rPr>
          <w:rFonts w:eastAsia="Times New Roman"/>
          <w:color w:val="000000"/>
          <w:lang w:eastAsia="ru-RU"/>
        </w:rPr>
        <w:t>строительство свиноводческого комплекса мощностью 14000 тонн свинины в год в живом весе с объёмом инвестиций 2 млрд. рублей</w:t>
      </w:r>
      <w:r w:rsidRPr="00A4504D">
        <w:t>); за период с 2010 по 2035 годы требуется модернизация, внедрение инновац</w:t>
      </w:r>
      <w:r w:rsidRPr="00A4504D">
        <w:t>и</w:t>
      </w:r>
      <w:r w:rsidRPr="00A4504D">
        <w:t xml:space="preserve">онных технологий; </w:t>
      </w:r>
    </w:p>
    <w:p w:rsidR="00F32689" w:rsidRPr="00A4504D" w:rsidRDefault="00F32689" w:rsidP="00D22F46">
      <w:pPr>
        <w:rPr>
          <w:rFonts w:eastAsia="Times New Roman"/>
          <w:color w:val="000000"/>
          <w:lang w:eastAsia="ru-RU"/>
        </w:rPr>
      </w:pPr>
      <w:r w:rsidRPr="00A4504D">
        <w:t>–</w:t>
      </w:r>
      <w:r w:rsidRPr="00A4504D">
        <w:rPr>
          <w:rFonts w:eastAsia="Times New Roman"/>
          <w:color w:val="000000"/>
          <w:lang w:eastAsia="ru-RU"/>
        </w:rPr>
        <w:t>ОАО «Елань-Коленовский сахарный завод» (модернизация производс</w:t>
      </w:r>
      <w:r w:rsidRPr="00A4504D">
        <w:rPr>
          <w:rFonts w:eastAsia="Times New Roman"/>
          <w:color w:val="000000"/>
          <w:lang w:eastAsia="ru-RU"/>
        </w:rPr>
        <w:t>т</w:t>
      </w:r>
      <w:r w:rsidRPr="00A4504D">
        <w:rPr>
          <w:rFonts w:eastAsia="Times New Roman"/>
          <w:color w:val="000000"/>
          <w:lang w:eastAsia="ru-RU"/>
        </w:rPr>
        <w:t>венных мощностей с объёмом инвестиций 1,936 млрд. рублей); в период до 2035 года – реконструкция предприятия;</w:t>
      </w:r>
    </w:p>
    <w:p w:rsidR="00F32689" w:rsidRPr="00A4504D" w:rsidRDefault="00F32689" w:rsidP="00D22F46">
      <w:pPr>
        <w:rPr>
          <w:rFonts w:eastAsia="Times New Roman"/>
          <w:color w:val="000000"/>
          <w:lang w:eastAsia="ru-RU"/>
        </w:rPr>
      </w:pPr>
      <w:r w:rsidRPr="00A4504D">
        <w:rPr>
          <w:rFonts w:eastAsia="Times New Roman"/>
          <w:color w:val="000000"/>
          <w:lang w:eastAsia="ru-RU"/>
        </w:rPr>
        <w:t>– ООО «УГМК-Холдинг» (проведение поисково–оценочных работ в Н</w:t>
      </w:r>
      <w:r w:rsidRPr="00A4504D">
        <w:rPr>
          <w:rFonts w:eastAsia="Times New Roman"/>
          <w:color w:val="000000"/>
          <w:lang w:eastAsia="ru-RU"/>
        </w:rPr>
        <w:t>о</w:t>
      </w:r>
      <w:r w:rsidRPr="00A4504D">
        <w:rPr>
          <w:rFonts w:eastAsia="Times New Roman"/>
          <w:color w:val="000000"/>
          <w:lang w:eastAsia="ru-RU"/>
        </w:rPr>
        <w:t>вохоперском муниципальном районе с объёмом инвестиций 1,832 млрд. ру</w:t>
      </w:r>
      <w:r w:rsidRPr="00A4504D">
        <w:rPr>
          <w:rFonts w:eastAsia="Times New Roman"/>
          <w:color w:val="000000"/>
          <w:lang w:eastAsia="ru-RU"/>
        </w:rPr>
        <w:t>б</w:t>
      </w:r>
      <w:r w:rsidRPr="00A4504D">
        <w:rPr>
          <w:rFonts w:eastAsia="Times New Roman"/>
          <w:color w:val="000000"/>
          <w:lang w:eastAsia="ru-RU"/>
        </w:rPr>
        <w:t xml:space="preserve">лей); с 2018 года – изыскательские работы; </w:t>
      </w:r>
    </w:p>
    <w:p w:rsidR="00F32689" w:rsidRPr="00A4504D" w:rsidRDefault="00F32689" w:rsidP="00D22F46">
      <w:pPr>
        <w:rPr>
          <w:rFonts w:eastAsia="Times New Roman"/>
          <w:color w:val="000000"/>
          <w:lang w:eastAsia="ru-RU"/>
        </w:rPr>
      </w:pPr>
      <w:r w:rsidRPr="00A4504D">
        <w:rPr>
          <w:rFonts w:eastAsia="Times New Roman"/>
          <w:color w:val="000000"/>
          <w:lang w:eastAsia="ru-RU"/>
        </w:rPr>
        <w:t xml:space="preserve">– </w:t>
      </w:r>
      <w:r w:rsidRPr="00A4504D">
        <w:rPr>
          <w:color w:val="000000"/>
        </w:rPr>
        <w:t>ООО «АГРОЭКО-ВОРОНЕЖ» (</w:t>
      </w:r>
      <w:r w:rsidRPr="00A4504D">
        <w:rPr>
          <w:rFonts w:eastAsia="Times New Roman"/>
          <w:color w:val="000000"/>
          <w:lang w:eastAsia="ru-RU"/>
        </w:rPr>
        <w:t>строительство дополнительной пл</w:t>
      </w:r>
      <w:r w:rsidRPr="00A4504D">
        <w:rPr>
          <w:rFonts w:eastAsia="Times New Roman"/>
          <w:color w:val="000000"/>
          <w:lang w:eastAsia="ru-RU"/>
        </w:rPr>
        <w:t>о</w:t>
      </w:r>
      <w:r w:rsidRPr="00A4504D">
        <w:rPr>
          <w:rFonts w:eastAsia="Times New Roman"/>
          <w:color w:val="000000"/>
          <w:lang w:eastAsia="ru-RU"/>
        </w:rPr>
        <w:t>щадки откорма под будущие свинокомплексы с объёмом инвестиций с объёмом инвестиций 788,2 млн. рублей); с 2018 года модернизация, развитие инновац</w:t>
      </w:r>
      <w:r w:rsidRPr="00A4504D">
        <w:rPr>
          <w:rFonts w:eastAsia="Times New Roman"/>
          <w:color w:val="000000"/>
          <w:lang w:eastAsia="ru-RU"/>
        </w:rPr>
        <w:t>и</w:t>
      </w:r>
      <w:r w:rsidRPr="00A4504D">
        <w:rPr>
          <w:rFonts w:eastAsia="Times New Roman"/>
          <w:color w:val="000000"/>
          <w:lang w:eastAsia="ru-RU"/>
        </w:rPr>
        <w:t>онных технологий;</w:t>
      </w:r>
    </w:p>
    <w:p w:rsidR="00F32689" w:rsidRDefault="00F32689" w:rsidP="00D22F46">
      <w:pPr>
        <w:rPr>
          <w:rFonts w:eastAsia="Times New Roman"/>
          <w:color w:val="000000"/>
          <w:lang w:eastAsia="ru-RU"/>
        </w:rPr>
      </w:pPr>
      <w:r w:rsidRPr="00A4504D">
        <w:rPr>
          <w:rFonts w:eastAsia="Times New Roman"/>
          <w:color w:val="000000"/>
          <w:lang w:eastAsia="ru-RU"/>
        </w:rPr>
        <w:t xml:space="preserve">– </w:t>
      </w:r>
      <w:r w:rsidRPr="00A4504D">
        <w:rPr>
          <w:color w:val="000000"/>
        </w:rPr>
        <w:t xml:space="preserve">ООО «АГРОЭКО-ВОРОНЕЖ» </w:t>
      </w:r>
      <w:r w:rsidRPr="00A4504D">
        <w:rPr>
          <w:color w:val="000000"/>
          <w:sz w:val="24"/>
          <w:szCs w:val="24"/>
        </w:rPr>
        <w:t>(</w:t>
      </w:r>
      <w:r w:rsidRPr="00A4504D">
        <w:rPr>
          <w:rFonts w:eastAsia="Times New Roman"/>
          <w:color w:val="000000"/>
          <w:lang w:eastAsia="ru-RU"/>
        </w:rPr>
        <w:t>строительство свиноводческого ко</w:t>
      </w:r>
      <w:r w:rsidRPr="00A4504D">
        <w:rPr>
          <w:rFonts w:eastAsia="Times New Roman"/>
          <w:color w:val="000000"/>
          <w:lang w:eastAsia="ru-RU"/>
        </w:rPr>
        <w:t>м</w:t>
      </w:r>
      <w:r w:rsidRPr="00A4504D">
        <w:rPr>
          <w:rFonts w:eastAsia="Times New Roman"/>
          <w:color w:val="000000"/>
          <w:lang w:eastAsia="ru-RU"/>
        </w:rPr>
        <w:t>плекса мощностью 7000 тонн свинины в год в живом весе с объёмом инвест</w:t>
      </w:r>
      <w:r w:rsidRPr="00A4504D">
        <w:rPr>
          <w:rFonts w:eastAsia="Times New Roman"/>
          <w:color w:val="000000"/>
          <w:lang w:eastAsia="ru-RU"/>
        </w:rPr>
        <w:t>и</w:t>
      </w:r>
      <w:r w:rsidRPr="00A4504D">
        <w:rPr>
          <w:rFonts w:eastAsia="Times New Roman"/>
          <w:color w:val="000000"/>
          <w:lang w:eastAsia="ru-RU"/>
        </w:rPr>
        <w:t>ций 1,387 млрд. рублей); развитие на основе модернизации и реконструкции.</w:t>
      </w:r>
    </w:p>
    <w:p w:rsidR="00F32689" w:rsidRPr="00B71CEB" w:rsidRDefault="00F32689" w:rsidP="007430CA">
      <w:pPr>
        <w:pStyle w:val="Heading2"/>
        <w:rPr>
          <w:sz w:val="24"/>
          <w:szCs w:val="24"/>
        </w:rPr>
      </w:pPr>
      <w:r w:rsidRPr="00B71CEB">
        <w:t>Таблица 33– Охрана окружающей среды</w:t>
      </w: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4952"/>
        <w:gridCol w:w="850"/>
        <w:gridCol w:w="709"/>
        <w:gridCol w:w="709"/>
        <w:gridCol w:w="570"/>
        <w:gridCol w:w="688"/>
        <w:gridCol w:w="570"/>
        <w:gridCol w:w="570"/>
      </w:tblGrid>
      <w:tr w:rsidR="00F32689" w:rsidRPr="00B71CEB" w:rsidTr="00853B11">
        <w:tc>
          <w:tcPr>
            <w:tcW w:w="4952" w:type="dxa"/>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pPr>
              <w:pStyle w:val="NoSpacing"/>
              <w:spacing w:line="276" w:lineRule="auto"/>
            </w:pPr>
            <w:r w:rsidRPr="00B71CEB">
              <w:t>Показатели</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2010</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2011</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2012</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2013</w:t>
            </w:r>
          </w:p>
        </w:tc>
        <w:tc>
          <w:tcPr>
            <w:tcW w:w="6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2014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2015</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2016</w:t>
            </w:r>
          </w:p>
        </w:tc>
      </w:tr>
      <w:tr w:rsidR="00F32689" w:rsidRPr="00B71CEB" w:rsidTr="00853B11">
        <w:tc>
          <w:tcPr>
            <w:tcW w:w="4952" w:type="dxa"/>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pPr>
              <w:pStyle w:val="NoSpacing"/>
              <w:spacing w:line="276" w:lineRule="auto"/>
            </w:pPr>
            <w:r w:rsidRPr="00B71CEB">
              <w:t>Текущие (эксплуатационные) затраты на охр</w:t>
            </w:r>
            <w:r w:rsidRPr="00B71CEB">
              <w:t>а</w:t>
            </w:r>
            <w:r w:rsidRPr="00B71CEB">
              <w:t>ну окружающей среды, включая оплату услуг природоохранного назначения, тысяч рублей</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8227,7</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2385,7</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3961</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3851</w:t>
            </w:r>
          </w:p>
        </w:tc>
        <w:tc>
          <w:tcPr>
            <w:tcW w:w="6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4055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6480</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6560</w:t>
            </w:r>
          </w:p>
        </w:tc>
      </w:tr>
      <w:tr w:rsidR="00F32689" w:rsidRPr="00B71CEB" w:rsidTr="00853B11">
        <w:tc>
          <w:tcPr>
            <w:tcW w:w="4952" w:type="dxa"/>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pPr>
              <w:pStyle w:val="NoSpacing"/>
              <w:spacing w:line="276" w:lineRule="auto"/>
              <w:rPr>
                <w:szCs w:val="24"/>
              </w:rPr>
            </w:pPr>
            <w:r w:rsidRPr="00B71CEB">
              <w:t>Количество объектов, имеющих стационарные источники загрязнения атмосферного воздуха, единиц</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11</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14</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18</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16</w:t>
            </w:r>
          </w:p>
        </w:tc>
        <w:tc>
          <w:tcPr>
            <w:tcW w:w="6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17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19</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pPr>
            <w:r w:rsidRPr="00B71CEB">
              <w:t>17</w:t>
            </w:r>
          </w:p>
        </w:tc>
      </w:tr>
      <w:tr w:rsidR="00F32689" w:rsidRPr="00B71CEB" w:rsidTr="00853B11">
        <w:tc>
          <w:tcPr>
            <w:tcW w:w="4952" w:type="dxa"/>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pPr>
              <w:pStyle w:val="NoSpacing"/>
              <w:spacing w:line="276" w:lineRule="auto"/>
              <w:rPr>
                <w:szCs w:val="24"/>
              </w:rPr>
            </w:pPr>
            <w:r w:rsidRPr="00B71CEB">
              <w:t>Выброшено в атмосферу загрязняющих в</w:t>
            </w:r>
            <w:r w:rsidRPr="00B71CEB">
              <w:t>е</w:t>
            </w:r>
            <w:r w:rsidRPr="00B71CEB">
              <w:t>ществ, отходящих от стационарных источников – всего тыс. тонн с тремя знаками после зап</w:t>
            </w:r>
            <w:r w:rsidRPr="00B71CEB">
              <w:t>я</w:t>
            </w:r>
            <w:r w:rsidRPr="00B71CEB">
              <w:t>той</w:t>
            </w:r>
          </w:p>
        </w:tc>
        <w:tc>
          <w:tcPr>
            <w:tcW w:w="85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rPr>
                <w:sz w:val="20"/>
                <w:szCs w:val="20"/>
              </w:rPr>
            </w:pPr>
            <w:r w:rsidRPr="00B71CEB">
              <w:t>1,104</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rPr>
                <w:sz w:val="20"/>
                <w:szCs w:val="20"/>
              </w:rPr>
            </w:pPr>
            <w:r w:rsidRPr="00B71CEB">
              <w:t>1,374</w:t>
            </w:r>
          </w:p>
        </w:tc>
        <w:tc>
          <w:tcPr>
            <w:tcW w:w="7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rPr>
                <w:sz w:val="20"/>
                <w:szCs w:val="20"/>
              </w:rPr>
            </w:pPr>
            <w:r w:rsidRPr="00B71CEB">
              <w:t>1,512</w:t>
            </w:r>
          </w:p>
        </w:tc>
        <w:tc>
          <w:tcPr>
            <w:tcW w:w="57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rPr>
                <w:sz w:val="20"/>
                <w:szCs w:val="20"/>
              </w:rPr>
            </w:pPr>
            <w:r w:rsidRPr="00B71CEB">
              <w:t>1,364</w:t>
            </w:r>
          </w:p>
        </w:tc>
        <w:tc>
          <w:tcPr>
            <w:tcW w:w="68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rPr>
                <w:sz w:val="20"/>
                <w:szCs w:val="20"/>
              </w:rPr>
            </w:pPr>
            <w:r w:rsidRPr="00B71CEB">
              <w:t>1,392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rPr>
                <w:sz w:val="20"/>
                <w:szCs w:val="20"/>
              </w:rPr>
            </w:pPr>
            <w:r w:rsidRPr="00B71CEB">
              <w:t>1,488</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B71CEB" w:rsidRDefault="00F32689" w:rsidP="00853B11">
            <w:pPr>
              <w:pStyle w:val="NoSpacing"/>
              <w:spacing w:line="276" w:lineRule="auto"/>
              <w:jc w:val="center"/>
              <w:rPr>
                <w:sz w:val="20"/>
                <w:szCs w:val="20"/>
              </w:rPr>
            </w:pPr>
            <w:r w:rsidRPr="00B71CEB">
              <w:t>1,633</w:t>
            </w:r>
          </w:p>
        </w:tc>
      </w:tr>
    </w:tbl>
    <w:p w:rsidR="00F32689" w:rsidRPr="00B71CEB" w:rsidRDefault="00F32689" w:rsidP="007430CA">
      <w:r w:rsidRPr="00B71CEB">
        <w:t>Наблюдается рост выбросов в атмосферу загрязняющих веществ, сумма затрат на охрану окружающей среды не достигла уровня 2010 года.</w:t>
      </w:r>
    </w:p>
    <w:p w:rsidR="00F32689" w:rsidRPr="0095608C" w:rsidRDefault="00F32689" w:rsidP="00BF7A35">
      <w:pPr>
        <w:rPr>
          <w:highlight w:val="yellow"/>
        </w:rPr>
      </w:pPr>
    </w:p>
    <w:p w:rsidR="00F32689" w:rsidRPr="00757C7D" w:rsidRDefault="00F32689" w:rsidP="00BF7A35">
      <w:pPr>
        <w:pStyle w:val="Heading1"/>
      </w:pPr>
      <w:r>
        <w:t xml:space="preserve">1.4 </w:t>
      </w:r>
      <w:r w:rsidRPr="00757C7D">
        <w:t xml:space="preserve">Результаты исследования экспертного мнения представителей населения, предпринимателей, органов власти, общественных организаций по вопросам социально-экономического развития муниципального образования </w:t>
      </w:r>
    </w:p>
    <w:p w:rsidR="00F32689" w:rsidRPr="00B530AE" w:rsidRDefault="00F32689" w:rsidP="00BF7A35">
      <w:r w:rsidRPr="00B530AE">
        <w:t>Цель исследования – выяснить стартовые позиции, определить перспе</w:t>
      </w:r>
      <w:r w:rsidRPr="00B530AE">
        <w:t>к</w:t>
      </w:r>
      <w:r w:rsidRPr="00B530AE">
        <w:t xml:space="preserve">тивы и желаемые преобразования, сформулированные заинтересованными в разработке Стратегии 2035 лицами.  </w:t>
      </w:r>
    </w:p>
    <w:p w:rsidR="00F32689" w:rsidRPr="00BE3D57" w:rsidRDefault="00F32689" w:rsidP="00BF7A35">
      <w:r w:rsidRPr="00BE3D57">
        <w:t>Проведено анкетирование 388 человек. В составе респондентов работн</w:t>
      </w:r>
      <w:r w:rsidRPr="00BE3D57">
        <w:t>и</w:t>
      </w:r>
      <w:r w:rsidRPr="00BE3D57">
        <w:t>ки ОМСУ (33 человека); предприниматели (99 человек); население (234 челов</w:t>
      </w:r>
      <w:r w:rsidRPr="00BE3D57">
        <w:t>е</w:t>
      </w:r>
      <w:r w:rsidRPr="00BE3D57">
        <w:t>ка); представители общественных организаций (22 человека).</w:t>
      </w:r>
    </w:p>
    <w:p w:rsidR="00F32689" w:rsidRPr="00B530AE" w:rsidRDefault="00F32689" w:rsidP="00BF7A35">
      <w:r w:rsidRPr="00B530AE">
        <w:t>Состав респонденто</w:t>
      </w:r>
      <w:r>
        <w:t>в по группе население (рисунок</w:t>
      </w:r>
      <w:r w:rsidRPr="00B530AE">
        <w:t>) по сферам деятел</w:t>
      </w:r>
      <w:r w:rsidRPr="00B530AE">
        <w:t>ь</w:t>
      </w:r>
      <w:r w:rsidRPr="00B530AE">
        <w:t xml:space="preserve">ности представителен. </w:t>
      </w:r>
    </w:p>
    <w:p w:rsidR="00F32689" w:rsidRDefault="00F32689" w:rsidP="00BF7A35">
      <w:pPr>
        <w:rPr>
          <w:highlight w:val="yellow"/>
        </w:rPr>
      </w:pPr>
      <w:r w:rsidRPr="00956F25">
        <w:rPr>
          <w:noProof/>
          <w:lang w:eastAsia="ru-RU"/>
        </w:rPr>
        <w:object w:dxaOrig="8564" w:dyaOrig="3898">
          <v:shape id="Диаграмма 27" o:spid="_x0000_i1044" type="#_x0000_t75" style="width:428.25pt;height:195pt;visibility:visible" o:ole="">
            <v:imagedata r:id="rId31" o:title=""/>
            <o:lock v:ext="edit" aspectratio="f"/>
          </v:shape>
          <o:OLEObject Type="Embed" ProgID="Excel.Chart.8" ShapeID="Диаграмма 27" DrawAspect="Content" ObjectID="_1575798775" r:id="rId32"/>
        </w:object>
      </w:r>
    </w:p>
    <w:p w:rsidR="00F32689" w:rsidRPr="00B530AE" w:rsidRDefault="00F32689" w:rsidP="00BF7A35">
      <w:pPr>
        <w:pStyle w:val="Heading2"/>
      </w:pPr>
      <w:r w:rsidRPr="00B530AE">
        <w:t xml:space="preserve">Рисунок </w:t>
      </w:r>
      <w:r>
        <w:t xml:space="preserve">21 </w:t>
      </w:r>
      <w:r w:rsidRPr="00B530AE">
        <w:t>– Состав респондентов (население) по сферам деятельности</w:t>
      </w:r>
    </w:p>
    <w:p w:rsidR="00F32689" w:rsidRPr="00B530AE" w:rsidRDefault="00F32689" w:rsidP="00BF7A35">
      <w:r w:rsidRPr="00B530AE">
        <w:t>Распределение респондентов по возрасту равномерный, соответствует возрастной структуре населения района.</w:t>
      </w:r>
    </w:p>
    <w:p w:rsidR="00F32689" w:rsidRPr="0095608C" w:rsidRDefault="00F32689" w:rsidP="00BF7A35">
      <w:pPr>
        <w:rPr>
          <w:highlight w:val="yellow"/>
        </w:rPr>
      </w:pPr>
      <w:r w:rsidRPr="00956F25">
        <w:rPr>
          <w:noProof/>
          <w:lang w:eastAsia="ru-RU"/>
        </w:rPr>
        <w:object w:dxaOrig="7969" w:dyaOrig="5021">
          <v:shape id="Диаграмма 28" o:spid="_x0000_i1045" type="#_x0000_t75" style="width:398.25pt;height:251.25pt;visibility:visible" o:ole="">
            <v:imagedata r:id="rId33" o:title="" cropbottom="-65f"/>
            <o:lock v:ext="edit" aspectratio="f"/>
          </v:shape>
          <o:OLEObject Type="Embed" ProgID="Excel.Chart.8" ShapeID="Диаграмма 28" DrawAspect="Content" ObjectID="_1575798776" r:id="rId34"/>
        </w:object>
      </w:r>
    </w:p>
    <w:p w:rsidR="00F32689" w:rsidRPr="00A14FE3" w:rsidRDefault="00F32689" w:rsidP="00BF7A35">
      <w:pPr>
        <w:pStyle w:val="Heading2"/>
      </w:pPr>
      <w:r w:rsidRPr="00A14FE3">
        <w:t xml:space="preserve">Рисунок </w:t>
      </w:r>
      <w:r>
        <w:t xml:space="preserve">22 </w:t>
      </w:r>
      <w:r w:rsidRPr="00A14FE3">
        <w:t>– Состав респондентов (население) по возрасту</w:t>
      </w:r>
    </w:p>
    <w:p w:rsidR="00F32689" w:rsidRPr="00A14FE3" w:rsidRDefault="00F32689" w:rsidP="00BF7A35">
      <w:r w:rsidRPr="00A14FE3">
        <w:t xml:space="preserve">Образование неполное среднее имеют 6,8% респондентов (население), 19,2% среднее, 42,3% среднее специальное, 7,3% высшее незаконченное и 24% высшее. </w:t>
      </w:r>
    </w:p>
    <w:p w:rsidR="00F32689" w:rsidRPr="00A14FE3" w:rsidRDefault="00F32689" w:rsidP="00BF7A35">
      <w:r w:rsidRPr="00B71CEB">
        <w:t>Прошены предприниматели, характеристика по сферам деятельности на рисунке 23.</w:t>
      </w:r>
      <w:r>
        <w:t xml:space="preserve"> Преимущественно заняты в сельском хозяйстве, торговле и сфере услуг.</w:t>
      </w:r>
    </w:p>
    <w:p w:rsidR="00F32689" w:rsidRPr="0095608C" w:rsidRDefault="00F32689" w:rsidP="00BF7A35">
      <w:pPr>
        <w:rPr>
          <w:highlight w:val="yellow"/>
        </w:rPr>
      </w:pPr>
      <w:r w:rsidRPr="00956F25">
        <w:rPr>
          <w:noProof/>
          <w:lang w:eastAsia="ru-RU"/>
        </w:rPr>
        <w:object w:dxaOrig="7844" w:dyaOrig="3869">
          <v:shape id="Диаграмма 29" o:spid="_x0000_i1046" type="#_x0000_t75" style="width:392.25pt;height:193.5pt;visibility:visible" o:ole="">
            <v:imagedata r:id="rId35" o:title="" cropbottom="-85f"/>
            <o:lock v:ext="edit" aspectratio="f"/>
          </v:shape>
          <o:OLEObject Type="Embed" ProgID="Excel.Chart.8" ShapeID="Диаграмма 29" DrawAspect="Content" ObjectID="_1575798777" r:id="rId36"/>
        </w:object>
      </w:r>
    </w:p>
    <w:p w:rsidR="00F32689" w:rsidRPr="00A14FE3" w:rsidRDefault="00F32689" w:rsidP="00BF7A35">
      <w:pPr>
        <w:pStyle w:val="Heading2"/>
      </w:pPr>
      <w:r w:rsidRPr="00A14FE3">
        <w:t>Рисунок</w:t>
      </w:r>
      <w:r>
        <w:t xml:space="preserve"> 23</w:t>
      </w:r>
      <w:r w:rsidRPr="00A14FE3">
        <w:t xml:space="preserve"> – Состав респондентов (предприниматели) по сферам деятельности</w:t>
      </w:r>
    </w:p>
    <w:p w:rsidR="00F32689" w:rsidRPr="00A14FE3" w:rsidRDefault="00F32689" w:rsidP="00BF7A35">
      <w:r w:rsidRPr="00A14FE3">
        <w:t>Предприниматели по возрасту: до 40 лет – 38%, от 41 года до 60 лет -60%, свыше 60 лет – 2%, из предпринимателей опрошенные – 53% мужчины и 47% женщины. Средний срок проживания в Новохоперском районе – более 33 лет. Не имеют наемных работников – 33,4 %, до 15 человек наемных работников – 56%, 0,7% имеют от 15 до 100 работников.</w:t>
      </w:r>
    </w:p>
    <w:p w:rsidR="00F32689" w:rsidRPr="00A14FE3" w:rsidRDefault="00F32689" w:rsidP="00BF7A35">
      <w:r w:rsidRPr="00A14FE3">
        <w:t xml:space="preserve">Группа респондентов – представителей общественных организаций включает и представителей профсоюзов, объединения инвалидов, другие. </w:t>
      </w:r>
    </w:p>
    <w:p w:rsidR="00F32689" w:rsidRPr="00A14FE3" w:rsidRDefault="00F32689" w:rsidP="00BF7A35">
      <w:r w:rsidRPr="00A14FE3">
        <w:t>Мнение населения</w:t>
      </w:r>
      <w:r>
        <w:t xml:space="preserve"> по п</w:t>
      </w:r>
      <w:r w:rsidRPr="00A14FE3">
        <w:t>реимущества проживания в Новохоперском ра</w:t>
      </w:r>
      <w:r w:rsidRPr="00A14FE3">
        <w:t>й</w:t>
      </w:r>
      <w:r w:rsidRPr="00A14FE3">
        <w:t>оне.</w:t>
      </w:r>
    </w:p>
    <w:p w:rsidR="00F32689" w:rsidRDefault="00F32689" w:rsidP="00BF7A35">
      <w:pPr>
        <w:pStyle w:val="Heading2"/>
      </w:pPr>
      <w:r>
        <w:t xml:space="preserve">Таблица 34 – </w:t>
      </w:r>
      <w:r w:rsidRPr="00A14FE3">
        <w:t>Мнение населения</w:t>
      </w:r>
      <w:r>
        <w:t xml:space="preserve"> «</w:t>
      </w:r>
      <w:r w:rsidRPr="00A14FE3">
        <w:t>Преимущества проживания в Новохоперском районе</w:t>
      </w:r>
      <w:r>
        <w:t>»</w:t>
      </w:r>
      <w:r w:rsidRPr="00A14FE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
        <w:gridCol w:w="4028"/>
        <w:gridCol w:w="5149"/>
      </w:tblGrid>
      <w:tr w:rsidR="00F32689" w:rsidTr="000A4D1B">
        <w:tc>
          <w:tcPr>
            <w:tcW w:w="0" w:type="auto"/>
          </w:tcPr>
          <w:p w:rsidR="00F32689" w:rsidRDefault="00F32689" w:rsidP="00BF7A35">
            <w:pPr>
              <w:pStyle w:val="NoSpacing"/>
            </w:pPr>
            <w:r>
              <w:t>№ п/п</w:t>
            </w:r>
          </w:p>
        </w:tc>
        <w:tc>
          <w:tcPr>
            <w:tcW w:w="0" w:type="auto"/>
            <w:vAlign w:val="center"/>
          </w:tcPr>
          <w:p w:rsidR="00F32689" w:rsidRDefault="00F32689" w:rsidP="00BF7A35">
            <w:pPr>
              <w:pStyle w:val="NoSpacing"/>
            </w:pPr>
            <w:r>
              <w:t>Преимущества</w:t>
            </w:r>
          </w:p>
        </w:tc>
        <w:tc>
          <w:tcPr>
            <w:tcW w:w="0" w:type="auto"/>
            <w:vAlign w:val="center"/>
          </w:tcPr>
          <w:p w:rsidR="00F32689" w:rsidRDefault="00F32689" w:rsidP="00BF7A35">
            <w:pPr>
              <w:pStyle w:val="NoSpacing"/>
            </w:pPr>
            <w:r>
              <w:t>Поселение</w:t>
            </w:r>
          </w:p>
        </w:tc>
      </w:tr>
      <w:tr w:rsidR="00F32689" w:rsidTr="000A4D1B">
        <w:tc>
          <w:tcPr>
            <w:tcW w:w="0" w:type="auto"/>
          </w:tcPr>
          <w:p w:rsidR="00F32689" w:rsidRDefault="00F32689" w:rsidP="00BF7A35">
            <w:pPr>
              <w:pStyle w:val="NoSpacing"/>
            </w:pPr>
            <w:r>
              <w:t>1</w:t>
            </w:r>
          </w:p>
        </w:tc>
        <w:tc>
          <w:tcPr>
            <w:tcW w:w="0" w:type="auto"/>
            <w:vAlign w:val="center"/>
          </w:tcPr>
          <w:p w:rsidR="00F32689" w:rsidRDefault="00F32689" w:rsidP="00BF7A35">
            <w:pPr>
              <w:pStyle w:val="NoSpacing"/>
            </w:pPr>
            <w:r>
              <w:t>Красивая природа</w:t>
            </w:r>
          </w:p>
        </w:tc>
        <w:tc>
          <w:tcPr>
            <w:tcW w:w="0" w:type="auto"/>
            <w:vAlign w:val="center"/>
          </w:tcPr>
          <w:p w:rsidR="00F32689" w:rsidRDefault="00F32689" w:rsidP="00BF7A35">
            <w:pPr>
              <w:pStyle w:val="NoSpacing"/>
            </w:pPr>
            <w:r>
              <w:t>Все поселения</w:t>
            </w:r>
          </w:p>
        </w:tc>
      </w:tr>
      <w:tr w:rsidR="00F32689" w:rsidTr="000A4D1B">
        <w:tc>
          <w:tcPr>
            <w:tcW w:w="0" w:type="auto"/>
          </w:tcPr>
          <w:p w:rsidR="00F32689" w:rsidRDefault="00F32689" w:rsidP="00BF7A35">
            <w:pPr>
              <w:pStyle w:val="NoSpacing"/>
            </w:pPr>
            <w:r>
              <w:t>2</w:t>
            </w:r>
          </w:p>
        </w:tc>
        <w:tc>
          <w:tcPr>
            <w:tcW w:w="0" w:type="auto"/>
            <w:vAlign w:val="center"/>
          </w:tcPr>
          <w:p w:rsidR="00F32689" w:rsidRDefault="00F32689" w:rsidP="00BF7A35">
            <w:pPr>
              <w:pStyle w:val="NoSpacing"/>
            </w:pPr>
            <w:r>
              <w:t>Безопасность проживания. Низкий уровень преступности</w:t>
            </w:r>
          </w:p>
        </w:tc>
        <w:tc>
          <w:tcPr>
            <w:tcW w:w="0" w:type="auto"/>
            <w:vAlign w:val="center"/>
          </w:tcPr>
          <w:p w:rsidR="00F32689" w:rsidRDefault="00F32689" w:rsidP="00BF7A35">
            <w:pPr>
              <w:pStyle w:val="NoSpacing"/>
            </w:pPr>
            <w:r>
              <w:t>Все поселения</w:t>
            </w:r>
          </w:p>
        </w:tc>
      </w:tr>
      <w:tr w:rsidR="00F32689" w:rsidTr="000A4D1B">
        <w:tc>
          <w:tcPr>
            <w:tcW w:w="0" w:type="auto"/>
          </w:tcPr>
          <w:p w:rsidR="00F32689" w:rsidRDefault="00F32689" w:rsidP="00BF7A35">
            <w:pPr>
              <w:pStyle w:val="NoSpacing"/>
            </w:pPr>
            <w:r>
              <w:t>3</w:t>
            </w:r>
          </w:p>
        </w:tc>
        <w:tc>
          <w:tcPr>
            <w:tcW w:w="0" w:type="auto"/>
            <w:vAlign w:val="center"/>
          </w:tcPr>
          <w:p w:rsidR="00F32689" w:rsidRDefault="00F32689" w:rsidP="00BF7A35">
            <w:pPr>
              <w:pStyle w:val="NoSpacing"/>
            </w:pPr>
            <w:r>
              <w:t>Отсутствие межнациональных ко</w:t>
            </w:r>
            <w:r>
              <w:t>н</w:t>
            </w:r>
            <w:r>
              <w:t>фликтов</w:t>
            </w:r>
          </w:p>
        </w:tc>
        <w:tc>
          <w:tcPr>
            <w:tcW w:w="0" w:type="auto"/>
            <w:vAlign w:val="center"/>
          </w:tcPr>
          <w:p w:rsidR="00F32689" w:rsidRDefault="00F32689" w:rsidP="00BF7A35">
            <w:pPr>
              <w:pStyle w:val="NoSpacing"/>
            </w:pPr>
            <w:r>
              <w:t>Все поселения</w:t>
            </w:r>
          </w:p>
        </w:tc>
      </w:tr>
      <w:tr w:rsidR="00F32689" w:rsidTr="000A4D1B">
        <w:tc>
          <w:tcPr>
            <w:tcW w:w="0" w:type="auto"/>
          </w:tcPr>
          <w:p w:rsidR="00F32689" w:rsidRDefault="00F32689" w:rsidP="00BF7A35">
            <w:pPr>
              <w:pStyle w:val="NoSpacing"/>
            </w:pPr>
            <w:r>
              <w:t>4</w:t>
            </w:r>
          </w:p>
        </w:tc>
        <w:tc>
          <w:tcPr>
            <w:tcW w:w="0" w:type="auto"/>
            <w:vAlign w:val="center"/>
          </w:tcPr>
          <w:p w:rsidR="00F32689" w:rsidRDefault="00F32689" w:rsidP="00BF7A35">
            <w:pPr>
              <w:pStyle w:val="NoSpacing"/>
            </w:pPr>
            <w:r>
              <w:t>Хорошие условия для спорта и о</w:t>
            </w:r>
            <w:r>
              <w:t>т</w:t>
            </w:r>
            <w:r>
              <w:t>дыха</w:t>
            </w:r>
          </w:p>
        </w:tc>
        <w:tc>
          <w:tcPr>
            <w:tcW w:w="0" w:type="auto"/>
            <w:vAlign w:val="center"/>
          </w:tcPr>
          <w:p w:rsidR="00F32689" w:rsidRDefault="00F32689" w:rsidP="00BF7A35">
            <w:pPr>
              <w:pStyle w:val="NoSpacing"/>
            </w:pPr>
            <w:r>
              <w:t>Все кроме Центральского с.п.</w:t>
            </w:r>
          </w:p>
        </w:tc>
      </w:tr>
      <w:tr w:rsidR="00F32689" w:rsidTr="000A4D1B">
        <w:tc>
          <w:tcPr>
            <w:tcW w:w="0" w:type="auto"/>
          </w:tcPr>
          <w:p w:rsidR="00F32689" w:rsidRDefault="00F32689" w:rsidP="00BF7A35">
            <w:pPr>
              <w:pStyle w:val="NoSpacing"/>
            </w:pPr>
            <w:r>
              <w:t>5</w:t>
            </w:r>
          </w:p>
        </w:tc>
        <w:tc>
          <w:tcPr>
            <w:tcW w:w="0" w:type="auto"/>
            <w:vAlign w:val="center"/>
          </w:tcPr>
          <w:p w:rsidR="00F32689" w:rsidRDefault="00F32689" w:rsidP="00BF7A35">
            <w:pPr>
              <w:pStyle w:val="NoSpacing"/>
            </w:pPr>
            <w:r>
              <w:t>Доступность земли для ведения св</w:t>
            </w:r>
            <w:r>
              <w:t>о</w:t>
            </w:r>
            <w:r>
              <w:t>его дела</w:t>
            </w:r>
          </w:p>
        </w:tc>
        <w:tc>
          <w:tcPr>
            <w:tcW w:w="0" w:type="auto"/>
            <w:vAlign w:val="center"/>
          </w:tcPr>
          <w:p w:rsidR="00F32689" w:rsidRDefault="00F32689" w:rsidP="00BF7A35">
            <w:pPr>
              <w:pStyle w:val="NoSpacing"/>
            </w:pPr>
            <w:r>
              <w:t>Все поселения</w:t>
            </w:r>
          </w:p>
        </w:tc>
      </w:tr>
      <w:tr w:rsidR="00F32689" w:rsidTr="000A4D1B">
        <w:tc>
          <w:tcPr>
            <w:tcW w:w="0" w:type="auto"/>
          </w:tcPr>
          <w:p w:rsidR="00F32689" w:rsidRDefault="00F32689" w:rsidP="00BF7A35">
            <w:pPr>
              <w:pStyle w:val="NoSpacing"/>
            </w:pPr>
            <w:r>
              <w:t>6</w:t>
            </w:r>
          </w:p>
        </w:tc>
        <w:tc>
          <w:tcPr>
            <w:tcW w:w="0" w:type="auto"/>
            <w:vAlign w:val="center"/>
          </w:tcPr>
          <w:p w:rsidR="00F32689" w:rsidRDefault="00F32689" w:rsidP="00BF7A35">
            <w:pPr>
              <w:pStyle w:val="NoSpacing"/>
            </w:pPr>
            <w:r>
              <w:t xml:space="preserve">Добрые, отзывчивые люди. </w:t>
            </w:r>
          </w:p>
        </w:tc>
        <w:tc>
          <w:tcPr>
            <w:tcW w:w="0" w:type="auto"/>
            <w:vAlign w:val="center"/>
          </w:tcPr>
          <w:p w:rsidR="00F32689" w:rsidRDefault="00F32689" w:rsidP="00BF7A35">
            <w:pPr>
              <w:pStyle w:val="NoSpacing"/>
            </w:pPr>
            <w:r>
              <w:t>Все поселения</w:t>
            </w:r>
          </w:p>
        </w:tc>
      </w:tr>
      <w:tr w:rsidR="00F32689" w:rsidTr="000A4D1B">
        <w:tc>
          <w:tcPr>
            <w:tcW w:w="0" w:type="auto"/>
          </w:tcPr>
          <w:p w:rsidR="00F32689" w:rsidRDefault="00F32689" w:rsidP="00BF7A35">
            <w:pPr>
              <w:pStyle w:val="NoSpacing"/>
            </w:pPr>
            <w:r>
              <w:t>7</w:t>
            </w:r>
          </w:p>
        </w:tc>
        <w:tc>
          <w:tcPr>
            <w:tcW w:w="0" w:type="auto"/>
            <w:vAlign w:val="center"/>
          </w:tcPr>
          <w:p w:rsidR="00F32689" w:rsidRDefault="00F32689" w:rsidP="00BF7A35">
            <w:pPr>
              <w:pStyle w:val="NoSpacing"/>
            </w:pPr>
            <w:r>
              <w:t>Возможность жить рядом с работой</w:t>
            </w:r>
          </w:p>
        </w:tc>
        <w:tc>
          <w:tcPr>
            <w:tcW w:w="0" w:type="auto"/>
            <w:vAlign w:val="center"/>
          </w:tcPr>
          <w:p w:rsidR="00F32689" w:rsidRDefault="00F32689" w:rsidP="00BF7A35">
            <w:pPr>
              <w:pStyle w:val="NoSpacing"/>
            </w:pPr>
            <w:r>
              <w:t>Все кроме Новопокровского с.п., Центральск</w:t>
            </w:r>
            <w:r>
              <w:t>о</w:t>
            </w:r>
            <w:r>
              <w:t>го с.п.</w:t>
            </w:r>
          </w:p>
        </w:tc>
      </w:tr>
      <w:tr w:rsidR="00F32689" w:rsidTr="000A4D1B">
        <w:tc>
          <w:tcPr>
            <w:tcW w:w="0" w:type="auto"/>
          </w:tcPr>
          <w:p w:rsidR="00F32689" w:rsidRDefault="00F32689" w:rsidP="00BF7A35">
            <w:pPr>
              <w:pStyle w:val="NoSpacing"/>
            </w:pPr>
            <w:r>
              <w:t>8</w:t>
            </w:r>
          </w:p>
        </w:tc>
        <w:tc>
          <w:tcPr>
            <w:tcW w:w="0" w:type="auto"/>
            <w:vAlign w:val="center"/>
          </w:tcPr>
          <w:p w:rsidR="00F32689" w:rsidRDefault="00F32689" w:rsidP="00BF7A35">
            <w:pPr>
              <w:pStyle w:val="NoSpacing"/>
            </w:pPr>
            <w:r>
              <w:t>Местная власть заботится о насел</w:t>
            </w:r>
            <w:r>
              <w:t>е</w:t>
            </w:r>
            <w:r>
              <w:t>нии</w:t>
            </w:r>
          </w:p>
        </w:tc>
        <w:tc>
          <w:tcPr>
            <w:tcW w:w="0" w:type="auto"/>
            <w:vAlign w:val="center"/>
          </w:tcPr>
          <w:p w:rsidR="00F32689" w:rsidRDefault="00F32689" w:rsidP="00BF7A35">
            <w:pPr>
              <w:pStyle w:val="NoSpacing"/>
            </w:pPr>
            <w:r>
              <w:t>Все, кроме г. Новохоперск</w:t>
            </w:r>
          </w:p>
        </w:tc>
      </w:tr>
      <w:tr w:rsidR="00F32689" w:rsidTr="000A4D1B">
        <w:tc>
          <w:tcPr>
            <w:tcW w:w="0" w:type="auto"/>
          </w:tcPr>
          <w:p w:rsidR="00F32689" w:rsidRDefault="00F32689" w:rsidP="00BF7A35">
            <w:pPr>
              <w:pStyle w:val="NoSpacing"/>
            </w:pPr>
            <w:r>
              <w:t>9</w:t>
            </w:r>
          </w:p>
        </w:tc>
        <w:tc>
          <w:tcPr>
            <w:tcW w:w="0" w:type="auto"/>
            <w:vAlign w:val="center"/>
          </w:tcPr>
          <w:p w:rsidR="00F32689" w:rsidRDefault="00F32689" w:rsidP="00BF7A35">
            <w:pPr>
              <w:pStyle w:val="NoSpacing"/>
            </w:pPr>
            <w:r>
              <w:t>Хорошая экология</w:t>
            </w:r>
          </w:p>
        </w:tc>
        <w:tc>
          <w:tcPr>
            <w:tcW w:w="0" w:type="auto"/>
            <w:vAlign w:val="center"/>
          </w:tcPr>
          <w:p w:rsidR="00F32689" w:rsidRDefault="00F32689" w:rsidP="00BF7A35">
            <w:pPr>
              <w:pStyle w:val="NoSpacing"/>
            </w:pPr>
            <w:r>
              <w:t>Все поселения</w:t>
            </w:r>
          </w:p>
        </w:tc>
      </w:tr>
      <w:tr w:rsidR="00F32689" w:rsidTr="000A4D1B">
        <w:tc>
          <w:tcPr>
            <w:tcW w:w="0" w:type="auto"/>
          </w:tcPr>
          <w:p w:rsidR="00F32689" w:rsidRDefault="00F32689" w:rsidP="00BF7A35">
            <w:pPr>
              <w:pStyle w:val="NoSpacing"/>
            </w:pPr>
            <w:r>
              <w:t>10</w:t>
            </w:r>
          </w:p>
        </w:tc>
        <w:tc>
          <w:tcPr>
            <w:tcW w:w="0" w:type="auto"/>
            <w:vAlign w:val="center"/>
          </w:tcPr>
          <w:p w:rsidR="00F32689" w:rsidRDefault="00F32689" w:rsidP="00BF7A35">
            <w:pPr>
              <w:pStyle w:val="NoSpacing"/>
            </w:pPr>
            <w:r>
              <w:t>Можно быстро добраться до облас</w:t>
            </w:r>
            <w:r>
              <w:t>т</w:t>
            </w:r>
            <w:r>
              <w:t>ного центра</w:t>
            </w:r>
          </w:p>
        </w:tc>
        <w:tc>
          <w:tcPr>
            <w:tcW w:w="0" w:type="auto"/>
            <w:vAlign w:val="center"/>
          </w:tcPr>
          <w:p w:rsidR="00F32689" w:rsidRDefault="00F32689" w:rsidP="00BF7A35">
            <w:pPr>
              <w:pStyle w:val="NoSpacing"/>
            </w:pPr>
            <w:r>
              <w:t>Все кроме Троицкого с.п., Пыховского с.п., Терновского с.п., Михайловского с.п.</w:t>
            </w:r>
          </w:p>
        </w:tc>
      </w:tr>
    </w:tbl>
    <w:p w:rsidR="00F32689" w:rsidRDefault="00F32689" w:rsidP="00BF7A35"/>
    <w:p w:rsidR="00F32689" w:rsidRDefault="00F32689" w:rsidP="00BF7A35">
      <w:r>
        <w:t>Мнение населения по качеству представляемых услуг различное; согла</w:t>
      </w:r>
      <w:r>
        <w:t>с</w:t>
      </w:r>
      <w:r>
        <w:t>но население в отношении не удовлетворенности водоснабжением, канализац</w:t>
      </w:r>
      <w:r>
        <w:t>и</w:t>
      </w:r>
      <w:r>
        <w:t>ей и качеством дорог.</w:t>
      </w:r>
    </w:p>
    <w:p w:rsidR="00F32689" w:rsidRDefault="00F32689" w:rsidP="00BF7A35">
      <w:pPr>
        <w:pStyle w:val="Heading2"/>
      </w:pPr>
      <w:r>
        <w:t>Таблица 35 – Оценка население качества услуг в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48"/>
        <w:gridCol w:w="5506"/>
      </w:tblGrid>
      <w:tr w:rsidR="00F32689" w:rsidTr="000A4D1B">
        <w:tc>
          <w:tcPr>
            <w:tcW w:w="2206" w:type="pct"/>
          </w:tcPr>
          <w:p w:rsidR="00F32689" w:rsidRDefault="00F32689" w:rsidP="00BF7A35">
            <w:r>
              <w:t>Оценка качества услуг</w:t>
            </w:r>
          </w:p>
        </w:tc>
        <w:tc>
          <w:tcPr>
            <w:tcW w:w="2794" w:type="pct"/>
          </w:tcPr>
          <w:p w:rsidR="00F32689" w:rsidRDefault="00F32689" w:rsidP="00BF7A35">
            <w:r>
              <w:t>Виду услуг</w:t>
            </w:r>
          </w:p>
        </w:tc>
      </w:tr>
      <w:tr w:rsidR="00F32689" w:rsidTr="000A4D1B">
        <w:tc>
          <w:tcPr>
            <w:tcW w:w="2206" w:type="pct"/>
          </w:tcPr>
          <w:p w:rsidR="00F32689" w:rsidRPr="00FB6DC5" w:rsidRDefault="00F32689" w:rsidP="00BF7A35">
            <w:pPr>
              <w:pStyle w:val="NoSpacing"/>
            </w:pPr>
            <w:r w:rsidRPr="00FB6DC5">
              <w:t>Удовлетворительное качество услуг</w:t>
            </w:r>
          </w:p>
          <w:p w:rsidR="00F32689" w:rsidRPr="00FB6DC5" w:rsidRDefault="00F32689" w:rsidP="00BF7A35">
            <w:pPr>
              <w:pStyle w:val="NoSpacing"/>
            </w:pPr>
          </w:p>
        </w:tc>
        <w:tc>
          <w:tcPr>
            <w:tcW w:w="2794" w:type="pct"/>
          </w:tcPr>
          <w:p w:rsidR="00F32689" w:rsidRPr="00FB6DC5" w:rsidRDefault="00F32689" w:rsidP="00BF7A35">
            <w:pPr>
              <w:pStyle w:val="NoSpacing"/>
            </w:pPr>
            <w:r w:rsidRPr="00FB6DC5">
              <w:t>Дошкольное образование</w:t>
            </w:r>
          </w:p>
          <w:p w:rsidR="00F32689" w:rsidRPr="00FB6DC5" w:rsidRDefault="00F32689" w:rsidP="00BF7A35">
            <w:pPr>
              <w:pStyle w:val="NoSpacing"/>
            </w:pPr>
            <w:r w:rsidRPr="00FB6DC5">
              <w:t>Газификация (теплоснабжение)</w:t>
            </w:r>
          </w:p>
          <w:p w:rsidR="00F32689" w:rsidRPr="00FB6DC5" w:rsidRDefault="00F32689" w:rsidP="00BF7A35">
            <w:pPr>
              <w:pStyle w:val="NoSpacing"/>
            </w:pPr>
            <w:r w:rsidRPr="00FB6DC5">
              <w:t>Электроснабжение</w:t>
            </w:r>
          </w:p>
        </w:tc>
      </w:tr>
      <w:tr w:rsidR="00F32689" w:rsidTr="000A4D1B">
        <w:tc>
          <w:tcPr>
            <w:tcW w:w="2206" w:type="pct"/>
          </w:tcPr>
          <w:p w:rsidR="00F32689" w:rsidRPr="00FB6DC5" w:rsidRDefault="00F32689" w:rsidP="00BF7A35">
            <w:pPr>
              <w:pStyle w:val="NoSpacing"/>
            </w:pPr>
            <w:r w:rsidRPr="00FB6DC5">
              <w:t>Среднее качество услуг</w:t>
            </w:r>
          </w:p>
          <w:p w:rsidR="00F32689" w:rsidRPr="00FB6DC5" w:rsidRDefault="00F32689" w:rsidP="00BF7A35">
            <w:pPr>
              <w:pStyle w:val="NoSpacing"/>
            </w:pPr>
          </w:p>
        </w:tc>
        <w:tc>
          <w:tcPr>
            <w:tcW w:w="2794" w:type="pct"/>
          </w:tcPr>
          <w:p w:rsidR="00F32689" w:rsidRPr="00FB6DC5" w:rsidRDefault="00F32689" w:rsidP="00BF7A35">
            <w:pPr>
              <w:pStyle w:val="NoSpacing"/>
            </w:pPr>
            <w:r w:rsidRPr="00FB6DC5">
              <w:t>Здравоохранение</w:t>
            </w:r>
          </w:p>
          <w:p w:rsidR="00F32689" w:rsidRPr="00FB6DC5" w:rsidRDefault="00F32689" w:rsidP="00BF7A35">
            <w:pPr>
              <w:pStyle w:val="NoSpacing"/>
            </w:pPr>
            <w:r w:rsidRPr="00FB6DC5">
              <w:t>Среднее образование</w:t>
            </w:r>
          </w:p>
          <w:p w:rsidR="00F32689" w:rsidRPr="00FB6DC5" w:rsidRDefault="00F32689" w:rsidP="00BF7A35">
            <w:pPr>
              <w:pStyle w:val="NoSpacing"/>
            </w:pPr>
            <w:r w:rsidRPr="00FB6DC5">
              <w:t>Учреждения культуры</w:t>
            </w:r>
          </w:p>
          <w:p w:rsidR="00F32689" w:rsidRPr="00FB6DC5" w:rsidRDefault="00F32689" w:rsidP="00BF7A35">
            <w:pPr>
              <w:pStyle w:val="NoSpacing"/>
            </w:pPr>
            <w:r w:rsidRPr="00FB6DC5">
              <w:t>Физкультура и спорт</w:t>
            </w:r>
          </w:p>
          <w:p w:rsidR="00F32689" w:rsidRPr="00FB6DC5" w:rsidRDefault="00F32689" w:rsidP="00BF7A35">
            <w:pPr>
              <w:pStyle w:val="NoSpacing"/>
            </w:pPr>
            <w:r w:rsidRPr="00FB6DC5">
              <w:t>Связь</w:t>
            </w:r>
          </w:p>
          <w:p w:rsidR="00F32689" w:rsidRPr="00FB6DC5" w:rsidRDefault="00F32689" w:rsidP="00BF7A35">
            <w:pPr>
              <w:pStyle w:val="NoSpacing"/>
            </w:pPr>
            <w:r w:rsidRPr="00FB6DC5">
              <w:t>Благоустройство</w:t>
            </w:r>
          </w:p>
        </w:tc>
      </w:tr>
      <w:tr w:rsidR="00F32689" w:rsidTr="000A4D1B">
        <w:tc>
          <w:tcPr>
            <w:tcW w:w="2206" w:type="pct"/>
          </w:tcPr>
          <w:p w:rsidR="00F32689" w:rsidRPr="00FB6DC5" w:rsidRDefault="00F32689" w:rsidP="00BF7A35">
            <w:pPr>
              <w:pStyle w:val="NoSpacing"/>
            </w:pPr>
            <w:r w:rsidRPr="00FB6DC5">
              <w:t>Не удовлетворительное качество услуг</w:t>
            </w:r>
          </w:p>
          <w:p w:rsidR="00F32689" w:rsidRPr="00FB6DC5" w:rsidRDefault="00F32689" w:rsidP="00BF7A35">
            <w:pPr>
              <w:pStyle w:val="NoSpacing"/>
            </w:pPr>
          </w:p>
        </w:tc>
        <w:tc>
          <w:tcPr>
            <w:tcW w:w="2794" w:type="pct"/>
          </w:tcPr>
          <w:p w:rsidR="00F32689" w:rsidRPr="00FB6DC5" w:rsidRDefault="00F32689" w:rsidP="00BF7A35">
            <w:pPr>
              <w:pStyle w:val="NoSpacing"/>
            </w:pPr>
            <w:r w:rsidRPr="00FB6DC5">
              <w:t>Водоснабжение</w:t>
            </w:r>
          </w:p>
          <w:p w:rsidR="00F32689" w:rsidRPr="00FB6DC5" w:rsidRDefault="00F32689" w:rsidP="00BF7A35">
            <w:pPr>
              <w:pStyle w:val="NoSpacing"/>
            </w:pPr>
            <w:r w:rsidRPr="00FB6DC5">
              <w:t>Канализация</w:t>
            </w:r>
          </w:p>
          <w:p w:rsidR="00F32689" w:rsidRPr="00FB6DC5" w:rsidRDefault="00F32689" w:rsidP="00BF7A35">
            <w:pPr>
              <w:pStyle w:val="NoSpacing"/>
            </w:pPr>
            <w:r w:rsidRPr="00FB6DC5">
              <w:t>Дороги</w:t>
            </w:r>
          </w:p>
        </w:tc>
      </w:tr>
    </w:tbl>
    <w:p w:rsidR="00F32689" w:rsidRDefault="00F32689" w:rsidP="00BF7A35">
      <w:r>
        <w:t>Уточнение в разрезе сельских поселений показывает высокий разброс п</w:t>
      </w:r>
      <w:r>
        <w:t>о</w:t>
      </w:r>
      <w:r>
        <w:t>ложительных оценок, но единство в проблемных сферах оказания услуг</w:t>
      </w:r>
    </w:p>
    <w:p w:rsidR="00F32689" w:rsidRPr="00B71CEB" w:rsidRDefault="00F32689" w:rsidP="00BF7A35">
      <w:pPr>
        <w:pStyle w:val="Heading2"/>
      </w:pPr>
      <w:r w:rsidRPr="00B71CEB">
        <w:t>Таблица 36 – Оценка качества услуг в разрезе сельских поселений</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20"/>
      </w:tblPr>
      <w:tblGrid>
        <w:gridCol w:w="612"/>
        <w:gridCol w:w="2301"/>
        <w:gridCol w:w="3568"/>
        <w:gridCol w:w="3445"/>
      </w:tblGrid>
      <w:tr w:rsidR="00F32689" w:rsidRPr="00FB6DC5" w:rsidTr="00FB6DC5">
        <w:trPr>
          <w:trHeight w:val="648"/>
        </w:trPr>
        <w:tc>
          <w:tcPr>
            <w:tcW w:w="264" w:type="pct"/>
            <w:tcMar>
              <w:top w:w="72" w:type="dxa"/>
              <w:left w:w="144" w:type="dxa"/>
              <w:bottom w:w="72" w:type="dxa"/>
              <w:right w:w="144" w:type="dxa"/>
            </w:tcMar>
            <w:vAlign w:val="center"/>
          </w:tcPr>
          <w:p w:rsidR="00F32689" w:rsidRPr="00FB6DC5" w:rsidRDefault="00F32689" w:rsidP="00BF7A35">
            <w:pPr>
              <w:pStyle w:val="NoSpacing"/>
            </w:pPr>
            <w:r w:rsidRPr="00FB6DC5">
              <w:t>№ п/п</w:t>
            </w:r>
          </w:p>
        </w:tc>
        <w:tc>
          <w:tcPr>
            <w:tcW w:w="1174" w:type="pct"/>
            <w:tcMar>
              <w:top w:w="72" w:type="dxa"/>
              <w:left w:w="144" w:type="dxa"/>
              <w:bottom w:w="72" w:type="dxa"/>
              <w:right w:w="144" w:type="dxa"/>
            </w:tcMar>
            <w:vAlign w:val="center"/>
          </w:tcPr>
          <w:p w:rsidR="00F32689" w:rsidRPr="00FB6DC5" w:rsidRDefault="00F32689" w:rsidP="00BF7A35">
            <w:pPr>
              <w:pStyle w:val="NoSpacing"/>
            </w:pPr>
            <w:r w:rsidRPr="00FB6DC5">
              <w:t>Поселение</w:t>
            </w:r>
          </w:p>
        </w:tc>
        <w:tc>
          <w:tcPr>
            <w:tcW w:w="1812" w:type="pct"/>
            <w:tcMar>
              <w:top w:w="72" w:type="dxa"/>
              <w:left w:w="144" w:type="dxa"/>
              <w:bottom w:w="72" w:type="dxa"/>
              <w:right w:w="144" w:type="dxa"/>
            </w:tcMar>
            <w:vAlign w:val="center"/>
          </w:tcPr>
          <w:p w:rsidR="00F32689" w:rsidRPr="00FB6DC5" w:rsidRDefault="00F32689" w:rsidP="00BF7A35">
            <w:pPr>
              <w:pStyle w:val="NoSpacing"/>
            </w:pPr>
            <w:r w:rsidRPr="00FB6DC5">
              <w:t>Высокое качество услуг</w:t>
            </w:r>
          </w:p>
        </w:tc>
        <w:tc>
          <w:tcPr>
            <w:tcW w:w="1750" w:type="pct"/>
            <w:tcMar>
              <w:top w:w="72" w:type="dxa"/>
              <w:left w:w="144" w:type="dxa"/>
              <w:bottom w:w="72" w:type="dxa"/>
              <w:right w:w="144" w:type="dxa"/>
            </w:tcMar>
            <w:vAlign w:val="center"/>
          </w:tcPr>
          <w:p w:rsidR="00F32689" w:rsidRPr="00FB6DC5" w:rsidRDefault="00F32689" w:rsidP="00BF7A35">
            <w:pPr>
              <w:pStyle w:val="NoSpacing"/>
            </w:pPr>
            <w:r w:rsidRPr="00FB6DC5">
              <w:t>Низкое качество услуг</w:t>
            </w:r>
          </w:p>
        </w:tc>
      </w:tr>
      <w:tr w:rsidR="00F32689" w:rsidRPr="00FB6DC5" w:rsidTr="00FB6DC5">
        <w:trPr>
          <w:trHeight w:val="303"/>
        </w:trPr>
        <w:tc>
          <w:tcPr>
            <w:tcW w:w="264" w:type="pct"/>
            <w:tcMar>
              <w:top w:w="72" w:type="dxa"/>
              <w:left w:w="144" w:type="dxa"/>
              <w:bottom w:w="72" w:type="dxa"/>
              <w:right w:w="144" w:type="dxa"/>
            </w:tcMar>
          </w:tcPr>
          <w:p w:rsidR="00F32689" w:rsidRPr="00FB6DC5" w:rsidRDefault="00F32689" w:rsidP="00BF7A35">
            <w:pPr>
              <w:pStyle w:val="NoSpacing"/>
            </w:pPr>
            <w:r w:rsidRPr="00FB6DC5">
              <w:t>1</w:t>
            </w:r>
          </w:p>
        </w:tc>
        <w:tc>
          <w:tcPr>
            <w:tcW w:w="1174" w:type="pct"/>
            <w:tcMar>
              <w:top w:w="72" w:type="dxa"/>
              <w:left w:w="144" w:type="dxa"/>
              <w:bottom w:w="72" w:type="dxa"/>
              <w:right w:w="144" w:type="dxa"/>
            </w:tcMar>
          </w:tcPr>
          <w:p w:rsidR="00F32689" w:rsidRPr="00FB6DC5" w:rsidRDefault="00F32689" w:rsidP="00BF7A35">
            <w:pPr>
              <w:pStyle w:val="NoSpacing"/>
            </w:pPr>
            <w:r w:rsidRPr="00FB6DC5">
              <w:t>Троицкое с.п.</w:t>
            </w:r>
          </w:p>
        </w:tc>
        <w:tc>
          <w:tcPr>
            <w:tcW w:w="1812" w:type="pct"/>
            <w:tcMar>
              <w:top w:w="72" w:type="dxa"/>
              <w:left w:w="144" w:type="dxa"/>
              <w:bottom w:w="72" w:type="dxa"/>
              <w:right w:w="144" w:type="dxa"/>
            </w:tcMar>
          </w:tcPr>
          <w:p w:rsidR="00F32689" w:rsidRPr="00FB6DC5" w:rsidRDefault="00F32689" w:rsidP="00BF7A35">
            <w:pPr>
              <w:pStyle w:val="NoSpacing"/>
            </w:pPr>
            <w:r w:rsidRPr="00FB6DC5">
              <w:t>Электроснабжение, Дошкол</w:t>
            </w:r>
            <w:r w:rsidRPr="00FB6DC5">
              <w:t>ь</w:t>
            </w:r>
            <w:r w:rsidRPr="00FB6DC5">
              <w:t>ное образование, Среднее обр</w:t>
            </w:r>
            <w:r w:rsidRPr="00FB6DC5">
              <w:t>а</w:t>
            </w:r>
            <w:r w:rsidRPr="00FB6DC5">
              <w:t>зование</w:t>
            </w:r>
          </w:p>
        </w:tc>
        <w:tc>
          <w:tcPr>
            <w:tcW w:w="1750" w:type="pct"/>
            <w:tcMar>
              <w:top w:w="72" w:type="dxa"/>
              <w:left w:w="144" w:type="dxa"/>
              <w:bottom w:w="72" w:type="dxa"/>
              <w:right w:w="144" w:type="dxa"/>
            </w:tcMar>
          </w:tcPr>
          <w:p w:rsidR="00F32689" w:rsidRPr="004E65A8" w:rsidRDefault="00F32689" w:rsidP="00BF7A35">
            <w:pPr>
              <w:pStyle w:val="NoSpacing"/>
            </w:pPr>
            <w:r w:rsidRPr="004E65A8">
              <w:t>Канализация, Водоснабжение, Дороги</w:t>
            </w:r>
          </w:p>
        </w:tc>
      </w:tr>
      <w:tr w:rsidR="00F32689" w:rsidRPr="00FB6DC5" w:rsidTr="00FB6DC5">
        <w:trPr>
          <w:trHeight w:val="263"/>
        </w:trPr>
        <w:tc>
          <w:tcPr>
            <w:tcW w:w="264" w:type="pct"/>
            <w:tcMar>
              <w:top w:w="72" w:type="dxa"/>
              <w:left w:w="144" w:type="dxa"/>
              <w:bottom w:w="72" w:type="dxa"/>
              <w:right w:w="144" w:type="dxa"/>
            </w:tcMar>
          </w:tcPr>
          <w:p w:rsidR="00F32689" w:rsidRPr="00FB6DC5" w:rsidRDefault="00F32689" w:rsidP="00BF7A35">
            <w:pPr>
              <w:pStyle w:val="NoSpacing"/>
            </w:pPr>
            <w:r w:rsidRPr="00FB6DC5">
              <w:t>2</w:t>
            </w:r>
          </w:p>
        </w:tc>
        <w:tc>
          <w:tcPr>
            <w:tcW w:w="1174" w:type="pct"/>
            <w:tcMar>
              <w:top w:w="72" w:type="dxa"/>
              <w:left w:w="144" w:type="dxa"/>
              <w:bottom w:w="72" w:type="dxa"/>
              <w:right w:w="144" w:type="dxa"/>
            </w:tcMar>
          </w:tcPr>
          <w:p w:rsidR="00F32689" w:rsidRPr="00FB6DC5" w:rsidRDefault="00F32689" w:rsidP="00BF7A35">
            <w:pPr>
              <w:pStyle w:val="NoSpacing"/>
            </w:pPr>
            <w:r w:rsidRPr="00FB6DC5">
              <w:t>Коленовское с.п.</w:t>
            </w:r>
          </w:p>
        </w:tc>
        <w:tc>
          <w:tcPr>
            <w:tcW w:w="1812" w:type="pct"/>
            <w:tcMar>
              <w:top w:w="72" w:type="dxa"/>
              <w:left w:w="144" w:type="dxa"/>
              <w:bottom w:w="72" w:type="dxa"/>
              <w:right w:w="144" w:type="dxa"/>
            </w:tcMar>
          </w:tcPr>
          <w:p w:rsidR="00F32689" w:rsidRPr="00FB6DC5" w:rsidRDefault="00F32689" w:rsidP="00BF7A35">
            <w:pPr>
              <w:pStyle w:val="NoSpacing"/>
            </w:pPr>
            <w:r w:rsidRPr="00FB6DC5">
              <w:t>Дошкольное образование, Г</w:t>
            </w:r>
            <w:r w:rsidRPr="00FB6DC5">
              <w:t>а</w:t>
            </w:r>
            <w:r w:rsidRPr="00FB6DC5">
              <w:t>зификация (теплоснабжение), Электроснабжение</w:t>
            </w:r>
          </w:p>
        </w:tc>
        <w:tc>
          <w:tcPr>
            <w:tcW w:w="1750" w:type="pct"/>
            <w:tcMar>
              <w:top w:w="72" w:type="dxa"/>
              <w:left w:w="144" w:type="dxa"/>
              <w:bottom w:w="72" w:type="dxa"/>
              <w:right w:w="144" w:type="dxa"/>
            </w:tcMar>
          </w:tcPr>
          <w:p w:rsidR="00F32689" w:rsidRPr="004E65A8" w:rsidRDefault="00F32689" w:rsidP="00BF7A35">
            <w:pPr>
              <w:pStyle w:val="NoSpacing"/>
            </w:pPr>
            <w:r w:rsidRPr="004E65A8">
              <w:t>Канализация, Водоснабжение, Дороги</w:t>
            </w:r>
          </w:p>
        </w:tc>
      </w:tr>
      <w:tr w:rsidR="00F32689" w:rsidRPr="00FB6DC5" w:rsidTr="00FB6DC5">
        <w:trPr>
          <w:trHeight w:val="717"/>
        </w:trPr>
        <w:tc>
          <w:tcPr>
            <w:tcW w:w="264" w:type="pct"/>
            <w:tcMar>
              <w:top w:w="72" w:type="dxa"/>
              <w:left w:w="144" w:type="dxa"/>
              <w:bottom w:w="72" w:type="dxa"/>
              <w:right w:w="144" w:type="dxa"/>
            </w:tcMar>
          </w:tcPr>
          <w:p w:rsidR="00F32689" w:rsidRPr="00FB6DC5" w:rsidRDefault="00F32689" w:rsidP="00BF7A35">
            <w:pPr>
              <w:pStyle w:val="NoSpacing"/>
            </w:pPr>
            <w:r w:rsidRPr="00FB6DC5">
              <w:t>3</w:t>
            </w:r>
          </w:p>
        </w:tc>
        <w:tc>
          <w:tcPr>
            <w:tcW w:w="1174" w:type="pct"/>
            <w:tcMar>
              <w:top w:w="72" w:type="dxa"/>
              <w:left w:w="144" w:type="dxa"/>
              <w:bottom w:w="72" w:type="dxa"/>
              <w:right w:w="144" w:type="dxa"/>
            </w:tcMar>
          </w:tcPr>
          <w:p w:rsidR="00F32689" w:rsidRPr="00FB6DC5" w:rsidRDefault="00F32689" w:rsidP="00BF7A35">
            <w:pPr>
              <w:pStyle w:val="NoSpacing"/>
            </w:pPr>
            <w:r w:rsidRPr="00FB6DC5">
              <w:t>Новопокровское с.п.</w:t>
            </w:r>
          </w:p>
        </w:tc>
        <w:tc>
          <w:tcPr>
            <w:tcW w:w="1812" w:type="pct"/>
            <w:tcMar>
              <w:top w:w="72" w:type="dxa"/>
              <w:left w:w="144" w:type="dxa"/>
              <w:bottom w:w="72" w:type="dxa"/>
              <w:right w:w="144" w:type="dxa"/>
            </w:tcMar>
          </w:tcPr>
          <w:p w:rsidR="00F32689" w:rsidRPr="00FB6DC5" w:rsidRDefault="00F32689" w:rsidP="00BF7A35">
            <w:pPr>
              <w:pStyle w:val="NoSpacing"/>
            </w:pPr>
            <w:r w:rsidRPr="00FB6DC5">
              <w:t>Электроснабжение, Среднее образование, Газификация (т</w:t>
            </w:r>
            <w:r w:rsidRPr="00FB6DC5">
              <w:t>е</w:t>
            </w:r>
            <w:r w:rsidRPr="00FB6DC5">
              <w:t>плоснабжение)</w:t>
            </w:r>
          </w:p>
        </w:tc>
        <w:tc>
          <w:tcPr>
            <w:tcW w:w="1750" w:type="pct"/>
            <w:tcMar>
              <w:top w:w="72" w:type="dxa"/>
              <w:left w:w="144" w:type="dxa"/>
              <w:bottom w:w="72" w:type="dxa"/>
              <w:right w:w="144" w:type="dxa"/>
            </w:tcMar>
          </w:tcPr>
          <w:p w:rsidR="00F32689" w:rsidRPr="00FB6DC5" w:rsidRDefault="00F32689" w:rsidP="00BF7A35">
            <w:pPr>
              <w:pStyle w:val="NoSpacing"/>
            </w:pPr>
            <w:r w:rsidRPr="00FB6DC5">
              <w:t>Канализация, Водоснабжение, Физкультура и спорт</w:t>
            </w:r>
          </w:p>
        </w:tc>
      </w:tr>
      <w:tr w:rsidR="00F32689" w:rsidRPr="00FB6DC5" w:rsidTr="00FB6DC5">
        <w:trPr>
          <w:trHeight w:val="717"/>
        </w:trPr>
        <w:tc>
          <w:tcPr>
            <w:tcW w:w="264" w:type="pct"/>
            <w:tcMar>
              <w:top w:w="72" w:type="dxa"/>
              <w:left w:w="144" w:type="dxa"/>
              <w:bottom w:w="72" w:type="dxa"/>
              <w:right w:w="144" w:type="dxa"/>
            </w:tcMar>
          </w:tcPr>
          <w:p w:rsidR="00F32689" w:rsidRPr="00FB6DC5" w:rsidRDefault="00F32689" w:rsidP="00BF7A35">
            <w:pPr>
              <w:pStyle w:val="NoSpacing"/>
            </w:pPr>
            <w:r w:rsidRPr="00FB6DC5">
              <w:t>4</w:t>
            </w:r>
          </w:p>
        </w:tc>
        <w:tc>
          <w:tcPr>
            <w:tcW w:w="1174" w:type="pct"/>
            <w:tcMar>
              <w:top w:w="72" w:type="dxa"/>
              <w:left w:w="144" w:type="dxa"/>
              <w:bottom w:w="72" w:type="dxa"/>
              <w:right w:w="144" w:type="dxa"/>
            </w:tcMar>
          </w:tcPr>
          <w:p w:rsidR="00F32689" w:rsidRPr="00FB6DC5" w:rsidRDefault="00F32689" w:rsidP="00BF7A35">
            <w:pPr>
              <w:pStyle w:val="NoSpacing"/>
            </w:pPr>
            <w:r w:rsidRPr="00FB6DC5">
              <w:t>Центральское с.п.</w:t>
            </w:r>
          </w:p>
        </w:tc>
        <w:tc>
          <w:tcPr>
            <w:tcW w:w="1812" w:type="pct"/>
            <w:tcMar>
              <w:top w:w="72" w:type="dxa"/>
              <w:left w:w="144" w:type="dxa"/>
              <w:bottom w:w="72" w:type="dxa"/>
              <w:right w:w="144" w:type="dxa"/>
            </w:tcMar>
          </w:tcPr>
          <w:p w:rsidR="00F32689" w:rsidRPr="00FB6DC5" w:rsidRDefault="00F32689" w:rsidP="00BF7A35">
            <w:pPr>
              <w:pStyle w:val="NoSpacing"/>
            </w:pPr>
            <w:r w:rsidRPr="00FB6DC5">
              <w:t>Здравоохранение, Дошкольное образование, Учреждения культуры</w:t>
            </w:r>
          </w:p>
        </w:tc>
        <w:tc>
          <w:tcPr>
            <w:tcW w:w="1750" w:type="pct"/>
            <w:tcMar>
              <w:top w:w="72" w:type="dxa"/>
              <w:left w:w="144" w:type="dxa"/>
              <w:bottom w:w="72" w:type="dxa"/>
              <w:right w:w="144" w:type="dxa"/>
            </w:tcMar>
          </w:tcPr>
          <w:p w:rsidR="00F32689" w:rsidRPr="00FB6DC5" w:rsidRDefault="00F32689" w:rsidP="00BF7A35">
            <w:pPr>
              <w:pStyle w:val="NoSpacing"/>
            </w:pPr>
            <w:r w:rsidRPr="004E65A8">
              <w:t>Канализация, Водоснабжение,</w:t>
            </w:r>
            <w:r w:rsidRPr="00FB6DC5">
              <w:t xml:space="preserve"> Благоустройство</w:t>
            </w:r>
          </w:p>
        </w:tc>
      </w:tr>
      <w:tr w:rsidR="00F32689" w:rsidRPr="00FB6DC5" w:rsidTr="00FB6DC5">
        <w:trPr>
          <w:trHeight w:val="485"/>
        </w:trPr>
        <w:tc>
          <w:tcPr>
            <w:tcW w:w="264" w:type="pct"/>
            <w:tcMar>
              <w:top w:w="72" w:type="dxa"/>
              <w:left w:w="144" w:type="dxa"/>
              <w:bottom w:w="72" w:type="dxa"/>
              <w:right w:w="144" w:type="dxa"/>
            </w:tcMar>
          </w:tcPr>
          <w:p w:rsidR="00F32689" w:rsidRPr="00FB6DC5" w:rsidRDefault="00F32689" w:rsidP="00BF7A35">
            <w:pPr>
              <w:pStyle w:val="NoSpacing"/>
            </w:pPr>
            <w:r w:rsidRPr="00FB6DC5">
              <w:t>5</w:t>
            </w:r>
          </w:p>
        </w:tc>
        <w:tc>
          <w:tcPr>
            <w:tcW w:w="1174" w:type="pct"/>
            <w:tcMar>
              <w:top w:w="72" w:type="dxa"/>
              <w:left w:w="144" w:type="dxa"/>
              <w:bottom w:w="72" w:type="dxa"/>
              <w:right w:w="144" w:type="dxa"/>
            </w:tcMar>
          </w:tcPr>
          <w:p w:rsidR="00F32689" w:rsidRPr="00FB6DC5" w:rsidRDefault="00F32689" w:rsidP="00BF7A35">
            <w:pPr>
              <w:pStyle w:val="NoSpacing"/>
            </w:pPr>
            <w:r w:rsidRPr="00FB6DC5">
              <w:t>г.Новохоперск</w:t>
            </w:r>
          </w:p>
        </w:tc>
        <w:tc>
          <w:tcPr>
            <w:tcW w:w="1812" w:type="pct"/>
            <w:tcMar>
              <w:top w:w="72" w:type="dxa"/>
              <w:left w:w="144" w:type="dxa"/>
              <w:bottom w:w="72" w:type="dxa"/>
              <w:right w:w="144" w:type="dxa"/>
            </w:tcMar>
          </w:tcPr>
          <w:p w:rsidR="00F32689" w:rsidRPr="00FB6DC5" w:rsidRDefault="00F32689" w:rsidP="00BF7A35">
            <w:pPr>
              <w:pStyle w:val="NoSpacing"/>
            </w:pPr>
            <w:r w:rsidRPr="00FB6DC5">
              <w:t>Газификация (теплоснабж</w:t>
            </w:r>
            <w:r w:rsidRPr="00FB6DC5">
              <w:t>е</w:t>
            </w:r>
            <w:r w:rsidRPr="00FB6DC5">
              <w:t>ние), Электроснабжение, Д</w:t>
            </w:r>
            <w:r w:rsidRPr="00FB6DC5">
              <w:t>о</w:t>
            </w:r>
            <w:r w:rsidRPr="00FB6DC5">
              <w:t>школьное образование</w:t>
            </w:r>
          </w:p>
        </w:tc>
        <w:tc>
          <w:tcPr>
            <w:tcW w:w="1750" w:type="pct"/>
            <w:tcMar>
              <w:top w:w="72" w:type="dxa"/>
              <w:left w:w="144" w:type="dxa"/>
              <w:bottom w:w="72" w:type="dxa"/>
              <w:right w:w="144" w:type="dxa"/>
            </w:tcMar>
          </w:tcPr>
          <w:p w:rsidR="00F32689" w:rsidRPr="00FB6DC5" w:rsidRDefault="00F32689" w:rsidP="00BF7A35">
            <w:pPr>
              <w:pStyle w:val="NoSpacing"/>
            </w:pPr>
            <w:r w:rsidRPr="004E65A8">
              <w:t>Канализация, Дороги,</w:t>
            </w:r>
            <w:r w:rsidRPr="00FB6DC5">
              <w:t xml:space="preserve"> Благ</w:t>
            </w:r>
            <w:r w:rsidRPr="00FB6DC5">
              <w:t>о</w:t>
            </w:r>
            <w:r w:rsidRPr="00FB6DC5">
              <w:t>устройство</w:t>
            </w:r>
          </w:p>
        </w:tc>
      </w:tr>
      <w:tr w:rsidR="00F32689" w:rsidRPr="00FB6DC5" w:rsidTr="00FB6DC5">
        <w:trPr>
          <w:trHeight w:val="717"/>
        </w:trPr>
        <w:tc>
          <w:tcPr>
            <w:tcW w:w="264" w:type="pct"/>
            <w:tcMar>
              <w:top w:w="72" w:type="dxa"/>
              <w:left w:w="144" w:type="dxa"/>
              <w:bottom w:w="72" w:type="dxa"/>
              <w:right w:w="144" w:type="dxa"/>
            </w:tcMar>
          </w:tcPr>
          <w:p w:rsidR="00F32689" w:rsidRPr="00FB6DC5" w:rsidRDefault="00F32689" w:rsidP="00BF7A35">
            <w:pPr>
              <w:pStyle w:val="NoSpacing"/>
            </w:pPr>
            <w:r w:rsidRPr="00FB6DC5">
              <w:t>6</w:t>
            </w:r>
          </w:p>
        </w:tc>
        <w:tc>
          <w:tcPr>
            <w:tcW w:w="1174" w:type="pct"/>
            <w:tcMar>
              <w:top w:w="72" w:type="dxa"/>
              <w:left w:w="144" w:type="dxa"/>
              <w:bottom w:w="72" w:type="dxa"/>
              <w:right w:w="144" w:type="dxa"/>
            </w:tcMar>
          </w:tcPr>
          <w:p w:rsidR="00F32689" w:rsidRPr="00FB6DC5" w:rsidRDefault="00F32689" w:rsidP="00BF7A35">
            <w:pPr>
              <w:pStyle w:val="NoSpacing"/>
            </w:pPr>
            <w:r w:rsidRPr="00FB6DC5">
              <w:t>Елань-Коленовское г.п.</w:t>
            </w:r>
          </w:p>
        </w:tc>
        <w:tc>
          <w:tcPr>
            <w:tcW w:w="1812" w:type="pct"/>
            <w:tcMar>
              <w:top w:w="72" w:type="dxa"/>
              <w:left w:w="144" w:type="dxa"/>
              <w:bottom w:w="72" w:type="dxa"/>
              <w:right w:w="144" w:type="dxa"/>
            </w:tcMar>
          </w:tcPr>
          <w:p w:rsidR="00F32689" w:rsidRPr="00FB6DC5" w:rsidRDefault="00F32689" w:rsidP="00BF7A35">
            <w:pPr>
              <w:pStyle w:val="NoSpacing"/>
            </w:pPr>
            <w:r w:rsidRPr="00FB6DC5">
              <w:t>Дошкольное образование, Г</w:t>
            </w:r>
            <w:r w:rsidRPr="00FB6DC5">
              <w:t>а</w:t>
            </w:r>
            <w:r w:rsidRPr="00FB6DC5">
              <w:t>зификация (теплоснабжение), Учреждения культуры</w:t>
            </w:r>
          </w:p>
        </w:tc>
        <w:tc>
          <w:tcPr>
            <w:tcW w:w="1750" w:type="pct"/>
            <w:tcMar>
              <w:top w:w="72" w:type="dxa"/>
              <w:left w:w="144" w:type="dxa"/>
              <w:bottom w:w="72" w:type="dxa"/>
              <w:right w:w="144" w:type="dxa"/>
            </w:tcMar>
          </w:tcPr>
          <w:p w:rsidR="00F32689" w:rsidRPr="00FB6DC5" w:rsidRDefault="00F32689" w:rsidP="00BF7A35">
            <w:pPr>
              <w:pStyle w:val="NoSpacing"/>
            </w:pPr>
            <w:r w:rsidRPr="00FB6DC5">
              <w:t xml:space="preserve">Здравоохранение, </w:t>
            </w:r>
            <w:r w:rsidRPr="004E65A8">
              <w:t>Дороги, Водоснабжение</w:t>
            </w:r>
          </w:p>
        </w:tc>
      </w:tr>
      <w:tr w:rsidR="00F32689" w:rsidRPr="00FB6DC5" w:rsidTr="00FB6DC5">
        <w:trPr>
          <w:trHeight w:val="717"/>
        </w:trPr>
        <w:tc>
          <w:tcPr>
            <w:tcW w:w="264" w:type="pct"/>
            <w:tcMar>
              <w:top w:w="72" w:type="dxa"/>
              <w:left w:w="144" w:type="dxa"/>
              <w:bottom w:w="72" w:type="dxa"/>
              <w:right w:w="144" w:type="dxa"/>
            </w:tcMar>
          </w:tcPr>
          <w:p w:rsidR="00F32689" w:rsidRPr="00FB6DC5" w:rsidRDefault="00F32689" w:rsidP="00BF7A35">
            <w:pPr>
              <w:pStyle w:val="NoSpacing"/>
            </w:pPr>
            <w:r w:rsidRPr="00FB6DC5">
              <w:t>7</w:t>
            </w:r>
          </w:p>
        </w:tc>
        <w:tc>
          <w:tcPr>
            <w:tcW w:w="1174" w:type="pct"/>
            <w:tcMar>
              <w:top w:w="72" w:type="dxa"/>
              <w:left w:w="144" w:type="dxa"/>
              <w:bottom w:w="72" w:type="dxa"/>
              <w:right w:w="144" w:type="dxa"/>
            </w:tcMar>
          </w:tcPr>
          <w:p w:rsidR="00F32689" w:rsidRPr="00FB6DC5" w:rsidRDefault="00F32689" w:rsidP="00BF7A35">
            <w:pPr>
              <w:pStyle w:val="NoSpacing"/>
            </w:pPr>
            <w:r w:rsidRPr="00FB6DC5">
              <w:t>Михайловское с.п.</w:t>
            </w:r>
          </w:p>
        </w:tc>
        <w:tc>
          <w:tcPr>
            <w:tcW w:w="1812" w:type="pct"/>
            <w:tcMar>
              <w:top w:w="72" w:type="dxa"/>
              <w:left w:w="144" w:type="dxa"/>
              <w:bottom w:w="72" w:type="dxa"/>
              <w:right w:w="144" w:type="dxa"/>
            </w:tcMar>
          </w:tcPr>
          <w:p w:rsidR="00F32689" w:rsidRPr="00FB6DC5" w:rsidRDefault="00F32689" w:rsidP="00BF7A35">
            <w:pPr>
              <w:pStyle w:val="NoSpacing"/>
            </w:pPr>
            <w:r w:rsidRPr="00FB6DC5">
              <w:t>Электроснабжение, Газифик</w:t>
            </w:r>
            <w:r w:rsidRPr="00FB6DC5">
              <w:t>а</w:t>
            </w:r>
            <w:r w:rsidRPr="00FB6DC5">
              <w:t>ция (теплоснабжение), Вод</w:t>
            </w:r>
            <w:r w:rsidRPr="00FB6DC5">
              <w:t>о</w:t>
            </w:r>
            <w:r w:rsidRPr="00FB6DC5">
              <w:t>снабжение</w:t>
            </w:r>
          </w:p>
        </w:tc>
        <w:tc>
          <w:tcPr>
            <w:tcW w:w="1750" w:type="pct"/>
            <w:tcMar>
              <w:top w:w="72" w:type="dxa"/>
              <w:left w:w="144" w:type="dxa"/>
              <w:bottom w:w="72" w:type="dxa"/>
              <w:right w:w="144" w:type="dxa"/>
            </w:tcMar>
          </w:tcPr>
          <w:p w:rsidR="00F32689" w:rsidRPr="00FB6DC5" w:rsidRDefault="00F32689" w:rsidP="00BF7A35">
            <w:pPr>
              <w:pStyle w:val="NoSpacing"/>
            </w:pPr>
            <w:r w:rsidRPr="004E65A8">
              <w:rPr>
                <w:b/>
              </w:rPr>
              <w:t>Канализация,</w:t>
            </w:r>
            <w:r w:rsidRPr="00FB6DC5">
              <w:t xml:space="preserve"> Учреждения культуры, Благоустройство</w:t>
            </w:r>
          </w:p>
        </w:tc>
      </w:tr>
      <w:tr w:rsidR="00F32689" w:rsidRPr="00FB6DC5" w:rsidTr="00FB6DC5">
        <w:trPr>
          <w:trHeight w:val="717"/>
        </w:trPr>
        <w:tc>
          <w:tcPr>
            <w:tcW w:w="264" w:type="pct"/>
            <w:tcMar>
              <w:top w:w="72" w:type="dxa"/>
              <w:left w:w="144" w:type="dxa"/>
              <w:bottom w:w="72" w:type="dxa"/>
              <w:right w:w="144" w:type="dxa"/>
            </w:tcMar>
          </w:tcPr>
          <w:p w:rsidR="00F32689" w:rsidRPr="00FB6DC5" w:rsidRDefault="00F32689" w:rsidP="00BF7A35">
            <w:pPr>
              <w:pStyle w:val="NoSpacing"/>
            </w:pPr>
            <w:r w:rsidRPr="00FB6DC5">
              <w:t>8</w:t>
            </w:r>
          </w:p>
        </w:tc>
        <w:tc>
          <w:tcPr>
            <w:tcW w:w="1174" w:type="pct"/>
            <w:tcMar>
              <w:top w:w="72" w:type="dxa"/>
              <w:left w:w="144" w:type="dxa"/>
              <w:bottom w:w="72" w:type="dxa"/>
              <w:right w:w="144" w:type="dxa"/>
            </w:tcMar>
          </w:tcPr>
          <w:p w:rsidR="00F32689" w:rsidRPr="00FB6DC5" w:rsidRDefault="00F32689" w:rsidP="00BF7A35">
            <w:pPr>
              <w:pStyle w:val="NoSpacing"/>
            </w:pPr>
            <w:r w:rsidRPr="00FB6DC5">
              <w:t>Терновское с.п.</w:t>
            </w:r>
          </w:p>
        </w:tc>
        <w:tc>
          <w:tcPr>
            <w:tcW w:w="1812" w:type="pct"/>
            <w:tcMar>
              <w:top w:w="72" w:type="dxa"/>
              <w:left w:w="144" w:type="dxa"/>
              <w:bottom w:w="72" w:type="dxa"/>
              <w:right w:w="144" w:type="dxa"/>
            </w:tcMar>
          </w:tcPr>
          <w:p w:rsidR="00F32689" w:rsidRPr="00FB6DC5" w:rsidRDefault="00F32689" w:rsidP="00BF7A35">
            <w:pPr>
              <w:pStyle w:val="NoSpacing"/>
            </w:pPr>
            <w:r w:rsidRPr="00FB6DC5">
              <w:t>Газификация (теплоснабж</w:t>
            </w:r>
            <w:r w:rsidRPr="00FB6DC5">
              <w:t>е</w:t>
            </w:r>
            <w:r w:rsidRPr="00FB6DC5">
              <w:t>ние), Электроснабжение, Фи</w:t>
            </w:r>
            <w:r w:rsidRPr="00FB6DC5">
              <w:t>з</w:t>
            </w:r>
            <w:r w:rsidRPr="00FB6DC5">
              <w:t>культура и спорт</w:t>
            </w:r>
          </w:p>
        </w:tc>
        <w:tc>
          <w:tcPr>
            <w:tcW w:w="1750" w:type="pct"/>
            <w:tcMar>
              <w:top w:w="72" w:type="dxa"/>
              <w:left w:w="144" w:type="dxa"/>
              <w:bottom w:w="72" w:type="dxa"/>
              <w:right w:w="144" w:type="dxa"/>
            </w:tcMar>
          </w:tcPr>
          <w:p w:rsidR="00F32689" w:rsidRPr="00FB6DC5" w:rsidRDefault="00F32689" w:rsidP="00BF7A35">
            <w:pPr>
              <w:pStyle w:val="NoSpacing"/>
            </w:pPr>
            <w:r w:rsidRPr="004E65A8">
              <w:t xml:space="preserve">Канализация, Дороги, </w:t>
            </w:r>
            <w:r w:rsidRPr="00FB6DC5">
              <w:t>Связь</w:t>
            </w:r>
          </w:p>
        </w:tc>
      </w:tr>
      <w:tr w:rsidR="00F32689" w:rsidRPr="00FB6DC5" w:rsidTr="00FB6DC5">
        <w:trPr>
          <w:trHeight w:val="717"/>
        </w:trPr>
        <w:tc>
          <w:tcPr>
            <w:tcW w:w="264" w:type="pct"/>
            <w:tcMar>
              <w:top w:w="72" w:type="dxa"/>
              <w:left w:w="144" w:type="dxa"/>
              <w:bottom w:w="72" w:type="dxa"/>
              <w:right w:w="144" w:type="dxa"/>
            </w:tcMar>
          </w:tcPr>
          <w:p w:rsidR="00F32689" w:rsidRPr="00FB6DC5" w:rsidRDefault="00F32689" w:rsidP="00BF7A35">
            <w:pPr>
              <w:pStyle w:val="NoSpacing"/>
            </w:pPr>
            <w:r w:rsidRPr="00FB6DC5">
              <w:t>9</w:t>
            </w:r>
          </w:p>
        </w:tc>
        <w:tc>
          <w:tcPr>
            <w:tcW w:w="1174" w:type="pct"/>
            <w:tcMar>
              <w:top w:w="72" w:type="dxa"/>
              <w:left w:w="144" w:type="dxa"/>
              <w:bottom w:w="72" w:type="dxa"/>
              <w:right w:w="144" w:type="dxa"/>
            </w:tcMar>
          </w:tcPr>
          <w:p w:rsidR="00F32689" w:rsidRPr="00FB6DC5" w:rsidRDefault="00F32689" w:rsidP="00BF7A35">
            <w:pPr>
              <w:pStyle w:val="NoSpacing"/>
            </w:pPr>
            <w:r w:rsidRPr="00FB6DC5">
              <w:t>Краснянское с.п.</w:t>
            </w:r>
          </w:p>
        </w:tc>
        <w:tc>
          <w:tcPr>
            <w:tcW w:w="1812" w:type="pct"/>
            <w:tcMar>
              <w:top w:w="72" w:type="dxa"/>
              <w:left w:w="144" w:type="dxa"/>
              <w:bottom w:w="72" w:type="dxa"/>
              <w:right w:w="144" w:type="dxa"/>
            </w:tcMar>
          </w:tcPr>
          <w:p w:rsidR="00F32689" w:rsidRPr="00FB6DC5" w:rsidRDefault="00F32689" w:rsidP="00BF7A35">
            <w:pPr>
              <w:pStyle w:val="NoSpacing"/>
            </w:pPr>
            <w:r w:rsidRPr="00FB6DC5">
              <w:t>Учреждения культуры, Фи</w:t>
            </w:r>
            <w:r w:rsidRPr="00FB6DC5">
              <w:t>з</w:t>
            </w:r>
            <w:r w:rsidRPr="00FB6DC5">
              <w:t>культура и спорт, Газификация (теплоснабжение)</w:t>
            </w:r>
          </w:p>
        </w:tc>
        <w:tc>
          <w:tcPr>
            <w:tcW w:w="1750" w:type="pct"/>
            <w:tcMar>
              <w:top w:w="72" w:type="dxa"/>
              <w:left w:w="144" w:type="dxa"/>
              <w:bottom w:w="72" w:type="dxa"/>
              <w:right w:w="144" w:type="dxa"/>
            </w:tcMar>
          </w:tcPr>
          <w:p w:rsidR="00F32689" w:rsidRPr="00FB6DC5" w:rsidRDefault="00F32689" w:rsidP="00BF7A35">
            <w:pPr>
              <w:pStyle w:val="NoSpacing"/>
            </w:pPr>
            <w:r w:rsidRPr="004E65A8">
              <w:rPr>
                <w:b/>
              </w:rPr>
              <w:t>Дороги,</w:t>
            </w:r>
            <w:r w:rsidRPr="00FB6DC5">
              <w:t xml:space="preserve"> Здравоохранение, Благоустройство</w:t>
            </w:r>
          </w:p>
        </w:tc>
      </w:tr>
      <w:tr w:rsidR="00F32689" w:rsidRPr="00FB6DC5" w:rsidTr="00FB6DC5">
        <w:trPr>
          <w:trHeight w:val="717"/>
        </w:trPr>
        <w:tc>
          <w:tcPr>
            <w:tcW w:w="264" w:type="pct"/>
            <w:tcMar>
              <w:top w:w="72" w:type="dxa"/>
              <w:left w:w="144" w:type="dxa"/>
              <w:bottom w:w="72" w:type="dxa"/>
              <w:right w:w="144" w:type="dxa"/>
            </w:tcMar>
          </w:tcPr>
          <w:p w:rsidR="00F32689" w:rsidRPr="00FB6DC5" w:rsidRDefault="00F32689" w:rsidP="00BF7A35">
            <w:pPr>
              <w:pStyle w:val="NoSpacing"/>
            </w:pPr>
            <w:r w:rsidRPr="00FB6DC5">
              <w:t>10</w:t>
            </w:r>
          </w:p>
        </w:tc>
        <w:tc>
          <w:tcPr>
            <w:tcW w:w="1174" w:type="pct"/>
            <w:tcMar>
              <w:top w:w="72" w:type="dxa"/>
              <w:left w:w="144" w:type="dxa"/>
              <w:bottom w:w="72" w:type="dxa"/>
              <w:right w:w="144" w:type="dxa"/>
            </w:tcMar>
          </w:tcPr>
          <w:p w:rsidR="00F32689" w:rsidRPr="00FB6DC5" w:rsidRDefault="00F32689" w:rsidP="00BF7A35">
            <w:pPr>
              <w:pStyle w:val="NoSpacing"/>
            </w:pPr>
            <w:r w:rsidRPr="00FB6DC5">
              <w:t>Пыховское с.п.</w:t>
            </w:r>
          </w:p>
        </w:tc>
        <w:tc>
          <w:tcPr>
            <w:tcW w:w="1812" w:type="pct"/>
            <w:tcMar>
              <w:top w:w="72" w:type="dxa"/>
              <w:left w:w="144" w:type="dxa"/>
              <w:bottom w:w="72" w:type="dxa"/>
              <w:right w:w="144" w:type="dxa"/>
            </w:tcMar>
          </w:tcPr>
          <w:p w:rsidR="00F32689" w:rsidRPr="00FB6DC5" w:rsidRDefault="00F32689" w:rsidP="00BF7A35">
            <w:pPr>
              <w:pStyle w:val="NoSpacing"/>
            </w:pPr>
            <w:r w:rsidRPr="00FB6DC5">
              <w:t>Учреждения культуры, Фи</w:t>
            </w:r>
            <w:r w:rsidRPr="00FB6DC5">
              <w:t>з</w:t>
            </w:r>
            <w:r w:rsidRPr="00FB6DC5">
              <w:t>культура и спорт, Газификация (теплоснабжение)</w:t>
            </w:r>
          </w:p>
        </w:tc>
        <w:tc>
          <w:tcPr>
            <w:tcW w:w="1750" w:type="pct"/>
            <w:tcMar>
              <w:top w:w="72" w:type="dxa"/>
              <w:left w:w="144" w:type="dxa"/>
              <w:bottom w:w="72" w:type="dxa"/>
              <w:right w:w="144" w:type="dxa"/>
            </w:tcMar>
          </w:tcPr>
          <w:p w:rsidR="00F32689" w:rsidRPr="00FB6DC5" w:rsidRDefault="00F32689" w:rsidP="00BF7A35">
            <w:pPr>
              <w:pStyle w:val="NoSpacing"/>
            </w:pPr>
            <w:r w:rsidRPr="004E65A8">
              <w:t>Дороги, Канализация,</w:t>
            </w:r>
            <w:r w:rsidRPr="00FB6DC5">
              <w:t xml:space="preserve"> Связь</w:t>
            </w:r>
          </w:p>
        </w:tc>
      </w:tr>
      <w:tr w:rsidR="00F32689" w:rsidRPr="00FB6DC5" w:rsidTr="00FB6DC5">
        <w:trPr>
          <w:trHeight w:val="717"/>
        </w:trPr>
        <w:tc>
          <w:tcPr>
            <w:tcW w:w="264" w:type="pct"/>
            <w:tcMar>
              <w:top w:w="72" w:type="dxa"/>
              <w:left w:w="144" w:type="dxa"/>
              <w:bottom w:w="72" w:type="dxa"/>
              <w:right w:w="144" w:type="dxa"/>
            </w:tcMar>
          </w:tcPr>
          <w:p w:rsidR="00F32689" w:rsidRPr="00FB6DC5" w:rsidRDefault="00F32689" w:rsidP="00BF7A35">
            <w:pPr>
              <w:pStyle w:val="NoSpacing"/>
            </w:pPr>
            <w:r w:rsidRPr="00FB6DC5">
              <w:t>11</w:t>
            </w:r>
          </w:p>
        </w:tc>
        <w:tc>
          <w:tcPr>
            <w:tcW w:w="1174" w:type="pct"/>
            <w:tcMar>
              <w:top w:w="72" w:type="dxa"/>
              <w:left w:w="144" w:type="dxa"/>
              <w:bottom w:w="72" w:type="dxa"/>
              <w:right w:w="144" w:type="dxa"/>
            </w:tcMar>
          </w:tcPr>
          <w:p w:rsidR="00F32689" w:rsidRPr="00FB6DC5" w:rsidRDefault="00F32689" w:rsidP="00BF7A35">
            <w:pPr>
              <w:pStyle w:val="NoSpacing"/>
            </w:pPr>
            <w:r w:rsidRPr="00FB6DC5">
              <w:t>Ярковское с.п.</w:t>
            </w:r>
          </w:p>
        </w:tc>
        <w:tc>
          <w:tcPr>
            <w:tcW w:w="1812" w:type="pct"/>
            <w:tcMar>
              <w:top w:w="72" w:type="dxa"/>
              <w:left w:w="144" w:type="dxa"/>
              <w:bottom w:w="72" w:type="dxa"/>
              <w:right w:w="144" w:type="dxa"/>
            </w:tcMar>
          </w:tcPr>
          <w:p w:rsidR="00F32689" w:rsidRPr="00FB6DC5" w:rsidRDefault="00F32689" w:rsidP="00BF7A35">
            <w:pPr>
              <w:pStyle w:val="NoSpacing"/>
            </w:pPr>
            <w:r w:rsidRPr="00FB6DC5">
              <w:t>Газификация (теплоснабж</w:t>
            </w:r>
            <w:r w:rsidRPr="00FB6DC5">
              <w:t>е</w:t>
            </w:r>
            <w:r w:rsidRPr="00FB6DC5">
              <w:t>ние), Электроснабжение, Сре</w:t>
            </w:r>
            <w:r w:rsidRPr="00FB6DC5">
              <w:t>д</w:t>
            </w:r>
            <w:r w:rsidRPr="00FB6DC5">
              <w:t>нее образование</w:t>
            </w:r>
          </w:p>
        </w:tc>
        <w:tc>
          <w:tcPr>
            <w:tcW w:w="1750" w:type="pct"/>
            <w:tcMar>
              <w:top w:w="72" w:type="dxa"/>
              <w:left w:w="144" w:type="dxa"/>
              <w:bottom w:w="72" w:type="dxa"/>
              <w:right w:w="144" w:type="dxa"/>
            </w:tcMar>
          </w:tcPr>
          <w:p w:rsidR="00F32689" w:rsidRPr="004E65A8" w:rsidRDefault="00F32689" w:rsidP="00BF7A35">
            <w:pPr>
              <w:pStyle w:val="NoSpacing"/>
            </w:pPr>
            <w:r w:rsidRPr="004E65A8">
              <w:t>Канализация, Дороги, Вод</w:t>
            </w:r>
            <w:r w:rsidRPr="004E65A8">
              <w:t>о</w:t>
            </w:r>
            <w:r w:rsidRPr="004E65A8">
              <w:t>снабжение</w:t>
            </w:r>
          </w:p>
        </w:tc>
      </w:tr>
    </w:tbl>
    <w:p w:rsidR="00F32689" w:rsidRPr="0095608C" w:rsidRDefault="00F32689" w:rsidP="00BF7A35">
      <w:pPr>
        <w:rPr>
          <w:highlight w:val="yellow"/>
        </w:rPr>
      </w:pPr>
    </w:p>
    <w:p w:rsidR="00F32689" w:rsidRPr="00626D23" w:rsidRDefault="00F32689" w:rsidP="00BF7A35">
      <w:r w:rsidRPr="00626D23">
        <w:t>Проблемы развития района по мнению предпринимателей</w:t>
      </w:r>
    </w:p>
    <w:p w:rsidR="00F32689" w:rsidRPr="00626D23" w:rsidRDefault="00F32689" w:rsidP="00BF7A35">
      <w:r w:rsidRPr="00626D23">
        <w:t>Факторы препятствующие экономическому развитию Новохоперского района. Мнение предпринимателей.</w:t>
      </w:r>
    </w:p>
    <w:p w:rsidR="00F32689" w:rsidRDefault="00F32689" w:rsidP="00BF7A35">
      <w:pPr>
        <w:rPr>
          <w:highlight w:val="yellow"/>
        </w:rPr>
      </w:pPr>
      <w:r w:rsidRPr="00956F25">
        <w:rPr>
          <w:noProof/>
          <w:lang w:eastAsia="ru-RU"/>
        </w:rPr>
        <w:object w:dxaOrig="9140" w:dyaOrig="5386">
          <v:shape id="Диаграмма 23553" o:spid="_x0000_i1047" type="#_x0000_t75" style="width:456.75pt;height:269.25pt;visibility:visible" o:ole="">
            <v:imagedata r:id="rId37" o:title=""/>
            <o:lock v:ext="edit" aspectratio="f"/>
          </v:shape>
          <o:OLEObject Type="Embed" ProgID="Excel.Chart.8" ShapeID="Диаграмма 23553" DrawAspect="Content" ObjectID="_1575798778" r:id="rId38"/>
        </w:object>
      </w:r>
    </w:p>
    <w:p w:rsidR="00F32689" w:rsidRPr="00626D23" w:rsidRDefault="00F32689" w:rsidP="00BF7A35">
      <w:pPr>
        <w:pStyle w:val="Heading2"/>
      </w:pPr>
      <w:r w:rsidRPr="00626D23">
        <w:t xml:space="preserve">Рисунок </w:t>
      </w:r>
      <w:r>
        <w:t>2</w:t>
      </w:r>
      <w:r w:rsidRPr="00626D23">
        <w:t xml:space="preserve">4 – Мнение предпринимателей по факторам, препятствующим развитию муниципального образования </w:t>
      </w:r>
    </w:p>
    <w:p w:rsidR="00F32689" w:rsidRPr="00626D23" w:rsidRDefault="00F32689" w:rsidP="00BF7A35">
      <w:r w:rsidRPr="00626D23">
        <w:t>Наиболее острые проблемы по мнению населения Новохоперского ра</w:t>
      </w:r>
      <w:r w:rsidRPr="00626D23">
        <w:t>й</w:t>
      </w:r>
      <w:r w:rsidRPr="00626D23">
        <w:t>она различаются по поселениям, однако по отсутствию рабочих мест (76,92%), низкому уровню доходов (67,95%) респонденты едины. По проблеме качества дорог и качества медицинского обслуживания такого единства в ответах нет, но общая оценка проблемы – высокая значимость.</w:t>
      </w:r>
    </w:p>
    <w:p w:rsidR="00F32689" w:rsidRPr="008B27A0" w:rsidRDefault="00F32689" w:rsidP="00BF7A35">
      <w:r w:rsidRPr="008B27A0">
        <w:t>Материалы опросов размещены в Приложении 2.</w:t>
      </w:r>
    </w:p>
    <w:p w:rsidR="00F32689" w:rsidRPr="00B30AC8" w:rsidRDefault="00F32689" w:rsidP="00BF7A35">
      <w:pPr>
        <w:pStyle w:val="Heading2"/>
      </w:pPr>
      <w:r w:rsidRPr="00B30AC8">
        <w:t>Проблемы развития Новохоперского района по мнению населения</w:t>
      </w:r>
    </w:p>
    <w:p w:rsidR="00F32689" w:rsidRDefault="00F32689" w:rsidP="00BF7A35">
      <w:pPr>
        <w:pStyle w:val="Heading2"/>
      </w:pPr>
      <w:r w:rsidRPr="00B30AC8">
        <w:t>Таблица</w:t>
      </w:r>
      <w:r>
        <w:t xml:space="preserve"> 37</w:t>
      </w:r>
      <w:r w:rsidRPr="00B30AC8">
        <w:t xml:space="preserve"> –</w:t>
      </w:r>
      <w:r>
        <w:t xml:space="preserve"> </w:t>
      </w:r>
      <w:r w:rsidRPr="00B30AC8">
        <w:t>Проблемы, требующие немедленного решения (мнение населения)</w:t>
      </w:r>
    </w:p>
    <w:p w:rsidR="00F32689" w:rsidRPr="00B30AC8" w:rsidRDefault="00F32689" w:rsidP="00BF7A35">
      <w:pPr>
        <w:pStyle w:val="Heading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tblPr>
      <w:tblGrid>
        <w:gridCol w:w="901"/>
        <w:gridCol w:w="3019"/>
        <w:gridCol w:w="1984"/>
        <w:gridCol w:w="1559"/>
        <w:gridCol w:w="2262"/>
      </w:tblGrid>
      <w:tr w:rsidR="00F32689" w:rsidRPr="001110EA" w:rsidTr="00B71CEB">
        <w:trPr>
          <w:trHeight w:val="20"/>
          <w:tblHeader/>
        </w:trPr>
        <w:tc>
          <w:tcPr>
            <w:tcW w:w="0" w:type="auto"/>
            <w:vMerge w:val="restart"/>
            <w:tcMar>
              <w:top w:w="72" w:type="dxa"/>
              <w:left w:w="144" w:type="dxa"/>
              <w:bottom w:w="72" w:type="dxa"/>
              <w:right w:w="144" w:type="dxa"/>
            </w:tcMar>
            <w:vAlign w:val="center"/>
          </w:tcPr>
          <w:p w:rsidR="00F32689" w:rsidRPr="00626D23" w:rsidRDefault="00F32689" w:rsidP="00626D23">
            <w:pPr>
              <w:pStyle w:val="NoSpacing"/>
            </w:pPr>
            <w:r w:rsidRPr="00626D23">
              <w:t>№ п/п</w:t>
            </w:r>
          </w:p>
        </w:tc>
        <w:tc>
          <w:tcPr>
            <w:tcW w:w="3019" w:type="dxa"/>
            <w:vMerge w:val="restart"/>
            <w:tcMar>
              <w:top w:w="72" w:type="dxa"/>
              <w:left w:w="144" w:type="dxa"/>
              <w:bottom w:w="72" w:type="dxa"/>
              <w:right w:w="144" w:type="dxa"/>
            </w:tcMar>
            <w:vAlign w:val="center"/>
          </w:tcPr>
          <w:p w:rsidR="00F32689" w:rsidRPr="00626D23" w:rsidRDefault="00F32689" w:rsidP="00626D23">
            <w:pPr>
              <w:pStyle w:val="NoSpacing"/>
            </w:pPr>
            <w:r w:rsidRPr="00626D23">
              <w:t>Поселение</w:t>
            </w:r>
          </w:p>
        </w:tc>
        <w:tc>
          <w:tcPr>
            <w:tcW w:w="5805" w:type="dxa"/>
            <w:gridSpan w:val="3"/>
            <w:tcMar>
              <w:top w:w="72" w:type="dxa"/>
              <w:left w:w="144" w:type="dxa"/>
              <w:bottom w:w="72" w:type="dxa"/>
              <w:right w:w="144" w:type="dxa"/>
            </w:tcMar>
            <w:vAlign w:val="center"/>
          </w:tcPr>
          <w:p w:rsidR="00F32689" w:rsidRPr="00626D23" w:rsidRDefault="00F32689" w:rsidP="00B71CEB">
            <w:pPr>
              <w:pStyle w:val="NoSpacing"/>
              <w:jc w:val="center"/>
            </w:pPr>
            <w:r w:rsidRPr="00626D23">
              <w:t>Проблема</w:t>
            </w:r>
          </w:p>
        </w:tc>
      </w:tr>
      <w:tr w:rsidR="00F32689" w:rsidRPr="001110EA" w:rsidTr="00B71CEB">
        <w:trPr>
          <w:trHeight w:val="20"/>
          <w:tblHeader/>
        </w:trPr>
        <w:tc>
          <w:tcPr>
            <w:tcW w:w="0" w:type="auto"/>
            <w:vMerge/>
            <w:vAlign w:val="center"/>
          </w:tcPr>
          <w:p w:rsidR="00F32689" w:rsidRPr="00626D23" w:rsidRDefault="00F32689" w:rsidP="00626D23">
            <w:pPr>
              <w:pStyle w:val="NoSpacing"/>
            </w:pPr>
          </w:p>
        </w:tc>
        <w:tc>
          <w:tcPr>
            <w:tcW w:w="3019" w:type="dxa"/>
            <w:vMerge/>
            <w:vAlign w:val="center"/>
          </w:tcPr>
          <w:p w:rsidR="00F32689" w:rsidRPr="00626D23" w:rsidRDefault="00F32689" w:rsidP="00626D23">
            <w:pPr>
              <w:pStyle w:val="NoSpacing"/>
            </w:pPr>
          </w:p>
        </w:tc>
        <w:tc>
          <w:tcPr>
            <w:tcW w:w="1984" w:type="dxa"/>
            <w:tcMar>
              <w:top w:w="72" w:type="dxa"/>
              <w:left w:w="144" w:type="dxa"/>
              <w:bottom w:w="72" w:type="dxa"/>
              <w:right w:w="144" w:type="dxa"/>
            </w:tcMar>
            <w:vAlign w:val="center"/>
          </w:tcPr>
          <w:p w:rsidR="00F32689" w:rsidRPr="00626D23" w:rsidRDefault="00F32689" w:rsidP="00B71CEB">
            <w:pPr>
              <w:pStyle w:val="NoSpacing"/>
              <w:jc w:val="center"/>
            </w:pPr>
            <w:r w:rsidRPr="00626D23">
              <w:t>Отсутствие р</w:t>
            </w:r>
            <w:r w:rsidRPr="00626D23">
              <w:t>а</w:t>
            </w:r>
            <w:r w:rsidRPr="00626D23">
              <w:t>бочих мест, 76,92%</w:t>
            </w:r>
          </w:p>
        </w:tc>
        <w:tc>
          <w:tcPr>
            <w:tcW w:w="1559" w:type="dxa"/>
            <w:tcMar>
              <w:top w:w="72" w:type="dxa"/>
              <w:left w:w="144" w:type="dxa"/>
              <w:bottom w:w="72" w:type="dxa"/>
              <w:right w:w="144" w:type="dxa"/>
            </w:tcMar>
            <w:vAlign w:val="center"/>
          </w:tcPr>
          <w:p w:rsidR="00F32689" w:rsidRPr="00626D23" w:rsidRDefault="00F32689" w:rsidP="00B71CEB">
            <w:pPr>
              <w:pStyle w:val="NoSpacing"/>
              <w:jc w:val="center"/>
            </w:pPr>
            <w:r w:rsidRPr="00626D23">
              <w:t>Плохие д</w:t>
            </w:r>
            <w:r w:rsidRPr="00626D23">
              <w:t>о</w:t>
            </w:r>
            <w:r w:rsidRPr="00626D23">
              <w:t>роги, 62,39%</w:t>
            </w:r>
          </w:p>
        </w:tc>
        <w:tc>
          <w:tcPr>
            <w:tcW w:w="2262" w:type="dxa"/>
            <w:tcMar>
              <w:top w:w="72" w:type="dxa"/>
              <w:left w:w="144" w:type="dxa"/>
              <w:bottom w:w="72" w:type="dxa"/>
              <w:right w:w="144" w:type="dxa"/>
            </w:tcMar>
            <w:vAlign w:val="center"/>
          </w:tcPr>
          <w:p w:rsidR="00F32689" w:rsidRPr="00626D23" w:rsidRDefault="00F32689" w:rsidP="00B71CEB">
            <w:pPr>
              <w:pStyle w:val="NoSpacing"/>
              <w:jc w:val="center"/>
            </w:pPr>
            <w:r w:rsidRPr="00626D23">
              <w:t>Низкий уровень жизни населения, 67,95%</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1</w:t>
            </w:r>
          </w:p>
        </w:tc>
        <w:tc>
          <w:tcPr>
            <w:tcW w:w="3019" w:type="dxa"/>
            <w:tcMar>
              <w:top w:w="72" w:type="dxa"/>
              <w:left w:w="144" w:type="dxa"/>
              <w:bottom w:w="72" w:type="dxa"/>
              <w:right w:w="144" w:type="dxa"/>
            </w:tcMar>
          </w:tcPr>
          <w:p w:rsidR="00F32689" w:rsidRPr="00626D23" w:rsidRDefault="00F32689" w:rsidP="00626D23">
            <w:pPr>
              <w:pStyle w:val="NoSpacing"/>
            </w:pPr>
            <w:r w:rsidRPr="00626D23">
              <w:t>Троицкое с.п.</w:t>
            </w:r>
          </w:p>
        </w:tc>
        <w:tc>
          <w:tcPr>
            <w:tcW w:w="1984" w:type="dxa"/>
            <w:tcMar>
              <w:top w:w="72" w:type="dxa"/>
              <w:left w:w="144" w:type="dxa"/>
              <w:bottom w:w="72" w:type="dxa"/>
              <w:right w:w="144" w:type="dxa"/>
            </w:tcMar>
          </w:tcPr>
          <w:p w:rsidR="00F32689" w:rsidRPr="00626D23" w:rsidRDefault="00F32689" w:rsidP="00626D23">
            <w:pPr>
              <w:pStyle w:val="NoSpacing"/>
            </w:pPr>
            <w:r w:rsidRPr="00626D23">
              <w:t>53,33%</w:t>
            </w:r>
          </w:p>
        </w:tc>
        <w:tc>
          <w:tcPr>
            <w:tcW w:w="1559" w:type="dxa"/>
            <w:tcMar>
              <w:top w:w="72" w:type="dxa"/>
              <w:left w:w="144" w:type="dxa"/>
              <w:bottom w:w="72" w:type="dxa"/>
              <w:right w:w="144" w:type="dxa"/>
            </w:tcMar>
          </w:tcPr>
          <w:p w:rsidR="00F32689" w:rsidRPr="00626D23" w:rsidRDefault="00F32689" w:rsidP="00626D23">
            <w:pPr>
              <w:pStyle w:val="NoSpacing"/>
            </w:pPr>
            <w:r w:rsidRPr="00626D23">
              <w:t>40%</w:t>
            </w:r>
          </w:p>
        </w:tc>
        <w:tc>
          <w:tcPr>
            <w:tcW w:w="2262" w:type="dxa"/>
            <w:tcMar>
              <w:top w:w="72" w:type="dxa"/>
              <w:left w:w="144" w:type="dxa"/>
              <w:bottom w:w="72" w:type="dxa"/>
              <w:right w:w="144" w:type="dxa"/>
            </w:tcMar>
          </w:tcPr>
          <w:p w:rsidR="00F32689" w:rsidRPr="00626D23" w:rsidRDefault="00F32689" w:rsidP="00626D23">
            <w:pPr>
              <w:pStyle w:val="NoSpacing"/>
            </w:pPr>
            <w:r w:rsidRPr="00626D23">
              <w:t>20%</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2</w:t>
            </w:r>
          </w:p>
        </w:tc>
        <w:tc>
          <w:tcPr>
            <w:tcW w:w="3019" w:type="dxa"/>
            <w:tcMar>
              <w:top w:w="72" w:type="dxa"/>
              <w:left w:w="144" w:type="dxa"/>
              <w:bottom w:w="72" w:type="dxa"/>
              <w:right w:w="144" w:type="dxa"/>
            </w:tcMar>
          </w:tcPr>
          <w:p w:rsidR="00F32689" w:rsidRPr="00626D23" w:rsidRDefault="00F32689" w:rsidP="00626D23">
            <w:pPr>
              <w:pStyle w:val="NoSpacing"/>
            </w:pPr>
            <w:r w:rsidRPr="00626D23">
              <w:t>Коленовское с.п.</w:t>
            </w:r>
          </w:p>
        </w:tc>
        <w:tc>
          <w:tcPr>
            <w:tcW w:w="1984" w:type="dxa"/>
            <w:tcMar>
              <w:top w:w="72" w:type="dxa"/>
              <w:left w:w="144" w:type="dxa"/>
              <w:bottom w:w="72" w:type="dxa"/>
              <w:right w:w="144" w:type="dxa"/>
            </w:tcMar>
          </w:tcPr>
          <w:p w:rsidR="00F32689" w:rsidRPr="00626D23" w:rsidRDefault="00F32689" w:rsidP="00626D23">
            <w:pPr>
              <w:pStyle w:val="NoSpacing"/>
            </w:pPr>
            <w:r w:rsidRPr="00626D23">
              <w:t>54,29%</w:t>
            </w:r>
          </w:p>
        </w:tc>
        <w:tc>
          <w:tcPr>
            <w:tcW w:w="1559" w:type="dxa"/>
            <w:tcMar>
              <w:top w:w="72" w:type="dxa"/>
              <w:left w:w="144" w:type="dxa"/>
              <w:bottom w:w="72" w:type="dxa"/>
              <w:right w:w="144" w:type="dxa"/>
            </w:tcMar>
          </w:tcPr>
          <w:p w:rsidR="00F32689" w:rsidRPr="00626D23" w:rsidRDefault="00F32689" w:rsidP="00626D23">
            <w:pPr>
              <w:pStyle w:val="NoSpacing"/>
            </w:pPr>
            <w:r w:rsidRPr="00626D23">
              <w:t>25,71%</w:t>
            </w:r>
          </w:p>
        </w:tc>
        <w:tc>
          <w:tcPr>
            <w:tcW w:w="2262" w:type="dxa"/>
            <w:tcMar>
              <w:top w:w="72" w:type="dxa"/>
              <w:left w:w="144" w:type="dxa"/>
              <w:bottom w:w="72" w:type="dxa"/>
              <w:right w:w="144" w:type="dxa"/>
            </w:tcMar>
          </w:tcPr>
          <w:p w:rsidR="00F32689" w:rsidRPr="00626D23" w:rsidRDefault="00F32689" w:rsidP="00626D23">
            <w:pPr>
              <w:pStyle w:val="NoSpacing"/>
            </w:pPr>
            <w:r w:rsidRPr="00626D23">
              <w:t>31,43%</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3</w:t>
            </w:r>
          </w:p>
        </w:tc>
        <w:tc>
          <w:tcPr>
            <w:tcW w:w="3019" w:type="dxa"/>
            <w:tcMar>
              <w:top w:w="72" w:type="dxa"/>
              <w:left w:w="144" w:type="dxa"/>
              <w:bottom w:w="72" w:type="dxa"/>
              <w:right w:w="144" w:type="dxa"/>
            </w:tcMar>
          </w:tcPr>
          <w:p w:rsidR="00F32689" w:rsidRPr="00626D23" w:rsidRDefault="00F32689" w:rsidP="00626D23">
            <w:pPr>
              <w:pStyle w:val="NoSpacing"/>
            </w:pPr>
            <w:r w:rsidRPr="00626D23">
              <w:t>Новопокровское с.п.</w:t>
            </w:r>
          </w:p>
        </w:tc>
        <w:tc>
          <w:tcPr>
            <w:tcW w:w="1984" w:type="dxa"/>
            <w:tcMar>
              <w:top w:w="72" w:type="dxa"/>
              <w:left w:w="144" w:type="dxa"/>
              <w:bottom w:w="72" w:type="dxa"/>
              <w:right w:w="144" w:type="dxa"/>
            </w:tcMar>
          </w:tcPr>
          <w:p w:rsidR="00F32689" w:rsidRPr="00626D23" w:rsidRDefault="00F32689" w:rsidP="00626D23">
            <w:pPr>
              <w:pStyle w:val="NoSpacing"/>
            </w:pPr>
            <w:r w:rsidRPr="00626D23">
              <w:t>58,33%</w:t>
            </w:r>
          </w:p>
        </w:tc>
        <w:tc>
          <w:tcPr>
            <w:tcW w:w="1559" w:type="dxa"/>
            <w:tcMar>
              <w:top w:w="72" w:type="dxa"/>
              <w:left w:w="144" w:type="dxa"/>
              <w:bottom w:w="72" w:type="dxa"/>
              <w:right w:w="144" w:type="dxa"/>
            </w:tcMar>
          </w:tcPr>
          <w:p w:rsidR="00F32689" w:rsidRPr="00626D23" w:rsidRDefault="00F32689" w:rsidP="00626D23">
            <w:pPr>
              <w:pStyle w:val="NoSpacing"/>
            </w:pPr>
            <w:r w:rsidRPr="00626D23">
              <w:t>28,33%</w:t>
            </w:r>
          </w:p>
        </w:tc>
        <w:tc>
          <w:tcPr>
            <w:tcW w:w="2262" w:type="dxa"/>
            <w:tcMar>
              <w:top w:w="72" w:type="dxa"/>
              <w:left w:w="144" w:type="dxa"/>
              <w:bottom w:w="72" w:type="dxa"/>
              <w:right w:w="144" w:type="dxa"/>
            </w:tcMar>
          </w:tcPr>
          <w:p w:rsidR="00F32689" w:rsidRPr="00626D23" w:rsidRDefault="00F32689" w:rsidP="00626D23">
            <w:pPr>
              <w:pStyle w:val="NoSpacing"/>
            </w:pPr>
            <w:r w:rsidRPr="00626D23">
              <w:t>66,67%</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4</w:t>
            </w:r>
          </w:p>
        </w:tc>
        <w:tc>
          <w:tcPr>
            <w:tcW w:w="3019" w:type="dxa"/>
            <w:tcMar>
              <w:top w:w="72" w:type="dxa"/>
              <w:left w:w="144" w:type="dxa"/>
              <w:bottom w:w="72" w:type="dxa"/>
              <w:right w:w="144" w:type="dxa"/>
            </w:tcMar>
          </w:tcPr>
          <w:p w:rsidR="00F32689" w:rsidRPr="00626D23" w:rsidRDefault="00F32689" w:rsidP="00626D23">
            <w:pPr>
              <w:pStyle w:val="NoSpacing"/>
            </w:pPr>
            <w:r w:rsidRPr="00626D23">
              <w:t>Центральское с.п.</w:t>
            </w:r>
          </w:p>
        </w:tc>
        <w:tc>
          <w:tcPr>
            <w:tcW w:w="1984" w:type="dxa"/>
            <w:tcMar>
              <w:top w:w="72" w:type="dxa"/>
              <w:left w:w="144" w:type="dxa"/>
              <w:bottom w:w="72" w:type="dxa"/>
              <w:right w:w="144" w:type="dxa"/>
            </w:tcMar>
          </w:tcPr>
          <w:p w:rsidR="00F32689" w:rsidRPr="00626D23" w:rsidRDefault="00F32689" w:rsidP="00626D23">
            <w:pPr>
              <w:pStyle w:val="NoSpacing"/>
            </w:pPr>
            <w:r w:rsidRPr="00626D23">
              <w:t>60%</w:t>
            </w:r>
          </w:p>
        </w:tc>
        <w:tc>
          <w:tcPr>
            <w:tcW w:w="1559" w:type="dxa"/>
            <w:tcMar>
              <w:top w:w="72" w:type="dxa"/>
              <w:left w:w="144" w:type="dxa"/>
              <w:bottom w:w="72" w:type="dxa"/>
              <w:right w:w="144" w:type="dxa"/>
            </w:tcMar>
          </w:tcPr>
          <w:p w:rsidR="00F32689" w:rsidRPr="00626D23" w:rsidRDefault="00F32689" w:rsidP="00626D23">
            <w:pPr>
              <w:pStyle w:val="NoSpacing"/>
            </w:pPr>
            <w:r w:rsidRPr="00626D23">
              <w:t>-</w:t>
            </w:r>
          </w:p>
        </w:tc>
        <w:tc>
          <w:tcPr>
            <w:tcW w:w="2262" w:type="dxa"/>
            <w:tcMar>
              <w:top w:w="72" w:type="dxa"/>
              <w:left w:w="144" w:type="dxa"/>
              <w:bottom w:w="72" w:type="dxa"/>
              <w:right w:w="144" w:type="dxa"/>
            </w:tcMar>
          </w:tcPr>
          <w:p w:rsidR="00F32689" w:rsidRPr="00626D23" w:rsidRDefault="00F32689" w:rsidP="00626D23">
            <w:pPr>
              <w:pStyle w:val="NoSpacing"/>
            </w:pPr>
            <w:r w:rsidRPr="00626D23">
              <w:t>10%</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5</w:t>
            </w:r>
          </w:p>
        </w:tc>
        <w:tc>
          <w:tcPr>
            <w:tcW w:w="3019" w:type="dxa"/>
            <w:tcMar>
              <w:top w:w="72" w:type="dxa"/>
              <w:left w:w="144" w:type="dxa"/>
              <w:bottom w:w="72" w:type="dxa"/>
              <w:right w:w="144" w:type="dxa"/>
            </w:tcMar>
          </w:tcPr>
          <w:p w:rsidR="00F32689" w:rsidRPr="00626D23" w:rsidRDefault="00F32689" w:rsidP="00626D23">
            <w:pPr>
              <w:pStyle w:val="NoSpacing"/>
            </w:pPr>
            <w:r w:rsidRPr="00626D23">
              <w:t>г.Новохоперск</w:t>
            </w:r>
          </w:p>
        </w:tc>
        <w:tc>
          <w:tcPr>
            <w:tcW w:w="1984" w:type="dxa"/>
            <w:tcMar>
              <w:top w:w="72" w:type="dxa"/>
              <w:left w:w="144" w:type="dxa"/>
              <w:bottom w:w="72" w:type="dxa"/>
              <w:right w:w="144" w:type="dxa"/>
            </w:tcMar>
          </w:tcPr>
          <w:p w:rsidR="00F32689" w:rsidRPr="00626D23" w:rsidRDefault="00F32689" w:rsidP="00626D23">
            <w:pPr>
              <w:pStyle w:val="NoSpacing"/>
            </w:pPr>
            <w:r w:rsidRPr="00626D23">
              <w:t>53,16%</w:t>
            </w:r>
          </w:p>
        </w:tc>
        <w:tc>
          <w:tcPr>
            <w:tcW w:w="1559" w:type="dxa"/>
            <w:tcMar>
              <w:top w:w="72" w:type="dxa"/>
              <w:left w:w="144" w:type="dxa"/>
              <w:bottom w:w="72" w:type="dxa"/>
              <w:right w:w="144" w:type="dxa"/>
            </w:tcMar>
          </w:tcPr>
          <w:p w:rsidR="00F32689" w:rsidRPr="00626D23" w:rsidRDefault="00F32689" w:rsidP="00626D23">
            <w:pPr>
              <w:pStyle w:val="NoSpacing"/>
            </w:pPr>
            <w:r w:rsidRPr="00626D23">
              <w:t>49,37%</w:t>
            </w:r>
          </w:p>
        </w:tc>
        <w:tc>
          <w:tcPr>
            <w:tcW w:w="2262" w:type="dxa"/>
            <w:tcMar>
              <w:top w:w="72" w:type="dxa"/>
              <w:left w:w="144" w:type="dxa"/>
              <w:bottom w:w="72" w:type="dxa"/>
              <w:right w:w="144" w:type="dxa"/>
            </w:tcMar>
          </w:tcPr>
          <w:p w:rsidR="00F32689" w:rsidRPr="00626D23" w:rsidRDefault="00F32689" w:rsidP="00626D23">
            <w:pPr>
              <w:pStyle w:val="NoSpacing"/>
            </w:pPr>
            <w:r w:rsidRPr="00626D23">
              <w:t>51,9%</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6</w:t>
            </w:r>
          </w:p>
        </w:tc>
        <w:tc>
          <w:tcPr>
            <w:tcW w:w="3019" w:type="dxa"/>
            <w:tcMar>
              <w:top w:w="72" w:type="dxa"/>
              <w:left w:w="144" w:type="dxa"/>
              <w:bottom w:w="72" w:type="dxa"/>
              <w:right w:w="144" w:type="dxa"/>
            </w:tcMar>
          </w:tcPr>
          <w:p w:rsidR="00F32689" w:rsidRPr="00626D23" w:rsidRDefault="00F32689" w:rsidP="00626D23">
            <w:pPr>
              <w:pStyle w:val="NoSpacing"/>
            </w:pPr>
            <w:r w:rsidRPr="00626D23">
              <w:t>Елань-Коленовское г.п.</w:t>
            </w:r>
          </w:p>
        </w:tc>
        <w:tc>
          <w:tcPr>
            <w:tcW w:w="1984" w:type="dxa"/>
            <w:tcMar>
              <w:top w:w="72" w:type="dxa"/>
              <w:left w:w="144" w:type="dxa"/>
              <w:bottom w:w="72" w:type="dxa"/>
              <w:right w:w="144" w:type="dxa"/>
            </w:tcMar>
          </w:tcPr>
          <w:p w:rsidR="00F32689" w:rsidRPr="00626D23" w:rsidRDefault="00F32689" w:rsidP="00626D23">
            <w:pPr>
              <w:pStyle w:val="NoSpacing"/>
            </w:pPr>
            <w:r w:rsidRPr="00626D23">
              <w:t>28%</w:t>
            </w:r>
          </w:p>
        </w:tc>
        <w:tc>
          <w:tcPr>
            <w:tcW w:w="1559" w:type="dxa"/>
            <w:tcMar>
              <w:top w:w="72" w:type="dxa"/>
              <w:left w:w="144" w:type="dxa"/>
              <w:bottom w:w="72" w:type="dxa"/>
              <w:right w:w="144" w:type="dxa"/>
            </w:tcMar>
          </w:tcPr>
          <w:p w:rsidR="00F32689" w:rsidRPr="00626D23" w:rsidRDefault="00F32689" w:rsidP="00626D23">
            <w:pPr>
              <w:pStyle w:val="NoSpacing"/>
            </w:pPr>
            <w:r w:rsidRPr="00626D23">
              <w:t>68%</w:t>
            </w:r>
          </w:p>
        </w:tc>
        <w:tc>
          <w:tcPr>
            <w:tcW w:w="2262" w:type="dxa"/>
            <w:tcMar>
              <w:top w:w="72" w:type="dxa"/>
              <w:left w:w="144" w:type="dxa"/>
              <w:bottom w:w="72" w:type="dxa"/>
              <w:right w:w="144" w:type="dxa"/>
            </w:tcMar>
          </w:tcPr>
          <w:p w:rsidR="00F32689" w:rsidRPr="00626D23" w:rsidRDefault="00F32689" w:rsidP="00626D23">
            <w:pPr>
              <w:pStyle w:val="NoSpacing"/>
            </w:pPr>
            <w:r w:rsidRPr="00626D23">
              <w:t>20%</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7</w:t>
            </w:r>
          </w:p>
        </w:tc>
        <w:tc>
          <w:tcPr>
            <w:tcW w:w="3019" w:type="dxa"/>
            <w:tcMar>
              <w:top w:w="72" w:type="dxa"/>
              <w:left w:w="144" w:type="dxa"/>
              <w:bottom w:w="72" w:type="dxa"/>
              <w:right w:w="144" w:type="dxa"/>
            </w:tcMar>
          </w:tcPr>
          <w:p w:rsidR="00F32689" w:rsidRPr="00626D23" w:rsidRDefault="00F32689" w:rsidP="00626D23">
            <w:pPr>
              <w:pStyle w:val="NoSpacing"/>
            </w:pPr>
            <w:r w:rsidRPr="00626D23">
              <w:t>Михайловское с.п.</w:t>
            </w:r>
          </w:p>
        </w:tc>
        <w:tc>
          <w:tcPr>
            <w:tcW w:w="1984" w:type="dxa"/>
            <w:tcMar>
              <w:top w:w="72" w:type="dxa"/>
              <w:left w:w="144" w:type="dxa"/>
              <w:bottom w:w="72" w:type="dxa"/>
              <w:right w:w="144" w:type="dxa"/>
            </w:tcMar>
          </w:tcPr>
          <w:p w:rsidR="00F32689" w:rsidRPr="00626D23" w:rsidRDefault="00F32689" w:rsidP="00626D23">
            <w:pPr>
              <w:pStyle w:val="NoSpacing"/>
            </w:pPr>
            <w:r w:rsidRPr="00626D23">
              <w:t>60%</w:t>
            </w:r>
          </w:p>
        </w:tc>
        <w:tc>
          <w:tcPr>
            <w:tcW w:w="1559" w:type="dxa"/>
            <w:tcMar>
              <w:top w:w="72" w:type="dxa"/>
              <w:left w:w="144" w:type="dxa"/>
              <w:bottom w:w="72" w:type="dxa"/>
              <w:right w:w="144" w:type="dxa"/>
            </w:tcMar>
          </w:tcPr>
          <w:p w:rsidR="00F32689" w:rsidRPr="00626D23" w:rsidRDefault="00F32689" w:rsidP="00626D23">
            <w:pPr>
              <w:pStyle w:val="NoSpacing"/>
            </w:pPr>
            <w:r w:rsidRPr="00626D23">
              <w:t>10%</w:t>
            </w:r>
          </w:p>
        </w:tc>
        <w:tc>
          <w:tcPr>
            <w:tcW w:w="2262" w:type="dxa"/>
            <w:tcMar>
              <w:top w:w="72" w:type="dxa"/>
              <w:left w:w="144" w:type="dxa"/>
              <w:bottom w:w="72" w:type="dxa"/>
              <w:right w:w="144" w:type="dxa"/>
            </w:tcMar>
          </w:tcPr>
          <w:p w:rsidR="00F32689" w:rsidRPr="00626D23" w:rsidRDefault="00F32689" w:rsidP="00626D23">
            <w:pPr>
              <w:pStyle w:val="NoSpacing"/>
            </w:pPr>
            <w:r w:rsidRPr="00626D23">
              <w:t>10%</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8</w:t>
            </w:r>
          </w:p>
        </w:tc>
        <w:tc>
          <w:tcPr>
            <w:tcW w:w="3019" w:type="dxa"/>
            <w:tcMar>
              <w:top w:w="72" w:type="dxa"/>
              <w:left w:w="144" w:type="dxa"/>
              <w:bottom w:w="72" w:type="dxa"/>
              <w:right w:w="144" w:type="dxa"/>
            </w:tcMar>
          </w:tcPr>
          <w:p w:rsidR="00F32689" w:rsidRPr="00626D23" w:rsidRDefault="00F32689" w:rsidP="00626D23">
            <w:pPr>
              <w:pStyle w:val="NoSpacing"/>
            </w:pPr>
            <w:r w:rsidRPr="00626D23">
              <w:t>Терновское с.п.</w:t>
            </w:r>
          </w:p>
        </w:tc>
        <w:tc>
          <w:tcPr>
            <w:tcW w:w="1984" w:type="dxa"/>
            <w:tcMar>
              <w:top w:w="72" w:type="dxa"/>
              <w:left w:w="144" w:type="dxa"/>
              <w:bottom w:w="72" w:type="dxa"/>
              <w:right w:w="144" w:type="dxa"/>
            </w:tcMar>
          </w:tcPr>
          <w:p w:rsidR="00F32689" w:rsidRPr="00626D23" w:rsidRDefault="00F32689" w:rsidP="00626D23">
            <w:pPr>
              <w:pStyle w:val="NoSpacing"/>
            </w:pPr>
            <w:r w:rsidRPr="00626D23">
              <w:t>70%</w:t>
            </w:r>
          </w:p>
        </w:tc>
        <w:tc>
          <w:tcPr>
            <w:tcW w:w="1559" w:type="dxa"/>
            <w:tcMar>
              <w:top w:w="72" w:type="dxa"/>
              <w:left w:w="144" w:type="dxa"/>
              <w:bottom w:w="72" w:type="dxa"/>
              <w:right w:w="144" w:type="dxa"/>
            </w:tcMar>
          </w:tcPr>
          <w:p w:rsidR="00F32689" w:rsidRPr="00626D23" w:rsidRDefault="00F32689" w:rsidP="00626D23">
            <w:pPr>
              <w:pStyle w:val="NoSpacing"/>
            </w:pPr>
            <w:r w:rsidRPr="00626D23">
              <w:t>10%</w:t>
            </w:r>
          </w:p>
        </w:tc>
        <w:tc>
          <w:tcPr>
            <w:tcW w:w="2262" w:type="dxa"/>
            <w:tcMar>
              <w:top w:w="72" w:type="dxa"/>
              <w:left w:w="144" w:type="dxa"/>
              <w:bottom w:w="72" w:type="dxa"/>
              <w:right w:w="144" w:type="dxa"/>
            </w:tcMar>
          </w:tcPr>
          <w:p w:rsidR="00F32689" w:rsidRPr="00626D23" w:rsidRDefault="00F32689" w:rsidP="00626D23">
            <w:pPr>
              <w:pStyle w:val="NoSpacing"/>
            </w:pPr>
            <w:r w:rsidRPr="00626D23">
              <w:t>40%</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9</w:t>
            </w:r>
          </w:p>
        </w:tc>
        <w:tc>
          <w:tcPr>
            <w:tcW w:w="3019" w:type="dxa"/>
            <w:tcMar>
              <w:top w:w="72" w:type="dxa"/>
              <w:left w:w="144" w:type="dxa"/>
              <w:bottom w:w="72" w:type="dxa"/>
              <w:right w:w="144" w:type="dxa"/>
            </w:tcMar>
          </w:tcPr>
          <w:p w:rsidR="00F32689" w:rsidRPr="00626D23" w:rsidRDefault="00F32689" w:rsidP="00626D23">
            <w:pPr>
              <w:pStyle w:val="NoSpacing"/>
            </w:pPr>
            <w:r w:rsidRPr="00626D23">
              <w:t>Краснянское с.п.</w:t>
            </w:r>
          </w:p>
        </w:tc>
        <w:tc>
          <w:tcPr>
            <w:tcW w:w="1984" w:type="dxa"/>
            <w:tcMar>
              <w:top w:w="72" w:type="dxa"/>
              <w:left w:w="144" w:type="dxa"/>
              <w:bottom w:w="72" w:type="dxa"/>
              <w:right w:w="144" w:type="dxa"/>
            </w:tcMar>
          </w:tcPr>
          <w:p w:rsidR="00F32689" w:rsidRPr="00626D23" w:rsidRDefault="00F32689" w:rsidP="00626D23">
            <w:pPr>
              <w:pStyle w:val="NoSpacing"/>
            </w:pPr>
            <w:r w:rsidRPr="00626D23">
              <w:t>60%</w:t>
            </w:r>
          </w:p>
        </w:tc>
        <w:tc>
          <w:tcPr>
            <w:tcW w:w="1559" w:type="dxa"/>
            <w:tcMar>
              <w:top w:w="72" w:type="dxa"/>
              <w:left w:w="144" w:type="dxa"/>
              <w:bottom w:w="72" w:type="dxa"/>
              <w:right w:w="144" w:type="dxa"/>
            </w:tcMar>
          </w:tcPr>
          <w:p w:rsidR="00F32689" w:rsidRPr="00626D23" w:rsidRDefault="00F32689" w:rsidP="00626D23">
            <w:pPr>
              <w:pStyle w:val="NoSpacing"/>
            </w:pPr>
            <w:r w:rsidRPr="00626D23">
              <w:t>55%</w:t>
            </w:r>
          </w:p>
        </w:tc>
        <w:tc>
          <w:tcPr>
            <w:tcW w:w="2262" w:type="dxa"/>
            <w:tcMar>
              <w:top w:w="72" w:type="dxa"/>
              <w:left w:w="144" w:type="dxa"/>
              <w:bottom w:w="72" w:type="dxa"/>
              <w:right w:w="144" w:type="dxa"/>
            </w:tcMar>
          </w:tcPr>
          <w:p w:rsidR="00F32689" w:rsidRPr="00626D23" w:rsidRDefault="00F32689" w:rsidP="00626D23">
            <w:pPr>
              <w:pStyle w:val="NoSpacing"/>
            </w:pPr>
            <w:r w:rsidRPr="00626D23">
              <w:t>65%</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10</w:t>
            </w:r>
          </w:p>
        </w:tc>
        <w:tc>
          <w:tcPr>
            <w:tcW w:w="3019" w:type="dxa"/>
            <w:tcMar>
              <w:top w:w="72" w:type="dxa"/>
              <w:left w:w="144" w:type="dxa"/>
              <w:bottom w:w="72" w:type="dxa"/>
              <w:right w:w="144" w:type="dxa"/>
            </w:tcMar>
          </w:tcPr>
          <w:p w:rsidR="00F32689" w:rsidRPr="00626D23" w:rsidRDefault="00F32689" w:rsidP="00626D23">
            <w:pPr>
              <w:pStyle w:val="NoSpacing"/>
            </w:pPr>
            <w:r w:rsidRPr="00626D23">
              <w:t>Пыховское с.п.</w:t>
            </w:r>
          </w:p>
        </w:tc>
        <w:tc>
          <w:tcPr>
            <w:tcW w:w="1984" w:type="dxa"/>
            <w:tcMar>
              <w:top w:w="72" w:type="dxa"/>
              <w:left w:w="144" w:type="dxa"/>
              <w:bottom w:w="72" w:type="dxa"/>
              <w:right w:w="144" w:type="dxa"/>
            </w:tcMar>
          </w:tcPr>
          <w:p w:rsidR="00F32689" w:rsidRPr="00626D23" w:rsidRDefault="00F32689" w:rsidP="00626D23">
            <w:pPr>
              <w:pStyle w:val="NoSpacing"/>
            </w:pPr>
            <w:r w:rsidRPr="00626D23">
              <w:t>20%</w:t>
            </w:r>
          </w:p>
        </w:tc>
        <w:tc>
          <w:tcPr>
            <w:tcW w:w="1559" w:type="dxa"/>
            <w:tcMar>
              <w:top w:w="72" w:type="dxa"/>
              <w:left w:w="144" w:type="dxa"/>
              <w:bottom w:w="72" w:type="dxa"/>
              <w:right w:w="144" w:type="dxa"/>
            </w:tcMar>
          </w:tcPr>
          <w:p w:rsidR="00F32689" w:rsidRPr="00626D23" w:rsidRDefault="00F32689" w:rsidP="00626D23">
            <w:pPr>
              <w:pStyle w:val="NoSpacing"/>
            </w:pPr>
            <w:r w:rsidRPr="00626D23">
              <w:t>50%</w:t>
            </w:r>
          </w:p>
        </w:tc>
        <w:tc>
          <w:tcPr>
            <w:tcW w:w="2262" w:type="dxa"/>
            <w:tcMar>
              <w:top w:w="72" w:type="dxa"/>
              <w:left w:w="144" w:type="dxa"/>
              <w:bottom w:w="72" w:type="dxa"/>
              <w:right w:w="144" w:type="dxa"/>
            </w:tcMar>
          </w:tcPr>
          <w:p w:rsidR="00F32689" w:rsidRPr="00626D23" w:rsidRDefault="00F32689" w:rsidP="00626D23">
            <w:pPr>
              <w:pStyle w:val="NoSpacing"/>
            </w:pPr>
            <w:r w:rsidRPr="00626D23">
              <w:t>20%</w:t>
            </w:r>
          </w:p>
        </w:tc>
      </w:tr>
      <w:tr w:rsidR="00F32689" w:rsidRPr="001110EA" w:rsidTr="001110EA">
        <w:trPr>
          <w:trHeight w:val="20"/>
        </w:trPr>
        <w:tc>
          <w:tcPr>
            <w:tcW w:w="0" w:type="auto"/>
            <w:tcMar>
              <w:top w:w="72" w:type="dxa"/>
              <w:left w:w="144" w:type="dxa"/>
              <w:bottom w:w="72" w:type="dxa"/>
              <w:right w:w="144" w:type="dxa"/>
            </w:tcMar>
          </w:tcPr>
          <w:p w:rsidR="00F32689" w:rsidRPr="00626D23" w:rsidRDefault="00F32689" w:rsidP="00626D23">
            <w:pPr>
              <w:pStyle w:val="NoSpacing"/>
            </w:pPr>
            <w:r w:rsidRPr="00626D23">
              <w:t>11</w:t>
            </w:r>
          </w:p>
        </w:tc>
        <w:tc>
          <w:tcPr>
            <w:tcW w:w="3019" w:type="dxa"/>
            <w:tcMar>
              <w:top w:w="72" w:type="dxa"/>
              <w:left w:w="144" w:type="dxa"/>
              <w:bottom w:w="72" w:type="dxa"/>
              <w:right w:w="144" w:type="dxa"/>
            </w:tcMar>
          </w:tcPr>
          <w:p w:rsidR="00F32689" w:rsidRPr="00626D23" w:rsidRDefault="00F32689" w:rsidP="00626D23">
            <w:pPr>
              <w:pStyle w:val="NoSpacing"/>
            </w:pPr>
            <w:r w:rsidRPr="00626D23">
              <w:t>Ярковское с.п.</w:t>
            </w:r>
          </w:p>
        </w:tc>
        <w:tc>
          <w:tcPr>
            <w:tcW w:w="1984" w:type="dxa"/>
            <w:tcMar>
              <w:top w:w="72" w:type="dxa"/>
              <w:left w:w="144" w:type="dxa"/>
              <w:bottom w:w="72" w:type="dxa"/>
              <w:right w:w="144" w:type="dxa"/>
            </w:tcMar>
          </w:tcPr>
          <w:p w:rsidR="00F32689" w:rsidRPr="00626D23" w:rsidRDefault="00F32689" w:rsidP="00626D23">
            <w:pPr>
              <w:pStyle w:val="NoSpacing"/>
            </w:pPr>
            <w:r w:rsidRPr="00626D23">
              <w:t>50%</w:t>
            </w:r>
          </w:p>
        </w:tc>
        <w:tc>
          <w:tcPr>
            <w:tcW w:w="1559" w:type="dxa"/>
            <w:tcMar>
              <w:top w:w="72" w:type="dxa"/>
              <w:left w:w="144" w:type="dxa"/>
              <w:bottom w:w="72" w:type="dxa"/>
              <w:right w:w="144" w:type="dxa"/>
            </w:tcMar>
          </w:tcPr>
          <w:p w:rsidR="00F32689" w:rsidRPr="00626D23" w:rsidRDefault="00F32689" w:rsidP="00626D23">
            <w:pPr>
              <w:pStyle w:val="NoSpacing"/>
            </w:pPr>
            <w:r w:rsidRPr="00626D23">
              <w:t>25%</w:t>
            </w:r>
          </w:p>
        </w:tc>
        <w:tc>
          <w:tcPr>
            <w:tcW w:w="2262" w:type="dxa"/>
            <w:tcMar>
              <w:top w:w="72" w:type="dxa"/>
              <w:left w:w="144" w:type="dxa"/>
              <w:bottom w:w="72" w:type="dxa"/>
              <w:right w:w="144" w:type="dxa"/>
            </w:tcMar>
          </w:tcPr>
          <w:p w:rsidR="00F32689" w:rsidRPr="00626D23" w:rsidRDefault="00F32689" w:rsidP="00626D23">
            <w:pPr>
              <w:pStyle w:val="NoSpacing"/>
            </w:pPr>
            <w:r w:rsidRPr="00626D23">
              <w:t>25%</w:t>
            </w:r>
          </w:p>
        </w:tc>
      </w:tr>
    </w:tbl>
    <w:p w:rsidR="00F32689" w:rsidRDefault="00F32689" w:rsidP="00BF7A35">
      <w:pPr>
        <w:pStyle w:val="Heading2"/>
        <w:rPr>
          <w:highlight w:val="yellow"/>
        </w:rPr>
      </w:pPr>
    </w:p>
    <w:p w:rsidR="00F32689" w:rsidRDefault="00F32689" w:rsidP="00BF7A35">
      <w:pPr>
        <w:pStyle w:val="Heading2"/>
        <w:rPr>
          <w:shd w:val="clear" w:color="auto" w:fill="FFFFFF"/>
        </w:rPr>
      </w:pPr>
      <w:r w:rsidRPr="00C81531">
        <w:rPr>
          <w:shd w:val="clear" w:color="auto" w:fill="FFFFFF"/>
        </w:rPr>
        <w:t>Таблица</w:t>
      </w:r>
      <w:r>
        <w:rPr>
          <w:shd w:val="clear" w:color="auto" w:fill="FFFFFF"/>
        </w:rPr>
        <w:t xml:space="preserve"> 38</w:t>
      </w:r>
      <w:r w:rsidRPr="00C81531">
        <w:rPr>
          <w:shd w:val="clear" w:color="auto" w:fill="FFFFFF"/>
        </w:rPr>
        <w:t xml:space="preserve"> – Проблемы перспективного социально-экономического развития Новохоперского муниципального (</w:t>
      </w:r>
      <w:r>
        <w:rPr>
          <w:shd w:val="clear" w:color="auto" w:fill="FFFFFF"/>
        </w:rPr>
        <w:t>мнение респондентов)</w:t>
      </w:r>
    </w:p>
    <w:tbl>
      <w:tblPr>
        <w:tblW w:w="5000" w:type="pct"/>
        <w:tblCellMar>
          <w:left w:w="0" w:type="dxa"/>
          <w:right w:w="0" w:type="dxa"/>
        </w:tblCellMar>
        <w:tblLook w:val="0020"/>
      </w:tblPr>
      <w:tblGrid>
        <w:gridCol w:w="2481"/>
        <w:gridCol w:w="2481"/>
        <w:gridCol w:w="2482"/>
        <w:gridCol w:w="2482"/>
      </w:tblGrid>
      <w:tr w:rsidR="00F32689" w:rsidTr="005D288E">
        <w:trPr>
          <w:trHeight w:val="20"/>
        </w:trPr>
        <w:tc>
          <w:tcPr>
            <w:tcW w:w="1250" w:type="pct"/>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vAlign w:val="center"/>
          </w:tcPr>
          <w:p w:rsidR="00F32689" w:rsidRDefault="00F32689" w:rsidP="00BF7A35">
            <w:pPr>
              <w:pStyle w:val="NoSpacing"/>
            </w:pPr>
            <w:r>
              <w:t>Работники ОМСУ</w:t>
            </w:r>
          </w:p>
        </w:tc>
        <w:tc>
          <w:tcPr>
            <w:tcW w:w="1250" w:type="pct"/>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vAlign w:val="center"/>
          </w:tcPr>
          <w:p w:rsidR="00F32689" w:rsidRDefault="00F32689" w:rsidP="00BF7A35">
            <w:pPr>
              <w:pStyle w:val="NoSpacing"/>
            </w:pPr>
            <w:r>
              <w:t>Представители би</w:t>
            </w:r>
            <w:r>
              <w:t>з</w:t>
            </w:r>
            <w:r>
              <w:t>неса</w:t>
            </w:r>
          </w:p>
        </w:tc>
        <w:tc>
          <w:tcPr>
            <w:tcW w:w="1250" w:type="pct"/>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vAlign w:val="center"/>
          </w:tcPr>
          <w:p w:rsidR="00F32689" w:rsidRDefault="00F32689" w:rsidP="00BF7A35">
            <w:pPr>
              <w:pStyle w:val="NoSpacing"/>
            </w:pPr>
            <w:r>
              <w:t>Представители о</w:t>
            </w:r>
            <w:r>
              <w:t>б</w:t>
            </w:r>
            <w:r>
              <w:t>щественных орган</w:t>
            </w:r>
            <w:r>
              <w:t>и</w:t>
            </w:r>
            <w:r>
              <w:t>заций</w:t>
            </w:r>
          </w:p>
        </w:tc>
        <w:tc>
          <w:tcPr>
            <w:tcW w:w="1250" w:type="pct"/>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vAlign w:val="center"/>
          </w:tcPr>
          <w:p w:rsidR="00F32689" w:rsidRDefault="00F32689" w:rsidP="00BF7A35">
            <w:pPr>
              <w:pStyle w:val="NoSpacing"/>
            </w:pPr>
            <w:r>
              <w:t>Население</w:t>
            </w:r>
          </w:p>
        </w:tc>
      </w:tr>
      <w:tr w:rsidR="00F32689" w:rsidTr="005D288E">
        <w:trPr>
          <w:trHeight w:val="20"/>
        </w:trPr>
        <w:tc>
          <w:tcPr>
            <w:tcW w:w="1250" w:type="pct"/>
            <w:tcBorders>
              <w:top w:val="single" w:sz="2" w:space="0" w:color="auto"/>
              <w:left w:val="single" w:sz="2" w:space="0" w:color="auto"/>
              <w:bottom w:val="single" w:sz="2" w:space="0" w:color="auto"/>
              <w:right w:val="single" w:sz="2" w:space="0" w:color="auto"/>
            </w:tcBorders>
            <w:shd w:val="clear" w:color="auto" w:fill="BFEBFA"/>
            <w:tcMar>
              <w:top w:w="15" w:type="dxa"/>
              <w:left w:w="15" w:type="dxa"/>
              <w:bottom w:w="0" w:type="dxa"/>
              <w:right w:w="15" w:type="dxa"/>
            </w:tcMar>
            <w:vAlign w:val="center"/>
          </w:tcPr>
          <w:p w:rsidR="00F32689" w:rsidRDefault="00F32689" w:rsidP="00BF7A35">
            <w:pPr>
              <w:pStyle w:val="NoSpacing"/>
            </w:pPr>
            <w:r w:rsidRPr="00C81531">
              <w:t>(</w:t>
            </w:r>
            <w:r>
              <w:t>78,79</w:t>
            </w:r>
            <w:r w:rsidRPr="00C81531">
              <w:t>%)</w:t>
            </w:r>
          </w:p>
        </w:tc>
        <w:tc>
          <w:tcPr>
            <w:tcW w:w="1250" w:type="pct"/>
            <w:tcBorders>
              <w:top w:val="single" w:sz="2" w:space="0" w:color="auto"/>
              <w:left w:val="single" w:sz="2" w:space="0" w:color="auto"/>
              <w:bottom w:val="single" w:sz="2" w:space="0" w:color="auto"/>
              <w:right w:val="single" w:sz="2" w:space="0" w:color="auto"/>
            </w:tcBorders>
            <w:shd w:val="clear" w:color="auto" w:fill="BFEBFA"/>
            <w:tcMar>
              <w:top w:w="15" w:type="dxa"/>
              <w:left w:w="15" w:type="dxa"/>
              <w:bottom w:w="0" w:type="dxa"/>
              <w:right w:w="15" w:type="dxa"/>
            </w:tcMar>
            <w:vAlign w:val="center"/>
          </w:tcPr>
          <w:p w:rsidR="00F32689" w:rsidRDefault="00F32689" w:rsidP="00BF7A35">
            <w:pPr>
              <w:pStyle w:val="NoSpacing"/>
            </w:pPr>
            <w:r>
              <w:t xml:space="preserve">Отсутствие рабочих мест </w:t>
            </w:r>
            <w:r>
              <w:rPr>
                <w:lang w:val="en-US"/>
              </w:rPr>
              <w:t>(7</w:t>
            </w:r>
            <w:r>
              <w:t>9,8</w:t>
            </w:r>
            <w:r>
              <w:rPr>
                <w:lang w:val="en-US"/>
              </w:rPr>
              <w:t>%)</w:t>
            </w:r>
          </w:p>
        </w:tc>
        <w:tc>
          <w:tcPr>
            <w:tcW w:w="1250" w:type="pct"/>
            <w:tcBorders>
              <w:top w:val="single" w:sz="2" w:space="0" w:color="auto"/>
              <w:left w:val="single" w:sz="2" w:space="0" w:color="auto"/>
              <w:bottom w:val="single" w:sz="2" w:space="0" w:color="auto"/>
              <w:right w:val="single" w:sz="2" w:space="0" w:color="auto"/>
            </w:tcBorders>
            <w:shd w:val="clear" w:color="auto" w:fill="81D31A"/>
            <w:tcMar>
              <w:top w:w="15" w:type="dxa"/>
              <w:left w:w="15" w:type="dxa"/>
              <w:bottom w:w="0" w:type="dxa"/>
              <w:right w:w="15" w:type="dxa"/>
            </w:tcMar>
            <w:vAlign w:val="center"/>
          </w:tcPr>
          <w:p w:rsidR="00F32689" w:rsidRDefault="00F32689" w:rsidP="00BF7A35">
            <w:pPr>
              <w:pStyle w:val="NoSpacing"/>
            </w:pPr>
            <w:r>
              <w:t>Низкое качество воды</w:t>
            </w:r>
          </w:p>
          <w:p w:rsidR="00F32689" w:rsidRDefault="00F32689" w:rsidP="00BF7A35">
            <w:pPr>
              <w:pStyle w:val="NoSpacing"/>
            </w:pPr>
            <w:r>
              <w:t>(54,55%)</w:t>
            </w:r>
          </w:p>
        </w:tc>
        <w:tc>
          <w:tcPr>
            <w:tcW w:w="1250" w:type="pct"/>
            <w:tcBorders>
              <w:top w:val="single" w:sz="2" w:space="0" w:color="auto"/>
              <w:left w:val="single" w:sz="2" w:space="0" w:color="auto"/>
              <w:bottom w:val="single" w:sz="2" w:space="0" w:color="auto"/>
              <w:right w:val="single" w:sz="2" w:space="0" w:color="auto"/>
            </w:tcBorders>
            <w:shd w:val="clear" w:color="auto" w:fill="BFEBFA"/>
            <w:tcMar>
              <w:top w:w="15" w:type="dxa"/>
              <w:left w:w="15" w:type="dxa"/>
              <w:bottom w:w="0" w:type="dxa"/>
              <w:right w:w="15" w:type="dxa"/>
            </w:tcMar>
            <w:vAlign w:val="center"/>
          </w:tcPr>
          <w:p w:rsidR="00F32689" w:rsidRDefault="00F32689" w:rsidP="00BF7A35">
            <w:pPr>
              <w:pStyle w:val="NoSpacing"/>
            </w:pPr>
            <w:r>
              <w:t>Отсутствие рабочих мест</w:t>
            </w:r>
            <w:r>
              <w:rPr>
                <w:lang w:val="en-US"/>
              </w:rPr>
              <w:t xml:space="preserve"> (</w:t>
            </w:r>
            <w:r>
              <w:t>76,92</w:t>
            </w:r>
            <w:r>
              <w:rPr>
                <w:lang w:val="en-US"/>
              </w:rPr>
              <w:t>%)</w:t>
            </w:r>
          </w:p>
        </w:tc>
      </w:tr>
      <w:tr w:rsidR="00F32689" w:rsidTr="005D288E">
        <w:trPr>
          <w:trHeight w:val="20"/>
        </w:trPr>
        <w:tc>
          <w:tcPr>
            <w:tcW w:w="1250" w:type="pct"/>
            <w:tcBorders>
              <w:top w:val="single" w:sz="2" w:space="0" w:color="auto"/>
              <w:left w:val="single" w:sz="2" w:space="0" w:color="auto"/>
              <w:bottom w:val="single" w:sz="2" w:space="0" w:color="auto"/>
              <w:right w:val="single" w:sz="2" w:space="0" w:color="auto"/>
            </w:tcBorders>
            <w:shd w:val="clear" w:color="auto" w:fill="FFCCA6"/>
            <w:tcMar>
              <w:top w:w="72" w:type="dxa"/>
              <w:left w:w="144" w:type="dxa"/>
              <w:bottom w:w="72" w:type="dxa"/>
              <w:right w:w="144" w:type="dxa"/>
            </w:tcMar>
            <w:vAlign w:val="center"/>
          </w:tcPr>
          <w:p w:rsidR="00F32689" w:rsidRDefault="00F32689" w:rsidP="00BF7A35">
            <w:pPr>
              <w:pStyle w:val="NoSpacing"/>
            </w:pPr>
            <w:r>
              <w:t>Низкий уровень д</w:t>
            </w:r>
            <w:r>
              <w:t>о</w:t>
            </w:r>
            <w:r>
              <w:t>ходов населения</w:t>
            </w:r>
            <w:r>
              <w:rPr>
                <w:lang w:val="en-US"/>
              </w:rPr>
              <w:t xml:space="preserve"> (</w:t>
            </w:r>
            <w:r>
              <w:t>75,76</w:t>
            </w:r>
            <w:r>
              <w:rPr>
                <w:lang w:val="en-US"/>
              </w:rPr>
              <w:t>%)</w:t>
            </w:r>
          </w:p>
        </w:tc>
        <w:tc>
          <w:tcPr>
            <w:tcW w:w="1250" w:type="pct"/>
            <w:tcBorders>
              <w:top w:val="single" w:sz="2" w:space="0" w:color="auto"/>
              <w:left w:val="single" w:sz="2" w:space="0" w:color="auto"/>
              <w:bottom w:val="single" w:sz="2" w:space="0" w:color="auto"/>
              <w:right w:val="single" w:sz="2" w:space="0" w:color="auto"/>
            </w:tcBorders>
            <w:shd w:val="clear" w:color="auto" w:fill="FFCCA6"/>
            <w:tcMar>
              <w:top w:w="72" w:type="dxa"/>
              <w:left w:w="144" w:type="dxa"/>
              <w:bottom w:w="72" w:type="dxa"/>
              <w:right w:w="144" w:type="dxa"/>
            </w:tcMar>
            <w:vAlign w:val="center"/>
          </w:tcPr>
          <w:p w:rsidR="00F32689" w:rsidRDefault="00F32689" w:rsidP="00BF7A35">
            <w:pPr>
              <w:pStyle w:val="NoSpacing"/>
            </w:pPr>
            <w:r>
              <w:t>Низкий уровень д</w:t>
            </w:r>
            <w:r>
              <w:t>о</w:t>
            </w:r>
            <w:r>
              <w:t>ходов населения (78,9%)</w:t>
            </w:r>
          </w:p>
        </w:tc>
        <w:tc>
          <w:tcPr>
            <w:tcW w:w="1250" w:type="pct"/>
            <w:tcBorders>
              <w:top w:val="single" w:sz="2" w:space="0" w:color="auto"/>
              <w:left w:val="single" w:sz="2" w:space="0" w:color="auto"/>
              <w:bottom w:val="single" w:sz="2" w:space="0" w:color="auto"/>
              <w:right w:val="single" w:sz="2" w:space="0" w:color="auto"/>
            </w:tcBorders>
            <w:shd w:val="clear" w:color="auto" w:fill="B3619C"/>
            <w:tcMar>
              <w:top w:w="15" w:type="dxa"/>
              <w:left w:w="15" w:type="dxa"/>
              <w:bottom w:w="0" w:type="dxa"/>
              <w:right w:w="15" w:type="dxa"/>
            </w:tcMar>
            <w:vAlign w:val="center"/>
          </w:tcPr>
          <w:p w:rsidR="00F32689" w:rsidRDefault="00F32689" w:rsidP="00BF7A35">
            <w:pPr>
              <w:pStyle w:val="NoSpacing"/>
            </w:pPr>
            <w:r>
              <w:t>Ветхость зданий соц</w:t>
            </w:r>
            <w:r>
              <w:t>и</w:t>
            </w:r>
            <w:r>
              <w:t>ально-культурной сф</w:t>
            </w:r>
            <w:r>
              <w:t>е</w:t>
            </w:r>
            <w:r>
              <w:t>ры ( 36,36%)</w:t>
            </w:r>
          </w:p>
        </w:tc>
        <w:tc>
          <w:tcPr>
            <w:tcW w:w="1250" w:type="pct"/>
            <w:tcBorders>
              <w:top w:val="single" w:sz="2" w:space="0" w:color="auto"/>
              <w:left w:val="single" w:sz="2" w:space="0" w:color="auto"/>
              <w:bottom w:val="single" w:sz="2" w:space="0" w:color="auto"/>
              <w:right w:val="single" w:sz="2" w:space="0" w:color="auto"/>
            </w:tcBorders>
            <w:shd w:val="clear" w:color="auto" w:fill="FFCCA6"/>
            <w:tcMar>
              <w:top w:w="72" w:type="dxa"/>
              <w:left w:w="144" w:type="dxa"/>
              <w:bottom w:w="72" w:type="dxa"/>
              <w:right w:w="144" w:type="dxa"/>
            </w:tcMar>
            <w:vAlign w:val="center"/>
          </w:tcPr>
          <w:p w:rsidR="00F32689" w:rsidRDefault="00F32689" w:rsidP="00BF7A35">
            <w:pPr>
              <w:pStyle w:val="NoSpacing"/>
            </w:pPr>
            <w:r>
              <w:t>Низкий уровень д</w:t>
            </w:r>
            <w:r>
              <w:t>о</w:t>
            </w:r>
            <w:r>
              <w:t>ходов населения</w:t>
            </w:r>
            <w:r>
              <w:rPr>
                <w:lang w:val="en-US"/>
              </w:rPr>
              <w:t xml:space="preserve"> </w:t>
            </w:r>
            <w:r>
              <w:t>(67,95%)</w:t>
            </w:r>
          </w:p>
        </w:tc>
      </w:tr>
      <w:tr w:rsidR="00F32689" w:rsidTr="005D288E">
        <w:trPr>
          <w:trHeight w:val="20"/>
        </w:trPr>
        <w:tc>
          <w:tcPr>
            <w:tcW w:w="1250" w:type="pct"/>
            <w:tcBorders>
              <w:top w:val="single" w:sz="2" w:space="0" w:color="auto"/>
              <w:left w:val="single" w:sz="2" w:space="0" w:color="auto"/>
              <w:bottom w:val="single" w:sz="2" w:space="0" w:color="auto"/>
              <w:right w:val="single" w:sz="2" w:space="0" w:color="auto"/>
            </w:tcBorders>
            <w:shd w:val="clear" w:color="auto" w:fill="34AC8B"/>
            <w:vAlign w:val="center"/>
          </w:tcPr>
          <w:p w:rsidR="00F32689" w:rsidRDefault="00F32689" w:rsidP="00BF7A35">
            <w:pPr>
              <w:pStyle w:val="NoSpacing"/>
            </w:pPr>
            <w:r>
              <w:t>Проблемы с водообе</w:t>
            </w:r>
            <w:r>
              <w:t>с</w:t>
            </w:r>
            <w:r>
              <w:t>печением и качеством воды (54,55%)</w:t>
            </w:r>
          </w:p>
        </w:tc>
        <w:tc>
          <w:tcPr>
            <w:tcW w:w="1250" w:type="pct"/>
            <w:tcBorders>
              <w:top w:val="single" w:sz="2" w:space="0" w:color="auto"/>
              <w:left w:val="single" w:sz="2" w:space="0" w:color="auto"/>
              <w:bottom w:val="single" w:sz="2" w:space="0" w:color="auto"/>
              <w:right w:val="single" w:sz="2" w:space="0" w:color="auto"/>
            </w:tcBorders>
            <w:shd w:val="clear" w:color="auto" w:fill="B8C2E9"/>
            <w:tcMar>
              <w:top w:w="72" w:type="dxa"/>
              <w:left w:w="144" w:type="dxa"/>
              <w:bottom w:w="72" w:type="dxa"/>
              <w:right w:w="144" w:type="dxa"/>
            </w:tcMar>
            <w:vAlign w:val="center"/>
          </w:tcPr>
          <w:p w:rsidR="00F32689" w:rsidRDefault="00F32689" w:rsidP="00BF7A35">
            <w:pPr>
              <w:pStyle w:val="NoSpacing"/>
            </w:pPr>
            <w:r>
              <w:t>Низкое качество д</w:t>
            </w:r>
            <w:r>
              <w:t>о</w:t>
            </w:r>
            <w:r>
              <w:t>рог (42,42%)</w:t>
            </w:r>
          </w:p>
        </w:tc>
        <w:tc>
          <w:tcPr>
            <w:tcW w:w="1250" w:type="pct"/>
            <w:tcBorders>
              <w:top w:val="single" w:sz="2" w:space="0" w:color="auto"/>
              <w:left w:val="single" w:sz="2" w:space="0" w:color="auto"/>
              <w:bottom w:val="single" w:sz="2" w:space="0" w:color="auto"/>
              <w:right w:val="single" w:sz="2" w:space="0" w:color="auto"/>
            </w:tcBorders>
            <w:shd w:val="clear" w:color="auto" w:fill="FFCCA6"/>
            <w:tcMar>
              <w:top w:w="15" w:type="dxa"/>
              <w:left w:w="15" w:type="dxa"/>
              <w:bottom w:w="0" w:type="dxa"/>
              <w:right w:w="15" w:type="dxa"/>
            </w:tcMar>
            <w:vAlign w:val="center"/>
          </w:tcPr>
          <w:p w:rsidR="00F32689" w:rsidRDefault="00F32689" w:rsidP="00BF7A35">
            <w:pPr>
              <w:pStyle w:val="NoSpacing"/>
            </w:pPr>
            <w:r>
              <w:t>Низкий уровень жизни населения (31,82</w:t>
            </w:r>
            <w:r>
              <w:rPr>
                <w:lang w:val="en-US"/>
              </w:rPr>
              <w:t xml:space="preserve"> </w:t>
            </w:r>
            <w:r>
              <w:t>%)</w:t>
            </w:r>
          </w:p>
        </w:tc>
        <w:tc>
          <w:tcPr>
            <w:tcW w:w="1250" w:type="pct"/>
            <w:tcBorders>
              <w:top w:val="single" w:sz="2" w:space="0" w:color="auto"/>
              <w:left w:val="single" w:sz="2" w:space="0" w:color="auto"/>
              <w:bottom w:val="single" w:sz="2" w:space="0" w:color="auto"/>
              <w:right w:val="single" w:sz="2" w:space="0" w:color="auto"/>
            </w:tcBorders>
            <w:shd w:val="clear" w:color="auto" w:fill="B8C2E9"/>
            <w:tcMar>
              <w:top w:w="15" w:type="dxa"/>
              <w:left w:w="15" w:type="dxa"/>
              <w:bottom w:w="0" w:type="dxa"/>
              <w:right w:w="15" w:type="dxa"/>
            </w:tcMar>
            <w:vAlign w:val="center"/>
          </w:tcPr>
          <w:p w:rsidR="00F32689" w:rsidRDefault="00F32689" w:rsidP="00BF7A35">
            <w:pPr>
              <w:pStyle w:val="NoSpacing"/>
            </w:pPr>
            <w:r>
              <w:t xml:space="preserve">Низкое качество дорог </w:t>
            </w:r>
          </w:p>
          <w:p w:rsidR="00F32689" w:rsidRDefault="00F32689" w:rsidP="00BF7A35">
            <w:pPr>
              <w:pStyle w:val="NoSpacing"/>
            </w:pPr>
            <w:r>
              <w:t>(62,39%)</w:t>
            </w:r>
          </w:p>
        </w:tc>
      </w:tr>
      <w:tr w:rsidR="00F32689" w:rsidTr="005D288E">
        <w:trPr>
          <w:trHeight w:val="20"/>
        </w:trPr>
        <w:tc>
          <w:tcPr>
            <w:tcW w:w="1250" w:type="pct"/>
            <w:tcBorders>
              <w:top w:val="single" w:sz="2" w:space="0" w:color="auto"/>
              <w:left w:val="single" w:sz="2" w:space="0" w:color="auto"/>
              <w:bottom w:val="single" w:sz="2" w:space="0" w:color="auto"/>
              <w:right w:val="single" w:sz="2" w:space="0" w:color="auto"/>
            </w:tcBorders>
            <w:shd w:val="clear" w:color="auto" w:fill="FFC000"/>
            <w:tcMar>
              <w:top w:w="72" w:type="dxa"/>
              <w:left w:w="144" w:type="dxa"/>
              <w:bottom w:w="72" w:type="dxa"/>
              <w:right w:w="144" w:type="dxa"/>
            </w:tcMar>
            <w:vAlign w:val="center"/>
          </w:tcPr>
          <w:p w:rsidR="00F32689" w:rsidRDefault="00F32689" w:rsidP="00BF7A35">
            <w:pPr>
              <w:pStyle w:val="NoSpacing"/>
            </w:pPr>
            <w:r>
              <w:t>Сокращение объ</w:t>
            </w:r>
            <w:r>
              <w:t>е</w:t>
            </w:r>
            <w:r>
              <w:t>мов производства продукции животн</w:t>
            </w:r>
            <w:r>
              <w:t>о</w:t>
            </w:r>
            <w:r>
              <w:t>водства (42,42%)</w:t>
            </w:r>
          </w:p>
        </w:tc>
        <w:tc>
          <w:tcPr>
            <w:tcW w:w="1250" w:type="pct"/>
            <w:tcBorders>
              <w:top w:val="single" w:sz="2" w:space="0" w:color="auto"/>
              <w:left w:val="single" w:sz="2" w:space="0" w:color="auto"/>
              <w:bottom w:val="single" w:sz="2" w:space="0" w:color="auto"/>
              <w:right w:val="single" w:sz="2" w:space="0" w:color="auto"/>
            </w:tcBorders>
            <w:shd w:val="clear" w:color="auto" w:fill="F78D7C"/>
            <w:tcMar>
              <w:top w:w="72" w:type="dxa"/>
              <w:left w:w="144" w:type="dxa"/>
              <w:bottom w:w="72" w:type="dxa"/>
              <w:right w:w="144" w:type="dxa"/>
            </w:tcMar>
            <w:vAlign w:val="center"/>
          </w:tcPr>
          <w:p w:rsidR="00F32689" w:rsidRDefault="00F32689" w:rsidP="00BF7A35">
            <w:pPr>
              <w:pStyle w:val="NoSpacing"/>
            </w:pPr>
            <w:r>
              <w:t>Недостаточное кач</w:t>
            </w:r>
            <w:r>
              <w:t>е</w:t>
            </w:r>
            <w:r>
              <w:t>ство медицинского обслуживания (33,33%)</w:t>
            </w:r>
          </w:p>
        </w:tc>
        <w:tc>
          <w:tcPr>
            <w:tcW w:w="1250" w:type="pct"/>
            <w:tcBorders>
              <w:top w:val="single" w:sz="2" w:space="0" w:color="auto"/>
              <w:left w:val="single" w:sz="2" w:space="0" w:color="auto"/>
              <w:bottom w:val="single" w:sz="2" w:space="0" w:color="auto"/>
              <w:right w:val="single" w:sz="2" w:space="0" w:color="auto"/>
            </w:tcBorders>
            <w:shd w:val="clear" w:color="auto" w:fill="BFEBFA"/>
            <w:tcMar>
              <w:top w:w="72" w:type="dxa"/>
              <w:left w:w="144" w:type="dxa"/>
              <w:bottom w:w="72" w:type="dxa"/>
              <w:right w:w="144" w:type="dxa"/>
            </w:tcMar>
            <w:vAlign w:val="center"/>
          </w:tcPr>
          <w:p w:rsidR="00F32689" w:rsidRDefault="00F32689" w:rsidP="00BF7A35">
            <w:pPr>
              <w:pStyle w:val="NoSpacing"/>
            </w:pPr>
            <w:r>
              <w:t>Отсутствие рабочих мест</w:t>
            </w:r>
            <w:r>
              <w:rPr>
                <w:lang w:val="en-US"/>
              </w:rPr>
              <w:t xml:space="preserve"> </w:t>
            </w:r>
            <w:r>
              <w:t>(31,82%)</w:t>
            </w:r>
          </w:p>
        </w:tc>
        <w:tc>
          <w:tcPr>
            <w:tcW w:w="1250" w:type="pct"/>
            <w:tcBorders>
              <w:top w:val="single" w:sz="2" w:space="0" w:color="auto"/>
              <w:left w:val="single" w:sz="2" w:space="0" w:color="auto"/>
              <w:bottom w:val="single" w:sz="2" w:space="0" w:color="auto"/>
              <w:right w:val="single" w:sz="2" w:space="0" w:color="auto"/>
            </w:tcBorders>
            <w:shd w:val="clear" w:color="auto" w:fill="F78D7C"/>
            <w:tcMar>
              <w:top w:w="72" w:type="dxa"/>
              <w:left w:w="144" w:type="dxa"/>
              <w:bottom w:w="72" w:type="dxa"/>
              <w:right w:w="144" w:type="dxa"/>
            </w:tcMar>
            <w:vAlign w:val="center"/>
          </w:tcPr>
          <w:p w:rsidR="00F32689" w:rsidRDefault="00F32689" w:rsidP="00BF7A35">
            <w:pPr>
              <w:pStyle w:val="NoSpacing"/>
            </w:pPr>
            <w:r>
              <w:t>Недостаточное кач</w:t>
            </w:r>
            <w:r>
              <w:t>е</w:t>
            </w:r>
            <w:r>
              <w:t>ство медицинского обслуживания</w:t>
            </w:r>
            <w:r>
              <w:rPr>
                <w:lang w:val="en-US"/>
              </w:rPr>
              <w:t xml:space="preserve"> </w:t>
            </w:r>
            <w:r>
              <w:t>(48,29%)</w:t>
            </w:r>
          </w:p>
        </w:tc>
      </w:tr>
      <w:tr w:rsidR="00F32689" w:rsidTr="005D288E">
        <w:trPr>
          <w:trHeight w:val="20"/>
        </w:trPr>
        <w:tc>
          <w:tcPr>
            <w:tcW w:w="1250" w:type="pct"/>
            <w:tcBorders>
              <w:top w:val="single" w:sz="2" w:space="0" w:color="auto"/>
              <w:left w:val="single" w:sz="2" w:space="0" w:color="auto"/>
              <w:bottom w:val="single" w:sz="2" w:space="0" w:color="auto"/>
              <w:right w:val="single" w:sz="2" w:space="0" w:color="auto"/>
            </w:tcBorders>
            <w:shd w:val="clear" w:color="auto" w:fill="B8C2E9"/>
            <w:vAlign w:val="center"/>
          </w:tcPr>
          <w:p w:rsidR="00F32689" w:rsidRDefault="00F32689" w:rsidP="00BF7A35">
            <w:pPr>
              <w:pStyle w:val="NoSpacing"/>
            </w:pPr>
            <w:r>
              <w:t xml:space="preserve">Низкое качество дорог </w:t>
            </w:r>
            <w:r>
              <w:rPr>
                <w:lang w:val="en-US"/>
              </w:rPr>
              <w:t>(</w:t>
            </w:r>
            <w:r>
              <w:t>36,36</w:t>
            </w:r>
            <w:r>
              <w:rPr>
                <w:lang w:val="en-US"/>
              </w:rPr>
              <w:t>%)</w:t>
            </w:r>
          </w:p>
        </w:tc>
        <w:tc>
          <w:tcPr>
            <w:tcW w:w="1250" w:type="pct"/>
            <w:tcBorders>
              <w:top w:val="single" w:sz="2" w:space="0" w:color="auto"/>
              <w:left w:val="single" w:sz="2" w:space="0" w:color="auto"/>
              <w:bottom w:val="single" w:sz="2" w:space="0" w:color="auto"/>
              <w:right w:val="single" w:sz="2" w:space="0" w:color="auto"/>
            </w:tcBorders>
            <w:shd w:val="clear" w:color="auto" w:fill="FFFF00"/>
            <w:tcMar>
              <w:top w:w="72" w:type="dxa"/>
              <w:left w:w="144" w:type="dxa"/>
              <w:bottom w:w="72" w:type="dxa"/>
              <w:right w:w="144" w:type="dxa"/>
            </w:tcMar>
            <w:vAlign w:val="center"/>
          </w:tcPr>
          <w:p w:rsidR="00F32689" w:rsidRDefault="00F32689" w:rsidP="00BF7A35">
            <w:pPr>
              <w:pStyle w:val="NoSpacing"/>
            </w:pPr>
            <w:r>
              <w:t>Малое количество предприятий для п</w:t>
            </w:r>
            <w:r>
              <w:t>е</w:t>
            </w:r>
            <w:r>
              <w:t>реработки сельхо</w:t>
            </w:r>
            <w:r>
              <w:t>з</w:t>
            </w:r>
            <w:r>
              <w:t>продукции (29,29%)</w:t>
            </w:r>
          </w:p>
        </w:tc>
        <w:tc>
          <w:tcPr>
            <w:tcW w:w="1250" w:type="pct"/>
            <w:tcBorders>
              <w:top w:val="single" w:sz="2" w:space="0" w:color="auto"/>
              <w:left w:val="single" w:sz="2" w:space="0" w:color="auto"/>
              <w:bottom w:val="single" w:sz="2" w:space="0" w:color="auto"/>
              <w:right w:val="single" w:sz="2" w:space="0" w:color="auto"/>
            </w:tcBorders>
            <w:shd w:val="clear" w:color="auto" w:fill="B8C2E9"/>
            <w:tcMar>
              <w:top w:w="15" w:type="dxa"/>
              <w:left w:w="15" w:type="dxa"/>
              <w:bottom w:w="0" w:type="dxa"/>
              <w:right w:w="15" w:type="dxa"/>
            </w:tcMar>
            <w:vAlign w:val="center"/>
          </w:tcPr>
          <w:p w:rsidR="00F32689" w:rsidRDefault="00F32689" w:rsidP="00BF7A35">
            <w:pPr>
              <w:pStyle w:val="NoSpacing"/>
            </w:pPr>
            <w:r>
              <w:t>Плохие дороги (31,82</w:t>
            </w:r>
            <w:r>
              <w:rPr>
                <w:lang w:val="en-US"/>
              </w:rPr>
              <w:t xml:space="preserve"> %)</w:t>
            </w:r>
          </w:p>
        </w:tc>
        <w:tc>
          <w:tcPr>
            <w:tcW w:w="1250" w:type="pct"/>
            <w:tcBorders>
              <w:top w:val="single" w:sz="2" w:space="0" w:color="auto"/>
              <w:left w:val="single" w:sz="2" w:space="0" w:color="auto"/>
              <w:bottom w:val="single" w:sz="2" w:space="0" w:color="auto"/>
              <w:right w:val="single" w:sz="2" w:space="0" w:color="auto"/>
            </w:tcBorders>
            <w:shd w:val="clear" w:color="auto" w:fill="34AC8B"/>
            <w:tcMar>
              <w:top w:w="15" w:type="dxa"/>
              <w:left w:w="15" w:type="dxa"/>
              <w:bottom w:w="0" w:type="dxa"/>
              <w:right w:w="15" w:type="dxa"/>
            </w:tcMar>
            <w:vAlign w:val="center"/>
          </w:tcPr>
          <w:p w:rsidR="00F32689" w:rsidRDefault="00F32689" w:rsidP="00BF7A35">
            <w:pPr>
              <w:pStyle w:val="NoSpacing"/>
            </w:pPr>
            <w:r>
              <w:t>Проблемы с водообе</w:t>
            </w:r>
            <w:r>
              <w:t>с</w:t>
            </w:r>
            <w:r>
              <w:t>печением и качеством воды (4 7,44%)</w:t>
            </w:r>
          </w:p>
        </w:tc>
      </w:tr>
    </w:tbl>
    <w:p w:rsidR="00F32689" w:rsidRDefault="00F32689" w:rsidP="00BF7A35">
      <w:pPr>
        <w:rPr>
          <w:highlight w:val="yellow"/>
        </w:rPr>
      </w:pPr>
    </w:p>
    <w:p w:rsidR="00F32689" w:rsidRDefault="00F32689" w:rsidP="00BF7A35">
      <w:r w:rsidRPr="00626D23">
        <w:t>Наблюдается согласованность позиций разных групп респондентов. Все группы едины в оценке о</w:t>
      </w:r>
      <w:r>
        <w:t>тсутствия рабочих мест, доходов населения качества дорог. Проблемы водоснабжения и качества воды отмечены и администрацией и населением, качество медицинского обслуживания показано как проблема н</w:t>
      </w:r>
      <w:r>
        <w:t>а</w:t>
      </w:r>
      <w:r>
        <w:t>селением и представителями бизнеса.</w:t>
      </w:r>
    </w:p>
    <w:p w:rsidR="00F32689" w:rsidRPr="0035322D" w:rsidRDefault="00F32689" w:rsidP="00BF7A35">
      <w:r w:rsidRPr="0035322D">
        <w:t>Собственные возможности района оценивают долее согласованно пре</w:t>
      </w:r>
      <w:r w:rsidRPr="0035322D">
        <w:t>д</w:t>
      </w:r>
      <w:r w:rsidRPr="0035322D">
        <w:t>ставители общественных организаций и ОМСУ (мнение по привлечению средств из бюджета области, активизации населения в решении местных вопр</w:t>
      </w:r>
      <w:r w:rsidRPr="0035322D">
        <w:t>о</w:t>
      </w:r>
      <w:r w:rsidRPr="0035322D">
        <w:t>сов, необходимость привлечения инвестиций извне), однако у представителей бизнеса наблюдается высокая оценка перспектив использования сельскохозя</w:t>
      </w:r>
      <w:r w:rsidRPr="0035322D">
        <w:t>й</w:t>
      </w:r>
      <w:r w:rsidRPr="0035322D">
        <w:t>ственного потенциала, кадров района, выгод географического положения.</w:t>
      </w:r>
    </w:p>
    <w:p w:rsidR="00F32689" w:rsidRPr="0035322D" w:rsidRDefault="00F32689" w:rsidP="00BF7A35">
      <w:r w:rsidRPr="0035322D">
        <w:t>Таблица</w:t>
      </w:r>
      <w:r>
        <w:t xml:space="preserve"> 39</w:t>
      </w:r>
      <w:r w:rsidRPr="0035322D">
        <w:t xml:space="preserve"> – Собственные возможности Новохоперского района</w:t>
      </w:r>
      <w:r w:rsidRPr="0035322D">
        <w:br/>
        <w:t>для улучшения социально-экономической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tblPr>
      <w:tblGrid>
        <w:gridCol w:w="3511"/>
        <w:gridCol w:w="3333"/>
        <w:gridCol w:w="3082"/>
      </w:tblGrid>
      <w:tr w:rsidR="00F32689" w:rsidRPr="003D0E42" w:rsidTr="003D0E42">
        <w:trPr>
          <w:trHeight w:val="20"/>
        </w:trPr>
        <w:tc>
          <w:tcPr>
            <w:tcW w:w="0" w:type="auto"/>
            <w:tcMar>
              <w:top w:w="72" w:type="dxa"/>
              <w:left w:w="144" w:type="dxa"/>
              <w:bottom w:w="72" w:type="dxa"/>
              <w:right w:w="144" w:type="dxa"/>
            </w:tcMar>
            <w:vAlign w:val="center"/>
          </w:tcPr>
          <w:p w:rsidR="00F32689" w:rsidRPr="003D0E42" w:rsidRDefault="00F32689" w:rsidP="00BF7A35">
            <w:pPr>
              <w:pStyle w:val="NoSpacing"/>
            </w:pPr>
            <w:r w:rsidRPr="003D0E42">
              <w:t>Работники ОМСУ</w:t>
            </w:r>
          </w:p>
        </w:tc>
        <w:tc>
          <w:tcPr>
            <w:tcW w:w="0" w:type="auto"/>
            <w:tcMar>
              <w:top w:w="72" w:type="dxa"/>
              <w:left w:w="144" w:type="dxa"/>
              <w:bottom w:w="72" w:type="dxa"/>
              <w:right w:w="144" w:type="dxa"/>
            </w:tcMar>
            <w:vAlign w:val="center"/>
          </w:tcPr>
          <w:p w:rsidR="00F32689" w:rsidRPr="003D0E42" w:rsidRDefault="00F32689" w:rsidP="00BF7A35">
            <w:pPr>
              <w:pStyle w:val="NoSpacing"/>
            </w:pPr>
            <w:r w:rsidRPr="003D0E42">
              <w:t>Представители бизнеса</w:t>
            </w:r>
          </w:p>
        </w:tc>
        <w:tc>
          <w:tcPr>
            <w:tcW w:w="0" w:type="auto"/>
            <w:tcMar>
              <w:top w:w="72" w:type="dxa"/>
              <w:left w:w="144" w:type="dxa"/>
              <w:bottom w:w="72" w:type="dxa"/>
              <w:right w:w="144" w:type="dxa"/>
            </w:tcMar>
            <w:vAlign w:val="center"/>
          </w:tcPr>
          <w:p w:rsidR="00F32689" w:rsidRPr="003D0E42" w:rsidRDefault="00F32689" w:rsidP="00BF7A35">
            <w:pPr>
              <w:pStyle w:val="NoSpacing"/>
            </w:pPr>
            <w:r w:rsidRPr="003D0E42">
              <w:t>Представители общес</w:t>
            </w:r>
            <w:r w:rsidRPr="003D0E42">
              <w:t>т</w:t>
            </w:r>
            <w:r w:rsidRPr="003D0E42">
              <w:t>венных организаций</w:t>
            </w:r>
          </w:p>
        </w:tc>
      </w:tr>
      <w:tr w:rsidR="00F32689" w:rsidRPr="003D0E42" w:rsidTr="003D0E42">
        <w:trPr>
          <w:trHeight w:val="20"/>
        </w:trPr>
        <w:tc>
          <w:tcPr>
            <w:tcW w:w="0" w:type="auto"/>
            <w:shd w:val="clear" w:color="auto" w:fill="FFFF00"/>
            <w:tcMar>
              <w:top w:w="72" w:type="dxa"/>
              <w:left w:w="144" w:type="dxa"/>
              <w:bottom w:w="72" w:type="dxa"/>
              <w:right w:w="144" w:type="dxa"/>
            </w:tcMar>
          </w:tcPr>
          <w:p w:rsidR="00F32689" w:rsidRPr="003D0E42" w:rsidRDefault="00F32689" w:rsidP="00BF7A35">
            <w:pPr>
              <w:pStyle w:val="NoSpacing"/>
            </w:pPr>
            <w:r w:rsidRPr="003D0E42">
              <w:t>Увеличение поступления ф</w:t>
            </w:r>
            <w:r w:rsidRPr="003D0E42">
              <w:t>и</w:t>
            </w:r>
            <w:r w:rsidRPr="003D0E42">
              <w:t>нансовых средств из бюджета области (60,6%)</w:t>
            </w:r>
          </w:p>
        </w:tc>
        <w:tc>
          <w:tcPr>
            <w:tcW w:w="0" w:type="auto"/>
            <w:tcMar>
              <w:top w:w="72" w:type="dxa"/>
              <w:left w:w="144" w:type="dxa"/>
              <w:bottom w:w="72" w:type="dxa"/>
              <w:right w:w="144" w:type="dxa"/>
            </w:tcMar>
          </w:tcPr>
          <w:p w:rsidR="00F32689" w:rsidRPr="003D0E42" w:rsidRDefault="00F32689" w:rsidP="00BF7A35">
            <w:pPr>
              <w:pStyle w:val="NoSpacing"/>
            </w:pPr>
            <w:r w:rsidRPr="003D0E42">
              <w:t>Сельскохозяйственный п</w:t>
            </w:r>
            <w:r w:rsidRPr="003D0E42">
              <w:t>о</w:t>
            </w:r>
            <w:r w:rsidRPr="003D0E42">
              <w:t>тенциал (39,4%)</w:t>
            </w:r>
          </w:p>
        </w:tc>
        <w:tc>
          <w:tcPr>
            <w:tcW w:w="0" w:type="auto"/>
            <w:shd w:val="clear" w:color="auto" w:fill="FFFF00"/>
            <w:tcMar>
              <w:top w:w="72" w:type="dxa"/>
              <w:left w:w="144" w:type="dxa"/>
              <w:bottom w:w="72" w:type="dxa"/>
              <w:right w:w="144" w:type="dxa"/>
            </w:tcMar>
          </w:tcPr>
          <w:p w:rsidR="00F32689" w:rsidRPr="003D0E42" w:rsidRDefault="00F32689" w:rsidP="00BF7A35">
            <w:pPr>
              <w:pStyle w:val="NoSpacing"/>
            </w:pPr>
            <w:r w:rsidRPr="003D0E42">
              <w:t>Увеличение поступления финансовых средств из бюджета области (68,2%)</w:t>
            </w:r>
          </w:p>
        </w:tc>
      </w:tr>
      <w:tr w:rsidR="00F32689" w:rsidRPr="003D0E42" w:rsidTr="003D0E42">
        <w:trPr>
          <w:trHeight w:val="20"/>
        </w:trPr>
        <w:tc>
          <w:tcPr>
            <w:tcW w:w="0" w:type="auto"/>
            <w:shd w:val="clear" w:color="auto" w:fill="D6E3BC"/>
            <w:tcMar>
              <w:top w:w="72" w:type="dxa"/>
              <w:left w:w="144" w:type="dxa"/>
              <w:bottom w:w="72" w:type="dxa"/>
              <w:right w:w="144" w:type="dxa"/>
            </w:tcMar>
          </w:tcPr>
          <w:p w:rsidR="00F32689" w:rsidRPr="003D0E42" w:rsidRDefault="00F32689" w:rsidP="00BF7A35">
            <w:pPr>
              <w:pStyle w:val="NoSpacing"/>
            </w:pPr>
            <w:r w:rsidRPr="003D0E42">
              <w:t>Активизация участия насел</w:t>
            </w:r>
            <w:r w:rsidRPr="003D0E42">
              <w:t>е</w:t>
            </w:r>
            <w:r w:rsidRPr="003D0E42">
              <w:t>ния в решении вопросов мес</w:t>
            </w:r>
            <w:r w:rsidRPr="003D0E42">
              <w:t>т</w:t>
            </w:r>
            <w:r w:rsidRPr="003D0E42">
              <w:t>ного значения (36,4%)</w:t>
            </w:r>
          </w:p>
        </w:tc>
        <w:tc>
          <w:tcPr>
            <w:tcW w:w="0" w:type="auto"/>
            <w:tcMar>
              <w:top w:w="72" w:type="dxa"/>
              <w:left w:w="144" w:type="dxa"/>
              <w:bottom w:w="72" w:type="dxa"/>
              <w:right w:w="144" w:type="dxa"/>
            </w:tcMar>
          </w:tcPr>
          <w:p w:rsidR="00F32689" w:rsidRPr="003D0E42" w:rsidRDefault="00F32689" w:rsidP="00BF7A35">
            <w:pPr>
              <w:pStyle w:val="NoSpacing"/>
            </w:pPr>
            <w:r w:rsidRPr="003D0E42">
              <w:t>Кадры (22,2%)</w:t>
            </w:r>
          </w:p>
        </w:tc>
        <w:tc>
          <w:tcPr>
            <w:tcW w:w="0" w:type="auto"/>
            <w:shd w:val="clear" w:color="auto" w:fill="D6E3BC"/>
            <w:tcMar>
              <w:top w:w="72" w:type="dxa"/>
              <w:left w:w="144" w:type="dxa"/>
              <w:bottom w:w="72" w:type="dxa"/>
              <w:right w:w="144" w:type="dxa"/>
            </w:tcMar>
          </w:tcPr>
          <w:p w:rsidR="00F32689" w:rsidRPr="003D0E42" w:rsidRDefault="00F32689" w:rsidP="00BF7A35">
            <w:pPr>
              <w:pStyle w:val="NoSpacing"/>
            </w:pPr>
            <w:r w:rsidRPr="003D0E42">
              <w:t>Активизация участия н</w:t>
            </w:r>
            <w:r w:rsidRPr="003D0E42">
              <w:t>а</w:t>
            </w:r>
            <w:r w:rsidRPr="003D0E42">
              <w:t>селения в решении вопр</w:t>
            </w:r>
            <w:r w:rsidRPr="003D0E42">
              <w:t>о</w:t>
            </w:r>
            <w:r w:rsidRPr="003D0E42">
              <w:t>сов местного значения (18,2%)</w:t>
            </w:r>
          </w:p>
        </w:tc>
      </w:tr>
      <w:tr w:rsidR="00F32689" w:rsidRPr="003D0E42" w:rsidTr="003D0E42">
        <w:trPr>
          <w:trHeight w:val="20"/>
        </w:trPr>
        <w:tc>
          <w:tcPr>
            <w:tcW w:w="0" w:type="auto"/>
            <w:shd w:val="clear" w:color="auto" w:fill="F2DBDB"/>
            <w:tcMar>
              <w:top w:w="72" w:type="dxa"/>
              <w:left w:w="144" w:type="dxa"/>
              <w:bottom w:w="72" w:type="dxa"/>
              <w:right w:w="144" w:type="dxa"/>
            </w:tcMar>
          </w:tcPr>
          <w:p w:rsidR="00F32689" w:rsidRPr="003D0E42" w:rsidRDefault="00F32689" w:rsidP="00BF7A35">
            <w:pPr>
              <w:pStyle w:val="NoSpacing"/>
            </w:pPr>
            <w:r w:rsidRPr="003D0E42">
              <w:t>Устойчивое развитие предпр</w:t>
            </w:r>
            <w:r w:rsidRPr="003D0E42">
              <w:t>и</w:t>
            </w:r>
            <w:r w:rsidRPr="003D0E42">
              <w:t>ятий материальной сферы и сферы услуг (30,3%)</w:t>
            </w:r>
          </w:p>
        </w:tc>
        <w:tc>
          <w:tcPr>
            <w:tcW w:w="0" w:type="auto"/>
            <w:tcMar>
              <w:top w:w="72" w:type="dxa"/>
              <w:left w:w="144" w:type="dxa"/>
              <w:bottom w:w="72" w:type="dxa"/>
              <w:right w:w="144" w:type="dxa"/>
            </w:tcMar>
          </w:tcPr>
          <w:p w:rsidR="00F32689" w:rsidRPr="003D0E42" w:rsidRDefault="00F32689" w:rsidP="00BF7A35">
            <w:pPr>
              <w:pStyle w:val="NoSpacing"/>
            </w:pPr>
            <w:r w:rsidRPr="003D0E42">
              <w:t>Выгодное экономико-географическое положение (20,2%)</w:t>
            </w:r>
          </w:p>
        </w:tc>
        <w:tc>
          <w:tcPr>
            <w:tcW w:w="0" w:type="auto"/>
            <w:shd w:val="clear" w:color="auto" w:fill="F2DBDB"/>
            <w:tcMar>
              <w:top w:w="72" w:type="dxa"/>
              <w:left w:w="144" w:type="dxa"/>
              <w:bottom w:w="72" w:type="dxa"/>
              <w:right w:w="144" w:type="dxa"/>
            </w:tcMar>
          </w:tcPr>
          <w:p w:rsidR="00F32689" w:rsidRPr="003D0E42" w:rsidRDefault="00F32689" w:rsidP="00BF7A35">
            <w:pPr>
              <w:pStyle w:val="NoSpacing"/>
            </w:pPr>
            <w:r w:rsidRPr="003D0E42">
              <w:t>Устойчивое развитие предприятий материал</w:t>
            </w:r>
            <w:r w:rsidRPr="003D0E42">
              <w:t>ь</w:t>
            </w:r>
            <w:r w:rsidRPr="003D0E42">
              <w:t>ной сферы и сферы услуг (13,6%)</w:t>
            </w:r>
          </w:p>
        </w:tc>
      </w:tr>
      <w:tr w:rsidR="00F32689" w:rsidRPr="003D0E42" w:rsidTr="003D0E42">
        <w:trPr>
          <w:trHeight w:val="20"/>
        </w:trPr>
        <w:tc>
          <w:tcPr>
            <w:tcW w:w="0" w:type="auto"/>
            <w:tcMar>
              <w:top w:w="72" w:type="dxa"/>
              <w:left w:w="144" w:type="dxa"/>
              <w:bottom w:w="72" w:type="dxa"/>
              <w:right w:w="144" w:type="dxa"/>
            </w:tcMar>
          </w:tcPr>
          <w:p w:rsidR="00F32689" w:rsidRPr="003D0E42" w:rsidRDefault="00F32689" w:rsidP="00BF7A35">
            <w:pPr>
              <w:pStyle w:val="NoSpacing"/>
            </w:pPr>
            <w:r w:rsidRPr="003D0E42">
              <w:t>Совершенствование законод</w:t>
            </w:r>
            <w:r w:rsidRPr="003D0E42">
              <w:t>а</w:t>
            </w:r>
            <w:r w:rsidRPr="003D0E42">
              <w:t>тельства (27,3%)</w:t>
            </w:r>
          </w:p>
        </w:tc>
        <w:tc>
          <w:tcPr>
            <w:tcW w:w="0" w:type="auto"/>
            <w:tcMar>
              <w:top w:w="72" w:type="dxa"/>
              <w:left w:w="144" w:type="dxa"/>
              <w:bottom w:w="72" w:type="dxa"/>
              <w:right w:w="144" w:type="dxa"/>
            </w:tcMar>
          </w:tcPr>
          <w:p w:rsidR="00F32689" w:rsidRPr="003D0E42" w:rsidRDefault="00F32689" w:rsidP="00BF7A35">
            <w:pPr>
              <w:pStyle w:val="NoSpacing"/>
            </w:pPr>
            <w:r w:rsidRPr="003D0E42">
              <w:t>Собственные возможности отсутствуют (12,1%)</w:t>
            </w:r>
          </w:p>
        </w:tc>
        <w:tc>
          <w:tcPr>
            <w:tcW w:w="0" w:type="auto"/>
            <w:shd w:val="clear" w:color="auto" w:fill="C6D9F1"/>
            <w:tcMar>
              <w:top w:w="72" w:type="dxa"/>
              <w:left w:w="144" w:type="dxa"/>
              <w:bottom w:w="72" w:type="dxa"/>
              <w:right w:w="144" w:type="dxa"/>
            </w:tcMar>
          </w:tcPr>
          <w:p w:rsidR="00F32689" w:rsidRPr="003D0E42" w:rsidRDefault="00F32689" w:rsidP="00BF7A35">
            <w:pPr>
              <w:pStyle w:val="NoSpacing"/>
            </w:pPr>
            <w:r w:rsidRPr="003D0E42">
              <w:t>Активизация деятельности органов власти по привл</w:t>
            </w:r>
            <w:r w:rsidRPr="003D0E42">
              <w:t>е</w:t>
            </w:r>
            <w:r w:rsidRPr="003D0E42">
              <w:t>чению инвесторов (13,6%)</w:t>
            </w:r>
          </w:p>
        </w:tc>
      </w:tr>
      <w:tr w:rsidR="00F32689" w:rsidRPr="003D0E42" w:rsidTr="003D0E42">
        <w:trPr>
          <w:trHeight w:val="20"/>
        </w:trPr>
        <w:tc>
          <w:tcPr>
            <w:tcW w:w="0" w:type="auto"/>
            <w:shd w:val="clear" w:color="auto" w:fill="C6D9F1"/>
            <w:tcMar>
              <w:top w:w="72" w:type="dxa"/>
              <w:left w:w="144" w:type="dxa"/>
              <w:bottom w:w="72" w:type="dxa"/>
              <w:right w:w="144" w:type="dxa"/>
            </w:tcMar>
          </w:tcPr>
          <w:p w:rsidR="00F32689" w:rsidRPr="003D0E42" w:rsidRDefault="00F32689" w:rsidP="00BF7A35">
            <w:pPr>
              <w:pStyle w:val="NoSpacing"/>
            </w:pPr>
            <w:r w:rsidRPr="003D0E42">
              <w:t>Активизация деятельности о</w:t>
            </w:r>
            <w:r w:rsidRPr="003D0E42">
              <w:t>р</w:t>
            </w:r>
            <w:r w:rsidRPr="003D0E42">
              <w:t>ганов власти по привлечению инвесторов (24,2%)</w:t>
            </w:r>
          </w:p>
        </w:tc>
        <w:tc>
          <w:tcPr>
            <w:tcW w:w="0" w:type="auto"/>
            <w:tcMar>
              <w:top w:w="72" w:type="dxa"/>
              <w:left w:w="144" w:type="dxa"/>
              <w:bottom w:w="72" w:type="dxa"/>
              <w:right w:w="144" w:type="dxa"/>
            </w:tcMar>
          </w:tcPr>
          <w:p w:rsidR="00F32689" w:rsidRPr="003D0E42" w:rsidRDefault="00F32689" w:rsidP="00BF7A35">
            <w:pPr>
              <w:pStyle w:val="NoSpacing"/>
            </w:pPr>
            <w:r w:rsidRPr="003D0E42">
              <w:t>Природные ресурсы (6,1%)</w:t>
            </w:r>
          </w:p>
        </w:tc>
        <w:tc>
          <w:tcPr>
            <w:tcW w:w="0" w:type="auto"/>
            <w:tcMar>
              <w:top w:w="72" w:type="dxa"/>
              <w:left w:w="144" w:type="dxa"/>
              <w:bottom w:w="72" w:type="dxa"/>
              <w:right w:w="144" w:type="dxa"/>
            </w:tcMar>
          </w:tcPr>
          <w:p w:rsidR="00F32689" w:rsidRPr="003D0E42" w:rsidRDefault="00F32689" w:rsidP="00BF7A35">
            <w:pPr>
              <w:pStyle w:val="NoSpacing"/>
            </w:pPr>
            <w:r w:rsidRPr="003D0E42">
              <w:t>Вложение частных инв</w:t>
            </w:r>
            <w:r w:rsidRPr="003D0E42">
              <w:t>е</w:t>
            </w:r>
            <w:r w:rsidRPr="003D0E42">
              <w:t>стиций (13,6%)</w:t>
            </w:r>
          </w:p>
        </w:tc>
      </w:tr>
    </w:tbl>
    <w:p w:rsidR="00F32689" w:rsidRPr="005D288E" w:rsidRDefault="00F32689" w:rsidP="00BF7A35">
      <w:pPr>
        <w:pStyle w:val="NoSpacing"/>
        <w:rPr>
          <w:highlight w:val="yellow"/>
        </w:rPr>
      </w:pPr>
    </w:p>
    <w:p w:rsidR="00F32689" w:rsidRPr="00CB307F" w:rsidRDefault="00F32689" w:rsidP="00BF7A35">
      <w:r w:rsidRPr="00CB307F">
        <w:t>Оценка мнений населения по перспективным направлениям развития района разнообразна</w:t>
      </w:r>
      <w:r>
        <w:t>, практически нет ясности с высоко значимыми направл</w:t>
      </w:r>
      <w:r>
        <w:t>е</w:t>
      </w:r>
      <w:r>
        <w:t>ниями развития.</w:t>
      </w:r>
      <w:r w:rsidRPr="00CB307F">
        <w:t xml:space="preserve"> Едиными можно считать мнения о развитии производства зе</w:t>
      </w:r>
      <w:r w:rsidRPr="00CB307F">
        <w:t>р</w:t>
      </w:r>
      <w:r w:rsidRPr="00CB307F">
        <w:t>новых культур, мясного и молочного животноводства, здравоохранения.</w:t>
      </w:r>
    </w:p>
    <w:p w:rsidR="00F32689" w:rsidRPr="00626D23" w:rsidRDefault="00F32689" w:rsidP="00BF7A35">
      <w:pPr>
        <w:pStyle w:val="Heading2"/>
      </w:pPr>
      <w:r w:rsidRPr="00626D23">
        <w:t xml:space="preserve">Таблица </w:t>
      </w:r>
      <w:r>
        <w:t>40</w:t>
      </w:r>
      <w:r w:rsidRPr="00626D23">
        <w:t>– Мнение населения поселений по значимости направлений развития отдельных сфер деятельности для процветания Новохоперского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tblPr>
      <w:tblGrid>
        <w:gridCol w:w="633"/>
        <w:gridCol w:w="2036"/>
        <w:gridCol w:w="2914"/>
        <w:gridCol w:w="4343"/>
      </w:tblGrid>
      <w:tr w:rsidR="00F32689" w:rsidRPr="0035322D" w:rsidTr="0035322D">
        <w:trPr>
          <w:trHeight w:val="20"/>
        </w:trPr>
        <w:tc>
          <w:tcPr>
            <w:tcW w:w="0" w:type="auto"/>
            <w:tcMar>
              <w:top w:w="72" w:type="dxa"/>
              <w:left w:w="144" w:type="dxa"/>
              <w:bottom w:w="72" w:type="dxa"/>
              <w:right w:w="144" w:type="dxa"/>
            </w:tcMar>
            <w:vAlign w:val="center"/>
          </w:tcPr>
          <w:p w:rsidR="00F32689" w:rsidRPr="0035322D" w:rsidRDefault="00F32689" w:rsidP="00BF7A35">
            <w:pPr>
              <w:pStyle w:val="NoSpacing"/>
            </w:pPr>
            <w:r w:rsidRPr="0035322D">
              <w:t>№ п/п</w:t>
            </w:r>
          </w:p>
        </w:tc>
        <w:tc>
          <w:tcPr>
            <w:tcW w:w="0" w:type="auto"/>
            <w:tcMar>
              <w:top w:w="72" w:type="dxa"/>
              <w:left w:w="144" w:type="dxa"/>
              <w:bottom w:w="72" w:type="dxa"/>
              <w:right w:w="144" w:type="dxa"/>
            </w:tcMar>
            <w:vAlign w:val="center"/>
          </w:tcPr>
          <w:p w:rsidR="00F32689" w:rsidRPr="0035322D" w:rsidRDefault="00F32689" w:rsidP="00BF7A35">
            <w:pPr>
              <w:pStyle w:val="NoSpacing"/>
            </w:pPr>
            <w:r w:rsidRPr="0035322D">
              <w:t>Поселение</w:t>
            </w:r>
          </w:p>
        </w:tc>
        <w:tc>
          <w:tcPr>
            <w:tcW w:w="0" w:type="auto"/>
            <w:tcMar>
              <w:top w:w="72" w:type="dxa"/>
              <w:left w:w="144" w:type="dxa"/>
              <w:bottom w:w="72" w:type="dxa"/>
              <w:right w:w="144" w:type="dxa"/>
            </w:tcMar>
            <w:vAlign w:val="center"/>
          </w:tcPr>
          <w:p w:rsidR="00F32689" w:rsidRPr="0035322D" w:rsidRDefault="00F32689" w:rsidP="00BF7A35">
            <w:pPr>
              <w:pStyle w:val="NoSpacing"/>
            </w:pPr>
            <w:r w:rsidRPr="0035322D">
              <w:t>Высокая значимость</w:t>
            </w:r>
          </w:p>
        </w:tc>
        <w:tc>
          <w:tcPr>
            <w:tcW w:w="0" w:type="auto"/>
            <w:tcMar>
              <w:top w:w="72" w:type="dxa"/>
              <w:left w:w="144" w:type="dxa"/>
              <w:bottom w:w="72" w:type="dxa"/>
              <w:right w:w="144" w:type="dxa"/>
            </w:tcMar>
            <w:vAlign w:val="center"/>
          </w:tcPr>
          <w:p w:rsidR="00F32689" w:rsidRPr="0035322D" w:rsidRDefault="00F32689" w:rsidP="00BF7A35">
            <w:pPr>
              <w:pStyle w:val="NoSpacing"/>
            </w:pPr>
            <w:r w:rsidRPr="0035322D">
              <w:t>Средняя значимость</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1</w:t>
            </w:r>
          </w:p>
        </w:tc>
        <w:tc>
          <w:tcPr>
            <w:tcW w:w="0" w:type="auto"/>
            <w:tcMar>
              <w:top w:w="72" w:type="dxa"/>
              <w:left w:w="144" w:type="dxa"/>
              <w:bottom w:w="72" w:type="dxa"/>
              <w:right w:w="144" w:type="dxa"/>
            </w:tcMar>
          </w:tcPr>
          <w:p w:rsidR="00F32689" w:rsidRPr="0035322D" w:rsidRDefault="00F32689" w:rsidP="00BF7A35">
            <w:pPr>
              <w:pStyle w:val="NoSpacing"/>
            </w:pPr>
            <w:r w:rsidRPr="0035322D">
              <w:t>Троицкое с.п.</w:t>
            </w:r>
          </w:p>
        </w:tc>
        <w:tc>
          <w:tcPr>
            <w:tcW w:w="0" w:type="auto"/>
            <w:tcMar>
              <w:top w:w="15" w:type="dxa"/>
              <w:left w:w="15" w:type="dxa"/>
              <w:bottom w:w="0" w:type="dxa"/>
              <w:right w:w="15" w:type="dxa"/>
            </w:tcMar>
            <w:vAlign w:val="center"/>
          </w:tcPr>
          <w:p w:rsidR="00F32689" w:rsidRPr="0035322D" w:rsidRDefault="00F32689" w:rsidP="00BF7A35">
            <w:pPr>
              <w:pStyle w:val="NoSpacing"/>
            </w:pPr>
            <w:r>
              <w:t xml:space="preserve">  Не заявлено</w:t>
            </w:r>
          </w:p>
        </w:tc>
        <w:tc>
          <w:tcPr>
            <w:tcW w:w="0" w:type="auto"/>
            <w:tcMar>
              <w:top w:w="72" w:type="dxa"/>
              <w:left w:w="144" w:type="dxa"/>
              <w:bottom w:w="72" w:type="dxa"/>
              <w:right w:w="144" w:type="dxa"/>
            </w:tcMar>
          </w:tcPr>
          <w:p w:rsidR="00F32689" w:rsidRPr="0035322D" w:rsidRDefault="00F32689" w:rsidP="00BF7A35">
            <w:pPr>
              <w:pStyle w:val="NoSpacing"/>
            </w:pPr>
            <w:r w:rsidRPr="0035322D">
              <w:t xml:space="preserve">Промышленность, </w:t>
            </w:r>
            <w:r w:rsidRPr="0035322D">
              <w:rPr>
                <w:b/>
              </w:rPr>
              <w:t>Производство зе</w:t>
            </w:r>
            <w:r w:rsidRPr="0035322D">
              <w:rPr>
                <w:b/>
              </w:rPr>
              <w:t>р</w:t>
            </w:r>
            <w:r w:rsidRPr="0035322D">
              <w:rPr>
                <w:b/>
              </w:rPr>
              <w:t>новых культур,</w:t>
            </w:r>
            <w:r w:rsidRPr="0035322D">
              <w:t xml:space="preserve"> Производство техн</w:t>
            </w:r>
            <w:r w:rsidRPr="0035322D">
              <w:t>и</w:t>
            </w:r>
            <w:r w:rsidRPr="0035322D">
              <w:t xml:space="preserve">ческих культур, Производство овощей, </w:t>
            </w:r>
            <w:r w:rsidRPr="0035322D">
              <w:rPr>
                <w:b/>
              </w:rPr>
              <w:t>Мясное животноводство, Молочное животноводство,</w:t>
            </w:r>
            <w:r w:rsidRPr="0035322D">
              <w:t xml:space="preserve"> Транспорт, Образ</w:t>
            </w:r>
            <w:r w:rsidRPr="0035322D">
              <w:t>о</w:t>
            </w:r>
            <w:r w:rsidRPr="0035322D">
              <w:t>вание,</w:t>
            </w:r>
            <w:r w:rsidRPr="00CB307F">
              <w:rPr>
                <w:i/>
              </w:rPr>
              <w:t xml:space="preserve"> Здравоохранение,</w:t>
            </w:r>
            <w:r w:rsidRPr="0035322D">
              <w:t xml:space="preserve"> Сфера Инте</w:t>
            </w:r>
            <w:r w:rsidRPr="0035322D">
              <w:t>р</w:t>
            </w:r>
            <w:r w:rsidRPr="0035322D">
              <w:t>нет и информационных технологий</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2</w:t>
            </w:r>
          </w:p>
        </w:tc>
        <w:tc>
          <w:tcPr>
            <w:tcW w:w="0" w:type="auto"/>
            <w:tcMar>
              <w:top w:w="72" w:type="dxa"/>
              <w:left w:w="144" w:type="dxa"/>
              <w:bottom w:w="72" w:type="dxa"/>
              <w:right w:w="144" w:type="dxa"/>
            </w:tcMar>
          </w:tcPr>
          <w:p w:rsidR="00F32689" w:rsidRPr="0035322D" w:rsidRDefault="00F32689" w:rsidP="00BF7A35">
            <w:pPr>
              <w:pStyle w:val="NoSpacing"/>
            </w:pPr>
            <w:r w:rsidRPr="0035322D">
              <w:t>Коленовское с.п.</w:t>
            </w:r>
          </w:p>
        </w:tc>
        <w:tc>
          <w:tcPr>
            <w:tcW w:w="0" w:type="auto"/>
            <w:tcMar>
              <w:top w:w="72" w:type="dxa"/>
              <w:left w:w="144" w:type="dxa"/>
              <w:bottom w:w="72" w:type="dxa"/>
              <w:right w:w="144" w:type="dxa"/>
            </w:tcMar>
          </w:tcPr>
          <w:p w:rsidR="00F32689" w:rsidRPr="0035322D" w:rsidRDefault="00F32689" w:rsidP="00BF7A35">
            <w:pPr>
              <w:pStyle w:val="NoSpacing"/>
            </w:pPr>
            <w:r>
              <w:t>Не заявлено</w:t>
            </w:r>
          </w:p>
        </w:tc>
        <w:tc>
          <w:tcPr>
            <w:tcW w:w="0" w:type="auto"/>
            <w:tcMar>
              <w:top w:w="72" w:type="dxa"/>
              <w:left w:w="144" w:type="dxa"/>
              <w:bottom w:w="72" w:type="dxa"/>
              <w:right w:w="144" w:type="dxa"/>
            </w:tcMar>
          </w:tcPr>
          <w:p w:rsidR="00F32689" w:rsidRPr="0035322D" w:rsidRDefault="00F32689" w:rsidP="00BF7A35">
            <w:pPr>
              <w:pStyle w:val="NoSpacing"/>
            </w:pPr>
            <w:r w:rsidRPr="0035322D">
              <w:rPr>
                <w:b/>
              </w:rPr>
              <w:t xml:space="preserve">Производство зерновых культур, </w:t>
            </w:r>
            <w:r w:rsidRPr="0035322D">
              <w:t xml:space="preserve">Производство технических культур, </w:t>
            </w:r>
            <w:r w:rsidRPr="0035322D">
              <w:rPr>
                <w:b/>
              </w:rPr>
              <w:t>Мясное животноводство, Молочное животноводство</w:t>
            </w:r>
            <w:r w:rsidRPr="0035322D">
              <w:t>, Птицеводство, То</w:t>
            </w:r>
            <w:r w:rsidRPr="0035322D">
              <w:t>р</w:t>
            </w:r>
            <w:r w:rsidRPr="0035322D">
              <w:t>говля, бытовые услуги, Услуги в о</w:t>
            </w:r>
            <w:r w:rsidRPr="0035322D">
              <w:t>б</w:t>
            </w:r>
            <w:r w:rsidRPr="0035322D">
              <w:t>ласти культуры, развлечения и отдыха, Строительство жилья, Транспорт, О</w:t>
            </w:r>
            <w:r w:rsidRPr="0035322D">
              <w:t>б</w:t>
            </w:r>
            <w:r w:rsidRPr="0035322D">
              <w:t xml:space="preserve">разование, </w:t>
            </w:r>
            <w:r w:rsidRPr="00CB307F">
              <w:rPr>
                <w:i/>
              </w:rPr>
              <w:t>Здравоохранение,</w:t>
            </w:r>
            <w:r w:rsidRPr="0035322D">
              <w:t xml:space="preserve"> Финанс</w:t>
            </w:r>
            <w:r w:rsidRPr="0035322D">
              <w:t>о</w:t>
            </w:r>
            <w:r w:rsidRPr="0035322D">
              <w:t>вая деятельность (банки, страховые компании), Сфера Интернет и инфо</w:t>
            </w:r>
            <w:r w:rsidRPr="0035322D">
              <w:t>р</w:t>
            </w:r>
            <w:r w:rsidRPr="0035322D">
              <w:t xml:space="preserve">мационных технологий </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3</w:t>
            </w:r>
          </w:p>
        </w:tc>
        <w:tc>
          <w:tcPr>
            <w:tcW w:w="0" w:type="auto"/>
            <w:tcMar>
              <w:top w:w="72" w:type="dxa"/>
              <w:left w:w="144" w:type="dxa"/>
              <w:bottom w:w="72" w:type="dxa"/>
              <w:right w:w="144" w:type="dxa"/>
            </w:tcMar>
          </w:tcPr>
          <w:p w:rsidR="00F32689" w:rsidRPr="0035322D" w:rsidRDefault="00F32689" w:rsidP="00BF7A35">
            <w:pPr>
              <w:pStyle w:val="NoSpacing"/>
            </w:pPr>
            <w:r w:rsidRPr="0035322D">
              <w:t>Новопокровское с.п.</w:t>
            </w:r>
          </w:p>
        </w:tc>
        <w:tc>
          <w:tcPr>
            <w:tcW w:w="0" w:type="auto"/>
            <w:tcMar>
              <w:top w:w="72" w:type="dxa"/>
              <w:left w:w="144" w:type="dxa"/>
              <w:bottom w:w="72" w:type="dxa"/>
              <w:right w:w="144" w:type="dxa"/>
            </w:tcMar>
          </w:tcPr>
          <w:p w:rsidR="00F32689" w:rsidRPr="0035322D" w:rsidRDefault="00F32689" w:rsidP="00BF7A35">
            <w:pPr>
              <w:pStyle w:val="NoSpacing"/>
            </w:pPr>
            <w:r w:rsidRPr="00CB307F">
              <w:rPr>
                <w:b/>
              </w:rPr>
              <w:t xml:space="preserve">Производство зерновых культур, </w:t>
            </w:r>
            <w:r w:rsidRPr="0035322D">
              <w:t xml:space="preserve">Производство технических культур, Образование, </w:t>
            </w:r>
            <w:r w:rsidRPr="00CB307F">
              <w:rPr>
                <w:i/>
              </w:rPr>
              <w:t>Здрав</w:t>
            </w:r>
            <w:r w:rsidRPr="00CB307F">
              <w:rPr>
                <w:i/>
              </w:rPr>
              <w:t>о</w:t>
            </w:r>
            <w:r w:rsidRPr="00CB307F">
              <w:rPr>
                <w:i/>
              </w:rPr>
              <w:t>охранение</w:t>
            </w:r>
          </w:p>
        </w:tc>
        <w:tc>
          <w:tcPr>
            <w:tcW w:w="0" w:type="auto"/>
            <w:tcMar>
              <w:top w:w="72" w:type="dxa"/>
              <w:left w:w="144" w:type="dxa"/>
              <w:bottom w:w="72" w:type="dxa"/>
              <w:right w:w="144" w:type="dxa"/>
            </w:tcMar>
          </w:tcPr>
          <w:p w:rsidR="00F32689" w:rsidRPr="0035322D" w:rsidRDefault="00F32689" w:rsidP="00BF7A35">
            <w:pPr>
              <w:pStyle w:val="NoSpacing"/>
            </w:pPr>
            <w:r w:rsidRPr="0035322D">
              <w:t>Рыбное хозяйство, Производство ов</w:t>
            </w:r>
            <w:r w:rsidRPr="0035322D">
              <w:t>о</w:t>
            </w:r>
            <w:r w:rsidRPr="0035322D">
              <w:t xml:space="preserve">щей, Производство фруктов и ягод, </w:t>
            </w:r>
            <w:r w:rsidRPr="0035322D">
              <w:rPr>
                <w:b/>
              </w:rPr>
              <w:t>Мясное животноводство, Молочное животноводство</w:t>
            </w:r>
            <w:r w:rsidRPr="0035322D">
              <w:t>, Птицеводство, То</w:t>
            </w:r>
            <w:r w:rsidRPr="0035322D">
              <w:t>р</w:t>
            </w:r>
            <w:r w:rsidRPr="0035322D">
              <w:t xml:space="preserve">говля, бытовые услуги, Транспорт, Сфера Интернет и информационных технологий </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4</w:t>
            </w:r>
          </w:p>
        </w:tc>
        <w:tc>
          <w:tcPr>
            <w:tcW w:w="0" w:type="auto"/>
            <w:tcMar>
              <w:top w:w="72" w:type="dxa"/>
              <w:left w:w="144" w:type="dxa"/>
              <w:bottom w:w="72" w:type="dxa"/>
              <w:right w:w="144" w:type="dxa"/>
            </w:tcMar>
          </w:tcPr>
          <w:p w:rsidR="00F32689" w:rsidRPr="0035322D" w:rsidRDefault="00F32689" w:rsidP="00BF7A35">
            <w:pPr>
              <w:pStyle w:val="NoSpacing"/>
            </w:pPr>
            <w:r w:rsidRPr="0035322D">
              <w:t>Центральское с.п.</w:t>
            </w:r>
          </w:p>
        </w:tc>
        <w:tc>
          <w:tcPr>
            <w:tcW w:w="0" w:type="auto"/>
            <w:tcMar>
              <w:top w:w="72" w:type="dxa"/>
              <w:left w:w="144" w:type="dxa"/>
              <w:bottom w:w="72" w:type="dxa"/>
              <w:right w:w="144" w:type="dxa"/>
            </w:tcMar>
          </w:tcPr>
          <w:p w:rsidR="00F32689" w:rsidRPr="0035322D" w:rsidRDefault="00F32689" w:rsidP="00BF7A35">
            <w:pPr>
              <w:pStyle w:val="NoSpacing"/>
            </w:pPr>
            <w:r w:rsidRPr="00CB307F">
              <w:rPr>
                <w:b/>
              </w:rPr>
              <w:t>Производство зерновых культур</w:t>
            </w:r>
            <w:r w:rsidRPr="0035322D">
              <w:t xml:space="preserve">, Производство технических культур, Строительство жилья, Образование, </w:t>
            </w:r>
            <w:r w:rsidRPr="00CB307F">
              <w:rPr>
                <w:i/>
              </w:rPr>
              <w:t>Здрав</w:t>
            </w:r>
            <w:r w:rsidRPr="00CB307F">
              <w:rPr>
                <w:i/>
              </w:rPr>
              <w:t>о</w:t>
            </w:r>
            <w:r w:rsidRPr="00CB307F">
              <w:rPr>
                <w:i/>
              </w:rPr>
              <w:t>охранени</w:t>
            </w:r>
            <w:r w:rsidRPr="0035322D">
              <w:t>е</w:t>
            </w:r>
          </w:p>
        </w:tc>
        <w:tc>
          <w:tcPr>
            <w:tcW w:w="0" w:type="auto"/>
            <w:tcMar>
              <w:top w:w="72" w:type="dxa"/>
              <w:left w:w="144" w:type="dxa"/>
              <w:bottom w:w="72" w:type="dxa"/>
              <w:right w:w="144" w:type="dxa"/>
            </w:tcMar>
          </w:tcPr>
          <w:p w:rsidR="00F32689" w:rsidRPr="0035322D" w:rsidRDefault="00F32689" w:rsidP="00BF7A35">
            <w:pPr>
              <w:pStyle w:val="NoSpacing"/>
            </w:pPr>
            <w:r w:rsidRPr="0035322D">
              <w:t>Рыбное хозяйство, Производство ов</w:t>
            </w:r>
            <w:r w:rsidRPr="0035322D">
              <w:t>о</w:t>
            </w:r>
            <w:r w:rsidRPr="0035322D">
              <w:t>щей, Производство фруктов и ягод, Услуги в области культуры, развлеч</w:t>
            </w:r>
            <w:r w:rsidRPr="0035322D">
              <w:t>е</w:t>
            </w:r>
            <w:r w:rsidRPr="0035322D">
              <w:t>ния и отдыха, Транспорт, Сфера И</w:t>
            </w:r>
            <w:r w:rsidRPr="0035322D">
              <w:t>н</w:t>
            </w:r>
            <w:r w:rsidRPr="0035322D">
              <w:t xml:space="preserve">тернет и информационных технологий </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5</w:t>
            </w:r>
          </w:p>
        </w:tc>
        <w:tc>
          <w:tcPr>
            <w:tcW w:w="0" w:type="auto"/>
            <w:tcMar>
              <w:top w:w="72" w:type="dxa"/>
              <w:left w:w="144" w:type="dxa"/>
              <w:bottom w:w="72" w:type="dxa"/>
              <w:right w:w="144" w:type="dxa"/>
            </w:tcMar>
          </w:tcPr>
          <w:p w:rsidR="00F32689" w:rsidRPr="0035322D" w:rsidRDefault="00F32689" w:rsidP="00BF7A35">
            <w:pPr>
              <w:pStyle w:val="NoSpacing"/>
            </w:pPr>
            <w:r w:rsidRPr="0035322D">
              <w:t>г.Новохоперск</w:t>
            </w:r>
          </w:p>
        </w:tc>
        <w:tc>
          <w:tcPr>
            <w:tcW w:w="0" w:type="auto"/>
            <w:tcMar>
              <w:top w:w="72" w:type="dxa"/>
              <w:left w:w="144" w:type="dxa"/>
              <w:bottom w:w="72" w:type="dxa"/>
              <w:right w:w="144" w:type="dxa"/>
            </w:tcMar>
          </w:tcPr>
          <w:p w:rsidR="00F32689" w:rsidRPr="0035322D" w:rsidRDefault="00F32689" w:rsidP="00BF7A35">
            <w:pPr>
              <w:pStyle w:val="NoSpacing"/>
            </w:pPr>
            <w:r>
              <w:t>Не заявлено</w:t>
            </w:r>
          </w:p>
        </w:tc>
        <w:tc>
          <w:tcPr>
            <w:tcW w:w="0" w:type="auto"/>
            <w:tcMar>
              <w:top w:w="72" w:type="dxa"/>
              <w:left w:w="144" w:type="dxa"/>
              <w:bottom w:w="72" w:type="dxa"/>
              <w:right w:w="144" w:type="dxa"/>
            </w:tcMar>
          </w:tcPr>
          <w:p w:rsidR="00F32689" w:rsidRPr="0035322D" w:rsidRDefault="00F32689" w:rsidP="00BF7A35">
            <w:pPr>
              <w:pStyle w:val="NoSpacing"/>
            </w:pPr>
            <w:r w:rsidRPr="0035322D">
              <w:rPr>
                <w:b/>
              </w:rPr>
              <w:t>Производство зерновых культур,</w:t>
            </w:r>
            <w:r w:rsidRPr="0035322D">
              <w:t xml:space="preserve"> Производство технических культур, Производство овощей, </w:t>
            </w:r>
            <w:r w:rsidRPr="0035322D">
              <w:rPr>
                <w:b/>
              </w:rPr>
              <w:t>Мясное ж</w:t>
            </w:r>
            <w:r w:rsidRPr="0035322D">
              <w:rPr>
                <w:b/>
              </w:rPr>
              <w:t>и</w:t>
            </w:r>
            <w:r w:rsidRPr="0035322D">
              <w:rPr>
                <w:b/>
              </w:rPr>
              <w:t>вотноводство, Молочное животн</w:t>
            </w:r>
            <w:r w:rsidRPr="0035322D">
              <w:rPr>
                <w:b/>
              </w:rPr>
              <w:t>о</w:t>
            </w:r>
            <w:r w:rsidRPr="0035322D">
              <w:rPr>
                <w:b/>
              </w:rPr>
              <w:t>водство,</w:t>
            </w:r>
            <w:r w:rsidRPr="0035322D">
              <w:t xml:space="preserve"> Птицеводство, Строительство жилья, Транспорт, Образование, З</w:t>
            </w:r>
            <w:r w:rsidRPr="00CB307F">
              <w:rPr>
                <w:i/>
              </w:rPr>
              <w:t>др</w:t>
            </w:r>
            <w:r w:rsidRPr="00CB307F">
              <w:rPr>
                <w:i/>
              </w:rPr>
              <w:t>а</w:t>
            </w:r>
            <w:r w:rsidRPr="00CB307F">
              <w:rPr>
                <w:i/>
              </w:rPr>
              <w:t xml:space="preserve">воохранение, </w:t>
            </w:r>
            <w:r w:rsidRPr="0035322D">
              <w:t>Сфера Интернет и и</w:t>
            </w:r>
            <w:r w:rsidRPr="0035322D">
              <w:t>н</w:t>
            </w:r>
            <w:r w:rsidRPr="0035322D">
              <w:t xml:space="preserve">формационных технологий </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6</w:t>
            </w:r>
          </w:p>
        </w:tc>
        <w:tc>
          <w:tcPr>
            <w:tcW w:w="0" w:type="auto"/>
            <w:tcMar>
              <w:top w:w="72" w:type="dxa"/>
              <w:left w:w="144" w:type="dxa"/>
              <w:bottom w:w="72" w:type="dxa"/>
              <w:right w:w="144" w:type="dxa"/>
            </w:tcMar>
          </w:tcPr>
          <w:p w:rsidR="00F32689" w:rsidRPr="0035322D" w:rsidRDefault="00F32689" w:rsidP="00BF7A35">
            <w:pPr>
              <w:pStyle w:val="NoSpacing"/>
            </w:pPr>
            <w:r w:rsidRPr="0035322D">
              <w:t>Елань-Коленовское г.п.</w:t>
            </w:r>
          </w:p>
        </w:tc>
        <w:tc>
          <w:tcPr>
            <w:tcW w:w="0" w:type="auto"/>
            <w:tcMar>
              <w:top w:w="72" w:type="dxa"/>
              <w:left w:w="144" w:type="dxa"/>
              <w:bottom w:w="72" w:type="dxa"/>
              <w:right w:w="144" w:type="dxa"/>
            </w:tcMar>
          </w:tcPr>
          <w:p w:rsidR="00F32689" w:rsidRPr="0035322D" w:rsidRDefault="00F32689" w:rsidP="00BF7A35">
            <w:pPr>
              <w:pStyle w:val="NoSpacing"/>
            </w:pPr>
            <w:r>
              <w:t>Не заявлено</w:t>
            </w:r>
          </w:p>
        </w:tc>
        <w:tc>
          <w:tcPr>
            <w:tcW w:w="0" w:type="auto"/>
            <w:tcMar>
              <w:top w:w="72" w:type="dxa"/>
              <w:left w:w="144" w:type="dxa"/>
              <w:bottom w:w="72" w:type="dxa"/>
              <w:right w:w="144" w:type="dxa"/>
            </w:tcMar>
          </w:tcPr>
          <w:p w:rsidR="00F32689" w:rsidRPr="0035322D" w:rsidRDefault="00F32689" w:rsidP="00BF7A35">
            <w:pPr>
              <w:pStyle w:val="NoSpacing"/>
            </w:pPr>
            <w:r w:rsidRPr="0035322D">
              <w:t>Строительство жилья, Транспорт, О</w:t>
            </w:r>
            <w:r w:rsidRPr="0035322D">
              <w:t>б</w:t>
            </w:r>
            <w:r w:rsidRPr="0035322D">
              <w:t xml:space="preserve">разование, Здравоохранение, </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7</w:t>
            </w:r>
          </w:p>
        </w:tc>
        <w:tc>
          <w:tcPr>
            <w:tcW w:w="0" w:type="auto"/>
            <w:tcMar>
              <w:top w:w="72" w:type="dxa"/>
              <w:left w:w="144" w:type="dxa"/>
              <w:bottom w:w="72" w:type="dxa"/>
              <w:right w:w="144" w:type="dxa"/>
            </w:tcMar>
          </w:tcPr>
          <w:p w:rsidR="00F32689" w:rsidRPr="0035322D" w:rsidRDefault="00F32689" w:rsidP="00BF7A35">
            <w:pPr>
              <w:pStyle w:val="NoSpacing"/>
            </w:pPr>
            <w:r w:rsidRPr="0035322D">
              <w:t>Михайловское с.п.</w:t>
            </w:r>
          </w:p>
        </w:tc>
        <w:tc>
          <w:tcPr>
            <w:tcW w:w="0" w:type="auto"/>
            <w:tcMar>
              <w:top w:w="72" w:type="dxa"/>
              <w:left w:w="144" w:type="dxa"/>
              <w:bottom w:w="72" w:type="dxa"/>
              <w:right w:w="144" w:type="dxa"/>
            </w:tcMar>
          </w:tcPr>
          <w:p w:rsidR="00F32689" w:rsidRPr="0035322D" w:rsidRDefault="00F32689" w:rsidP="00BF7A35">
            <w:pPr>
              <w:pStyle w:val="NoSpacing"/>
            </w:pPr>
            <w:r>
              <w:t>Не заявлено</w:t>
            </w:r>
          </w:p>
        </w:tc>
        <w:tc>
          <w:tcPr>
            <w:tcW w:w="0" w:type="auto"/>
            <w:tcMar>
              <w:top w:w="72" w:type="dxa"/>
              <w:left w:w="144" w:type="dxa"/>
              <w:bottom w:w="72" w:type="dxa"/>
              <w:right w:w="144" w:type="dxa"/>
            </w:tcMar>
          </w:tcPr>
          <w:p w:rsidR="00F32689" w:rsidRPr="0035322D" w:rsidRDefault="00F32689" w:rsidP="00BF7A35">
            <w:pPr>
              <w:pStyle w:val="NoSpacing"/>
            </w:pPr>
            <w:r w:rsidRPr="0035322D">
              <w:rPr>
                <w:b/>
              </w:rPr>
              <w:t>Производство зерновых культур,</w:t>
            </w:r>
            <w:r w:rsidRPr="0035322D">
              <w:t xml:space="preserve"> Производство технических культур, Производство овощей, Производство фруктов и ягод, </w:t>
            </w:r>
            <w:r w:rsidRPr="0035322D">
              <w:rPr>
                <w:b/>
              </w:rPr>
              <w:t>Мясное животново</w:t>
            </w:r>
            <w:r w:rsidRPr="0035322D">
              <w:rPr>
                <w:b/>
              </w:rPr>
              <w:t>д</w:t>
            </w:r>
            <w:r w:rsidRPr="0035322D">
              <w:rPr>
                <w:b/>
              </w:rPr>
              <w:t>ство, Молочное животноводство,</w:t>
            </w:r>
            <w:r w:rsidRPr="0035322D">
              <w:t xml:space="preserve"> Птицеводство, Торговля, бытовые у</w:t>
            </w:r>
            <w:r w:rsidRPr="0035322D">
              <w:t>с</w:t>
            </w:r>
            <w:r w:rsidRPr="0035322D">
              <w:t>луги, Транспорт, Образование, З</w:t>
            </w:r>
            <w:r w:rsidRPr="00CB307F">
              <w:rPr>
                <w:i/>
              </w:rPr>
              <w:t>драв</w:t>
            </w:r>
            <w:r w:rsidRPr="00CB307F">
              <w:rPr>
                <w:i/>
              </w:rPr>
              <w:t>о</w:t>
            </w:r>
            <w:r w:rsidRPr="00CB307F">
              <w:rPr>
                <w:i/>
              </w:rPr>
              <w:t>охранение,</w:t>
            </w:r>
            <w:r w:rsidRPr="0035322D">
              <w:t xml:space="preserve"> Финансовая деятельность (банки, страховые компании), Сфера Интернет и информационных технол</w:t>
            </w:r>
            <w:r w:rsidRPr="0035322D">
              <w:t>о</w:t>
            </w:r>
            <w:r w:rsidRPr="0035322D">
              <w:t xml:space="preserve">гий </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8</w:t>
            </w:r>
          </w:p>
        </w:tc>
        <w:tc>
          <w:tcPr>
            <w:tcW w:w="0" w:type="auto"/>
            <w:tcMar>
              <w:top w:w="72" w:type="dxa"/>
              <w:left w:w="144" w:type="dxa"/>
              <w:bottom w:w="72" w:type="dxa"/>
              <w:right w:w="144" w:type="dxa"/>
            </w:tcMar>
          </w:tcPr>
          <w:p w:rsidR="00F32689" w:rsidRPr="0035322D" w:rsidRDefault="00F32689" w:rsidP="00BF7A35">
            <w:pPr>
              <w:pStyle w:val="NoSpacing"/>
            </w:pPr>
            <w:r w:rsidRPr="0035322D">
              <w:t>Терновское с.п.</w:t>
            </w:r>
          </w:p>
        </w:tc>
        <w:tc>
          <w:tcPr>
            <w:tcW w:w="0" w:type="auto"/>
            <w:tcMar>
              <w:top w:w="72" w:type="dxa"/>
              <w:left w:w="144" w:type="dxa"/>
              <w:bottom w:w="72" w:type="dxa"/>
              <w:right w:w="144" w:type="dxa"/>
            </w:tcMar>
          </w:tcPr>
          <w:p w:rsidR="00F32689" w:rsidRPr="0035322D" w:rsidRDefault="00F32689" w:rsidP="00BF7A35">
            <w:pPr>
              <w:pStyle w:val="NoSpacing"/>
            </w:pPr>
            <w:r>
              <w:t>Не заявлено</w:t>
            </w:r>
          </w:p>
        </w:tc>
        <w:tc>
          <w:tcPr>
            <w:tcW w:w="0" w:type="auto"/>
            <w:tcMar>
              <w:top w:w="72" w:type="dxa"/>
              <w:left w:w="144" w:type="dxa"/>
              <w:bottom w:w="72" w:type="dxa"/>
              <w:right w:w="144" w:type="dxa"/>
            </w:tcMar>
          </w:tcPr>
          <w:p w:rsidR="00F32689" w:rsidRPr="0035322D" w:rsidRDefault="00F32689" w:rsidP="00BF7A35">
            <w:pPr>
              <w:pStyle w:val="NoSpacing"/>
            </w:pPr>
            <w:r w:rsidRPr="0035322D">
              <w:rPr>
                <w:b/>
              </w:rPr>
              <w:t>Производство зерновых культур,</w:t>
            </w:r>
            <w:r w:rsidRPr="0035322D">
              <w:t xml:space="preserve"> Производство технических культур, Производство овощей, </w:t>
            </w:r>
            <w:r w:rsidRPr="0035322D">
              <w:rPr>
                <w:b/>
              </w:rPr>
              <w:t>Мясное ж</w:t>
            </w:r>
            <w:r w:rsidRPr="0035322D">
              <w:rPr>
                <w:b/>
              </w:rPr>
              <w:t>и</w:t>
            </w:r>
            <w:r w:rsidRPr="0035322D">
              <w:rPr>
                <w:b/>
              </w:rPr>
              <w:t>вотноводство, Молочное животн</w:t>
            </w:r>
            <w:r w:rsidRPr="0035322D">
              <w:rPr>
                <w:b/>
              </w:rPr>
              <w:t>о</w:t>
            </w:r>
            <w:r w:rsidRPr="0035322D">
              <w:rPr>
                <w:b/>
              </w:rPr>
              <w:t>водство,</w:t>
            </w:r>
            <w:r w:rsidRPr="0035322D">
              <w:t xml:space="preserve"> Птицеводство, Транспорт, Образование, З</w:t>
            </w:r>
            <w:r w:rsidRPr="00CB307F">
              <w:rPr>
                <w:i/>
              </w:rPr>
              <w:t>дравоохранение</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9</w:t>
            </w:r>
          </w:p>
        </w:tc>
        <w:tc>
          <w:tcPr>
            <w:tcW w:w="0" w:type="auto"/>
            <w:tcMar>
              <w:top w:w="72" w:type="dxa"/>
              <w:left w:w="144" w:type="dxa"/>
              <w:bottom w:w="72" w:type="dxa"/>
              <w:right w:w="144" w:type="dxa"/>
            </w:tcMar>
          </w:tcPr>
          <w:p w:rsidR="00F32689" w:rsidRPr="0035322D" w:rsidRDefault="00F32689" w:rsidP="00BF7A35">
            <w:pPr>
              <w:pStyle w:val="NoSpacing"/>
            </w:pPr>
            <w:r w:rsidRPr="0035322D">
              <w:t>Краснянское с.п.</w:t>
            </w:r>
          </w:p>
        </w:tc>
        <w:tc>
          <w:tcPr>
            <w:tcW w:w="0" w:type="auto"/>
            <w:tcBorders>
              <w:bottom w:val="single" w:sz="2" w:space="0" w:color="auto"/>
            </w:tcBorders>
            <w:tcMar>
              <w:top w:w="72" w:type="dxa"/>
              <w:left w:w="144" w:type="dxa"/>
              <w:bottom w:w="72" w:type="dxa"/>
              <w:right w:w="144" w:type="dxa"/>
            </w:tcMar>
          </w:tcPr>
          <w:p w:rsidR="00F32689" w:rsidRPr="0035322D" w:rsidRDefault="00F32689" w:rsidP="00BF7A35">
            <w:pPr>
              <w:pStyle w:val="NoSpacing"/>
            </w:pPr>
            <w:r>
              <w:t>Не заявлено</w:t>
            </w:r>
          </w:p>
        </w:tc>
        <w:tc>
          <w:tcPr>
            <w:tcW w:w="0" w:type="auto"/>
            <w:tcMar>
              <w:top w:w="72" w:type="dxa"/>
              <w:left w:w="144" w:type="dxa"/>
              <w:bottom w:w="72" w:type="dxa"/>
              <w:right w:w="144" w:type="dxa"/>
            </w:tcMar>
          </w:tcPr>
          <w:p w:rsidR="00F32689" w:rsidRPr="0035322D" w:rsidRDefault="00F32689" w:rsidP="00BF7A35">
            <w:pPr>
              <w:pStyle w:val="NoSpacing"/>
            </w:pPr>
            <w:r w:rsidRPr="0035322D">
              <w:t>Производство зерновых культур, Мя</w:t>
            </w:r>
            <w:r w:rsidRPr="0035322D">
              <w:t>с</w:t>
            </w:r>
            <w:r w:rsidRPr="0035322D">
              <w:t>ное животноводство, Молочное ж</w:t>
            </w:r>
            <w:r w:rsidRPr="0035322D">
              <w:t>и</w:t>
            </w:r>
            <w:r w:rsidRPr="0035322D">
              <w:t>вотноводство, Торговля, бытовые у</w:t>
            </w:r>
            <w:r w:rsidRPr="0035322D">
              <w:t>с</w:t>
            </w:r>
            <w:r w:rsidRPr="0035322D">
              <w:t>луги, Услуги в области культуры, ра</w:t>
            </w:r>
            <w:r w:rsidRPr="0035322D">
              <w:t>з</w:t>
            </w:r>
            <w:r w:rsidRPr="0035322D">
              <w:t>влечения и отдыха</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10</w:t>
            </w:r>
          </w:p>
        </w:tc>
        <w:tc>
          <w:tcPr>
            <w:tcW w:w="0" w:type="auto"/>
            <w:tcBorders>
              <w:right w:val="single" w:sz="2" w:space="0" w:color="auto"/>
            </w:tcBorders>
            <w:tcMar>
              <w:top w:w="72" w:type="dxa"/>
              <w:left w:w="144" w:type="dxa"/>
              <w:bottom w:w="72" w:type="dxa"/>
              <w:right w:w="144" w:type="dxa"/>
            </w:tcMar>
          </w:tcPr>
          <w:p w:rsidR="00F32689" w:rsidRPr="0035322D" w:rsidRDefault="00F32689" w:rsidP="00BF7A35">
            <w:pPr>
              <w:pStyle w:val="NoSpacing"/>
            </w:pPr>
            <w:r w:rsidRPr="0035322D">
              <w:t>Пыховское с.п.</w:t>
            </w:r>
          </w:p>
        </w:tc>
        <w:tc>
          <w:tcPr>
            <w:tcW w:w="0" w:type="auto"/>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F32689" w:rsidRPr="0035322D" w:rsidRDefault="00F32689" w:rsidP="00BF7A35">
            <w:pPr>
              <w:pStyle w:val="NoSpacing"/>
            </w:pPr>
            <w:r>
              <w:t>Не заявлено</w:t>
            </w:r>
          </w:p>
        </w:tc>
        <w:tc>
          <w:tcPr>
            <w:tcW w:w="0" w:type="auto"/>
            <w:tcBorders>
              <w:left w:val="single" w:sz="2" w:space="0" w:color="auto"/>
            </w:tcBorders>
            <w:tcMar>
              <w:top w:w="72" w:type="dxa"/>
              <w:left w:w="144" w:type="dxa"/>
              <w:bottom w:w="72" w:type="dxa"/>
              <w:right w:w="144" w:type="dxa"/>
            </w:tcMar>
          </w:tcPr>
          <w:p w:rsidR="00F32689" w:rsidRPr="0035322D" w:rsidRDefault="00F32689" w:rsidP="00BF7A35">
            <w:pPr>
              <w:pStyle w:val="NoSpacing"/>
            </w:pPr>
            <w:r w:rsidRPr="0035322D">
              <w:t xml:space="preserve">Производство технических культур, Образование, </w:t>
            </w:r>
            <w:r w:rsidRPr="00CB307F">
              <w:rPr>
                <w:i/>
              </w:rPr>
              <w:t>Здравоохранение,</w:t>
            </w:r>
            <w:r w:rsidRPr="0035322D">
              <w:t xml:space="preserve"> Ф</w:t>
            </w:r>
            <w:r w:rsidRPr="0035322D">
              <w:t>и</w:t>
            </w:r>
            <w:r w:rsidRPr="0035322D">
              <w:t>нансовая деятельность (банки, страх</w:t>
            </w:r>
            <w:r w:rsidRPr="0035322D">
              <w:t>о</w:t>
            </w:r>
            <w:r w:rsidRPr="0035322D">
              <w:t>вые компании)</w:t>
            </w:r>
          </w:p>
        </w:tc>
      </w:tr>
      <w:tr w:rsidR="00F32689" w:rsidRPr="0035322D" w:rsidTr="0035322D">
        <w:trPr>
          <w:trHeight w:val="20"/>
        </w:trPr>
        <w:tc>
          <w:tcPr>
            <w:tcW w:w="0" w:type="auto"/>
            <w:tcMar>
              <w:top w:w="72" w:type="dxa"/>
              <w:left w:w="144" w:type="dxa"/>
              <w:bottom w:w="72" w:type="dxa"/>
              <w:right w:w="144" w:type="dxa"/>
            </w:tcMar>
          </w:tcPr>
          <w:p w:rsidR="00F32689" w:rsidRPr="0035322D" w:rsidRDefault="00F32689" w:rsidP="00BF7A35">
            <w:pPr>
              <w:pStyle w:val="NoSpacing"/>
            </w:pPr>
            <w:r w:rsidRPr="0035322D">
              <w:t>11</w:t>
            </w:r>
          </w:p>
        </w:tc>
        <w:tc>
          <w:tcPr>
            <w:tcW w:w="0" w:type="auto"/>
            <w:tcMar>
              <w:top w:w="72" w:type="dxa"/>
              <w:left w:w="144" w:type="dxa"/>
              <w:bottom w:w="72" w:type="dxa"/>
              <w:right w:w="144" w:type="dxa"/>
            </w:tcMar>
          </w:tcPr>
          <w:p w:rsidR="00F32689" w:rsidRPr="0035322D" w:rsidRDefault="00F32689" w:rsidP="00BF7A35">
            <w:pPr>
              <w:pStyle w:val="NoSpacing"/>
            </w:pPr>
            <w:r w:rsidRPr="0035322D">
              <w:t>Ярковское с.п.</w:t>
            </w:r>
          </w:p>
        </w:tc>
        <w:tc>
          <w:tcPr>
            <w:tcW w:w="0" w:type="auto"/>
            <w:tcBorders>
              <w:top w:val="single" w:sz="2" w:space="0" w:color="auto"/>
            </w:tcBorders>
            <w:tcMar>
              <w:top w:w="72" w:type="dxa"/>
              <w:left w:w="144" w:type="dxa"/>
              <w:bottom w:w="72" w:type="dxa"/>
              <w:right w:w="144" w:type="dxa"/>
            </w:tcMar>
          </w:tcPr>
          <w:p w:rsidR="00F32689" w:rsidRPr="0035322D" w:rsidRDefault="00F32689" w:rsidP="00BF7A35">
            <w:pPr>
              <w:pStyle w:val="NoSpacing"/>
            </w:pPr>
            <w:r w:rsidRPr="0035322D">
              <w:t xml:space="preserve">Образование, </w:t>
            </w:r>
            <w:r w:rsidRPr="00CB307F">
              <w:rPr>
                <w:i/>
              </w:rPr>
              <w:t>Здрав</w:t>
            </w:r>
            <w:r w:rsidRPr="00CB307F">
              <w:rPr>
                <w:i/>
              </w:rPr>
              <w:t>о</w:t>
            </w:r>
            <w:r w:rsidRPr="00CB307F">
              <w:rPr>
                <w:i/>
              </w:rPr>
              <w:t>охранение</w:t>
            </w:r>
            <w:r w:rsidRPr="0035322D">
              <w:t>, Финансовая деятельность (банки, страховые компании</w:t>
            </w:r>
          </w:p>
        </w:tc>
        <w:tc>
          <w:tcPr>
            <w:tcW w:w="0" w:type="auto"/>
            <w:tcMar>
              <w:top w:w="72" w:type="dxa"/>
              <w:left w:w="144" w:type="dxa"/>
              <w:bottom w:w="72" w:type="dxa"/>
              <w:right w:w="144" w:type="dxa"/>
            </w:tcMar>
          </w:tcPr>
          <w:p w:rsidR="00F32689" w:rsidRPr="0035322D" w:rsidRDefault="00F32689" w:rsidP="00BF7A35">
            <w:pPr>
              <w:pStyle w:val="NoSpacing"/>
            </w:pPr>
            <w:r w:rsidRPr="0035322D">
              <w:t xml:space="preserve">Промышленность, </w:t>
            </w:r>
            <w:r w:rsidRPr="0035322D">
              <w:rPr>
                <w:b/>
              </w:rPr>
              <w:t>Производство зе</w:t>
            </w:r>
            <w:r w:rsidRPr="0035322D">
              <w:rPr>
                <w:b/>
              </w:rPr>
              <w:t>р</w:t>
            </w:r>
            <w:r w:rsidRPr="0035322D">
              <w:rPr>
                <w:b/>
              </w:rPr>
              <w:t xml:space="preserve">новых культур, </w:t>
            </w:r>
            <w:r w:rsidRPr="0035322D">
              <w:t>Производство техн</w:t>
            </w:r>
            <w:r w:rsidRPr="0035322D">
              <w:t>и</w:t>
            </w:r>
            <w:r w:rsidRPr="0035322D">
              <w:t xml:space="preserve">ческих культур, Производство овощей, Производство фруктов и ягод, </w:t>
            </w:r>
            <w:r w:rsidRPr="0035322D">
              <w:rPr>
                <w:b/>
              </w:rPr>
              <w:t>Мясное животноводство, Молочное живо</w:t>
            </w:r>
            <w:r w:rsidRPr="0035322D">
              <w:rPr>
                <w:b/>
              </w:rPr>
              <w:t>т</w:t>
            </w:r>
            <w:r w:rsidRPr="0035322D">
              <w:rPr>
                <w:b/>
              </w:rPr>
              <w:t>новодство</w:t>
            </w:r>
            <w:r w:rsidRPr="0035322D">
              <w:t>, Птицеводство, Торговля, бытовые услуги, Строительство жилья, Транспорт, Сфера Интернет и инфо</w:t>
            </w:r>
            <w:r w:rsidRPr="0035322D">
              <w:t>р</w:t>
            </w:r>
            <w:r w:rsidRPr="0035322D">
              <w:t xml:space="preserve">мационных технологий </w:t>
            </w:r>
          </w:p>
        </w:tc>
      </w:tr>
    </w:tbl>
    <w:p w:rsidR="00F32689" w:rsidRDefault="00F32689" w:rsidP="00BF7A35">
      <w:pPr>
        <w:rPr>
          <w:highlight w:val="yellow"/>
        </w:rPr>
      </w:pPr>
    </w:p>
    <w:p w:rsidR="00F32689" w:rsidRPr="00CB307F" w:rsidRDefault="00F32689" w:rsidP="00BF7A35">
      <w:pPr>
        <w:pStyle w:val="Heading2"/>
      </w:pPr>
      <w:r w:rsidRPr="00CB307F">
        <w:t xml:space="preserve">Мнение населения в части развития указанных направлений совпадает с мнением представителей бизнеса, указавшим как перспективные проекты в сфере животноводства, растениеводства, здравоохранения. </w:t>
      </w:r>
    </w:p>
    <w:p w:rsidR="00F32689" w:rsidRPr="00CB307F" w:rsidRDefault="00F32689" w:rsidP="00BF7A35">
      <w:pPr>
        <w:pStyle w:val="Heading2"/>
      </w:pPr>
      <w:r w:rsidRPr="00CB307F">
        <w:t>Существенно, что единство позиций наблюдается и с другими группами респондентов – в признании перспективными проектов в водоснабжении, строительстве дорог, строительстве жилья.</w:t>
      </w:r>
    </w:p>
    <w:p w:rsidR="00F32689" w:rsidRPr="00CB307F" w:rsidRDefault="00F32689" w:rsidP="00BF7A35">
      <w:pPr>
        <w:pStyle w:val="Heading2"/>
      </w:pPr>
      <w:r w:rsidRPr="00CB307F">
        <w:t xml:space="preserve">Таблица </w:t>
      </w:r>
      <w:r>
        <w:t xml:space="preserve">41 </w:t>
      </w:r>
      <w:r w:rsidRPr="00CB307F">
        <w:t>– Перспективные инвестиционные проекты для Новохоперского района (по результатам анкетирования предпринимателей)</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20"/>
      </w:tblPr>
      <w:tblGrid>
        <w:gridCol w:w="873"/>
        <w:gridCol w:w="9053"/>
      </w:tblGrid>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 п/п</w:t>
            </w:r>
          </w:p>
        </w:tc>
        <w:tc>
          <w:tcPr>
            <w:tcW w:w="4560" w:type="pct"/>
            <w:tcMar>
              <w:top w:w="72" w:type="dxa"/>
              <w:left w:w="144" w:type="dxa"/>
              <w:bottom w:w="72" w:type="dxa"/>
              <w:right w:w="144" w:type="dxa"/>
            </w:tcMar>
          </w:tcPr>
          <w:p w:rsidR="00F32689" w:rsidRPr="00CB307F" w:rsidRDefault="00F32689" w:rsidP="00BF7A35">
            <w:pPr>
              <w:pStyle w:val="NoSpacing"/>
            </w:pPr>
            <w:r w:rsidRPr="00CB307F">
              <w:t>Проектная область</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1</w:t>
            </w:r>
          </w:p>
        </w:tc>
        <w:tc>
          <w:tcPr>
            <w:tcW w:w="4560" w:type="pct"/>
            <w:tcMar>
              <w:top w:w="72" w:type="dxa"/>
              <w:left w:w="144" w:type="dxa"/>
              <w:bottom w:w="72" w:type="dxa"/>
              <w:right w:w="144" w:type="dxa"/>
            </w:tcMar>
          </w:tcPr>
          <w:p w:rsidR="00F32689" w:rsidRPr="00CB307F" w:rsidRDefault="00F32689" w:rsidP="00BF7A35">
            <w:pPr>
              <w:pStyle w:val="NoSpacing"/>
            </w:pPr>
            <w:r w:rsidRPr="00CB307F">
              <w:t>Здравоохранение</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2</w:t>
            </w:r>
          </w:p>
        </w:tc>
        <w:tc>
          <w:tcPr>
            <w:tcW w:w="4560" w:type="pct"/>
            <w:tcMar>
              <w:top w:w="72" w:type="dxa"/>
              <w:left w:w="144" w:type="dxa"/>
              <w:bottom w:w="72" w:type="dxa"/>
              <w:right w:w="144" w:type="dxa"/>
            </w:tcMar>
          </w:tcPr>
          <w:p w:rsidR="00F32689" w:rsidRPr="00CB307F" w:rsidRDefault="00F32689" w:rsidP="00BF7A35">
            <w:pPr>
              <w:pStyle w:val="NoSpacing"/>
            </w:pPr>
            <w:r w:rsidRPr="00CB307F">
              <w:t xml:space="preserve">Образование </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3</w:t>
            </w:r>
          </w:p>
        </w:tc>
        <w:tc>
          <w:tcPr>
            <w:tcW w:w="4560" w:type="pct"/>
            <w:tcMar>
              <w:top w:w="72" w:type="dxa"/>
              <w:left w:w="144" w:type="dxa"/>
              <w:bottom w:w="72" w:type="dxa"/>
              <w:right w:w="144" w:type="dxa"/>
            </w:tcMar>
          </w:tcPr>
          <w:p w:rsidR="00F32689" w:rsidRPr="00CB307F" w:rsidRDefault="00F32689" w:rsidP="00BF7A35">
            <w:pPr>
              <w:pStyle w:val="NoSpacing"/>
            </w:pPr>
            <w:r w:rsidRPr="00CB307F">
              <w:t>Строительство дорог</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4</w:t>
            </w:r>
          </w:p>
        </w:tc>
        <w:tc>
          <w:tcPr>
            <w:tcW w:w="4560" w:type="pct"/>
            <w:tcMar>
              <w:top w:w="72" w:type="dxa"/>
              <w:left w:w="144" w:type="dxa"/>
              <w:bottom w:w="72" w:type="dxa"/>
              <w:right w:w="144" w:type="dxa"/>
            </w:tcMar>
          </w:tcPr>
          <w:p w:rsidR="00F32689" w:rsidRPr="00CB307F" w:rsidRDefault="00F32689" w:rsidP="00BF7A35">
            <w:pPr>
              <w:pStyle w:val="NoSpacing"/>
            </w:pPr>
            <w:r w:rsidRPr="00CB307F">
              <w:t>Строительство жилья</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5</w:t>
            </w:r>
          </w:p>
        </w:tc>
        <w:tc>
          <w:tcPr>
            <w:tcW w:w="4560" w:type="pct"/>
            <w:tcMar>
              <w:top w:w="72" w:type="dxa"/>
              <w:left w:w="144" w:type="dxa"/>
              <w:bottom w:w="72" w:type="dxa"/>
              <w:right w:w="144" w:type="dxa"/>
            </w:tcMar>
          </w:tcPr>
          <w:p w:rsidR="00F32689" w:rsidRPr="00CB307F" w:rsidRDefault="00F32689" w:rsidP="00BF7A35">
            <w:pPr>
              <w:pStyle w:val="NoSpacing"/>
            </w:pPr>
            <w:r w:rsidRPr="00CB307F">
              <w:t>Животноводство</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6</w:t>
            </w:r>
          </w:p>
        </w:tc>
        <w:tc>
          <w:tcPr>
            <w:tcW w:w="4560" w:type="pct"/>
            <w:tcMar>
              <w:top w:w="72" w:type="dxa"/>
              <w:left w:w="144" w:type="dxa"/>
              <w:bottom w:w="72" w:type="dxa"/>
              <w:right w:w="144" w:type="dxa"/>
            </w:tcMar>
          </w:tcPr>
          <w:p w:rsidR="00F32689" w:rsidRPr="00CB307F" w:rsidRDefault="00F32689" w:rsidP="00BF7A35">
            <w:pPr>
              <w:pStyle w:val="NoSpacing"/>
            </w:pPr>
            <w:r w:rsidRPr="00CB307F">
              <w:t>Транспорт</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7</w:t>
            </w:r>
          </w:p>
        </w:tc>
        <w:tc>
          <w:tcPr>
            <w:tcW w:w="4560" w:type="pct"/>
            <w:tcMar>
              <w:top w:w="72" w:type="dxa"/>
              <w:left w:w="144" w:type="dxa"/>
              <w:bottom w:w="72" w:type="dxa"/>
              <w:right w:w="144" w:type="dxa"/>
            </w:tcMar>
          </w:tcPr>
          <w:p w:rsidR="00F32689" w:rsidRPr="00CB307F" w:rsidRDefault="00F32689" w:rsidP="00BF7A35">
            <w:pPr>
              <w:pStyle w:val="NoSpacing"/>
            </w:pPr>
            <w:r w:rsidRPr="00CB307F">
              <w:t>Водопровод</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8</w:t>
            </w:r>
          </w:p>
        </w:tc>
        <w:tc>
          <w:tcPr>
            <w:tcW w:w="4560" w:type="pct"/>
            <w:tcMar>
              <w:top w:w="72" w:type="dxa"/>
              <w:left w:w="144" w:type="dxa"/>
              <w:bottom w:w="72" w:type="dxa"/>
              <w:right w:w="144" w:type="dxa"/>
            </w:tcMar>
          </w:tcPr>
          <w:p w:rsidR="00F32689" w:rsidRPr="00CB307F" w:rsidRDefault="00F32689" w:rsidP="00BF7A35">
            <w:pPr>
              <w:pStyle w:val="NoSpacing"/>
            </w:pPr>
            <w:r w:rsidRPr="00CB307F">
              <w:t>Растениеводство</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9</w:t>
            </w:r>
          </w:p>
        </w:tc>
        <w:tc>
          <w:tcPr>
            <w:tcW w:w="4560" w:type="pct"/>
            <w:tcMar>
              <w:top w:w="72" w:type="dxa"/>
              <w:left w:w="144" w:type="dxa"/>
              <w:bottom w:w="72" w:type="dxa"/>
              <w:right w:w="144" w:type="dxa"/>
            </w:tcMar>
          </w:tcPr>
          <w:p w:rsidR="00F32689" w:rsidRPr="00CB307F" w:rsidRDefault="00F32689" w:rsidP="00BF7A35">
            <w:pPr>
              <w:pStyle w:val="NoSpacing"/>
            </w:pPr>
            <w:r w:rsidRPr="00CB307F">
              <w:t>Культурно-массовый</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10</w:t>
            </w:r>
          </w:p>
        </w:tc>
        <w:tc>
          <w:tcPr>
            <w:tcW w:w="4560" w:type="pct"/>
            <w:tcMar>
              <w:top w:w="72" w:type="dxa"/>
              <w:left w:w="144" w:type="dxa"/>
              <w:bottom w:w="72" w:type="dxa"/>
              <w:right w:w="144" w:type="dxa"/>
            </w:tcMar>
          </w:tcPr>
          <w:p w:rsidR="00F32689" w:rsidRPr="00CB307F" w:rsidRDefault="00F32689" w:rsidP="00BF7A35">
            <w:pPr>
              <w:pStyle w:val="NoSpacing"/>
            </w:pPr>
            <w:r w:rsidRPr="00CB307F">
              <w:t>Туризм</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11</w:t>
            </w:r>
          </w:p>
        </w:tc>
        <w:tc>
          <w:tcPr>
            <w:tcW w:w="4560" w:type="pct"/>
            <w:tcMar>
              <w:top w:w="72" w:type="dxa"/>
              <w:left w:w="144" w:type="dxa"/>
              <w:bottom w:w="72" w:type="dxa"/>
              <w:right w:w="144" w:type="dxa"/>
            </w:tcMar>
          </w:tcPr>
          <w:p w:rsidR="00F32689" w:rsidRPr="00CB307F" w:rsidRDefault="00F32689" w:rsidP="00BF7A35">
            <w:pPr>
              <w:pStyle w:val="NoSpacing"/>
            </w:pPr>
            <w:r w:rsidRPr="00CB307F">
              <w:t>Переработка бытовых отходов</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12</w:t>
            </w:r>
          </w:p>
        </w:tc>
        <w:tc>
          <w:tcPr>
            <w:tcW w:w="4560" w:type="pct"/>
            <w:tcMar>
              <w:top w:w="72" w:type="dxa"/>
              <w:left w:w="144" w:type="dxa"/>
              <w:bottom w:w="72" w:type="dxa"/>
              <w:right w:w="144" w:type="dxa"/>
            </w:tcMar>
          </w:tcPr>
          <w:p w:rsidR="00F32689" w:rsidRPr="00CB307F" w:rsidRDefault="00F32689" w:rsidP="00BF7A35">
            <w:pPr>
              <w:pStyle w:val="NoSpacing"/>
            </w:pPr>
            <w:r w:rsidRPr="00CB307F">
              <w:t>Сельское хозяйство</w:t>
            </w:r>
          </w:p>
        </w:tc>
      </w:tr>
      <w:tr w:rsidR="00F32689" w:rsidRPr="00CB307F" w:rsidTr="00CB307F">
        <w:trPr>
          <w:trHeight w:val="20"/>
        </w:trPr>
        <w:tc>
          <w:tcPr>
            <w:tcW w:w="440" w:type="pct"/>
            <w:tcMar>
              <w:top w:w="72" w:type="dxa"/>
              <w:left w:w="144" w:type="dxa"/>
              <w:bottom w:w="72" w:type="dxa"/>
              <w:right w:w="144" w:type="dxa"/>
            </w:tcMar>
          </w:tcPr>
          <w:p w:rsidR="00F32689" w:rsidRPr="00CB307F" w:rsidRDefault="00F32689" w:rsidP="00BF7A35">
            <w:pPr>
              <w:pStyle w:val="NoSpacing"/>
            </w:pPr>
            <w:r w:rsidRPr="00CB307F">
              <w:t>13</w:t>
            </w:r>
          </w:p>
        </w:tc>
        <w:tc>
          <w:tcPr>
            <w:tcW w:w="4560" w:type="pct"/>
            <w:tcMar>
              <w:top w:w="72" w:type="dxa"/>
              <w:left w:w="144" w:type="dxa"/>
              <w:bottom w:w="72" w:type="dxa"/>
              <w:right w:w="144" w:type="dxa"/>
            </w:tcMar>
          </w:tcPr>
          <w:p w:rsidR="00F32689" w:rsidRPr="00CB307F" w:rsidRDefault="00F32689" w:rsidP="00BF7A35">
            <w:pPr>
              <w:pStyle w:val="NoSpacing"/>
            </w:pPr>
            <w:r w:rsidRPr="00CB307F">
              <w:t>Овощеводство</w:t>
            </w:r>
          </w:p>
        </w:tc>
      </w:tr>
    </w:tbl>
    <w:p w:rsidR="00F32689" w:rsidRDefault="00F32689" w:rsidP="00626D23">
      <w:pPr>
        <w:ind w:firstLine="0"/>
        <w:rPr>
          <w:highlight w:val="yellow"/>
        </w:rPr>
      </w:pPr>
    </w:p>
    <w:p w:rsidR="00F32689" w:rsidRDefault="00F32689" w:rsidP="00626D23">
      <w:pPr>
        <w:ind w:firstLine="0"/>
        <w:rPr>
          <w:highlight w:val="yellow"/>
        </w:rPr>
      </w:pPr>
      <w:r w:rsidRPr="00956F25">
        <w:rPr>
          <w:noProof/>
          <w:lang w:eastAsia="ru-RU"/>
        </w:rPr>
        <w:object w:dxaOrig="9438" w:dyaOrig="4724">
          <v:shape id="Диаграмма 8" o:spid="_x0000_i1048" type="#_x0000_t75" style="width:471.75pt;height:236.25pt;visibility:visible" o:ole="">
            <v:imagedata r:id="rId39" o:title="" cropbottom="-55f"/>
            <o:lock v:ext="edit" aspectratio="f"/>
          </v:shape>
          <o:OLEObject Type="Embed" ProgID="Excel.Chart.8" ShapeID="Диаграмма 8" DrawAspect="Content" ObjectID="_1575798779" r:id="rId40"/>
        </w:object>
      </w:r>
    </w:p>
    <w:p w:rsidR="00F32689" w:rsidRDefault="00F32689" w:rsidP="00BF7A35">
      <w:pPr>
        <w:pStyle w:val="Heading2"/>
      </w:pPr>
      <w:r w:rsidRPr="00B71CEB">
        <w:t>Рисунок 25</w:t>
      </w:r>
      <w:r>
        <w:t xml:space="preserve"> </w:t>
      </w:r>
      <w:r w:rsidRPr="00B71CEB">
        <w:t xml:space="preserve">– </w:t>
      </w:r>
      <w:r>
        <w:t>Желаемые меры государственной и муниципальной поддержки по мнению предпринимателей</w:t>
      </w:r>
    </w:p>
    <w:p w:rsidR="00F32689" w:rsidRDefault="00F32689" w:rsidP="00BF7A35">
      <w:r w:rsidRPr="00C6450A">
        <w:t>Наибольшие ожидания поддержки бизнеса связаны с ускорением проц</w:t>
      </w:r>
      <w:r w:rsidRPr="00C6450A">
        <w:t>е</w:t>
      </w:r>
      <w:r w:rsidRPr="00C6450A">
        <w:t>дур получения согласований и разрешений в органах власти (41%), получением льгот по налогам для инвесторов (35%), субсидирования процентов по кред</w:t>
      </w:r>
      <w:r w:rsidRPr="00C6450A">
        <w:t>и</w:t>
      </w:r>
      <w:r w:rsidRPr="00C6450A">
        <w:t>там при реализации инвестиционных проектов (25%), упрощением и ускорен</w:t>
      </w:r>
      <w:r w:rsidRPr="00C6450A">
        <w:t>и</w:t>
      </w:r>
      <w:r w:rsidRPr="00C6450A">
        <w:t>ем процедур подключения к сетям инженерно-технического обеспечения.</w:t>
      </w:r>
    </w:p>
    <w:p w:rsidR="00F32689" w:rsidRPr="00C6450A" w:rsidRDefault="00F32689" w:rsidP="00BF7A35">
      <w:r w:rsidRPr="00C6450A">
        <w:t>Мнение населения. Степень уверенности в нахождении работы при нео</w:t>
      </w:r>
      <w:r w:rsidRPr="00C6450A">
        <w:t>б</w:t>
      </w:r>
      <w:r w:rsidRPr="00C6450A">
        <w:t>ходимости ее смены в Новохоперском районе</w:t>
      </w:r>
      <w:r>
        <w:t xml:space="preserve"> ближе к оценке «совсем не ув</w:t>
      </w:r>
      <w:r>
        <w:t>е</w:t>
      </w:r>
      <w:r>
        <w:t>рен» в 10 поселениях из 11, принявших участие в анкетировании.</w:t>
      </w:r>
    </w:p>
    <w:p w:rsidR="00F32689" w:rsidRPr="00C6450A" w:rsidRDefault="00F32689" w:rsidP="00BF7A35">
      <w:r w:rsidRPr="00956F25">
        <w:rPr>
          <w:noProof/>
          <w:lang w:eastAsia="ru-RU"/>
        </w:rPr>
        <w:object w:dxaOrig="9092" w:dyaOrig="5165">
          <v:shape id="Диаграмма 30" o:spid="_x0000_i1049" type="#_x0000_t75" style="width:454.5pt;height:258.75pt;visibility:visible" o:ole="">
            <v:imagedata r:id="rId41" o:title="" cropbottom="-51f"/>
            <o:lock v:ext="edit" aspectratio="f"/>
          </v:shape>
          <o:OLEObject Type="Embed" ProgID="Excel.Chart.8" ShapeID="Диаграмма 30" DrawAspect="Content" ObjectID="_1575798780" r:id="rId42"/>
        </w:object>
      </w:r>
    </w:p>
    <w:p w:rsidR="00F32689" w:rsidRPr="006900CF" w:rsidRDefault="00F32689" w:rsidP="00BF7A35">
      <w:pPr>
        <w:pStyle w:val="Heading2"/>
      </w:pPr>
      <w:r>
        <w:t xml:space="preserve">Рисунок 26 – Степень уверенности населения в нахождении работы при </w:t>
      </w:r>
      <w:r w:rsidRPr="006900CF">
        <w:t>необходимости ее смены в Новохоперском районе</w:t>
      </w:r>
    </w:p>
    <w:p w:rsidR="00F32689" w:rsidRPr="00D10718" w:rsidRDefault="00F32689" w:rsidP="00BF7A35">
      <w:r w:rsidRPr="00D10718">
        <w:t>Мнение населения о комфортности проживания в Новохоперском районе не достигает оценки «комфортно», приближаясь к ней по двум поселениям, по восьми - «скорее комфортно», одному «скорее не комфортно»</w:t>
      </w:r>
    </w:p>
    <w:p w:rsidR="00F32689" w:rsidRDefault="00F32689" w:rsidP="00BF7A35">
      <w:pPr>
        <w:rPr>
          <w:highlight w:val="yellow"/>
        </w:rPr>
      </w:pPr>
      <w:r w:rsidRPr="00956F25">
        <w:rPr>
          <w:noProof/>
          <w:lang w:eastAsia="ru-RU"/>
        </w:rPr>
        <w:object w:dxaOrig="9668" w:dyaOrig="5905">
          <v:shape id="Диаграмма 10" o:spid="_x0000_i1050" type="#_x0000_t75" style="width:483.75pt;height:295.5pt;visibility:visible" o:ole="">
            <v:imagedata r:id="rId43" o:title=""/>
            <o:lock v:ext="edit" aspectratio="f"/>
          </v:shape>
          <o:OLEObject Type="Embed" ProgID="Excel.Chart.8" ShapeID="Диаграмма 10" DrawAspect="Content" ObjectID="_1575798781" r:id="rId44"/>
        </w:object>
      </w:r>
    </w:p>
    <w:p w:rsidR="00F32689" w:rsidRDefault="00F32689" w:rsidP="00BF7A35">
      <w:pPr>
        <w:pStyle w:val="Heading2"/>
      </w:pPr>
      <w:r w:rsidRPr="00D10718">
        <w:t xml:space="preserve">Рисунок </w:t>
      </w:r>
      <w:r>
        <w:t xml:space="preserve">27 </w:t>
      </w:r>
      <w:r w:rsidRPr="00D10718">
        <w:t>– Мнение респондентов о комфортности проживания в Новохоперском районе</w:t>
      </w:r>
    </w:p>
    <w:p w:rsidR="00F32689" w:rsidRDefault="00F32689" w:rsidP="00BF7A35">
      <w:r>
        <w:t>Отметим, что наибольшие надежды развития района связываются с обе</w:t>
      </w:r>
      <w:r>
        <w:t>с</w:t>
      </w:r>
      <w:r>
        <w:t>печенностью ресурсами (по шкале от 0 до 2 баллов):</w:t>
      </w:r>
    </w:p>
    <w:p w:rsidR="00F32689" w:rsidRDefault="00F32689" w:rsidP="00BF7A35">
      <w:pPr>
        <w:pStyle w:val="Heading2"/>
      </w:pPr>
      <w:r>
        <w:t>Таблица 42 – Обеспеченность ресурсами для развития Новохоперского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
        <w:gridCol w:w="7994"/>
        <w:gridCol w:w="1070"/>
      </w:tblGrid>
      <w:tr w:rsidR="00F32689" w:rsidRPr="00E904EA" w:rsidTr="00E904EA">
        <w:trPr>
          <w:trHeight w:val="20"/>
        </w:trPr>
        <w:tc>
          <w:tcPr>
            <w:tcW w:w="401" w:type="pct"/>
            <w:noWrap/>
            <w:vAlign w:val="bottom"/>
          </w:tcPr>
          <w:p w:rsidR="00F32689" w:rsidRPr="00E904EA" w:rsidRDefault="00F32689" w:rsidP="00BF7A35">
            <w:pPr>
              <w:pStyle w:val="NoSpacing"/>
              <w:rPr>
                <w:lang w:eastAsia="ru-RU"/>
              </w:rPr>
            </w:pPr>
          </w:p>
        </w:tc>
        <w:tc>
          <w:tcPr>
            <w:tcW w:w="4056" w:type="pct"/>
            <w:noWrap/>
            <w:vAlign w:val="bottom"/>
          </w:tcPr>
          <w:p w:rsidR="00F32689" w:rsidRPr="00E904EA" w:rsidRDefault="00F32689" w:rsidP="006900CF">
            <w:pPr>
              <w:pStyle w:val="NoSpacing"/>
              <w:spacing w:line="276" w:lineRule="auto"/>
              <w:rPr>
                <w:lang w:eastAsia="ru-RU"/>
              </w:rPr>
            </w:pPr>
            <w:r>
              <w:rPr>
                <w:lang w:eastAsia="ru-RU"/>
              </w:rPr>
              <w:t>Ресурс</w:t>
            </w:r>
          </w:p>
        </w:tc>
        <w:tc>
          <w:tcPr>
            <w:tcW w:w="543" w:type="pct"/>
            <w:noWrap/>
            <w:vAlign w:val="bottom"/>
          </w:tcPr>
          <w:p w:rsidR="00F32689" w:rsidRPr="00E904EA" w:rsidRDefault="00F32689" w:rsidP="006900CF">
            <w:pPr>
              <w:pStyle w:val="NoSpacing"/>
              <w:spacing w:line="276" w:lineRule="auto"/>
              <w:rPr>
                <w:lang w:eastAsia="ru-RU"/>
              </w:rPr>
            </w:pPr>
            <w:r>
              <w:rPr>
                <w:lang w:eastAsia="ru-RU"/>
              </w:rPr>
              <w:t>Оценка</w:t>
            </w:r>
          </w:p>
        </w:tc>
      </w:tr>
      <w:tr w:rsidR="00F32689" w:rsidRPr="00E904EA" w:rsidTr="00E904EA">
        <w:trPr>
          <w:trHeight w:val="20"/>
        </w:trPr>
        <w:tc>
          <w:tcPr>
            <w:tcW w:w="401" w:type="pct"/>
            <w:noWrap/>
            <w:vAlign w:val="bottom"/>
          </w:tcPr>
          <w:p w:rsidR="00F32689" w:rsidRPr="00E904EA" w:rsidRDefault="00F32689" w:rsidP="00BF7A35">
            <w:pPr>
              <w:pStyle w:val="NoSpacing"/>
              <w:rPr>
                <w:lang w:eastAsia="ru-RU"/>
              </w:rPr>
            </w:pPr>
            <w:r w:rsidRPr="00E904EA">
              <w:rPr>
                <w:lang w:eastAsia="ru-RU"/>
              </w:rPr>
              <w:t>1</w:t>
            </w:r>
          </w:p>
        </w:tc>
        <w:tc>
          <w:tcPr>
            <w:tcW w:w="4056" w:type="pct"/>
            <w:noWrap/>
            <w:vAlign w:val="bottom"/>
          </w:tcPr>
          <w:p w:rsidR="00F32689" w:rsidRPr="00E904EA" w:rsidRDefault="00F32689" w:rsidP="006900CF">
            <w:pPr>
              <w:pStyle w:val="NoSpacing"/>
              <w:spacing w:line="276" w:lineRule="auto"/>
              <w:rPr>
                <w:sz w:val="20"/>
                <w:szCs w:val="20"/>
                <w:lang w:eastAsia="ru-RU"/>
              </w:rPr>
            </w:pPr>
            <w:r w:rsidRPr="00E904EA">
              <w:rPr>
                <w:lang w:eastAsia="ru-RU"/>
              </w:rPr>
              <w:t>Земля для строительства жилья</w:t>
            </w:r>
          </w:p>
        </w:tc>
        <w:tc>
          <w:tcPr>
            <w:tcW w:w="543" w:type="pct"/>
            <w:noWrap/>
            <w:vAlign w:val="bottom"/>
          </w:tcPr>
          <w:p w:rsidR="00F32689" w:rsidRPr="00E904EA" w:rsidRDefault="00F32689" w:rsidP="006900CF">
            <w:pPr>
              <w:pStyle w:val="NoSpacing"/>
              <w:spacing w:line="276" w:lineRule="auto"/>
              <w:rPr>
                <w:lang w:eastAsia="ru-RU"/>
              </w:rPr>
            </w:pPr>
            <w:r w:rsidRPr="00E904EA">
              <w:rPr>
                <w:lang w:eastAsia="ru-RU"/>
              </w:rPr>
              <w:t>1,545</w:t>
            </w:r>
          </w:p>
        </w:tc>
      </w:tr>
      <w:tr w:rsidR="00F32689" w:rsidRPr="00E904EA" w:rsidTr="00E904EA">
        <w:trPr>
          <w:trHeight w:val="20"/>
        </w:trPr>
        <w:tc>
          <w:tcPr>
            <w:tcW w:w="401" w:type="pct"/>
            <w:noWrap/>
            <w:vAlign w:val="bottom"/>
          </w:tcPr>
          <w:p w:rsidR="00F32689" w:rsidRPr="00E904EA" w:rsidRDefault="00F32689" w:rsidP="00BF7A35">
            <w:pPr>
              <w:pStyle w:val="NoSpacing"/>
              <w:rPr>
                <w:lang w:eastAsia="ru-RU"/>
              </w:rPr>
            </w:pPr>
            <w:r w:rsidRPr="00E904EA">
              <w:rPr>
                <w:lang w:eastAsia="ru-RU"/>
              </w:rPr>
              <w:t>2</w:t>
            </w:r>
          </w:p>
        </w:tc>
        <w:tc>
          <w:tcPr>
            <w:tcW w:w="4056" w:type="pct"/>
            <w:noWrap/>
            <w:vAlign w:val="bottom"/>
          </w:tcPr>
          <w:p w:rsidR="00F32689" w:rsidRPr="00E904EA" w:rsidRDefault="00F32689" w:rsidP="006900CF">
            <w:pPr>
              <w:pStyle w:val="NoSpacing"/>
              <w:spacing w:line="276" w:lineRule="auto"/>
              <w:rPr>
                <w:lang w:eastAsia="ru-RU"/>
              </w:rPr>
            </w:pPr>
            <w:r w:rsidRPr="00E904EA">
              <w:rPr>
                <w:lang w:eastAsia="ru-RU"/>
              </w:rPr>
              <w:t>Земля сельскохозяйственного назначения</w:t>
            </w:r>
          </w:p>
        </w:tc>
        <w:tc>
          <w:tcPr>
            <w:tcW w:w="543" w:type="pct"/>
            <w:noWrap/>
            <w:vAlign w:val="bottom"/>
          </w:tcPr>
          <w:p w:rsidR="00F32689" w:rsidRPr="00E904EA" w:rsidRDefault="00F32689" w:rsidP="006900CF">
            <w:pPr>
              <w:pStyle w:val="NoSpacing"/>
              <w:spacing w:line="276" w:lineRule="auto"/>
              <w:rPr>
                <w:lang w:eastAsia="ru-RU"/>
              </w:rPr>
            </w:pPr>
            <w:r w:rsidRPr="00E904EA">
              <w:rPr>
                <w:lang w:eastAsia="ru-RU"/>
              </w:rPr>
              <w:t>1,455</w:t>
            </w:r>
          </w:p>
        </w:tc>
      </w:tr>
      <w:tr w:rsidR="00F32689" w:rsidRPr="00E904EA" w:rsidTr="00E904EA">
        <w:trPr>
          <w:trHeight w:val="20"/>
        </w:trPr>
        <w:tc>
          <w:tcPr>
            <w:tcW w:w="401" w:type="pct"/>
            <w:noWrap/>
            <w:vAlign w:val="bottom"/>
          </w:tcPr>
          <w:p w:rsidR="00F32689" w:rsidRPr="00E904EA" w:rsidRDefault="00F32689" w:rsidP="00BF7A35">
            <w:pPr>
              <w:pStyle w:val="NoSpacing"/>
              <w:rPr>
                <w:lang w:eastAsia="ru-RU"/>
              </w:rPr>
            </w:pPr>
            <w:r w:rsidRPr="00E904EA">
              <w:rPr>
                <w:lang w:eastAsia="ru-RU"/>
              </w:rPr>
              <w:t>3</w:t>
            </w:r>
          </w:p>
        </w:tc>
        <w:tc>
          <w:tcPr>
            <w:tcW w:w="4056" w:type="pct"/>
            <w:noWrap/>
            <w:vAlign w:val="bottom"/>
          </w:tcPr>
          <w:p w:rsidR="00F32689" w:rsidRPr="00E904EA" w:rsidRDefault="00F32689" w:rsidP="006900CF">
            <w:pPr>
              <w:pStyle w:val="NoSpacing"/>
              <w:spacing w:line="276" w:lineRule="auto"/>
              <w:rPr>
                <w:sz w:val="20"/>
                <w:szCs w:val="20"/>
                <w:lang w:eastAsia="ru-RU"/>
              </w:rPr>
            </w:pPr>
            <w:r w:rsidRPr="00E904EA">
              <w:rPr>
                <w:lang w:eastAsia="ru-RU"/>
              </w:rPr>
              <w:t>Электро- и теплосети</w:t>
            </w:r>
          </w:p>
        </w:tc>
        <w:tc>
          <w:tcPr>
            <w:tcW w:w="543" w:type="pct"/>
            <w:noWrap/>
            <w:vAlign w:val="bottom"/>
          </w:tcPr>
          <w:p w:rsidR="00F32689" w:rsidRPr="00E904EA" w:rsidRDefault="00F32689" w:rsidP="006900CF">
            <w:pPr>
              <w:pStyle w:val="NoSpacing"/>
              <w:spacing w:line="276" w:lineRule="auto"/>
              <w:rPr>
                <w:lang w:eastAsia="ru-RU"/>
              </w:rPr>
            </w:pPr>
            <w:r w:rsidRPr="00E904EA">
              <w:rPr>
                <w:lang w:eastAsia="ru-RU"/>
              </w:rPr>
              <w:t>1,394</w:t>
            </w:r>
          </w:p>
        </w:tc>
      </w:tr>
      <w:tr w:rsidR="00F32689" w:rsidRPr="00E904EA" w:rsidTr="00E904EA">
        <w:trPr>
          <w:trHeight w:val="20"/>
        </w:trPr>
        <w:tc>
          <w:tcPr>
            <w:tcW w:w="401" w:type="pct"/>
            <w:noWrap/>
            <w:vAlign w:val="bottom"/>
          </w:tcPr>
          <w:p w:rsidR="00F32689" w:rsidRPr="00E904EA" w:rsidRDefault="00F32689" w:rsidP="00BF7A35">
            <w:pPr>
              <w:pStyle w:val="NoSpacing"/>
              <w:rPr>
                <w:lang w:eastAsia="ru-RU"/>
              </w:rPr>
            </w:pPr>
            <w:r w:rsidRPr="00E904EA">
              <w:rPr>
                <w:lang w:eastAsia="ru-RU"/>
              </w:rPr>
              <w:t>4</w:t>
            </w:r>
          </w:p>
        </w:tc>
        <w:tc>
          <w:tcPr>
            <w:tcW w:w="4056" w:type="pct"/>
            <w:noWrap/>
            <w:vAlign w:val="bottom"/>
          </w:tcPr>
          <w:p w:rsidR="00F32689" w:rsidRPr="00E904EA" w:rsidRDefault="00F32689" w:rsidP="006900CF">
            <w:pPr>
              <w:pStyle w:val="NoSpacing"/>
              <w:spacing w:line="276" w:lineRule="auto"/>
              <w:rPr>
                <w:lang w:eastAsia="ru-RU"/>
              </w:rPr>
            </w:pPr>
            <w:r w:rsidRPr="00E904EA">
              <w:rPr>
                <w:lang w:eastAsia="ru-RU"/>
              </w:rPr>
              <w:t>Земля производственного назначения</w:t>
            </w:r>
          </w:p>
        </w:tc>
        <w:tc>
          <w:tcPr>
            <w:tcW w:w="543" w:type="pct"/>
            <w:noWrap/>
            <w:vAlign w:val="bottom"/>
          </w:tcPr>
          <w:p w:rsidR="00F32689" w:rsidRPr="00E904EA" w:rsidRDefault="00F32689" w:rsidP="006900CF">
            <w:pPr>
              <w:pStyle w:val="NoSpacing"/>
              <w:spacing w:line="276" w:lineRule="auto"/>
              <w:rPr>
                <w:lang w:eastAsia="ru-RU"/>
              </w:rPr>
            </w:pPr>
            <w:r w:rsidRPr="00E904EA">
              <w:rPr>
                <w:lang w:eastAsia="ru-RU"/>
              </w:rPr>
              <w:t>1,333</w:t>
            </w:r>
          </w:p>
        </w:tc>
      </w:tr>
      <w:tr w:rsidR="00F32689" w:rsidRPr="00E904EA" w:rsidTr="00E904EA">
        <w:trPr>
          <w:trHeight w:val="20"/>
        </w:trPr>
        <w:tc>
          <w:tcPr>
            <w:tcW w:w="401" w:type="pct"/>
            <w:noWrap/>
            <w:vAlign w:val="bottom"/>
          </w:tcPr>
          <w:p w:rsidR="00F32689" w:rsidRPr="00E904EA" w:rsidRDefault="00F32689" w:rsidP="00BF7A35">
            <w:pPr>
              <w:pStyle w:val="NoSpacing"/>
              <w:rPr>
                <w:lang w:eastAsia="ru-RU"/>
              </w:rPr>
            </w:pPr>
            <w:r w:rsidRPr="00E904EA">
              <w:rPr>
                <w:lang w:eastAsia="ru-RU"/>
              </w:rPr>
              <w:t>5</w:t>
            </w:r>
          </w:p>
        </w:tc>
        <w:tc>
          <w:tcPr>
            <w:tcW w:w="4056" w:type="pct"/>
            <w:noWrap/>
            <w:vAlign w:val="bottom"/>
          </w:tcPr>
          <w:p w:rsidR="00F32689" w:rsidRPr="00E904EA" w:rsidRDefault="00F32689" w:rsidP="006900CF">
            <w:pPr>
              <w:pStyle w:val="NoSpacing"/>
              <w:spacing w:line="276" w:lineRule="auto"/>
              <w:rPr>
                <w:lang w:eastAsia="ru-RU"/>
              </w:rPr>
            </w:pPr>
            <w:r w:rsidRPr="00E904EA">
              <w:rPr>
                <w:lang w:eastAsia="ru-RU"/>
              </w:rPr>
              <w:t>Уровень образования муниципальных служащих</w:t>
            </w:r>
          </w:p>
        </w:tc>
        <w:tc>
          <w:tcPr>
            <w:tcW w:w="543" w:type="pct"/>
            <w:noWrap/>
            <w:vAlign w:val="bottom"/>
          </w:tcPr>
          <w:p w:rsidR="00F32689" w:rsidRPr="00E904EA" w:rsidRDefault="00F32689" w:rsidP="006900CF">
            <w:pPr>
              <w:pStyle w:val="NoSpacing"/>
              <w:spacing w:line="276" w:lineRule="auto"/>
              <w:rPr>
                <w:lang w:eastAsia="ru-RU"/>
              </w:rPr>
            </w:pPr>
            <w:r w:rsidRPr="00E904EA">
              <w:rPr>
                <w:lang w:eastAsia="ru-RU"/>
              </w:rPr>
              <w:t>1,303</w:t>
            </w:r>
          </w:p>
        </w:tc>
      </w:tr>
      <w:tr w:rsidR="00F32689" w:rsidRPr="00E904EA" w:rsidTr="00E904EA">
        <w:trPr>
          <w:trHeight w:val="20"/>
        </w:trPr>
        <w:tc>
          <w:tcPr>
            <w:tcW w:w="401" w:type="pct"/>
            <w:noWrap/>
            <w:vAlign w:val="bottom"/>
          </w:tcPr>
          <w:p w:rsidR="00F32689" w:rsidRPr="00E904EA" w:rsidRDefault="00F32689" w:rsidP="00BF7A35">
            <w:pPr>
              <w:pStyle w:val="NoSpacing"/>
              <w:rPr>
                <w:lang w:eastAsia="ru-RU"/>
              </w:rPr>
            </w:pPr>
            <w:r w:rsidRPr="00E904EA">
              <w:rPr>
                <w:lang w:eastAsia="ru-RU"/>
              </w:rPr>
              <w:t>6</w:t>
            </w:r>
          </w:p>
        </w:tc>
        <w:tc>
          <w:tcPr>
            <w:tcW w:w="4056" w:type="pct"/>
            <w:noWrap/>
            <w:vAlign w:val="bottom"/>
          </w:tcPr>
          <w:p w:rsidR="00F32689" w:rsidRPr="00E904EA" w:rsidRDefault="00F32689" w:rsidP="006900CF">
            <w:pPr>
              <w:pStyle w:val="NoSpacing"/>
              <w:spacing w:line="276" w:lineRule="auto"/>
              <w:rPr>
                <w:sz w:val="20"/>
                <w:szCs w:val="20"/>
                <w:lang w:eastAsia="ru-RU"/>
              </w:rPr>
            </w:pPr>
            <w:r w:rsidRPr="00E904EA">
              <w:rPr>
                <w:lang w:eastAsia="ru-RU"/>
              </w:rPr>
              <w:t>Трудовые ресурсы</w:t>
            </w:r>
          </w:p>
        </w:tc>
        <w:tc>
          <w:tcPr>
            <w:tcW w:w="543" w:type="pct"/>
            <w:noWrap/>
            <w:vAlign w:val="bottom"/>
          </w:tcPr>
          <w:p w:rsidR="00F32689" w:rsidRPr="00E904EA" w:rsidRDefault="00F32689" w:rsidP="006900CF">
            <w:pPr>
              <w:pStyle w:val="NoSpacing"/>
              <w:spacing w:line="276" w:lineRule="auto"/>
              <w:rPr>
                <w:lang w:eastAsia="ru-RU"/>
              </w:rPr>
            </w:pPr>
            <w:r w:rsidRPr="00E904EA">
              <w:rPr>
                <w:lang w:eastAsia="ru-RU"/>
              </w:rPr>
              <w:t>1,061</w:t>
            </w:r>
          </w:p>
        </w:tc>
      </w:tr>
    </w:tbl>
    <w:p w:rsidR="00F32689" w:rsidRDefault="00F32689" w:rsidP="00BF7A35"/>
    <w:p w:rsidR="00F32689" w:rsidRDefault="00F32689" w:rsidP="00BF7A35">
      <w:r>
        <w:t>Инвестиционная привлекательность района оценивается респондентами на уровне 2 из 4 баллов.</w:t>
      </w:r>
    </w:p>
    <w:p w:rsidR="00F32689" w:rsidRPr="00E904EA" w:rsidRDefault="00F32689" w:rsidP="00BF7A35">
      <w:r>
        <w:t>Вывод: группы представителей населения, предпринимателей, органов власти, общественных организаций показали непротиворечивый достаточно высокий уровень согласованности позиций в оценке проблем развития района, имеющихся способов и инструментов решения задач социально-экономического развития. Выявленные проблемы на первом уровне – земел</w:t>
      </w:r>
      <w:r>
        <w:t>ь</w:t>
      </w:r>
      <w:r>
        <w:t>ные участки для строительства жилья, сельхоз назначения и энерго и теплосети. Общая оценка достаточно высокая.</w:t>
      </w:r>
    </w:p>
    <w:p w:rsidR="00F32689" w:rsidRDefault="00F32689" w:rsidP="00BF7A35">
      <w:pPr>
        <w:pStyle w:val="Heading2"/>
        <w:rPr>
          <w:sz w:val="24"/>
          <w:highlight w:val="yellow"/>
        </w:rPr>
      </w:pPr>
    </w:p>
    <w:p w:rsidR="00F32689" w:rsidRPr="00D10718" w:rsidRDefault="00F32689" w:rsidP="00BF7A35">
      <w:pPr>
        <w:pStyle w:val="Heading1"/>
      </w:pPr>
      <w:r w:rsidRPr="00D10718">
        <w:t>1.5 Анализ ресурсного потенциала района</w:t>
      </w:r>
    </w:p>
    <w:p w:rsidR="00F32689" w:rsidRPr="00D10718" w:rsidRDefault="00F32689" w:rsidP="00BF7A35">
      <w:pPr>
        <w:pStyle w:val="Heading1"/>
      </w:pPr>
      <w:r w:rsidRPr="00D10718">
        <w:t>Природно-климатические условия</w:t>
      </w:r>
    </w:p>
    <w:p w:rsidR="00F32689" w:rsidRDefault="00F32689" w:rsidP="00BF7A35">
      <w:r w:rsidRPr="000D0129">
        <w:rPr>
          <w:rStyle w:val="Heading1Char"/>
        </w:rPr>
        <w:t>Земельные ресурсы</w:t>
      </w:r>
      <w:r>
        <w:t xml:space="preserve"> </w:t>
      </w:r>
      <w:r>
        <w:rPr>
          <w:color w:val="000000"/>
        </w:rPr>
        <w:t xml:space="preserve">Новохоперского муниципального района </w:t>
      </w:r>
      <w:r>
        <w:t>предста</w:t>
      </w:r>
      <w:r>
        <w:t>в</w:t>
      </w:r>
      <w:r>
        <w:t>лены черноземами типичными и обыкновенными. Вследствие неоднородности условий почвообразования среди зональных почв в виде небольших полос и п</w:t>
      </w:r>
      <w:r>
        <w:t>я</w:t>
      </w:r>
      <w:r>
        <w:t>тен встречаются интразональные почвы: солонцы, солоды, лугово-черноземные, пойменные, лугово-болотные, овражно-балочного комплекса, к</w:t>
      </w:r>
      <w:r>
        <w:t>о</w:t>
      </w:r>
      <w:r>
        <w:t>торые создают пестроту почвенного комплекса.</w:t>
      </w:r>
    </w:p>
    <w:p w:rsidR="00F32689" w:rsidRDefault="00F32689" w:rsidP="00BF7A35">
      <w:r>
        <w:t>Водная и ветровая эрозия влечет деградацию почв.</w:t>
      </w:r>
    </w:p>
    <w:p w:rsidR="00F32689" w:rsidRDefault="00F32689" w:rsidP="00BF7A35">
      <w:pPr>
        <w:rPr>
          <w:rFonts w:eastAsia="Times New Roman"/>
          <w:szCs w:val="22"/>
        </w:rPr>
      </w:pPr>
      <w:r w:rsidRPr="00956F25">
        <w:rPr>
          <w:noProof/>
          <w:lang w:eastAsia="ru-RU"/>
        </w:rPr>
        <w:object w:dxaOrig="9486" w:dyaOrig="5693">
          <v:shape id="Диаграмма 21" o:spid="_x0000_i1051" type="#_x0000_t75" style="width:474pt;height:285pt;visibility:visible" o:ole="">
            <v:imagedata r:id="rId45" o:title="" cropbottom="-58f"/>
            <o:lock v:ext="edit" aspectratio="f"/>
          </v:shape>
          <o:OLEObject Type="Embed" ProgID="Excel.Chart.8" ShapeID="Диаграмма 21" DrawAspect="Content" ObjectID="_1575798782" r:id="rId46"/>
        </w:object>
      </w:r>
    </w:p>
    <w:p w:rsidR="00F32689" w:rsidRDefault="00F32689" w:rsidP="00BF7A35">
      <w:pPr>
        <w:pStyle w:val="Heading2"/>
      </w:pPr>
      <w:r w:rsidRPr="00B71CEB">
        <w:t>Рисунок 29 – Земельные ресурсы</w:t>
      </w:r>
    </w:p>
    <w:p w:rsidR="00F32689" w:rsidRDefault="00F32689" w:rsidP="00BF7A35">
      <w:r>
        <w:t>Структура земель района на рисунке 29.</w:t>
      </w:r>
    </w:p>
    <w:p w:rsidR="00F32689" w:rsidRDefault="00F32689" w:rsidP="00BF7A35">
      <w:r w:rsidRPr="00CC654E">
        <w:rPr>
          <w:rStyle w:val="Heading1Char"/>
        </w:rPr>
        <w:t xml:space="preserve">Гидрографическая сеть. </w:t>
      </w:r>
      <w:r w:rsidRPr="000D0129">
        <w:t>Поверхностные воды представлены водными объектами, относящиеся к бассейну средней части р. Дон. Через территорию района протекают реки: Хопер (979 км), Савала (180 км), Елань (165 км), До</w:t>
      </w:r>
      <w:r w:rsidRPr="000D0129">
        <w:t>б</w:t>
      </w:r>
      <w:r w:rsidRPr="000D0129">
        <w:t>ринка (33 км), Паника(23км), Пыховка (17км), Татарка (38 км), Таволжанка (16), Толучеевка (146) и др. Также по территории протекает множество без</w:t>
      </w:r>
      <w:r w:rsidRPr="000D0129">
        <w:t>ы</w:t>
      </w:r>
      <w:r w:rsidRPr="000D0129">
        <w:t>мянных водотоков постоянных и пересыхающих.</w:t>
      </w:r>
    </w:p>
    <w:p w:rsidR="00F32689" w:rsidRDefault="00F32689" w:rsidP="00BF7A35">
      <w:bookmarkStart w:id="6" w:name="_Toc450666229"/>
      <w:r w:rsidRPr="000D0129">
        <w:rPr>
          <w:rStyle w:val="Heading1Char"/>
        </w:rPr>
        <w:t>Полезные ископаемые</w:t>
      </w:r>
      <w:bookmarkEnd w:id="6"/>
      <w:r w:rsidRPr="000D0129">
        <w:rPr>
          <w:rStyle w:val="Heading1Char"/>
        </w:rPr>
        <w:t>.</w:t>
      </w:r>
      <w:r>
        <w:rPr>
          <w:i/>
        </w:rPr>
        <w:t xml:space="preserve"> </w:t>
      </w:r>
      <w:r>
        <w:t xml:space="preserve">На территории района имеются месторождения полезных ископаемых и подземных вод, к которым относятся: суглинки, пески, соответствующие требованиям не только требованиям к использованию в строительных работах,  но и пригодные для производства стекла, а также торф, сапропель. Суглинки в основном пригодны для производства кирпича марки «1002». Район перспективен для выявления месторождений </w:t>
      </w:r>
      <w:r>
        <w:rPr>
          <w:bCs/>
        </w:rPr>
        <w:t>формовочных пе</w:t>
      </w:r>
      <w:r>
        <w:rPr>
          <w:bCs/>
        </w:rPr>
        <w:t>с</w:t>
      </w:r>
      <w:r>
        <w:rPr>
          <w:bCs/>
        </w:rPr>
        <w:t>ков,</w:t>
      </w:r>
      <w:r>
        <w:t xml:space="preserve"> является наиболее обеспеченным </w:t>
      </w:r>
      <w:r>
        <w:rPr>
          <w:bCs/>
        </w:rPr>
        <w:t>балансовыми запасами торфа в области (41 % балансовых запасов).  Высокоминерализованная бромная вода типа Т</w:t>
      </w:r>
      <w:r>
        <w:rPr>
          <w:bCs/>
        </w:rPr>
        <w:t>а</w:t>
      </w:r>
      <w:r>
        <w:rPr>
          <w:bCs/>
        </w:rPr>
        <w:t>лицкий  (п. Алферовка).</w:t>
      </w:r>
    </w:p>
    <w:p w:rsidR="00F32689" w:rsidRDefault="00F32689" w:rsidP="00BF7A35">
      <w:r>
        <w:rPr>
          <w:bCs/>
          <w:iCs/>
        </w:rPr>
        <w:t>Из не общераспространённых полезных ископаемых обнаружены с</w:t>
      </w:r>
      <w:r>
        <w:t>ул</w:t>
      </w:r>
      <w:r>
        <w:t>ь</w:t>
      </w:r>
      <w:r>
        <w:t xml:space="preserve">фидные медно-никелевые месторождения. В 1977 году было открыто Еланское месторождение. Оно находится в 10 км </w:t>
      </w:r>
      <w:r>
        <w:rPr>
          <w:bCs/>
        </w:rPr>
        <w:t xml:space="preserve">к северо-западу </w:t>
      </w:r>
      <w:r>
        <w:t>от с. Елань-Колено. В настоящее время большая часть рудного поля занята под сельское хозяйство. В результате поисково-оценочных работ месторождение классифицировано как крупное.</w:t>
      </w:r>
    </w:p>
    <w:p w:rsidR="00F32689" w:rsidRDefault="00F32689" w:rsidP="00BF7A35">
      <w:pPr>
        <w:pStyle w:val="Heading1"/>
      </w:pPr>
      <w:r w:rsidRPr="000D0129">
        <w:t>Лесные ресурсы</w:t>
      </w:r>
      <w:r>
        <w:t xml:space="preserve"> </w:t>
      </w:r>
    </w:p>
    <w:p w:rsidR="00F32689" w:rsidRPr="000A7446" w:rsidRDefault="00F32689" w:rsidP="00BF7A35">
      <w:r>
        <w:t xml:space="preserve"> </w:t>
      </w:r>
      <w:r w:rsidRPr="000A7446">
        <w:t>На территории района действует Новохоперске лесничество. Земли ле</w:t>
      </w:r>
      <w:r w:rsidRPr="000A7446">
        <w:t>с</w:t>
      </w:r>
      <w:r w:rsidRPr="000A7446">
        <w:t>ного фонда занимают 15869 га, на землях сельскохозяйственного назначения имеются защитные лесные насаждения площадью – 9050 га.</w:t>
      </w:r>
    </w:p>
    <w:p w:rsidR="00F32689" w:rsidRDefault="00F32689" w:rsidP="00BF7A35">
      <w:r w:rsidRPr="000A7446">
        <w:t>В Новохоперском районе утвержден государственный природный зака</w:t>
      </w:r>
      <w:r w:rsidRPr="000A7446">
        <w:t>з</w:t>
      </w:r>
      <w:r w:rsidRPr="000A7446">
        <w:t>ник областного значения «Хоперский». Общая площадь его составляет 28000 га. На территории района расположен «Хоперский государственный природный заповедник» (10476 га в преде</w:t>
      </w:r>
      <w:r>
        <w:t>лах района). Заповедник является важным це</w:t>
      </w:r>
      <w:r>
        <w:t>н</w:t>
      </w:r>
      <w:r>
        <w:t>тром экологического просвещения.</w:t>
      </w:r>
    </w:p>
    <w:p w:rsidR="00F32689" w:rsidRDefault="00F32689" w:rsidP="00BF7A35">
      <w:r>
        <w:t>Новохоперский район отличается высоким разнообразием ландшафтов. Здесь расположены и обширные лесные массивы, и ковыльная степь, и мног</w:t>
      </w:r>
      <w:r>
        <w:t>о</w:t>
      </w:r>
      <w:r>
        <w:t>численные озера, как пойменные, так и равнинные. Рельеф территории имеет перепады до 100 метров (при реке Хопер).</w:t>
      </w:r>
    </w:p>
    <w:p w:rsidR="00F32689" w:rsidRPr="001508B1" w:rsidRDefault="00F32689" w:rsidP="00AD4FE7">
      <w:pPr>
        <w:pStyle w:val="Heading1"/>
      </w:pPr>
      <w:r w:rsidRPr="001508B1">
        <w:t>Рекреационный потенциал</w:t>
      </w:r>
    </w:p>
    <w:p w:rsidR="00F32689" w:rsidRPr="000A7446" w:rsidRDefault="00F32689" w:rsidP="00AD4FE7">
      <w:pPr>
        <w:pStyle w:val="a3"/>
        <w:spacing w:before="0" w:after="0" w:line="360" w:lineRule="auto"/>
        <w:ind w:left="0" w:right="0" w:firstLine="709"/>
        <w:jc w:val="both"/>
      </w:pPr>
      <w:r w:rsidRPr="000A7446">
        <w:rPr>
          <w:rFonts w:eastAsia="Times New Roman" w:hint="eastAsia"/>
        </w:rPr>
        <w:t>Система</w:t>
      </w:r>
      <w:r w:rsidRPr="000A7446">
        <w:t xml:space="preserve"> </w:t>
      </w:r>
      <w:r w:rsidRPr="000A7446">
        <w:rPr>
          <w:rFonts w:eastAsia="Times New Roman" w:hint="eastAsia"/>
        </w:rPr>
        <w:t>особо</w:t>
      </w:r>
      <w:r w:rsidRPr="000A7446">
        <w:t xml:space="preserve"> </w:t>
      </w:r>
      <w:r w:rsidRPr="000A7446">
        <w:rPr>
          <w:rFonts w:eastAsia="Times New Roman" w:hint="eastAsia"/>
        </w:rPr>
        <w:t>охраняемых</w:t>
      </w:r>
      <w:r w:rsidRPr="000A7446">
        <w:t xml:space="preserve"> </w:t>
      </w:r>
      <w:r w:rsidRPr="000A7446">
        <w:rPr>
          <w:rFonts w:eastAsia="Times New Roman" w:hint="eastAsia"/>
        </w:rPr>
        <w:t>природных</w:t>
      </w:r>
      <w:r w:rsidRPr="000A7446">
        <w:t xml:space="preserve"> </w:t>
      </w:r>
      <w:r w:rsidRPr="000A7446">
        <w:rPr>
          <w:rFonts w:eastAsia="Times New Roman" w:hint="eastAsia"/>
        </w:rPr>
        <w:t>территорий</w:t>
      </w:r>
    </w:p>
    <w:p w:rsidR="00F32689" w:rsidRPr="000A7446" w:rsidRDefault="00F32689" w:rsidP="00AD4FE7">
      <w:r w:rsidRPr="000A7446">
        <w:t>На территории района имеются следующие памятники природы: урочище «Ольхи» (научное, культурно-познавательное значение), парк усадьба с. Кал</w:t>
      </w:r>
      <w:r w:rsidRPr="000A7446">
        <w:t>и</w:t>
      </w:r>
      <w:r w:rsidRPr="000A7446">
        <w:t>ново, «Краснянская степь» представляет собой остатки знаменитой от Красня</w:t>
      </w:r>
      <w:r w:rsidRPr="000A7446">
        <w:t>н</w:t>
      </w:r>
      <w:r w:rsidRPr="000A7446">
        <w:t>ской степи (научное значение), «Болото безымянное» (культурно-познавательное значение, природные ландшафты), «Долина реки Пыховка» (особо охраняемая территория). Памятник представляет собой участки с мал</w:t>
      </w:r>
      <w:r w:rsidRPr="000A7446">
        <w:t>о</w:t>
      </w:r>
      <w:r w:rsidRPr="000A7446">
        <w:t>нарушенной структурой растительного покрова на границе с Волгоградской областью.</w:t>
      </w:r>
    </w:p>
    <w:p w:rsidR="00F32689" w:rsidRPr="0004559B" w:rsidRDefault="00F32689" w:rsidP="00081511">
      <w:r w:rsidRPr="0004559B">
        <w:t>Ландшафтно-рекреационный потенциал</w:t>
      </w:r>
      <w:r w:rsidRPr="0004559B">
        <w:rPr>
          <w:rFonts w:ascii="Calibri" w:hAnsi="Calibri"/>
        </w:rPr>
        <w:t>.</w:t>
      </w:r>
      <w:r w:rsidRPr="0004559B">
        <w:t xml:space="preserve"> Леса расположены в основном в пойме р. Хопер. На остальной территории района лесов практически нет. Ра</w:t>
      </w:r>
      <w:r w:rsidRPr="0004559B">
        <w:t>с</w:t>
      </w:r>
      <w:r w:rsidRPr="0004559B">
        <w:t>тительность представлена лесными, кустарниковыми, полукустарниковыми, полукустарничковыми и травяными сообществами.</w:t>
      </w:r>
    </w:p>
    <w:p w:rsidR="00F32689" w:rsidRPr="00C577D0" w:rsidRDefault="00F32689" w:rsidP="007A60B9">
      <w:r w:rsidRPr="0004559B">
        <w:t>Наибольшую рекреационную ценность представляет долина р. Хопер, о</w:t>
      </w:r>
      <w:r w:rsidRPr="0004559B">
        <w:t>б</w:t>
      </w:r>
      <w:r w:rsidRPr="0004559B">
        <w:t xml:space="preserve">ладающая обще ландшафтной привлекательностью, широкая заозерная пойма, песчаные пляжи, множество озер и ресурсами для организации водного, пешего </w:t>
      </w:r>
      <w:r w:rsidRPr="00C577D0">
        <w:t>и экологического туризма. Естественные ландшафты долин рек создают пре</w:t>
      </w:r>
      <w:r w:rsidRPr="00C577D0">
        <w:t>д</w:t>
      </w:r>
      <w:r w:rsidRPr="00C577D0">
        <w:t>посылки для туристских ресурсов местного значения и любительский пром</w:t>
      </w:r>
      <w:r w:rsidRPr="00C577D0">
        <w:t>ы</w:t>
      </w:r>
      <w:r w:rsidRPr="00C577D0">
        <w:t>сел.</w:t>
      </w:r>
    </w:p>
    <w:p w:rsidR="00F32689" w:rsidRPr="00C577D0" w:rsidRDefault="00F32689" w:rsidP="007A60B9">
      <w:pPr>
        <w:pStyle w:val="Heading1"/>
      </w:pPr>
      <w:r w:rsidRPr="00C577D0">
        <w:t>Природный ландшафт</w:t>
      </w:r>
    </w:p>
    <w:p w:rsidR="00F32689" w:rsidRPr="00C577D0" w:rsidRDefault="00F32689" w:rsidP="007A60B9">
      <w:r w:rsidRPr="00C577D0">
        <w:t>Новохоперский район отличается высоким разнообразием ландшафтов. Здесь расположены и обширные лесные массивы, и ковыльная степь, и мног</w:t>
      </w:r>
      <w:r w:rsidRPr="00C577D0">
        <w:t>о</w:t>
      </w:r>
      <w:r w:rsidRPr="00C577D0">
        <w:t>численные озера, как пойменные, так и равнинные. Рельеф территории имеет перепады до 100 метров (при реке Хопер).</w:t>
      </w:r>
    </w:p>
    <w:p w:rsidR="00F32689" w:rsidRPr="00C577D0" w:rsidRDefault="00F32689" w:rsidP="00BF7A35">
      <w:r w:rsidRPr="00C577D0">
        <w:t>Территория района по характеру рельефа относится к Калачской возв</w:t>
      </w:r>
      <w:r w:rsidRPr="00C577D0">
        <w:t>ы</w:t>
      </w:r>
      <w:r w:rsidRPr="00C577D0">
        <w:t>шенности, расположенной в междуречье р. Дона и р. Хопра и Окско-Донской низменности.</w:t>
      </w:r>
    </w:p>
    <w:p w:rsidR="00F32689" w:rsidRPr="00C577D0" w:rsidRDefault="00F32689" w:rsidP="00BF7A35">
      <w:pPr>
        <w:rPr>
          <w:rFonts w:eastAsia="Times New Roman"/>
        </w:rPr>
      </w:pPr>
      <w:r w:rsidRPr="00C577D0">
        <w:t xml:space="preserve">На территории Новохоперского муниципального района имеется </w:t>
      </w:r>
      <w:r>
        <w:t>пять</w:t>
      </w:r>
      <w:r w:rsidRPr="00C577D0">
        <w:t xml:space="preserve"> </w:t>
      </w:r>
      <w:r w:rsidRPr="00C577D0">
        <w:rPr>
          <w:bCs/>
        </w:rPr>
        <w:t>п</w:t>
      </w:r>
      <w:r w:rsidRPr="00C577D0">
        <w:rPr>
          <w:bCs/>
        </w:rPr>
        <w:t>а</w:t>
      </w:r>
      <w:r w:rsidRPr="00C577D0">
        <w:rPr>
          <w:bCs/>
        </w:rPr>
        <w:t>мятников природы</w:t>
      </w:r>
      <w:r w:rsidRPr="00C577D0">
        <w:rPr>
          <w:b/>
          <w:bCs/>
        </w:rPr>
        <w:t xml:space="preserve"> </w:t>
      </w:r>
      <w:r w:rsidRPr="00C577D0">
        <w:t>– объектов естественного и искусственного происхождения, являющихся уникальными, невосполнимыми, ценными в экологическом, нау</w:t>
      </w:r>
      <w:r w:rsidRPr="00C577D0">
        <w:t>ч</w:t>
      </w:r>
      <w:r w:rsidRPr="00C577D0">
        <w:t>ном, культурном и эстетическом отношениях природными комплексами.</w:t>
      </w:r>
    </w:p>
    <w:p w:rsidR="00F32689" w:rsidRPr="00C577D0" w:rsidRDefault="00F32689" w:rsidP="00BF7A35">
      <w:r w:rsidRPr="00C577D0">
        <w:t>Основное целевое назначение земель особо охраняемых территорий – обеспечение сохранности природных и историко-культурных объектов в их границах путем запрета или ограничения хозяйственной деятельности.</w:t>
      </w:r>
    </w:p>
    <w:p w:rsidR="00F32689" w:rsidRPr="00C577D0" w:rsidRDefault="00F32689" w:rsidP="00BF7A35">
      <w:r w:rsidRPr="00C577D0">
        <w:t>Всего, на территории Новохоперского района под землями особо охр</w:t>
      </w:r>
      <w:r w:rsidRPr="00C577D0">
        <w:t>а</w:t>
      </w:r>
      <w:r w:rsidRPr="00C577D0">
        <w:t>няемых природных объектов занято 10476 га. – все земли особо охраняемых природных территорий (Хоперского государственного заповедника).</w:t>
      </w:r>
      <w:r w:rsidRPr="00C577D0">
        <w:rPr>
          <w:bCs/>
        </w:rPr>
        <w:t xml:space="preserve"> </w:t>
      </w:r>
      <w:r w:rsidRPr="00C577D0">
        <w:t>Террит</w:t>
      </w:r>
      <w:r w:rsidRPr="00C577D0">
        <w:t>о</w:t>
      </w:r>
      <w:r w:rsidRPr="00C577D0">
        <w:t>рия заповедника вытянута вдоль берегов среднего течения р. Хопер.</w:t>
      </w:r>
    </w:p>
    <w:p w:rsidR="00F32689" w:rsidRPr="001508B1" w:rsidRDefault="00F32689" w:rsidP="00BF7A35">
      <w:r w:rsidRPr="00C577D0">
        <w:t>Представляет собой уникальный природный комплекс с богатейшим ра</w:t>
      </w:r>
      <w:r w:rsidRPr="00C577D0">
        <w:t>з</w:t>
      </w:r>
      <w:r w:rsidRPr="00C577D0">
        <w:t>нообразием растительного и животного мира. Список высших растений насч</w:t>
      </w:r>
      <w:r w:rsidRPr="00C577D0">
        <w:t>и</w:t>
      </w:r>
      <w:r w:rsidRPr="00C577D0">
        <w:t>тывает 1019 видов. Здесь обитают 48 видов млекопитающих, 226 видов птиц, 38 видов рыб, 8 видов пресмыкающихся и столько же земноводных и около 6 тыс. видов насекомых. Многие представители растительного и животного мира являются редкими и занесены в Красные книги всех уровней. Оценкой деятел</w:t>
      </w:r>
      <w:r w:rsidRPr="00C577D0">
        <w:t>ь</w:t>
      </w:r>
      <w:r w:rsidRPr="00C577D0">
        <w:t>ности заповедника как природоохранной организации служит состояние рели</w:t>
      </w:r>
      <w:r w:rsidRPr="00C577D0">
        <w:t>к</w:t>
      </w:r>
      <w:r w:rsidRPr="00C577D0">
        <w:t>та-эндемика России, ценного пушного зверька русской выхухоли. По сохр</w:t>
      </w:r>
      <w:r w:rsidRPr="00C577D0">
        <w:t>а</w:t>
      </w:r>
      <w:r w:rsidRPr="00C577D0">
        <w:t>нившимся запасам заповедник занимает ведущее место среди других ее резе</w:t>
      </w:r>
      <w:r w:rsidRPr="00C577D0">
        <w:t>р</w:t>
      </w:r>
      <w:r w:rsidRPr="00C577D0">
        <w:t>ватов. На центральной усадь</w:t>
      </w:r>
      <w:r w:rsidRPr="001508B1">
        <w:t>бе заповедника в пос. Варварино, действует музей.</w:t>
      </w:r>
    </w:p>
    <w:p w:rsidR="00F32689" w:rsidRPr="001508B1" w:rsidRDefault="00F32689" w:rsidP="00BF7A35">
      <w:pPr>
        <w:pStyle w:val="Heading1"/>
      </w:pPr>
      <w:r w:rsidRPr="001508B1">
        <w:t>Социальный потенциал</w:t>
      </w:r>
    </w:p>
    <w:p w:rsidR="00F32689" w:rsidRDefault="00F32689" w:rsidP="00BF7A35">
      <w:r>
        <w:rPr>
          <w:i/>
        </w:rPr>
        <w:t xml:space="preserve">Социальный потенциал. </w:t>
      </w:r>
      <w:r>
        <w:t>Образование. В системе образования района р</w:t>
      </w:r>
      <w:r>
        <w:t>а</w:t>
      </w:r>
      <w:r>
        <w:t>ботают 14 средних общеобразовательных школ, среди которых: базовых – 5, 8 основных общеобразовательных школ, 2 коррекционные школы - интерната для детей с ограниченными возможностями, ГАПОУВО «Новохоперский аграрно – экономический техникум».</w:t>
      </w:r>
      <w:r>
        <w:rPr>
          <w:bCs/>
          <w:iCs/>
        </w:rPr>
        <w:t xml:space="preserve"> Муниципальная сеть дошкольных</w:t>
      </w:r>
      <w:r>
        <w:t xml:space="preserve"> образовательных учреждений (ДДУ) в районе представлена 17 учреждениями дошкольного обр</w:t>
      </w:r>
      <w:r>
        <w:t>а</w:t>
      </w:r>
      <w:r>
        <w:t>зования, в том числе одним инновационным дошкольным образовательным у</w:t>
      </w:r>
      <w:r>
        <w:t>ч</w:t>
      </w:r>
      <w:r>
        <w:t>реждением – «Новохоперский центр развития ребенка – детский сад №1», кот</w:t>
      </w:r>
      <w:r>
        <w:t>о</w:t>
      </w:r>
      <w:r>
        <w:t>рые охватывают дошкольным образованием 765 воспитанников (от 1,5 до 7 лет), 650 детей от 3 до 7 лет.</w:t>
      </w:r>
    </w:p>
    <w:p w:rsidR="00F32689" w:rsidRDefault="00F32689" w:rsidP="007A60B9">
      <w:pPr>
        <w:rPr>
          <w:highlight w:val="yellow"/>
        </w:rPr>
      </w:pPr>
      <w:r>
        <w:t>В сентябре 2013 года в селе Елань-Колено Новохоперского района о</w:t>
      </w:r>
      <w:r>
        <w:t>т</w:t>
      </w:r>
      <w:r>
        <w:t>крылся современный детский сад на 140 мест (коэффициент загрузки составл</w:t>
      </w:r>
      <w:r>
        <w:t>я</w:t>
      </w:r>
      <w:r>
        <w:t xml:space="preserve">ет 53%), в 2016 году открылся новый уникальный детский сад на 280 мест в Новохоперске. </w:t>
      </w:r>
      <w:r>
        <w:rPr>
          <w:shd w:val="clear" w:color="auto" w:fill="FFFFFF"/>
        </w:rPr>
        <w:t>В здании помимо групп расположились музыкальный и спо</w:t>
      </w:r>
      <w:r>
        <w:rPr>
          <w:shd w:val="clear" w:color="auto" w:fill="FFFFFF"/>
        </w:rPr>
        <w:t>р</w:t>
      </w:r>
      <w:r>
        <w:rPr>
          <w:shd w:val="clear" w:color="auto" w:fill="FFFFFF"/>
        </w:rPr>
        <w:t>тивный залы, краеведческий музей, театральная гостиная, игровой холл, каб</w:t>
      </w:r>
      <w:r>
        <w:rPr>
          <w:shd w:val="clear" w:color="auto" w:fill="FFFFFF"/>
        </w:rPr>
        <w:t>и</w:t>
      </w:r>
      <w:r>
        <w:rPr>
          <w:shd w:val="clear" w:color="auto" w:fill="FFFFFF"/>
        </w:rPr>
        <w:t>неты для конструирования и моделирования. Детсад могут посещать и малыши с ограниченными физическими возможностями. С вводом в строй этого объекта в Новохоперске полностью решена проблема нехватки мест в дошкольных у</w:t>
      </w:r>
      <w:r>
        <w:rPr>
          <w:shd w:val="clear" w:color="auto" w:fill="FFFFFF"/>
        </w:rPr>
        <w:t>ч</w:t>
      </w:r>
      <w:r>
        <w:rPr>
          <w:shd w:val="clear" w:color="auto" w:fill="FFFFFF"/>
        </w:rPr>
        <w:t>реждениях.</w:t>
      </w:r>
      <w:r>
        <w:rPr>
          <w:rStyle w:val="apple-converted-space"/>
          <w:shd w:val="clear" w:color="auto" w:fill="FFFFFF"/>
        </w:rPr>
        <w:t> </w:t>
      </w:r>
    </w:p>
    <w:p w:rsidR="00F32689" w:rsidRPr="001508B1" w:rsidRDefault="00F32689" w:rsidP="007A60B9">
      <w:pPr>
        <w:rPr>
          <w:sz w:val="24"/>
          <w:szCs w:val="24"/>
        </w:rPr>
      </w:pPr>
      <w:r w:rsidRPr="001508B1">
        <w:t xml:space="preserve">Таблица </w:t>
      </w:r>
      <w:r>
        <w:t xml:space="preserve">43 </w:t>
      </w:r>
      <w:r w:rsidRPr="001508B1">
        <w:t>– Потенциал образования Новохоперского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9"/>
        <w:gridCol w:w="625"/>
        <w:gridCol w:w="690"/>
        <w:gridCol w:w="783"/>
        <w:gridCol w:w="903"/>
        <w:gridCol w:w="903"/>
        <w:gridCol w:w="903"/>
        <w:gridCol w:w="942"/>
      </w:tblGrid>
      <w:tr w:rsidR="00F32689" w:rsidTr="00156F19">
        <w:tc>
          <w:tcPr>
            <w:tcW w:w="0" w:type="auto"/>
            <w:tcMar>
              <w:top w:w="15" w:type="dxa"/>
              <w:left w:w="15" w:type="dxa"/>
              <w:bottom w:w="15" w:type="dxa"/>
              <w:right w:w="15" w:type="dxa"/>
            </w:tcMar>
            <w:vAlign w:val="center"/>
          </w:tcPr>
          <w:p w:rsidR="00F32689" w:rsidRPr="001508B1" w:rsidRDefault="00F32689" w:rsidP="00156F19">
            <w:pPr>
              <w:pStyle w:val="NoSpacing"/>
              <w:spacing w:line="276" w:lineRule="auto"/>
              <w:ind w:left="57" w:right="57"/>
              <w:rPr>
                <w:szCs w:val="24"/>
              </w:rPr>
            </w:pPr>
            <w:r w:rsidRPr="001508B1">
              <w:rPr>
                <w:szCs w:val="24"/>
              </w:rPr>
              <w:t>Показатели</w:t>
            </w:r>
          </w:p>
        </w:tc>
        <w:tc>
          <w:tcPr>
            <w:tcW w:w="0" w:type="auto"/>
            <w:tcMar>
              <w:top w:w="15" w:type="dxa"/>
              <w:left w:w="15" w:type="dxa"/>
              <w:bottom w:w="15" w:type="dxa"/>
              <w:right w:w="15" w:type="dxa"/>
            </w:tcMar>
            <w:vAlign w:val="center"/>
          </w:tcPr>
          <w:p w:rsidR="00F32689" w:rsidRPr="001508B1" w:rsidRDefault="00F32689" w:rsidP="00156F19">
            <w:pPr>
              <w:pStyle w:val="NoSpacing"/>
              <w:spacing w:line="276" w:lineRule="auto"/>
              <w:ind w:left="57" w:right="57"/>
              <w:jc w:val="center"/>
              <w:rPr>
                <w:szCs w:val="24"/>
              </w:rPr>
            </w:pPr>
            <w:r w:rsidRPr="001508B1">
              <w:rPr>
                <w:szCs w:val="24"/>
              </w:rPr>
              <w:t>2010</w:t>
            </w:r>
          </w:p>
        </w:tc>
        <w:tc>
          <w:tcPr>
            <w:tcW w:w="0" w:type="auto"/>
            <w:tcMar>
              <w:top w:w="15" w:type="dxa"/>
              <w:left w:w="15" w:type="dxa"/>
              <w:bottom w:w="15" w:type="dxa"/>
              <w:right w:w="15" w:type="dxa"/>
            </w:tcMar>
            <w:vAlign w:val="center"/>
          </w:tcPr>
          <w:p w:rsidR="00F32689" w:rsidRPr="001508B1" w:rsidRDefault="00F32689" w:rsidP="00156F19">
            <w:pPr>
              <w:pStyle w:val="NoSpacing"/>
              <w:spacing w:line="276" w:lineRule="auto"/>
              <w:ind w:left="57" w:right="57"/>
              <w:jc w:val="center"/>
              <w:rPr>
                <w:szCs w:val="24"/>
              </w:rPr>
            </w:pPr>
            <w:r w:rsidRPr="001508B1">
              <w:rPr>
                <w:szCs w:val="24"/>
              </w:rPr>
              <w:t>2011</w:t>
            </w:r>
          </w:p>
        </w:tc>
        <w:tc>
          <w:tcPr>
            <w:tcW w:w="0" w:type="auto"/>
            <w:tcMar>
              <w:top w:w="15" w:type="dxa"/>
              <w:left w:w="15" w:type="dxa"/>
              <w:bottom w:w="15" w:type="dxa"/>
              <w:right w:w="15" w:type="dxa"/>
            </w:tcMar>
            <w:vAlign w:val="center"/>
          </w:tcPr>
          <w:p w:rsidR="00F32689" w:rsidRPr="001508B1" w:rsidRDefault="00F32689" w:rsidP="00156F19">
            <w:pPr>
              <w:pStyle w:val="NoSpacing"/>
              <w:spacing w:line="276" w:lineRule="auto"/>
              <w:ind w:left="57" w:right="57"/>
              <w:jc w:val="center"/>
              <w:rPr>
                <w:szCs w:val="24"/>
              </w:rPr>
            </w:pPr>
            <w:r w:rsidRPr="001508B1">
              <w:rPr>
                <w:szCs w:val="24"/>
              </w:rPr>
              <w:t>2012</w:t>
            </w:r>
          </w:p>
        </w:tc>
        <w:tc>
          <w:tcPr>
            <w:tcW w:w="0" w:type="auto"/>
            <w:tcMar>
              <w:top w:w="15" w:type="dxa"/>
              <w:left w:w="15" w:type="dxa"/>
              <w:bottom w:w="15" w:type="dxa"/>
              <w:right w:w="15" w:type="dxa"/>
            </w:tcMar>
            <w:vAlign w:val="center"/>
          </w:tcPr>
          <w:p w:rsidR="00F32689" w:rsidRPr="001508B1" w:rsidRDefault="00F32689" w:rsidP="00156F19">
            <w:pPr>
              <w:pStyle w:val="NoSpacing"/>
              <w:spacing w:line="276" w:lineRule="auto"/>
              <w:ind w:left="57" w:right="57"/>
              <w:jc w:val="center"/>
              <w:rPr>
                <w:szCs w:val="24"/>
              </w:rPr>
            </w:pPr>
            <w:r w:rsidRPr="001508B1">
              <w:rPr>
                <w:szCs w:val="24"/>
              </w:rPr>
              <w:t>2013</w:t>
            </w:r>
          </w:p>
        </w:tc>
        <w:tc>
          <w:tcPr>
            <w:tcW w:w="0" w:type="auto"/>
            <w:tcMar>
              <w:top w:w="15" w:type="dxa"/>
              <w:left w:w="15" w:type="dxa"/>
              <w:bottom w:w="15" w:type="dxa"/>
              <w:right w:w="15" w:type="dxa"/>
            </w:tcMar>
            <w:vAlign w:val="center"/>
          </w:tcPr>
          <w:p w:rsidR="00F32689" w:rsidRPr="001508B1" w:rsidRDefault="00F32689" w:rsidP="00156F19">
            <w:pPr>
              <w:pStyle w:val="NoSpacing"/>
              <w:spacing w:line="276" w:lineRule="auto"/>
              <w:ind w:left="57" w:right="57"/>
              <w:jc w:val="center"/>
              <w:rPr>
                <w:szCs w:val="24"/>
              </w:rPr>
            </w:pPr>
            <w:r w:rsidRPr="001508B1">
              <w:rPr>
                <w:szCs w:val="24"/>
              </w:rPr>
              <w:t>2014</w:t>
            </w:r>
          </w:p>
        </w:tc>
        <w:tc>
          <w:tcPr>
            <w:tcW w:w="0" w:type="auto"/>
            <w:tcMar>
              <w:top w:w="15" w:type="dxa"/>
              <w:left w:w="15" w:type="dxa"/>
              <w:bottom w:w="15" w:type="dxa"/>
              <w:right w:w="15" w:type="dxa"/>
            </w:tcMar>
            <w:vAlign w:val="center"/>
          </w:tcPr>
          <w:p w:rsidR="00F32689" w:rsidRPr="001508B1" w:rsidRDefault="00F32689" w:rsidP="00156F19">
            <w:pPr>
              <w:pStyle w:val="NoSpacing"/>
              <w:spacing w:line="276" w:lineRule="auto"/>
              <w:ind w:left="57" w:right="57"/>
              <w:jc w:val="center"/>
              <w:rPr>
                <w:szCs w:val="24"/>
              </w:rPr>
            </w:pPr>
            <w:r w:rsidRPr="001508B1">
              <w:rPr>
                <w:szCs w:val="24"/>
              </w:rPr>
              <w:t>2015</w:t>
            </w:r>
          </w:p>
        </w:tc>
        <w:tc>
          <w:tcPr>
            <w:tcW w:w="0" w:type="auto"/>
            <w:tcMar>
              <w:top w:w="15" w:type="dxa"/>
              <w:left w:w="15" w:type="dxa"/>
              <w:bottom w:w="15" w:type="dxa"/>
              <w:right w:w="15" w:type="dxa"/>
            </w:tcMar>
            <w:vAlign w:val="center"/>
          </w:tcPr>
          <w:p w:rsidR="00F32689" w:rsidRPr="001508B1" w:rsidRDefault="00F32689" w:rsidP="00156F19">
            <w:pPr>
              <w:pStyle w:val="NoSpacing"/>
              <w:spacing w:line="276" w:lineRule="auto"/>
              <w:ind w:left="57" w:right="57"/>
              <w:jc w:val="center"/>
              <w:rPr>
                <w:szCs w:val="24"/>
              </w:rPr>
            </w:pPr>
            <w:r w:rsidRPr="001508B1">
              <w:rPr>
                <w:szCs w:val="24"/>
              </w:rPr>
              <w:t>2016</w:t>
            </w:r>
          </w:p>
        </w:tc>
      </w:tr>
      <w:tr w:rsidR="00F32689" w:rsidTr="00156F19">
        <w:tc>
          <w:tcPr>
            <w:tcW w:w="0" w:type="auto"/>
            <w:tcMar>
              <w:top w:w="15" w:type="dxa"/>
              <w:left w:w="15" w:type="dxa"/>
              <w:bottom w:w="15" w:type="dxa"/>
              <w:right w:w="15" w:type="dxa"/>
            </w:tcMar>
            <w:vAlign w:val="center"/>
          </w:tcPr>
          <w:p w:rsidR="00F32689" w:rsidRPr="001508B1" w:rsidRDefault="00F32689" w:rsidP="00156F19">
            <w:pPr>
              <w:pStyle w:val="NoSpacing"/>
              <w:ind w:left="57" w:right="57"/>
              <w:rPr>
                <w:szCs w:val="24"/>
              </w:rPr>
            </w:pPr>
            <w:r w:rsidRPr="001508B1">
              <w:rPr>
                <w:szCs w:val="24"/>
              </w:rPr>
              <w:t>Доля детей в возрасте 1-6 лет, пол</w:t>
            </w:r>
            <w:r w:rsidRPr="001508B1">
              <w:rPr>
                <w:szCs w:val="24"/>
              </w:rPr>
              <w:t>у</w:t>
            </w:r>
            <w:r w:rsidRPr="001508B1">
              <w:rPr>
                <w:szCs w:val="24"/>
              </w:rPr>
              <w:t>чающих дошкольную образовател</w:t>
            </w:r>
            <w:r w:rsidRPr="001508B1">
              <w:rPr>
                <w:szCs w:val="24"/>
              </w:rPr>
              <w:t>ь</w:t>
            </w:r>
            <w:r w:rsidRPr="001508B1">
              <w:rPr>
                <w:szCs w:val="24"/>
              </w:rPr>
              <w:t>ную услугу и (или) услугу по их с</w:t>
            </w:r>
            <w:r w:rsidRPr="001508B1">
              <w:rPr>
                <w:szCs w:val="24"/>
              </w:rPr>
              <w:t>о</w:t>
            </w:r>
            <w:r w:rsidRPr="001508B1">
              <w:rPr>
                <w:szCs w:val="24"/>
              </w:rPr>
              <w:t>держанию в муниципальных обр</w:t>
            </w:r>
            <w:r w:rsidRPr="001508B1">
              <w:rPr>
                <w:szCs w:val="24"/>
              </w:rPr>
              <w:t>а</w:t>
            </w:r>
            <w:r w:rsidRPr="001508B1">
              <w:rPr>
                <w:szCs w:val="24"/>
              </w:rPr>
              <w:t xml:space="preserve">зовательных учреждениях, в общей численности детей в возрасте 1-6 лет, процент </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н/д</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rFonts w:eastAsia="Times New Roman"/>
                <w:szCs w:val="24"/>
                <w:lang w:eastAsia="ru-RU"/>
              </w:rPr>
            </w:pP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36,8</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46,9</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50,8</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55,5</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61,8</w:t>
            </w:r>
          </w:p>
        </w:tc>
      </w:tr>
      <w:tr w:rsidR="00F32689" w:rsidTr="00156F19">
        <w:tc>
          <w:tcPr>
            <w:tcW w:w="0" w:type="auto"/>
            <w:tcMar>
              <w:top w:w="15" w:type="dxa"/>
              <w:left w:w="15" w:type="dxa"/>
              <w:bottom w:w="15" w:type="dxa"/>
              <w:right w:w="15" w:type="dxa"/>
            </w:tcMar>
            <w:vAlign w:val="center"/>
          </w:tcPr>
          <w:p w:rsidR="00F32689" w:rsidRPr="001508B1" w:rsidRDefault="00F32689" w:rsidP="00156F19">
            <w:pPr>
              <w:pStyle w:val="NoSpacing"/>
              <w:ind w:left="57" w:right="57"/>
              <w:rPr>
                <w:szCs w:val="24"/>
              </w:rPr>
            </w:pPr>
            <w:r w:rsidRPr="001508B1">
              <w:rPr>
                <w:szCs w:val="24"/>
              </w:rPr>
              <w:t>Число организаций, осуществля</w:t>
            </w:r>
            <w:r w:rsidRPr="001508B1">
              <w:rPr>
                <w:szCs w:val="24"/>
              </w:rPr>
              <w:t>ю</w:t>
            </w:r>
            <w:r w:rsidRPr="001508B1">
              <w:rPr>
                <w:szCs w:val="24"/>
              </w:rPr>
              <w:t>щих образовательную деятельность по образовательным программам дошкольного образования, пр</w:t>
            </w:r>
            <w:r w:rsidRPr="001508B1">
              <w:rPr>
                <w:szCs w:val="24"/>
              </w:rPr>
              <w:t>и</w:t>
            </w:r>
            <w:r w:rsidRPr="001508B1">
              <w:rPr>
                <w:szCs w:val="24"/>
              </w:rPr>
              <w:t>смотр и уход за детьми, единиц, всего</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rFonts w:eastAsia="Times New Roman"/>
                <w:szCs w:val="24"/>
                <w:lang w:eastAsia="ru-RU"/>
              </w:rPr>
            </w:pPr>
            <w:r w:rsidRPr="001508B1">
              <w:rPr>
                <w:szCs w:val="24"/>
              </w:rPr>
              <w:t>н/д</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rFonts w:eastAsia="Times New Roman"/>
                <w:szCs w:val="24"/>
                <w:lang w:eastAsia="ru-RU"/>
              </w:rPr>
            </w:pP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rFonts w:eastAsia="Times New Roman"/>
                <w:szCs w:val="24"/>
                <w:lang w:eastAsia="ru-RU"/>
              </w:rPr>
            </w:pP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rFonts w:eastAsia="Times New Roman"/>
                <w:szCs w:val="24"/>
                <w:lang w:eastAsia="ru-RU"/>
              </w:rPr>
            </w:pP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rFonts w:eastAsia="Times New Roman"/>
                <w:szCs w:val="24"/>
                <w:lang w:eastAsia="ru-RU"/>
              </w:rPr>
            </w:pPr>
            <w:r w:rsidRPr="001508B1">
              <w:rPr>
                <w:szCs w:val="24"/>
              </w:rPr>
              <w:t>18</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rFonts w:eastAsia="Times New Roman"/>
                <w:szCs w:val="24"/>
                <w:lang w:eastAsia="ru-RU"/>
              </w:rPr>
            </w:pPr>
            <w:r w:rsidRPr="001508B1">
              <w:rPr>
                <w:szCs w:val="24"/>
              </w:rPr>
              <w:t>18</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rFonts w:eastAsia="Times New Roman"/>
                <w:szCs w:val="24"/>
                <w:lang w:eastAsia="ru-RU"/>
              </w:rPr>
            </w:pPr>
            <w:r w:rsidRPr="001508B1">
              <w:rPr>
                <w:szCs w:val="24"/>
              </w:rPr>
              <w:t>16</w:t>
            </w:r>
          </w:p>
        </w:tc>
      </w:tr>
      <w:tr w:rsidR="00F32689" w:rsidTr="00156F19">
        <w:tc>
          <w:tcPr>
            <w:tcW w:w="0" w:type="auto"/>
            <w:vAlign w:val="center"/>
          </w:tcPr>
          <w:p w:rsidR="00F32689" w:rsidRPr="001508B1" w:rsidRDefault="00F32689" w:rsidP="00156F19">
            <w:pPr>
              <w:pStyle w:val="NoSpacing"/>
              <w:ind w:left="57" w:right="57"/>
              <w:rPr>
                <w:szCs w:val="24"/>
              </w:rPr>
            </w:pPr>
            <w:r w:rsidRPr="001508B1">
              <w:rPr>
                <w:szCs w:val="24"/>
              </w:rPr>
              <w:t>В том числе дошкольные образ</w:t>
            </w:r>
            <w:r w:rsidRPr="001508B1">
              <w:rPr>
                <w:szCs w:val="24"/>
              </w:rPr>
              <w:t>о</w:t>
            </w:r>
            <w:r w:rsidRPr="001508B1">
              <w:rPr>
                <w:szCs w:val="24"/>
              </w:rPr>
              <w:t>вательные организации, единиц</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15</w:t>
            </w:r>
          </w:p>
        </w:tc>
        <w:tc>
          <w:tcPr>
            <w:tcW w:w="0" w:type="auto"/>
            <w:tcMar>
              <w:top w:w="15" w:type="dxa"/>
              <w:left w:w="200"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15</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14</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14</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11</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10</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8</w:t>
            </w:r>
          </w:p>
        </w:tc>
      </w:tr>
      <w:tr w:rsidR="00F32689" w:rsidTr="00156F19">
        <w:tc>
          <w:tcPr>
            <w:tcW w:w="0" w:type="auto"/>
            <w:tcMar>
              <w:top w:w="15" w:type="dxa"/>
              <w:left w:w="15" w:type="dxa"/>
              <w:bottom w:w="15" w:type="dxa"/>
              <w:right w:w="15" w:type="dxa"/>
            </w:tcMar>
            <w:vAlign w:val="center"/>
          </w:tcPr>
          <w:p w:rsidR="00F32689" w:rsidRPr="001508B1" w:rsidRDefault="00F32689" w:rsidP="00156F19">
            <w:pPr>
              <w:pStyle w:val="NoSpacing"/>
              <w:ind w:left="57" w:right="57"/>
              <w:rPr>
                <w:szCs w:val="24"/>
              </w:rPr>
            </w:pPr>
            <w:r w:rsidRPr="001508B1">
              <w:rPr>
                <w:szCs w:val="24"/>
              </w:rPr>
              <w:t>Число мест в организациях, осущ</w:t>
            </w:r>
            <w:r w:rsidRPr="001508B1">
              <w:rPr>
                <w:szCs w:val="24"/>
              </w:rPr>
              <w:t>е</w:t>
            </w:r>
            <w:r w:rsidRPr="001508B1">
              <w:rPr>
                <w:szCs w:val="24"/>
              </w:rPr>
              <w:t>ствляющих образовательную де</w:t>
            </w:r>
            <w:r w:rsidRPr="001508B1">
              <w:rPr>
                <w:szCs w:val="24"/>
              </w:rPr>
              <w:t>я</w:t>
            </w:r>
            <w:r w:rsidRPr="001508B1">
              <w:rPr>
                <w:szCs w:val="24"/>
              </w:rPr>
              <w:t>тельность по образовательным пр</w:t>
            </w:r>
            <w:r w:rsidRPr="001508B1">
              <w:rPr>
                <w:szCs w:val="24"/>
              </w:rPr>
              <w:t>о</w:t>
            </w:r>
            <w:r w:rsidRPr="001508B1">
              <w:rPr>
                <w:szCs w:val="24"/>
              </w:rPr>
              <w:t>граммам дошкольного образования, присмотр и уход за детьми, мест</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893</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923</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936</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1205</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1292</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1430</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1546</w:t>
            </w:r>
          </w:p>
        </w:tc>
      </w:tr>
      <w:tr w:rsidR="00F32689" w:rsidTr="00156F19">
        <w:tc>
          <w:tcPr>
            <w:tcW w:w="0" w:type="auto"/>
            <w:vAlign w:val="center"/>
          </w:tcPr>
          <w:p w:rsidR="00F32689" w:rsidRPr="001508B1" w:rsidRDefault="00F32689" w:rsidP="00156F19">
            <w:pPr>
              <w:pStyle w:val="NoSpacing"/>
              <w:ind w:left="57" w:right="57"/>
              <w:rPr>
                <w:szCs w:val="24"/>
              </w:rPr>
            </w:pPr>
            <w:r w:rsidRPr="001508B1">
              <w:rPr>
                <w:szCs w:val="24"/>
              </w:rPr>
              <w:t>Дошкольные образовательные о</w:t>
            </w:r>
            <w:r w:rsidRPr="001508B1">
              <w:rPr>
                <w:szCs w:val="24"/>
              </w:rPr>
              <w:t>р</w:t>
            </w:r>
            <w:r w:rsidRPr="001508B1">
              <w:rPr>
                <w:szCs w:val="24"/>
              </w:rPr>
              <w:t>ганизации человек</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785</w:t>
            </w:r>
          </w:p>
        </w:tc>
        <w:tc>
          <w:tcPr>
            <w:tcW w:w="0" w:type="auto"/>
            <w:tcMar>
              <w:top w:w="15" w:type="dxa"/>
              <w:left w:w="200"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799</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885</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1127</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1085</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1175</w:t>
            </w:r>
          </w:p>
        </w:tc>
        <w:tc>
          <w:tcPr>
            <w:tcW w:w="0" w:type="auto"/>
            <w:tcMar>
              <w:left w:w="200" w:type="dxa"/>
            </w:tcMar>
            <w:vAlign w:val="center"/>
          </w:tcPr>
          <w:p w:rsidR="00F32689" w:rsidRPr="001508B1" w:rsidRDefault="00F32689" w:rsidP="00156F19">
            <w:pPr>
              <w:pStyle w:val="NoSpacing"/>
              <w:ind w:left="57" w:right="57"/>
              <w:jc w:val="center"/>
              <w:rPr>
                <w:szCs w:val="24"/>
              </w:rPr>
            </w:pPr>
            <w:r w:rsidRPr="001508B1">
              <w:rPr>
                <w:szCs w:val="24"/>
              </w:rPr>
              <w:t>1262</w:t>
            </w:r>
          </w:p>
        </w:tc>
      </w:tr>
      <w:tr w:rsidR="00F32689" w:rsidTr="00241BE8">
        <w:tc>
          <w:tcPr>
            <w:tcW w:w="0" w:type="auto"/>
            <w:tcMar>
              <w:top w:w="15" w:type="dxa"/>
              <w:left w:w="15" w:type="dxa"/>
              <w:bottom w:w="15" w:type="dxa"/>
              <w:right w:w="15" w:type="dxa"/>
            </w:tcMar>
            <w:vAlign w:val="center"/>
          </w:tcPr>
          <w:p w:rsidR="00F32689" w:rsidRPr="001508B1" w:rsidRDefault="00F32689" w:rsidP="00156F19">
            <w:pPr>
              <w:pStyle w:val="NoSpacing"/>
              <w:ind w:left="57" w:right="57"/>
              <w:rPr>
                <w:szCs w:val="24"/>
              </w:rPr>
            </w:pPr>
            <w:r w:rsidRPr="001508B1">
              <w:rPr>
                <w:szCs w:val="24"/>
              </w:rPr>
              <w:t>Численность детей, стоящих на уч</w:t>
            </w:r>
            <w:r w:rsidRPr="001508B1">
              <w:rPr>
                <w:szCs w:val="24"/>
              </w:rPr>
              <w:t>е</w:t>
            </w:r>
            <w:r w:rsidRPr="001508B1">
              <w:rPr>
                <w:szCs w:val="24"/>
              </w:rPr>
              <w:t>те для определения в дошкольные образовательные организации, на конец отчетного года, человек</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243</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170</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65</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0</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9</w:t>
            </w:r>
          </w:p>
        </w:tc>
        <w:tc>
          <w:tcPr>
            <w:tcW w:w="0" w:type="auto"/>
            <w:tcMar>
              <w:top w:w="15" w:type="dxa"/>
              <w:left w:w="15" w:type="dxa"/>
              <w:bottom w:w="15" w:type="dxa"/>
              <w:right w:w="15" w:type="dxa"/>
            </w:tcMar>
            <w:vAlign w:val="center"/>
          </w:tcPr>
          <w:p w:rsidR="00F32689" w:rsidRPr="001508B1" w:rsidRDefault="00F32689" w:rsidP="00241BE8">
            <w:pPr>
              <w:pStyle w:val="NoSpacing"/>
              <w:ind w:left="57" w:right="57"/>
              <w:jc w:val="center"/>
              <w:rPr>
                <w:szCs w:val="24"/>
              </w:rPr>
            </w:pPr>
            <w:r>
              <w:rPr>
                <w:szCs w:val="24"/>
              </w:rPr>
              <w:t>0</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rFonts w:eastAsia="Times New Roman"/>
                <w:szCs w:val="24"/>
                <w:lang w:eastAsia="ru-RU"/>
              </w:rPr>
            </w:pPr>
            <w:r>
              <w:rPr>
                <w:szCs w:val="24"/>
              </w:rPr>
              <w:t>0</w:t>
            </w:r>
          </w:p>
        </w:tc>
      </w:tr>
      <w:tr w:rsidR="00F32689" w:rsidTr="00156F19">
        <w:tc>
          <w:tcPr>
            <w:tcW w:w="0" w:type="auto"/>
            <w:tcMar>
              <w:top w:w="15" w:type="dxa"/>
              <w:left w:w="15" w:type="dxa"/>
              <w:bottom w:w="15" w:type="dxa"/>
              <w:right w:w="15" w:type="dxa"/>
            </w:tcMar>
            <w:vAlign w:val="center"/>
          </w:tcPr>
          <w:p w:rsidR="00F32689" w:rsidRPr="001508B1" w:rsidRDefault="00F32689" w:rsidP="00156F19">
            <w:pPr>
              <w:pStyle w:val="NoSpacing"/>
              <w:ind w:left="57" w:right="57"/>
              <w:rPr>
                <w:szCs w:val="24"/>
              </w:rPr>
            </w:pPr>
            <w:r w:rsidRPr="001508B1">
              <w:rPr>
                <w:szCs w:val="24"/>
              </w:rPr>
              <w:t>Число общеобразовательных орг</w:t>
            </w:r>
            <w:r w:rsidRPr="001508B1">
              <w:rPr>
                <w:szCs w:val="24"/>
              </w:rPr>
              <w:t>а</w:t>
            </w:r>
            <w:r w:rsidRPr="001508B1">
              <w:rPr>
                <w:szCs w:val="24"/>
              </w:rPr>
              <w:t>низаций на начало учебного года, единиц</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25</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25</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24</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24</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24</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25</w:t>
            </w:r>
          </w:p>
        </w:tc>
        <w:tc>
          <w:tcPr>
            <w:tcW w:w="0" w:type="auto"/>
            <w:tcMar>
              <w:top w:w="15" w:type="dxa"/>
              <w:left w:w="15" w:type="dxa"/>
              <w:bottom w:w="15" w:type="dxa"/>
              <w:right w:w="15" w:type="dxa"/>
            </w:tcMar>
            <w:vAlign w:val="center"/>
          </w:tcPr>
          <w:p w:rsidR="00F32689" w:rsidRPr="001508B1" w:rsidRDefault="00F32689" w:rsidP="00241BE8">
            <w:pPr>
              <w:pStyle w:val="NoSpacing"/>
              <w:ind w:left="57" w:right="57"/>
              <w:jc w:val="center"/>
              <w:rPr>
                <w:szCs w:val="24"/>
              </w:rPr>
            </w:pPr>
            <w:r>
              <w:rPr>
                <w:szCs w:val="24"/>
              </w:rPr>
              <w:t xml:space="preserve">21 </w:t>
            </w:r>
          </w:p>
        </w:tc>
      </w:tr>
      <w:tr w:rsidR="00F32689" w:rsidTr="00156F19">
        <w:tc>
          <w:tcPr>
            <w:tcW w:w="0" w:type="auto"/>
            <w:tcMar>
              <w:top w:w="15" w:type="dxa"/>
              <w:left w:w="15" w:type="dxa"/>
              <w:bottom w:w="15" w:type="dxa"/>
              <w:right w:w="15" w:type="dxa"/>
            </w:tcMar>
            <w:vAlign w:val="center"/>
          </w:tcPr>
          <w:p w:rsidR="00F32689" w:rsidRPr="001508B1" w:rsidRDefault="00F32689" w:rsidP="00156F19">
            <w:pPr>
              <w:pStyle w:val="NoSpacing"/>
              <w:ind w:left="57" w:right="57"/>
              <w:rPr>
                <w:szCs w:val="24"/>
              </w:rPr>
            </w:pPr>
            <w:r w:rsidRPr="001508B1">
              <w:rPr>
                <w:szCs w:val="24"/>
              </w:rPr>
              <w:t>Число обособленных структурных подразделений (филиалов) общео</w:t>
            </w:r>
            <w:r w:rsidRPr="001508B1">
              <w:rPr>
                <w:szCs w:val="24"/>
              </w:rPr>
              <w:t>б</w:t>
            </w:r>
            <w:r w:rsidRPr="001508B1">
              <w:rPr>
                <w:szCs w:val="24"/>
              </w:rPr>
              <w:t>разовательных организаций, единиц</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5</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5</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6</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6</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6</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6</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Pr>
                <w:szCs w:val="24"/>
              </w:rPr>
              <w:t>5</w:t>
            </w:r>
          </w:p>
        </w:tc>
      </w:tr>
      <w:tr w:rsidR="00F32689" w:rsidTr="00156F19">
        <w:tc>
          <w:tcPr>
            <w:tcW w:w="0" w:type="auto"/>
            <w:tcMar>
              <w:top w:w="15" w:type="dxa"/>
              <w:left w:w="15" w:type="dxa"/>
              <w:bottom w:w="15" w:type="dxa"/>
              <w:right w:w="15" w:type="dxa"/>
            </w:tcMar>
            <w:vAlign w:val="center"/>
          </w:tcPr>
          <w:p w:rsidR="00F32689" w:rsidRPr="001508B1" w:rsidRDefault="00F32689" w:rsidP="00156F19">
            <w:pPr>
              <w:pStyle w:val="NoSpacing"/>
              <w:ind w:left="57" w:right="57"/>
              <w:rPr>
                <w:szCs w:val="24"/>
              </w:rPr>
            </w:pPr>
            <w:r w:rsidRPr="001508B1">
              <w:rPr>
                <w:szCs w:val="24"/>
              </w:rPr>
              <w:t>Численность обучающихся общео</w:t>
            </w:r>
            <w:r w:rsidRPr="001508B1">
              <w:rPr>
                <w:szCs w:val="24"/>
              </w:rPr>
              <w:t>б</w:t>
            </w:r>
            <w:r w:rsidRPr="001508B1">
              <w:rPr>
                <w:szCs w:val="24"/>
              </w:rPr>
              <w:t>разовательных организаций с уч</w:t>
            </w:r>
            <w:r w:rsidRPr="001508B1">
              <w:rPr>
                <w:szCs w:val="24"/>
              </w:rPr>
              <w:t>е</w:t>
            </w:r>
            <w:r w:rsidRPr="001508B1">
              <w:rPr>
                <w:szCs w:val="24"/>
              </w:rPr>
              <w:t>том структурных подразделений (филиалов), человек</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3902</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3700</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3544</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3411</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3550</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sidRPr="001508B1">
              <w:rPr>
                <w:szCs w:val="24"/>
              </w:rPr>
              <w:t>3551</w:t>
            </w:r>
          </w:p>
        </w:tc>
        <w:tc>
          <w:tcPr>
            <w:tcW w:w="0" w:type="auto"/>
            <w:tcMar>
              <w:top w:w="15" w:type="dxa"/>
              <w:left w:w="15" w:type="dxa"/>
              <w:bottom w:w="15" w:type="dxa"/>
              <w:right w:w="15" w:type="dxa"/>
            </w:tcMar>
            <w:vAlign w:val="center"/>
          </w:tcPr>
          <w:p w:rsidR="00F32689" w:rsidRPr="001508B1" w:rsidRDefault="00F32689" w:rsidP="00156F19">
            <w:pPr>
              <w:pStyle w:val="NoSpacing"/>
              <w:ind w:left="57" w:right="57"/>
              <w:jc w:val="center"/>
              <w:rPr>
                <w:szCs w:val="24"/>
              </w:rPr>
            </w:pPr>
            <w:r>
              <w:rPr>
                <w:szCs w:val="24"/>
              </w:rPr>
              <w:t>3079</w:t>
            </w:r>
            <w:r w:rsidRPr="001508B1">
              <w:rPr>
                <w:szCs w:val="24"/>
              </w:rPr>
              <w:t>н/д</w:t>
            </w:r>
          </w:p>
        </w:tc>
      </w:tr>
    </w:tbl>
    <w:p w:rsidR="00F32689" w:rsidRDefault="00F32689" w:rsidP="00BF7A35">
      <w:pPr>
        <w:rPr>
          <w:rStyle w:val="apple-converted-space"/>
          <w:shd w:val="clear" w:color="auto" w:fill="FFFFFF"/>
        </w:rPr>
      </w:pPr>
    </w:p>
    <w:p w:rsidR="00F32689" w:rsidRDefault="00F32689" w:rsidP="00BF7A35">
      <w:r>
        <w:rPr>
          <w:i/>
        </w:rPr>
        <w:t>Культурный потенциал</w:t>
      </w:r>
      <w:r>
        <w:t xml:space="preserve"> Культурно-досуговый центр расположен в гор</w:t>
      </w:r>
      <w:r>
        <w:t>о</w:t>
      </w:r>
      <w:r>
        <w:t>де Новохоперске 15 клубных формирований, из них 2 коллектива со званием «народный»: ансамбль русской песни «Любавушка» и фольклорный ансамбль казачьей песни «Пристанской».</w:t>
      </w:r>
    </w:p>
    <w:p w:rsidR="00F32689" w:rsidRDefault="00F32689" w:rsidP="00BF7A35">
      <w:r>
        <w:t>В районе культурно-спортивный комплекс «Звёздный» (открыт в 2009 г</w:t>
      </w:r>
      <w:r>
        <w:t>о</w:t>
      </w:r>
      <w:r>
        <w:t>ду), площадь помещений – более двух тысяч квадратных метров. В районе –Новохоперский краеведческий музей. Фольклорный коллектив «Прялица» и</w:t>
      </w:r>
      <w:r>
        <w:t>з</w:t>
      </w:r>
      <w:r>
        <w:t>вестен за пределами Воронежской области.</w:t>
      </w:r>
    </w:p>
    <w:p w:rsidR="00F32689" w:rsidRDefault="00F32689" w:rsidP="00BF7A35">
      <w:r w:rsidRPr="007325FB">
        <w:rPr>
          <w:i/>
        </w:rPr>
        <w:t xml:space="preserve">Здравоохранение </w:t>
      </w:r>
      <w:r w:rsidRPr="007325FB">
        <w:t>представлено следующими учреждениями: центральная районная больница, 2 участковых больницы, 22 фельдшерско-акушерских пункта, 6 амбулаторий.</w:t>
      </w:r>
    </w:p>
    <w:p w:rsidR="00F32689" w:rsidRPr="001508B1" w:rsidRDefault="00F32689" w:rsidP="004937A6">
      <w:pPr>
        <w:pStyle w:val="Heading2"/>
      </w:pPr>
      <w:r w:rsidRPr="001508B1">
        <w:t xml:space="preserve">Таблица </w:t>
      </w:r>
      <w:r>
        <w:t xml:space="preserve">44 </w:t>
      </w:r>
      <w:r w:rsidRPr="001508B1">
        <w:t>– Потенциал здравоохранения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8"/>
        <w:gridCol w:w="696"/>
        <w:gridCol w:w="696"/>
        <w:gridCol w:w="696"/>
        <w:gridCol w:w="696"/>
        <w:gridCol w:w="696"/>
        <w:gridCol w:w="696"/>
      </w:tblGrid>
      <w:tr w:rsidR="00F32689" w:rsidRPr="001508B1" w:rsidTr="000A4D1B">
        <w:tc>
          <w:tcPr>
            <w:tcW w:w="0" w:type="auto"/>
          </w:tcPr>
          <w:p w:rsidR="00F32689" w:rsidRPr="001508B1" w:rsidRDefault="00F32689">
            <w:pPr>
              <w:pStyle w:val="NoSpacing"/>
            </w:pPr>
          </w:p>
        </w:tc>
        <w:tc>
          <w:tcPr>
            <w:tcW w:w="0" w:type="auto"/>
          </w:tcPr>
          <w:p w:rsidR="00F32689" w:rsidRPr="001508B1" w:rsidRDefault="00F32689">
            <w:pPr>
              <w:pStyle w:val="NoSpacing"/>
            </w:pPr>
            <w:r w:rsidRPr="001508B1">
              <w:t>2011</w:t>
            </w:r>
          </w:p>
        </w:tc>
        <w:tc>
          <w:tcPr>
            <w:tcW w:w="0" w:type="auto"/>
          </w:tcPr>
          <w:p w:rsidR="00F32689" w:rsidRPr="001508B1" w:rsidRDefault="00F32689">
            <w:pPr>
              <w:pStyle w:val="NoSpacing"/>
            </w:pPr>
            <w:r w:rsidRPr="001508B1">
              <w:t>2012</w:t>
            </w:r>
          </w:p>
        </w:tc>
        <w:tc>
          <w:tcPr>
            <w:tcW w:w="0" w:type="auto"/>
          </w:tcPr>
          <w:p w:rsidR="00F32689" w:rsidRPr="001508B1" w:rsidRDefault="00F32689">
            <w:pPr>
              <w:pStyle w:val="NoSpacing"/>
            </w:pPr>
            <w:r w:rsidRPr="001508B1">
              <w:t>2013</w:t>
            </w:r>
          </w:p>
        </w:tc>
        <w:tc>
          <w:tcPr>
            <w:tcW w:w="696" w:type="dxa"/>
          </w:tcPr>
          <w:p w:rsidR="00F32689" w:rsidRPr="001508B1" w:rsidRDefault="00F32689">
            <w:pPr>
              <w:pStyle w:val="NoSpacing"/>
            </w:pPr>
            <w:r w:rsidRPr="001508B1">
              <w:t>2014</w:t>
            </w:r>
          </w:p>
        </w:tc>
        <w:tc>
          <w:tcPr>
            <w:tcW w:w="696" w:type="dxa"/>
          </w:tcPr>
          <w:p w:rsidR="00F32689" w:rsidRPr="001508B1" w:rsidRDefault="00F32689">
            <w:pPr>
              <w:pStyle w:val="NoSpacing"/>
            </w:pPr>
            <w:r w:rsidRPr="001508B1">
              <w:t>2015</w:t>
            </w:r>
          </w:p>
        </w:tc>
        <w:tc>
          <w:tcPr>
            <w:tcW w:w="0" w:type="auto"/>
            <w:shd w:val="clear" w:color="auto" w:fill="EEECE1"/>
          </w:tcPr>
          <w:p w:rsidR="00F32689" w:rsidRPr="001508B1" w:rsidRDefault="00F32689">
            <w:pPr>
              <w:pStyle w:val="NoSpacing"/>
            </w:pPr>
            <w:r w:rsidRPr="001508B1">
              <w:t>2016</w:t>
            </w:r>
          </w:p>
        </w:tc>
      </w:tr>
      <w:tr w:rsidR="00F32689" w:rsidRPr="001508B1" w:rsidTr="000A4D1B">
        <w:tc>
          <w:tcPr>
            <w:tcW w:w="0" w:type="auto"/>
          </w:tcPr>
          <w:p w:rsidR="00F32689" w:rsidRPr="001508B1" w:rsidRDefault="00F32689">
            <w:pPr>
              <w:pStyle w:val="NoSpacing"/>
            </w:pPr>
            <w:r w:rsidRPr="001508B1">
              <w:t>Численность врачей всех специальностей на конец года</w:t>
            </w:r>
          </w:p>
        </w:tc>
        <w:tc>
          <w:tcPr>
            <w:tcW w:w="0" w:type="auto"/>
            <w:vAlign w:val="center"/>
          </w:tcPr>
          <w:p w:rsidR="00F32689" w:rsidRPr="001508B1" w:rsidRDefault="00F32689">
            <w:pPr>
              <w:pStyle w:val="NoSpacing"/>
            </w:pPr>
            <w:r w:rsidRPr="001508B1">
              <w:t>72</w:t>
            </w:r>
          </w:p>
        </w:tc>
        <w:tc>
          <w:tcPr>
            <w:tcW w:w="0" w:type="auto"/>
            <w:vAlign w:val="center"/>
          </w:tcPr>
          <w:p w:rsidR="00F32689" w:rsidRPr="001508B1" w:rsidRDefault="00F32689">
            <w:pPr>
              <w:pStyle w:val="NoSpacing"/>
            </w:pPr>
            <w:r w:rsidRPr="001508B1">
              <w:t>73</w:t>
            </w:r>
          </w:p>
        </w:tc>
        <w:tc>
          <w:tcPr>
            <w:tcW w:w="0" w:type="auto"/>
            <w:vAlign w:val="center"/>
          </w:tcPr>
          <w:p w:rsidR="00F32689" w:rsidRPr="001508B1" w:rsidRDefault="00F32689">
            <w:pPr>
              <w:pStyle w:val="NoSpacing"/>
            </w:pPr>
            <w:r w:rsidRPr="001508B1">
              <w:t>75</w:t>
            </w:r>
          </w:p>
        </w:tc>
        <w:tc>
          <w:tcPr>
            <w:tcW w:w="696" w:type="dxa"/>
            <w:vAlign w:val="center"/>
          </w:tcPr>
          <w:p w:rsidR="00F32689" w:rsidRPr="001508B1" w:rsidRDefault="00F32689">
            <w:pPr>
              <w:pStyle w:val="NoSpacing"/>
            </w:pPr>
            <w:r w:rsidRPr="001508B1">
              <w:t>73</w:t>
            </w:r>
          </w:p>
        </w:tc>
        <w:tc>
          <w:tcPr>
            <w:tcW w:w="696" w:type="dxa"/>
            <w:vAlign w:val="center"/>
          </w:tcPr>
          <w:p w:rsidR="00F32689" w:rsidRPr="001508B1" w:rsidRDefault="00F32689">
            <w:pPr>
              <w:pStyle w:val="NoSpacing"/>
            </w:pPr>
            <w:r w:rsidRPr="001508B1">
              <w:t>72</w:t>
            </w:r>
          </w:p>
        </w:tc>
        <w:tc>
          <w:tcPr>
            <w:tcW w:w="0" w:type="auto"/>
            <w:shd w:val="clear" w:color="auto" w:fill="EEECE1"/>
            <w:vAlign w:val="center"/>
          </w:tcPr>
          <w:p w:rsidR="00F32689" w:rsidRPr="001508B1" w:rsidRDefault="00F32689">
            <w:pPr>
              <w:pStyle w:val="NoSpacing"/>
            </w:pPr>
            <w:r w:rsidRPr="001508B1">
              <w:t>н/д</w:t>
            </w:r>
          </w:p>
        </w:tc>
      </w:tr>
      <w:tr w:rsidR="00F32689" w:rsidRPr="001508B1" w:rsidTr="000A4D1B">
        <w:tc>
          <w:tcPr>
            <w:tcW w:w="0" w:type="auto"/>
          </w:tcPr>
          <w:p w:rsidR="00F32689" w:rsidRPr="001508B1" w:rsidRDefault="00F32689" w:rsidP="00156F19">
            <w:pPr>
              <w:pStyle w:val="NoSpacing"/>
            </w:pPr>
            <w:r w:rsidRPr="001508B1">
              <w:t>Численность врачей на 10000 человек населения на конец года</w:t>
            </w:r>
          </w:p>
        </w:tc>
        <w:tc>
          <w:tcPr>
            <w:tcW w:w="0" w:type="auto"/>
            <w:vAlign w:val="center"/>
          </w:tcPr>
          <w:p w:rsidR="00F32689" w:rsidRPr="001508B1" w:rsidRDefault="00F32689" w:rsidP="00156F19">
            <w:pPr>
              <w:pStyle w:val="NoSpacing"/>
            </w:pPr>
            <w:r w:rsidRPr="001508B1">
              <w:t>17,9</w:t>
            </w:r>
          </w:p>
        </w:tc>
        <w:tc>
          <w:tcPr>
            <w:tcW w:w="0" w:type="auto"/>
            <w:vAlign w:val="center"/>
          </w:tcPr>
          <w:p w:rsidR="00F32689" w:rsidRPr="001508B1" w:rsidRDefault="00F32689" w:rsidP="00156F19">
            <w:pPr>
              <w:pStyle w:val="NoSpacing"/>
            </w:pPr>
            <w:r w:rsidRPr="001508B1">
              <w:t>18,6</w:t>
            </w:r>
          </w:p>
        </w:tc>
        <w:tc>
          <w:tcPr>
            <w:tcW w:w="0" w:type="auto"/>
            <w:vAlign w:val="center"/>
          </w:tcPr>
          <w:p w:rsidR="00F32689" w:rsidRPr="001508B1" w:rsidRDefault="00F32689" w:rsidP="00156F19">
            <w:pPr>
              <w:pStyle w:val="NoSpacing"/>
            </w:pPr>
            <w:r w:rsidRPr="001508B1">
              <w:t>19,1</w:t>
            </w:r>
          </w:p>
        </w:tc>
        <w:tc>
          <w:tcPr>
            <w:tcW w:w="696" w:type="dxa"/>
            <w:vAlign w:val="center"/>
          </w:tcPr>
          <w:p w:rsidR="00F32689" w:rsidRPr="001508B1" w:rsidRDefault="00F32689" w:rsidP="00156F19">
            <w:pPr>
              <w:pStyle w:val="NoSpacing"/>
            </w:pPr>
            <w:r w:rsidRPr="001508B1">
              <w:t>18,8</w:t>
            </w:r>
          </w:p>
        </w:tc>
        <w:tc>
          <w:tcPr>
            <w:tcW w:w="696" w:type="dxa"/>
            <w:vAlign w:val="center"/>
          </w:tcPr>
          <w:p w:rsidR="00F32689" w:rsidRPr="001508B1" w:rsidRDefault="00F32689" w:rsidP="00156F19">
            <w:pPr>
              <w:pStyle w:val="NoSpacing"/>
            </w:pPr>
            <w:r w:rsidRPr="001508B1">
              <w:t>18,8</w:t>
            </w:r>
          </w:p>
        </w:tc>
        <w:tc>
          <w:tcPr>
            <w:tcW w:w="0" w:type="auto"/>
            <w:shd w:val="clear" w:color="auto" w:fill="EEECE1"/>
          </w:tcPr>
          <w:p w:rsidR="00F32689" w:rsidRPr="001508B1" w:rsidRDefault="00F32689" w:rsidP="00156F19">
            <w:pPr>
              <w:pStyle w:val="NoSpacing"/>
            </w:pPr>
            <w:r w:rsidRPr="001508B1">
              <w:t>н/д</w:t>
            </w:r>
          </w:p>
        </w:tc>
      </w:tr>
      <w:tr w:rsidR="00F32689" w:rsidRPr="001508B1" w:rsidTr="000A4D1B">
        <w:tc>
          <w:tcPr>
            <w:tcW w:w="0" w:type="auto"/>
          </w:tcPr>
          <w:p w:rsidR="00F32689" w:rsidRPr="001508B1" w:rsidRDefault="00F32689" w:rsidP="00156F19">
            <w:pPr>
              <w:pStyle w:val="NoSpacing"/>
            </w:pPr>
            <w:r w:rsidRPr="001508B1">
              <w:t>Место, занимаемое в Воронежской области по числу врачей на 10000 населения</w:t>
            </w:r>
          </w:p>
        </w:tc>
        <w:tc>
          <w:tcPr>
            <w:tcW w:w="0" w:type="auto"/>
            <w:vAlign w:val="center"/>
          </w:tcPr>
          <w:p w:rsidR="00F32689" w:rsidRPr="001508B1" w:rsidRDefault="00F32689" w:rsidP="00156F19">
            <w:pPr>
              <w:pStyle w:val="NoSpacing"/>
            </w:pPr>
            <w:r w:rsidRPr="001508B1">
              <w:t>24</w:t>
            </w:r>
          </w:p>
        </w:tc>
        <w:tc>
          <w:tcPr>
            <w:tcW w:w="0" w:type="auto"/>
            <w:vAlign w:val="center"/>
          </w:tcPr>
          <w:p w:rsidR="00F32689" w:rsidRPr="001508B1" w:rsidRDefault="00F32689" w:rsidP="00156F19">
            <w:pPr>
              <w:pStyle w:val="NoSpacing"/>
            </w:pPr>
            <w:r w:rsidRPr="001508B1">
              <w:t>23</w:t>
            </w:r>
          </w:p>
        </w:tc>
        <w:tc>
          <w:tcPr>
            <w:tcW w:w="0" w:type="auto"/>
            <w:vAlign w:val="center"/>
          </w:tcPr>
          <w:p w:rsidR="00F32689" w:rsidRPr="001508B1" w:rsidRDefault="00F32689" w:rsidP="00156F19">
            <w:pPr>
              <w:pStyle w:val="NoSpacing"/>
            </w:pPr>
            <w:r w:rsidRPr="001508B1">
              <w:t>22</w:t>
            </w:r>
          </w:p>
        </w:tc>
        <w:tc>
          <w:tcPr>
            <w:tcW w:w="696" w:type="dxa"/>
            <w:vAlign w:val="center"/>
          </w:tcPr>
          <w:p w:rsidR="00F32689" w:rsidRPr="001508B1" w:rsidRDefault="00F32689" w:rsidP="00156F19">
            <w:pPr>
              <w:pStyle w:val="NoSpacing"/>
            </w:pPr>
            <w:r w:rsidRPr="001508B1">
              <w:t>23</w:t>
            </w:r>
          </w:p>
        </w:tc>
        <w:tc>
          <w:tcPr>
            <w:tcW w:w="696" w:type="dxa"/>
            <w:vAlign w:val="center"/>
          </w:tcPr>
          <w:p w:rsidR="00F32689" w:rsidRPr="001508B1" w:rsidRDefault="00F32689" w:rsidP="00156F19">
            <w:pPr>
              <w:pStyle w:val="NoSpacing"/>
            </w:pPr>
            <w:r w:rsidRPr="001508B1">
              <w:t>23</w:t>
            </w:r>
          </w:p>
        </w:tc>
        <w:tc>
          <w:tcPr>
            <w:tcW w:w="0" w:type="auto"/>
            <w:shd w:val="clear" w:color="auto" w:fill="EEECE1"/>
          </w:tcPr>
          <w:p w:rsidR="00F32689" w:rsidRPr="001508B1" w:rsidRDefault="00F32689" w:rsidP="00156F19">
            <w:pPr>
              <w:pStyle w:val="NoSpacing"/>
            </w:pPr>
            <w:r w:rsidRPr="001508B1">
              <w:t>н/д</w:t>
            </w:r>
          </w:p>
        </w:tc>
      </w:tr>
      <w:tr w:rsidR="00F32689" w:rsidRPr="001508B1" w:rsidTr="000A4D1B">
        <w:tc>
          <w:tcPr>
            <w:tcW w:w="0" w:type="auto"/>
          </w:tcPr>
          <w:p w:rsidR="00F32689" w:rsidRPr="001508B1" w:rsidRDefault="00F32689" w:rsidP="00156F19">
            <w:pPr>
              <w:pStyle w:val="NoSpacing"/>
            </w:pPr>
            <w:r w:rsidRPr="001508B1">
              <w:t>Число больничных коек</w:t>
            </w:r>
          </w:p>
        </w:tc>
        <w:tc>
          <w:tcPr>
            <w:tcW w:w="0" w:type="auto"/>
            <w:vAlign w:val="center"/>
          </w:tcPr>
          <w:p w:rsidR="00F32689" w:rsidRPr="001508B1" w:rsidRDefault="00F32689" w:rsidP="00156F19">
            <w:pPr>
              <w:pStyle w:val="NoSpacing"/>
            </w:pPr>
            <w:r w:rsidRPr="001508B1">
              <w:t>230</w:t>
            </w:r>
          </w:p>
        </w:tc>
        <w:tc>
          <w:tcPr>
            <w:tcW w:w="0" w:type="auto"/>
            <w:vAlign w:val="center"/>
          </w:tcPr>
          <w:p w:rsidR="00F32689" w:rsidRPr="001508B1" w:rsidRDefault="00F32689" w:rsidP="00156F19">
            <w:pPr>
              <w:pStyle w:val="NoSpacing"/>
            </w:pPr>
            <w:r w:rsidRPr="001508B1">
              <w:t>215</w:t>
            </w:r>
          </w:p>
        </w:tc>
        <w:tc>
          <w:tcPr>
            <w:tcW w:w="0" w:type="auto"/>
            <w:vAlign w:val="center"/>
          </w:tcPr>
          <w:p w:rsidR="00F32689" w:rsidRPr="001508B1" w:rsidRDefault="00F32689" w:rsidP="00156F19">
            <w:pPr>
              <w:pStyle w:val="NoSpacing"/>
            </w:pPr>
            <w:r w:rsidRPr="001508B1">
              <w:t>215</w:t>
            </w:r>
          </w:p>
        </w:tc>
        <w:tc>
          <w:tcPr>
            <w:tcW w:w="696" w:type="dxa"/>
            <w:vAlign w:val="center"/>
          </w:tcPr>
          <w:p w:rsidR="00F32689" w:rsidRPr="001508B1" w:rsidRDefault="00F32689" w:rsidP="00156F19">
            <w:pPr>
              <w:pStyle w:val="NoSpacing"/>
            </w:pPr>
            <w:r w:rsidRPr="001508B1">
              <w:t>211</w:t>
            </w:r>
          </w:p>
        </w:tc>
        <w:tc>
          <w:tcPr>
            <w:tcW w:w="696" w:type="dxa"/>
            <w:vAlign w:val="center"/>
          </w:tcPr>
          <w:p w:rsidR="00F32689" w:rsidRPr="001508B1" w:rsidRDefault="00F32689" w:rsidP="00156F19">
            <w:pPr>
              <w:pStyle w:val="NoSpacing"/>
            </w:pPr>
            <w:r w:rsidRPr="001508B1">
              <w:t>199</w:t>
            </w:r>
          </w:p>
        </w:tc>
        <w:tc>
          <w:tcPr>
            <w:tcW w:w="0" w:type="auto"/>
            <w:shd w:val="clear" w:color="auto" w:fill="EEECE1"/>
          </w:tcPr>
          <w:p w:rsidR="00F32689" w:rsidRPr="001508B1" w:rsidRDefault="00F32689" w:rsidP="00156F19">
            <w:pPr>
              <w:pStyle w:val="NoSpacing"/>
            </w:pPr>
            <w:r w:rsidRPr="001508B1">
              <w:t>н/д</w:t>
            </w:r>
          </w:p>
        </w:tc>
      </w:tr>
      <w:tr w:rsidR="00F32689" w:rsidRPr="001508B1" w:rsidTr="000A4D1B">
        <w:tc>
          <w:tcPr>
            <w:tcW w:w="0" w:type="auto"/>
          </w:tcPr>
          <w:p w:rsidR="00F32689" w:rsidRPr="001508B1" w:rsidRDefault="00F32689" w:rsidP="00156F19">
            <w:pPr>
              <w:pStyle w:val="NoSpacing"/>
            </w:pPr>
            <w:r w:rsidRPr="001508B1">
              <w:t>Число больничных коек на 10000 населения</w:t>
            </w:r>
          </w:p>
        </w:tc>
        <w:tc>
          <w:tcPr>
            <w:tcW w:w="0" w:type="auto"/>
            <w:vAlign w:val="center"/>
          </w:tcPr>
          <w:p w:rsidR="00F32689" w:rsidRPr="001508B1" w:rsidRDefault="00F32689" w:rsidP="00156F19">
            <w:pPr>
              <w:pStyle w:val="NoSpacing"/>
            </w:pPr>
            <w:r w:rsidRPr="001508B1">
              <w:t>57,0</w:t>
            </w:r>
          </w:p>
        </w:tc>
        <w:tc>
          <w:tcPr>
            <w:tcW w:w="0" w:type="auto"/>
            <w:vAlign w:val="center"/>
          </w:tcPr>
          <w:p w:rsidR="00F32689" w:rsidRPr="001508B1" w:rsidRDefault="00F32689" w:rsidP="00156F19">
            <w:pPr>
              <w:pStyle w:val="NoSpacing"/>
            </w:pPr>
            <w:r w:rsidRPr="001508B1">
              <w:t>54,1</w:t>
            </w:r>
          </w:p>
        </w:tc>
        <w:tc>
          <w:tcPr>
            <w:tcW w:w="0" w:type="auto"/>
            <w:vAlign w:val="center"/>
          </w:tcPr>
          <w:p w:rsidR="00F32689" w:rsidRPr="001508B1" w:rsidRDefault="00F32689" w:rsidP="00156F19">
            <w:pPr>
              <w:pStyle w:val="NoSpacing"/>
            </w:pPr>
            <w:r w:rsidRPr="001508B1">
              <w:t>54,7</w:t>
            </w:r>
          </w:p>
        </w:tc>
        <w:tc>
          <w:tcPr>
            <w:tcW w:w="696" w:type="dxa"/>
            <w:vAlign w:val="center"/>
          </w:tcPr>
          <w:p w:rsidR="00F32689" w:rsidRPr="001508B1" w:rsidRDefault="00F32689" w:rsidP="00156F19">
            <w:pPr>
              <w:pStyle w:val="NoSpacing"/>
            </w:pPr>
            <w:r w:rsidRPr="001508B1">
              <w:t>54,4</w:t>
            </w:r>
          </w:p>
        </w:tc>
        <w:tc>
          <w:tcPr>
            <w:tcW w:w="696" w:type="dxa"/>
            <w:vAlign w:val="center"/>
          </w:tcPr>
          <w:p w:rsidR="00F32689" w:rsidRPr="001508B1" w:rsidRDefault="00F32689" w:rsidP="00156F19">
            <w:pPr>
              <w:pStyle w:val="NoSpacing"/>
            </w:pPr>
            <w:r w:rsidRPr="001508B1">
              <w:t>51,9</w:t>
            </w:r>
          </w:p>
        </w:tc>
        <w:tc>
          <w:tcPr>
            <w:tcW w:w="0" w:type="auto"/>
            <w:shd w:val="clear" w:color="auto" w:fill="EEECE1"/>
          </w:tcPr>
          <w:p w:rsidR="00F32689" w:rsidRPr="001508B1" w:rsidRDefault="00F32689" w:rsidP="00156F19">
            <w:pPr>
              <w:pStyle w:val="NoSpacing"/>
            </w:pPr>
            <w:r w:rsidRPr="001508B1">
              <w:t>н/д</w:t>
            </w:r>
          </w:p>
        </w:tc>
      </w:tr>
      <w:tr w:rsidR="00F32689" w:rsidTr="000A4D1B">
        <w:tc>
          <w:tcPr>
            <w:tcW w:w="0" w:type="auto"/>
          </w:tcPr>
          <w:p w:rsidR="00F32689" w:rsidRPr="001508B1" w:rsidRDefault="00F32689" w:rsidP="00156F19">
            <w:pPr>
              <w:pStyle w:val="NoSpacing"/>
            </w:pPr>
            <w:r w:rsidRPr="001508B1">
              <w:t>Место, занимаемое в Воронежской области по числу больничных коек на 10000 населения</w:t>
            </w:r>
          </w:p>
        </w:tc>
        <w:tc>
          <w:tcPr>
            <w:tcW w:w="0" w:type="auto"/>
            <w:vAlign w:val="center"/>
          </w:tcPr>
          <w:p w:rsidR="00F32689" w:rsidRPr="001508B1" w:rsidRDefault="00F32689" w:rsidP="00156F19">
            <w:pPr>
              <w:pStyle w:val="NoSpacing"/>
            </w:pPr>
            <w:r w:rsidRPr="001508B1">
              <w:t>13</w:t>
            </w:r>
          </w:p>
        </w:tc>
        <w:tc>
          <w:tcPr>
            <w:tcW w:w="0" w:type="auto"/>
            <w:vAlign w:val="center"/>
          </w:tcPr>
          <w:p w:rsidR="00F32689" w:rsidRPr="001508B1" w:rsidRDefault="00F32689" w:rsidP="00156F19">
            <w:pPr>
              <w:pStyle w:val="NoSpacing"/>
            </w:pPr>
            <w:r w:rsidRPr="001508B1">
              <w:t>19</w:t>
            </w:r>
          </w:p>
        </w:tc>
        <w:tc>
          <w:tcPr>
            <w:tcW w:w="0" w:type="auto"/>
            <w:vAlign w:val="center"/>
          </w:tcPr>
          <w:p w:rsidR="00F32689" w:rsidRPr="001508B1" w:rsidRDefault="00F32689" w:rsidP="00156F19">
            <w:pPr>
              <w:pStyle w:val="NoSpacing"/>
            </w:pPr>
            <w:r w:rsidRPr="001508B1">
              <w:t>17</w:t>
            </w:r>
          </w:p>
        </w:tc>
        <w:tc>
          <w:tcPr>
            <w:tcW w:w="696" w:type="dxa"/>
            <w:vAlign w:val="center"/>
          </w:tcPr>
          <w:p w:rsidR="00F32689" w:rsidRPr="001508B1" w:rsidRDefault="00F32689" w:rsidP="00156F19">
            <w:pPr>
              <w:pStyle w:val="NoSpacing"/>
            </w:pPr>
            <w:r w:rsidRPr="001508B1">
              <w:t>18</w:t>
            </w:r>
          </w:p>
        </w:tc>
        <w:tc>
          <w:tcPr>
            <w:tcW w:w="696" w:type="dxa"/>
            <w:vAlign w:val="center"/>
          </w:tcPr>
          <w:p w:rsidR="00F32689" w:rsidRPr="001508B1" w:rsidRDefault="00F32689" w:rsidP="00156F19">
            <w:pPr>
              <w:pStyle w:val="NoSpacing"/>
            </w:pPr>
            <w:r w:rsidRPr="001508B1">
              <w:t>12↑</w:t>
            </w:r>
          </w:p>
        </w:tc>
        <w:tc>
          <w:tcPr>
            <w:tcW w:w="0" w:type="auto"/>
            <w:shd w:val="clear" w:color="auto" w:fill="EEECE1"/>
          </w:tcPr>
          <w:p w:rsidR="00F32689" w:rsidRPr="001508B1" w:rsidRDefault="00F32689" w:rsidP="00156F19">
            <w:pPr>
              <w:pStyle w:val="NoSpacing"/>
            </w:pPr>
            <w:r w:rsidRPr="001508B1">
              <w:t>н/д</w:t>
            </w:r>
          </w:p>
        </w:tc>
      </w:tr>
    </w:tbl>
    <w:p w:rsidR="00F32689" w:rsidRDefault="00F32689" w:rsidP="004937A6">
      <w:pPr>
        <w:rPr>
          <w:highlight w:val="yellow"/>
        </w:rPr>
      </w:pPr>
    </w:p>
    <w:p w:rsidR="00F32689" w:rsidRDefault="00F32689" w:rsidP="00910DA0">
      <w:r>
        <w:rPr>
          <w:i/>
        </w:rPr>
        <w:t>Физкультура и спорт.</w:t>
      </w:r>
      <w:r>
        <w:t xml:space="preserve"> В районе культивируются 15 видов спорта, раб</w:t>
      </w:r>
      <w:r>
        <w:t>о</w:t>
      </w:r>
      <w:r>
        <w:t xml:space="preserve">тают 117 спортивных секций, функционирует 124 муниципальных спортивных сооружения (всего же их 177). </w:t>
      </w:r>
      <w:r w:rsidRPr="00E7074D">
        <w:t>Среди них один стадион, 89 плоскостных соор</w:t>
      </w:r>
      <w:r w:rsidRPr="00E7074D">
        <w:t>у</w:t>
      </w:r>
      <w:r w:rsidRPr="00E7074D">
        <w:t>жений, 28 спортивных залов, 1 лыжная база, 5 стрелковых тиров. Наиболее зн</w:t>
      </w:r>
      <w:r w:rsidRPr="00E7074D">
        <w:t>а</w:t>
      </w:r>
      <w:r w:rsidRPr="00E7074D">
        <w:t>чимые объекты: КСК «Звездный» (с. Красное), ФОК «Хопер»,  КСК «Кр</w:t>
      </w:r>
      <w:r w:rsidRPr="00E7074D">
        <w:t>и</w:t>
      </w:r>
      <w:r w:rsidRPr="00E7074D">
        <w:t>сталл» (р. п. Елань-Коленовский), «Старт» на 1500 мест (г. Новохоперск), в с</w:t>
      </w:r>
      <w:r w:rsidRPr="00E7074D">
        <w:t>е</w:t>
      </w:r>
      <w:r w:rsidRPr="00E7074D">
        <w:t>ле Елань-Колено многофункциональная площадка (1500 кв. м). плавательный бассейн «Фрегат» (Новохоперск)</w:t>
      </w:r>
      <w:r>
        <w:t>, в котором Новохоперской детско-юношеской спортивной школы на территории стадиона «Старт». Основные виды спорта футбол, волейбол, баскетбол, атлетическая гимнастика, шейпинг, борьба «Са</w:t>
      </w:r>
      <w:r>
        <w:t>м</w:t>
      </w:r>
      <w:r>
        <w:t>бо», «Дзюдо», борьба на поясах, каратэ и т.д. </w:t>
      </w:r>
    </w:p>
    <w:p w:rsidR="00F32689" w:rsidRDefault="00F32689" w:rsidP="00910DA0">
      <w:r>
        <w:t>Статистическое подтверждение увеличение потенциала развития труд</w:t>
      </w:r>
      <w:r>
        <w:t>о</w:t>
      </w:r>
      <w:r>
        <w:t xml:space="preserve">вых ресурсов в </w:t>
      </w:r>
      <w:r w:rsidRPr="00B71CEB">
        <w:t>таблице 45.</w:t>
      </w:r>
    </w:p>
    <w:p w:rsidR="00F32689" w:rsidRPr="00910DA0" w:rsidRDefault="00F32689" w:rsidP="00910DA0">
      <w:pPr>
        <w:pStyle w:val="Heading2"/>
        <w:rPr>
          <w:noProof/>
          <w:lang w:eastAsia="ru-RU"/>
        </w:rPr>
      </w:pPr>
      <w:r w:rsidRPr="00910DA0">
        <w:rPr>
          <w:noProof/>
          <w:lang w:eastAsia="ru-RU"/>
        </w:rPr>
        <w:t xml:space="preserve">Таблица </w:t>
      </w:r>
      <w:r>
        <w:rPr>
          <w:noProof/>
          <w:lang w:eastAsia="ru-RU"/>
        </w:rPr>
        <w:t>45</w:t>
      </w:r>
      <w:r w:rsidRPr="00910DA0">
        <w:rPr>
          <w:noProof/>
          <w:lang w:eastAsia="ru-RU"/>
        </w:rPr>
        <w:t xml:space="preserve"> – Наличие</w:t>
      </w:r>
      <w:r>
        <w:rPr>
          <w:noProof/>
          <w:lang w:eastAsia="ru-RU"/>
        </w:rPr>
        <w:t xml:space="preserve"> и динамика </w:t>
      </w:r>
      <w:r w:rsidRPr="00910DA0">
        <w:rPr>
          <w:noProof/>
          <w:lang w:eastAsia="ru-RU"/>
        </w:rPr>
        <w:t xml:space="preserve"> спортивных сооружений</w:t>
      </w:r>
      <w:r>
        <w:rPr>
          <w:noProof/>
          <w:lang w:eastAsia="ru-RU"/>
        </w:rPr>
        <w:t xml:space="preserve"> в 2010 – 2016 годах</w:t>
      </w: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5243"/>
        <w:gridCol w:w="510"/>
        <w:gridCol w:w="575"/>
        <w:gridCol w:w="668"/>
        <w:gridCol w:w="668"/>
        <w:gridCol w:w="668"/>
        <w:gridCol w:w="668"/>
        <w:gridCol w:w="668"/>
      </w:tblGrid>
      <w:tr w:rsidR="00F32689" w:rsidRPr="00910DA0" w:rsidTr="008B27A0">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ind w:left="170"/>
            </w:pPr>
            <w:r w:rsidRPr="00910DA0">
              <w:t>Показатели</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2010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2011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2012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2013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2014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2015</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2016</w:t>
            </w:r>
          </w:p>
        </w:tc>
      </w:tr>
      <w:tr w:rsidR="00F32689" w:rsidRPr="00910DA0" w:rsidTr="008B27A0">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ind w:left="170"/>
            </w:pPr>
            <w:r w:rsidRPr="00910DA0">
              <w:t>Число спортивных сооружений</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jc w:val="center"/>
            </w:pP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spacing w:line="276" w:lineRule="auto"/>
              <w:ind w:firstLine="0"/>
              <w:jc w:val="center"/>
              <w:rPr>
                <w:rFonts w:ascii="Calibri" w:hAnsi="Calibri"/>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spacing w:line="276" w:lineRule="auto"/>
              <w:ind w:firstLine="0"/>
              <w:jc w:val="center"/>
              <w:rPr>
                <w:rFonts w:ascii="Calibri" w:hAnsi="Calibri"/>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spacing w:line="276" w:lineRule="auto"/>
              <w:ind w:firstLine="0"/>
              <w:jc w:val="center"/>
              <w:rPr>
                <w:rFonts w:ascii="Calibri" w:hAnsi="Calibri"/>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spacing w:line="276" w:lineRule="auto"/>
              <w:ind w:firstLine="0"/>
              <w:jc w:val="center"/>
              <w:rPr>
                <w:rFonts w:ascii="Calibri" w:hAnsi="Calibri"/>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spacing w:line="276" w:lineRule="auto"/>
              <w:ind w:firstLine="0"/>
              <w:jc w:val="center"/>
              <w:rPr>
                <w:rFonts w:ascii="Calibri" w:hAnsi="Calibri"/>
                <w:sz w:val="20"/>
                <w:szCs w:val="20"/>
                <w:lang w:eastAsia="ru-RU"/>
              </w:rPr>
            </w:pP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910DA0" w:rsidRDefault="00F32689" w:rsidP="00910DA0">
            <w:pPr>
              <w:spacing w:line="276" w:lineRule="auto"/>
              <w:ind w:firstLine="0"/>
              <w:jc w:val="center"/>
              <w:rPr>
                <w:rFonts w:ascii="Calibri" w:hAnsi="Calibri"/>
                <w:sz w:val="20"/>
                <w:szCs w:val="20"/>
                <w:lang w:eastAsia="ru-RU"/>
              </w:rPr>
            </w:pPr>
          </w:p>
        </w:tc>
      </w:tr>
      <w:tr w:rsidR="00F32689" w:rsidRPr="00910DA0" w:rsidTr="008B27A0">
        <w:tc>
          <w:tcPr>
            <w:tcW w:w="0" w:type="auto"/>
            <w:tcBorders>
              <w:top w:val="single" w:sz="8" w:space="0" w:color="000000"/>
              <w:bottom w:val="single" w:sz="8" w:space="0" w:color="000000"/>
              <w:right w:val="single" w:sz="8" w:space="0" w:color="000000"/>
            </w:tcBorders>
            <w:vAlign w:val="center"/>
          </w:tcPr>
          <w:p w:rsidR="00F32689" w:rsidRPr="00910DA0" w:rsidRDefault="00F32689" w:rsidP="00910DA0">
            <w:pPr>
              <w:pStyle w:val="NoSpacing"/>
              <w:ind w:left="170"/>
            </w:pPr>
            <w:r w:rsidRPr="00910DA0">
              <w:t>спортивные сооружения - всего</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124</w:t>
            </w:r>
          </w:p>
        </w:t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32689" w:rsidRPr="00910DA0" w:rsidRDefault="00F32689" w:rsidP="00910DA0">
            <w:pPr>
              <w:pStyle w:val="NoSpacing"/>
              <w:spacing w:line="276" w:lineRule="auto"/>
              <w:jc w:val="center"/>
            </w:pPr>
            <w:r w:rsidRPr="00910DA0">
              <w:t>124</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125</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129</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134</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137</w:t>
            </w:r>
          </w:p>
        </w:tc>
        <w:tc>
          <w:tcPr>
            <w:tcW w:w="0" w:type="auto"/>
            <w:tcBorders>
              <w:top w:val="single" w:sz="8" w:space="0" w:color="000000"/>
              <w:left w:val="single" w:sz="8" w:space="0" w:color="000000"/>
              <w:bottom w:val="single" w:sz="8" w:space="0" w:color="000000"/>
            </w:tcBorders>
            <w:tcMar>
              <w:left w:w="200" w:type="dxa"/>
            </w:tcMar>
            <w:vAlign w:val="center"/>
          </w:tcPr>
          <w:p w:rsidR="00F32689" w:rsidRPr="00910DA0" w:rsidRDefault="00F32689" w:rsidP="00910DA0">
            <w:pPr>
              <w:pStyle w:val="NoSpacing"/>
              <w:jc w:val="center"/>
            </w:pPr>
            <w:r>
              <w:rPr>
                <w:lang w:eastAsia="ru-RU"/>
              </w:rPr>
              <w:t>137</w:t>
            </w:r>
          </w:p>
        </w:tc>
      </w:tr>
      <w:tr w:rsidR="00F32689" w:rsidRPr="00910DA0" w:rsidTr="008B27A0">
        <w:tc>
          <w:tcPr>
            <w:tcW w:w="0" w:type="auto"/>
            <w:tcBorders>
              <w:top w:val="single" w:sz="8" w:space="0" w:color="000000"/>
              <w:bottom w:val="single" w:sz="8" w:space="0" w:color="000000"/>
              <w:right w:val="single" w:sz="8" w:space="0" w:color="000000"/>
            </w:tcBorders>
            <w:vAlign w:val="center"/>
          </w:tcPr>
          <w:p w:rsidR="00F32689" w:rsidRPr="00910DA0" w:rsidRDefault="00F32689" w:rsidP="00910DA0">
            <w:pPr>
              <w:pStyle w:val="NoSpacing"/>
              <w:ind w:left="170"/>
            </w:pPr>
            <w:r w:rsidRPr="00910DA0">
              <w:t>стадионы с трибунами</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1</w:t>
            </w:r>
          </w:p>
        </w:t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32689" w:rsidRPr="00910DA0" w:rsidRDefault="00F32689" w:rsidP="00910DA0">
            <w:pPr>
              <w:pStyle w:val="NoSpacing"/>
              <w:spacing w:line="276" w:lineRule="auto"/>
              <w:jc w:val="center"/>
            </w:pPr>
            <w:r w:rsidRPr="00910DA0">
              <w:t>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w:t>
            </w:r>
          </w:p>
        </w:tc>
        <w:tc>
          <w:tcPr>
            <w:tcW w:w="0" w:type="auto"/>
            <w:tcBorders>
              <w:top w:val="single" w:sz="8" w:space="0" w:color="000000"/>
              <w:left w:val="single" w:sz="8" w:space="0" w:color="000000"/>
              <w:bottom w:val="single" w:sz="8" w:space="0" w:color="000000"/>
            </w:tcBorders>
            <w:tcMar>
              <w:left w:w="200" w:type="dxa"/>
            </w:tcMar>
            <w:vAlign w:val="center"/>
          </w:tcPr>
          <w:p w:rsidR="00F32689" w:rsidRPr="00910DA0" w:rsidRDefault="00F32689" w:rsidP="00910DA0">
            <w:pPr>
              <w:pStyle w:val="NoSpacing"/>
              <w:jc w:val="center"/>
            </w:pPr>
            <w:r>
              <w:rPr>
                <w:lang w:eastAsia="ru-RU"/>
              </w:rPr>
              <w:t>1</w:t>
            </w:r>
          </w:p>
        </w:tc>
      </w:tr>
      <w:tr w:rsidR="00F32689" w:rsidRPr="00910DA0" w:rsidTr="008B27A0">
        <w:tc>
          <w:tcPr>
            <w:tcW w:w="0" w:type="auto"/>
            <w:tcBorders>
              <w:top w:val="single" w:sz="8" w:space="0" w:color="000000"/>
              <w:bottom w:val="single" w:sz="8" w:space="0" w:color="000000"/>
              <w:right w:val="single" w:sz="8" w:space="0" w:color="000000"/>
            </w:tcBorders>
            <w:vAlign w:val="center"/>
          </w:tcPr>
          <w:p w:rsidR="00F32689" w:rsidRPr="00910DA0" w:rsidRDefault="00F32689" w:rsidP="00910DA0">
            <w:pPr>
              <w:pStyle w:val="NoSpacing"/>
              <w:ind w:left="170"/>
            </w:pPr>
            <w:r w:rsidRPr="00910DA0">
              <w:t>плоскостные спортивные сооружения</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89</w:t>
            </w:r>
          </w:p>
        </w:t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32689" w:rsidRPr="00910DA0" w:rsidRDefault="00F32689" w:rsidP="00910DA0">
            <w:pPr>
              <w:pStyle w:val="NoSpacing"/>
              <w:spacing w:line="276" w:lineRule="auto"/>
              <w:jc w:val="center"/>
            </w:pPr>
            <w:r w:rsidRPr="00910DA0">
              <w:t>95</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96</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93</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103</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105</w:t>
            </w:r>
          </w:p>
        </w:tc>
        <w:tc>
          <w:tcPr>
            <w:tcW w:w="0" w:type="auto"/>
            <w:tcBorders>
              <w:top w:val="single" w:sz="8" w:space="0" w:color="000000"/>
              <w:left w:val="single" w:sz="8" w:space="0" w:color="000000"/>
              <w:bottom w:val="single" w:sz="8" w:space="0" w:color="000000"/>
            </w:tcBorders>
            <w:tcMar>
              <w:left w:w="200" w:type="dxa"/>
            </w:tcMar>
            <w:vAlign w:val="center"/>
          </w:tcPr>
          <w:p w:rsidR="00F32689" w:rsidRPr="00910DA0" w:rsidRDefault="00F32689" w:rsidP="00910DA0">
            <w:pPr>
              <w:pStyle w:val="NoSpacing"/>
              <w:jc w:val="center"/>
            </w:pPr>
            <w:r>
              <w:rPr>
                <w:lang w:eastAsia="ru-RU"/>
              </w:rPr>
              <w:t>105</w:t>
            </w:r>
          </w:p>
        </w:tc>
      </w:tr>
      <w:tr w:rsidR="00F32689" w:rsidRPr="00910DA0" w:rsidTr="008B27A0">
        <w:tc>
          <w:tcPr>
            <w:tcW w:w="0" w:type="auto"/>
            <w:tcBorders>
              <w:top w:val="single" w:sz="8" w:space="0" w:color="000000"/>
              <w:bottom w:val="single" w:sz="8" w:space="0" w:color="000000"/>
              <w:right w:val="single" w:sz="8" w:space="0" w:color="000000"/>
            </w:tcBorders>
            <w:vAlign w:val="center"/>
          </w:tcPr>
          <w:p w:rsidR="00F32689" w:rsidRPr="00910DA0" w:rsidRDefault="00F32689" w:rsidP="00910DA0">
            <w:pPr>
              <w:pStyle w:val="NoSpacing"/>
              <w:ind w:left="170"/>
            </w:pPr>
            <w:r w:rsidRPr="00910DA0">
              <w:t>спортивные залы</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rsidRPr="00910DA0">
              <w:t>28</w:t>
            </w:r>
          </w:p>
        </w:t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32689" w:rsidRPr="00910DA0" w:rsidRDefault="00F32689" w:rsidP="00910DA0">
            <w:pPr>
              <w:pStyle w:val="NoSpacing"/>
              <w:spacing w:line="276" w:lineRule="auto"/>
              <w:jc w:val="center"/>
            </w:pPr>
            <w:r w:rsidRPr="00910DA0">
              <w:t>28</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28</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28</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29</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30</w:t>
            </w:r>
          </w:p>
        </w:tc>
        <w:tc>
          <w:tcPr>
            <w:tcW w:w="0" w:type="auto"/>
            <w:tcBorders>
              <w:top w:val="single" w:sz="8" w:space="0" w:color="000000"/>
              <w:left w:val="single" w:sz="8" w:space="0" w:color="000000"/>
              <w:bottom w:val="single" w:sz="8" w:space="0" w:color="000000"/>
            </w:tcBorders>
            <w:tcMar>
              <w:left w:w="200" w:type="dxa"/>
            </w:tcMar>
            <w:vAlign w:val="center"/>
          </w:tcPr>
          <w:p w:rsidR="00F32689" w:rsidRPr="00910DA0" w:rsidRDefault="00F32689" w:rsidP="00910DA0">
            <w:pPr>
              <w:pStyle w:val="NoSpacing"/>
              <w:jc w:val="center"/>
            </w:pPr>
            <w:r>
              <w:rPr>
                <w:lang w:eastAsia="ru-RU"/>
              </w:rPr>
              <w:t>30</w:t>
            </w:r>
          </w:p>
        </w:tc>
      </w:tr>
      <w:tr w:rsidR="00F32689" w:rsidRPr="00910DA0" w:rsidTr="008B27A0">
        <w:tc>
          <w:tcPr>
            <w:tcW w:w="0" w:type="auto"/>
            <w:tcBorders>
              <w:top w:val="single" w:sz="8" w:space="0" w:color="000000"/>
              <w:bottom w:val="single" w:sz="8" w:space="0" w:color="000000"/>
              <w:right w:val="single" w:sz="8" w:space="0" w:color="000000"/>
            </w:tcBorders>
            <w:vAlign w:val="center"/>
          </w:tcPr>
          <w:p w:rsidR="00F32689" w:rsidRPr="00910DA0" w:rsidRDefault="00F32689" w:rsidP="00910DA0">
            <w:pPr>
              <w:pStyle w:val="NoSpacing"/>
              <w:ind w:left="170"/>
            </w:pPr>
            <w:r w:rsidRPr="00910DA0">
              <w:t>плавательные бассейны</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p>
        </w:t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32689" w:rsidRPr="00910DA0" w:rsidRDefault="00F32689" w:rsidP="00910DA0">
            <w:pPr>
              <w:pStyle w:val="NoSpacing"/>
              <w:spacing w:line="276" w:lineRule="auto"/>
              <w:jc w:val="center"/>
            </w:pP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rsidRPr="00910DA0">
              <w:t>1</w:t>
            </w:r>
          </w:p>
        </w:tc>
        <w:tc>
          <w:tcPr>
            <w:tcW w:w="0" w:type="auto"/>
            <w:tcBorders>
              <w:top w:val="single" w:sz="8" w:space="0" w:color="000000"/>
              <w:left w:val="single" w:sz="8" w:space="0" w:color="000000"/>
              <w:bottom w:val="single" w:sz="8" w:space="0" w:color="000000"/>
            </w:tcBorders>
            <w:tcMar>
              <w:left w:w="200" w:type="dxa"/>
            </w:tcMar>
            <w:vAlign w:val="center"/>
          </w:tcPr>
          <w:p w:rsidR="00F32689" w:rsidRPr="00910DA0" w:rsidRDefault="00F32689" w:rsidP="00910DA0">
            <w:pPr>
              <w:pStyle w:val="NoSpacing"/>
              <w:jc w:val="center"/>
            </w:pPr>
            <w:r>
              <w:rPr>
                <w:lang w:eastAsia="ru-RU"/>
              </w:rPr>
              <w:t>1</w:t>
            </w:r>
          </w:p>
        </w:tc>
      </w:tr>
      <w:tr w:rsidR="00F32689" w:rsidRPr="00910DA0" w:rsidTr="008B27A0">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ind w:left="170"/>
            </w:pPr>
            <w:r w:rsidRPr="00910DA0">
              <w:t>Число детско-юношеских спортивных школ (включая филиалы)</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910DA0" w:rsidRDefault="00F32689" w:rsidP="00910DA0">
            <w:pPr>
              <w:pStyle w:val="NoSpacing"/>
              <w:jc w:val="center"/>
              <w:rPr>
                <w:lang w:eastAsia="ru-RU"/>
              </w:rPr>
            </w:pPr>
            <w:r>
              <w:rPr>
                <w:lang w:eastAsia="ru-RU"/>
              </w:rPr>
              <w:t>1</w:t>
            </w:r>
          </w:p>
        </w:tc>
      </w:tr>
      <w:tr w:rsidR="00F32689" w:rsidRPr="00910DA0" w:rsidTr="008B27A0">
        <w:tc>
          <w:tcPr>
            <w:tcW w:w="0" w:type="auto"/>
            <w:tcBorders>
              <w:top w:val="single" w:sz="8" w:space="0" w:color="000000"/>
              <w:bottom w:val="single" w:sz="8" w:space="0" w:color="000000"/>
              <w:right w:val="single" w:sz="8" w:space="0" w:color="000000"/>
            </w:tcBorders>
            <w:vAlign w:val="center"/>
          </w:tcPr>
          <w:p w:rsidR="00F32689" w:rsidRPr="00910DA0" w:rsidRDefault="00F32689" w:rsidP="00910DA0">
            <w:pPr>
              <w:pStyle w:val="NoSpacing"/>
              <w:ind w:left="170"/>
            </w:pPr>
            <w:r w:rsidRPr="00910DA0">
              <w:t>Число самостоятельных детско-юношеских спортивных школ, человек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p>
        </w:t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32689" w:rsidRPr="00910DA0" w:rsidRDefault="00F32689" w:rsidP="00910DA0">
            <w:pPr>
              <w:pStyle w:val="NoSpacing"/>
              <w:spacing w:line="276" w:lineRule="auto"/>
              <w:jc w:val="center"/>
            </w:pP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t>1</w:t>
            </w:r>
          </w:p>
        </w:tc>
        <w:tc>
          <w:tcPr>
            <w:tcW w:w="0" w:type="auto"/>
            <w:tcBorders>
              <w:top w:val="single" w:sz="8" w:space="0" w:color="000000"/>
              <w:left w:val="single" w:sz="8" w:space="0" w:color="000000"/>
              <w:bottom w:val="single" w:sz="8" w:space="0" w:color="000000"/>
            </w:tcBorders>
            <w:tcMar>
              <w:left w:w="200" w:type="dxa"/>
            </w:tcMar>
            <w:vAlign w:val="center"/>
          </w:tcPr>
          <w:p w:rsidR="00F32689" w:rsidRPr="00910DA0" w:rsidRDefault="00F32689" w:rsidP="00910DA0">
            <w:pPr>
              <w:pStyle w:val="NoSpacing"/>
              <w:jc w:val="center"/>
            </w:pPr>
            <w:r>
              <w:rPr>
                <w:lang w:eastAsia="ru-RU"/>
              </w:rPr>
              <w:t>1</w:t>
            </w:r>
          </w:p>
        </w:tc>
      </w:tr>
      <w:tr w:rsidR="00F32689" w:rsidRPr="00910DA0" w:rsidTr="008B27A0">
        <w:tc>
          <w:tcPr>
            <w:tcW w:w="0" w:type="auto"/>
            <w:tcBorders>
              <w:top w:val="single" w:sz="8" w:space="0" w:color="000000"/>
              <w:bottom w:val="single" w:sz="8" w:space="0" w:color="000000"/>
              <w:right w:val="single" w:sz="8" w:space="0" w:color="000000"/>
            </w:tcBorders>
            <w:vAlign w:val="center"/>
          </w:tcPr>
          <w:p w:rsidR="00F32689" w:rsidRPr="00910DA0" w:rsidRDefault="00F32689" w:rsidP="00910DA0">
            <w:pPr>
              <w:pStyle w:val="NoSpacing"/>
              <w:ind w:left="170"/>
            </w:pPr>
            <w:r w:rsidRPr="00910DA0">
              <w:t>Численность занимающихся в детско-юношеских спортивных школах, человек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910DA0" w:rsidRDefault="00F32689" w:rsidP="00910DA0">
            <w:pPr>
              <w:pStyle w:val="NoSpacing"/>
              <w:spacing w:line="276" w:lineRule="auto"/>
              <w:jc w:val="center"/>
            </w:pPr>
            <w:r>
              <w:t>823</w:t>
            </w:r>
          </w:p>
        </w:tc>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F32689" w:rsidRPr="00910DA0" w:rsidRDefault="00F32689" w:rsidP="00910DA0">
            <w:pPr>
              <w:pStyle w:val="NoSpacing"/>
              <w:spacing w:line="276" w:lineRule="auto"/>
              <w:jc w:val="center"/>
            </w:pPr>
            <w:r>
              <w:t>828</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t>789</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t>789</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t>771</w:t>
            </w:r>
          </w:p>
        </w:tc>
        <w:tc>
          <w:tcPr>
            <w:tcW w:w="0" w:type="auto"/>
            <w:tcBorders>
              <w:top w:val="single" w:sz="8" w:space="0" w:color="000000"/>
              <w:left w:val="single" w:sz="8" w:space="0" w:color="000000"/>
              <w:bottom w:val="single" w:sz="8" w:space="0" w:color="000000"/>
              <w:right w:val="single" w:sz="8" w:space="0" w:color="000000"/>
            </w:tcBorders>
            <w:tcMar>
              <w:left w:w="200" w:type="dxa"/>
            </w:tcMar>
            <w:vAlign w:val="center"/>
          </w:tcPr>
          <w:p w:rsidR="00F32689" w:rsidRPr="00910DA0" w:rsidRDefault="00F32689" w:rsidP="00910DA0">
            <w:pPr>
              <w:pStyle w:val="NoSpacing"/>
              <w:spacing w:line="276" w:lineRule="auto"/>
              <w:jc w:val="center"/>
            </w:pPr>
            <w:r>
              <w:t>811</w:t>
            </w:r>
          </w:p>
        </w:tc>
        <w:tc>
          <w:tcPr>
            <w:tcW w:w="0" w:type="auto"/>
            <w:tcBorders>
              <w:top w:val="single" w:sz="8" w:space="0" w:color="000000"/>
              <w:left w:val="single" w:sz="8" w:space="0" w:color="000000"/>
              <w:bottom w:val="single" w:sz="8" w:space="0" w:color="000000"/>
            </w:tcBorders>
            <w:tcMar>
              <w:left w:w="200" w:type="dxa"/>
            </w:tcMar>
            <w:vAlign w:val="center"/>
          </w:tcPr>
          <w:p w:rsidR="00F32689" w:rsidRPr="00910DA0" w:rsidRDefault="00F32689" w:rsidP="00241BE8">
            <w:pPr>
              <w:pStyle w:val="NoSpacing"/>
              <w:jc w:val="center"/>
            </w:pPr>
            <w:r>
              <w:rPr>
                <w:lang w:eastAsia="ru-RU"/>
              </w:rPr>
              <w:t>815</w:t>
            </w:r>
          </w:p>
        </w:tc>
      </w:tr>
    </w:tbl>
    <w:p w:rsidR="00F32689" w:rsidRDefault="00F32689" w:rsidP="00BF7A35"/>
    <w:p w:rsidR="00F32689" w:rsidRDefault="00F32689" w:rsidP="007A60B9">
      <w:pPr>
        <w:pStyle w:val="Heading1"/>
      </w:pPr>
    </w:p>
    <w:p w:rsidR="00F32689" w:rsidRPr="001508B1" w:rsidRDefault="00F32689" w:rsidP="007A60B9">
      <w:pPr>
        <w:pStyle w:val="Heading1"/>
      </w:pPr>
      <w:r w:rsidRPr="001508B1">
        <w:t>Инфраструктура</w:t>
      </w:r>
    </w:p>
    <w:p w:rsidR="00F32689" w:rsidRDefault="00F32689" w:rsidP="004F1E6B">
      <w:pPr>
        <w:pStyle w:val="Heading1"/>
        <w:rPr>
          <w:rFonts w:eastAsia="Times New Roman"/>
        </w:rPr>
      </w:pPr>
      <w:r>
        <w:t>Электроснабжение</w:t>
      </w:r>
    </w:p>
    <w:p w:rsidR="00F32689" w:rsidRDefault="00F32689" w:rsidP="004F1E6B">
      <w:r>
        <w:t>Новохоперский муниципальный район характеризуется как энергопроф</w:t>
      </w:r>
      <w:r>
        <w:t>и</w:t>
      </w:r>
      <w:r>
        <w:t>цитный. Электроснабжение потребителей Новохоперского муниципального района осуществляется через девять распределительных понижающих подста</w:t>
      </w:r>
      <w:r>
        <w:t>н</w:t>
      </w:r>
      <w:r>
        <w:t>ций (ПС) напряжением 35-110 кВ от линий электропередач напряжением 110 кВ.</w:t>
      </w:r>
    </w:p>
    <w:p w:rsidR="00F32689" w:rsidRDefault="00F32689" w:rsidP="004F1E6B">
      <w:pPr>
        <w:pStyle w:val="Heading2"/>
      </w:pPr>
      <w:r>
        <w:t>Таблица 46 – Характеристика ПС, расположенных на территории Новохоперского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1"/>
        <w:gridCol w:w="3372"/>
        <w:gridCol w:w="2128"/>
        <w:gridCol w:w="3413"/>
      </w:tblGrid>
      <w:tr w:rsidR="00F32689" w:rsidTr="004F1E6B">
        <w:trPr>
          <w:trHeight w:val="560"/>
        </w:trPr>
        <w:tc>
          <w:tcPr>
            <w:tcW w:w="477" w:type="pct"/>
            <w:vAlign w:val="center"/>
          </w:tcPr>
          <w:p w:rsidR="00F32689" w:rsidRDefault="00F32689" w:rsidP="004F1E6B">
            <w:pPr>
              <w:pStyle w:val="NoSpacing"/>
              <w:spacing w:line="276" w:lineRule="auto"/>
            </w:pPr>
            <w:r>
              <w:t>№  п./п.</w:t>
            </w:r>
          </w:p>
        </w:tc>
        <w:tc>
          <w:tcPr>
            <w:tcW w:w="1711" w:type="pct"/>
            <w:vAlign w:val="center"/>
          </w:tcPr>
          <w:p w:rsidR="00F32689" w:rsidRDefault="00F32689" w:rsidP="004F1E6B">
            <w:pPr>
              <w:pStyle w:val="NoSpacing"/>
              <w:spacing w:line="276" w:lineRule="auto"/>
            </w:pPr>
            <w:r>
              <w:t>Наименование подстанции</w:t>
            </w:r>
          </w:p>
        </w:tc>
        <w:tc>
          <w:tcPr>
            <w:tcW w:w="1080" w:type="pct"/>
            <w:vAlign w:val="center"/>
          </w:tcPr>
          <w:p w:rsidR="00F32689" w:rsidRDefault="00F32689" w:rsidP="004F1E6B">
            <w:pPr>
              <w:pStyle w:val="NoSpacing"/>
              <w:spacing w:line="276" w:lineRule="auto"/>
            </w:pPr>
            <w:r>
              <w:t>Напряжение кв.</w:t>
            </w:r>
          </w:p>
        </w:tc>
        <w:tc>
          <w:tcPr>
            <w:tcW w:w="1732" w:type="pct"/>
            <w:vAlign w:val="center"/>
          </w:tcPr>
          <w:p w:rsidR="00F32689" w:rsidRDefault="00F32689" w:rsidP="004F1E6B">
            <w:pPr>
              <w:pStyle w:val="NoSpacing"/>
              <w:spacing w:line="276" w:lineRule="auto"/>
            </w:pPr>
            <w:r>
              <w:t>Количество и мощность трансформаторов, тыс. ква</w:t>
            </w:r>
          </w:p>
        </w:tc>
      </w:tr>
      <w:tr w:rsidR="00F32689" w:rsidTr="004F1E6B">
        <w:trPr>
          <w:trHeight w:val="272"/>
        </w:trPr>
        <w:tc>
          <w:tcPr>
            <w:tcW w:w="477" w:type="pct"/>
            <w:vAlign w:val="center"/>
          </w:tcPr>
          <w:p w:rsidR="00F32689" w:rsidRDefault="00F32689" w:rsidP="00850BC1">
            <w:pPr>
              <w:pStyle w:val="NoSpacing"/>
              <w:spacing w:line="276" w:lineRule="auto"/>
              <w:jc w:val="center"/>
            </w:pPr>
            <w:r>
              <w:t>1</w:t>
            </w:r>
          </w:p>
        </w:tc>
        <w:tc>
          <w:tcPr>
            <w:tcW w:w="1711" w:type="pct"/>
            <w:vAlign w:val="center"/>
          </w:tcPr>
          <w:p w:rsidR="00F32689" w:rsidRDefault="00F32689" w:rsidP="004F1E6B">
            <w:pPr>
              <w:pStyle w:val="NoSpacing"/>
              <w:spacing w:line="276" w:lineRule="auto"/>
            </w:pPr>
            <w:r>
              <w:t>ПС 110 кВ Большевик</w:t>
            </w:r>
          </w:p>
        </w:tc>
        <w:tc>
          <w:tcPr>
            <w:tcW w:w="1080" w:type="pct"/>
            <w:vAlign w:val="center"/>
          </w:tcPr>
          <w:p w:rsidR="00F32689" w:rsidRDefault="00F32689" w:rsidP="00850BC1">
            <w:pPr>
              <w:pStyle w:val="NoSpacing"/>
              <w:spacing w:line="276" w:lineRule="auto"/>
              <w:jc w:val="center"/>
            </w:pPr>
            <w:r>
              <w:t>110/10 кВ</w:t>
            </w:r>
          </w:p>
        </w:tc>
        <w:tc>
          <w:tcPr>
            <w:tcW w:w="1732" w:type="pct"/>
            <w:vAlign w:val="center"/>
          </w:tcPr>
          <w:p w:rsidR="00F32689" w:rsidRDefault="00F32689" w:rsidP="00850BC1">
            <w:pPr>
              <w:pStyle w:val="NoSpacing"/>
              <w:spacing w:line="276" w:lineRule="auto"/>
              <w:jc w:val="center"/>
            </w:pPr>
            <w:r>
              <w:t>1*6300</w:t>
            </w:r>
          </w:p>
        </w:tc>
      </w:tr>
      <w:tr w:rsidR="00F32689" w:rsidTr="004F1E6B">
        <w:trPr>
          <w:trHeight w:val="272"/>
        </w:trPr>
        <w:tc>
          <w:tcPr>
            <w:tcW w:w="477" w:type="pct"/>
            <w:vAlign w:val="center"/>
          </w:tcPr>
          <w:p w:rsidR="00F32689" w:rsidRDefault="00F32689" w:rsidP="00850BC1">
            <w:pPr>
              <w:pStyle w:val="NoSpacing"/>
              <w:spacing w:line="276" w:lineRule="auto"/>
              <w:jc w:val="center"/>
            </w:pPr>
            <w:r>
              <w:t>2</w:t>
            </w:r>
          </w:p>
        </w:tc>
        <w:tc>
          <w:tcPr>
            <w:tcW w:w="1711" w:type="pct"/>
            <w:vAlign w:val="center"/>
          </w:tcPr>
          <w:p w:rsidR="00F32689" w:rsidRDefault="00F32689" w:rsidP="004F1E6B">
            <w:pPr>
              <w:pStyle w:val="NoSpacing"/>
              <w:spacing w:line="276" w:lineRule="auto"/>
            </w:pPr>
            <w:r>
              <w:t>ПС 110 кВ Новохоперск</w:t>
            </w:r>
          </w:p>
        </w:tc>
        <w:tc>
          <w:tcPr>
            <w:tcW w:w="1080" w:type="pct"/>
            <w:vAlign w:val="center"/>
          </w:tcPr>
          <w:p w:rsidR="00F32689" w:rsidRDefault="00F32689" w:rsidP="00850BC1">
            <w:pPr>
              <w:pStyle w:val="NoSpacing"/>
              <w:spacing w:line="276" w:lineRule="auto"/>
              <w:jc w:val="center"/>
            </w:pPr>
            <w:r>
              <w:t>110/35/10 кВ</w:t>
            </w:r>
          </w:p>
        </w:tc>
        <w:tc>
          <w:tcPr>
            <w:tcW w:w="1732" w:type="pct"/>
            <w:vAlign w:val="center"/>
          </w:tcPr>
          <w:p w:rsidR="00F32689" w:rsidRDefault="00F32689" w:rsidP="00850BC1">
            <w:pPr>
              <w:pStyle w:val="NoSpacing"/>
              <w:spacing w:line="276" w:lineRule="auto"/>
              <w:jc w:val="center"/>
            </w:pPr>
            <w:r>
              <w:t>10000+16000</w:t>
            </w:r>
          </w:p>
        </w:tc>
      </w:tr>
      <w:tr w:rsidR="00F32689" w:rsidTr="004F1E6B">
        <w:trPr>
          <w:trHeight w:val="272"/>
        </w:trPr>
        <w:tc>
          <w:tcPr>
            <w:tcW w:w="477" w:type="pct"/>
            <w:vAlign w:val="center"/>
          </w:tcPr>
          <w:p w:rsidR="00F32689" w:rsidRDefault="00F32689" w:rsidP="00850BC1">
            <w:pPr>
              <w:pStyle w:val="NoSpacing"/>
              <w:spacing w:line="276" w:lineRule="auto"/>
              <w:jc w:val="center"/>
            </w:pPr>
            <w:r>
              <w:t>3</w:t>
            </w:r>
          </w:p>
        </w:tc>
        <w:tc>
          <w:tcPr>
            <w:tcW w:w="1711" w:type="pct"/>
            <w:vAlign w:val="center"/>
          </w:tcPr>
          <w:p w:rsidR="00F32689" w:rsidRDefault="00F32689" w:rsidP="004F1E6B">
            <w:pPr>
              <w:pStyle w:val="NoSpacing"/>
              <w:spacing w:line="276" w:lineRule="auto"/>
            </w:pPr>
            <w:r>
              <w:t>ПС 35 кВ Елань Колено</w:t>
            </w:r>
          </w:p>
        </w:tc>
        <w:tc>
          <w:tcPr>
            <w:tcW w:w="1080" w:type="pct"/>
            <w:vAlign w:val="center"/>
          </w:tcPr>
          <w:p w:rsidR="00F32689" w:rsidRDefault="00F32689" w:rsidP="00850BC1">
            <w:pPr>
              <w:pStyle w:val="NoSpacing"/>
              <w:spacing w:line="276" w:lineRule="auto"/>
              <w:jc w:val="center"/>
            </w:pPr>
            <w:r>
              <w:t>35/10 кВ</w:t>
            </w:r>
          </w:p>
        </w:tc>
        <w:tc>
          <w:tcPr>
            <w:tcW w:w="1732" w:type="pct"/>
            <w:vAlign w:val="center"/>
          </w:tcPr>
          <w:p w:rsidR="00F32689" w:rsidRDefault="00F32689" w:rsidP="00850BC1">
            <w:pPr>
              <w:pStyle w:val="NoSpacing"/>
              <w:spacing w:line="276" w:lineRule="auto"/>
              <w:jc w:val="center"/>
            </w:pPr>
            <w:r>
              <w:t>1*4000</w:t>
            </w:r>
          </w:p>
        </w:tc>
      </w:tr>
      <w:tr w:rsidR="00F32689" w:rsidTr="004F1E6B">
        <w:trPr>
          <w:trHeight w:val="272"/>
        </w:trPr>
        <w:tc>
          <w:tcPr>
            <w:tcW w:w="477" w:type="pct"/>
            <w:vAlign w:val="center"/>
          </w:tcPr>
          <w:p w:rsidR="00F32689" w:rsidRDefault="00F32689" w:rsidP="00850BC1">
            <w:pPr>
              <w:pStyle w:val="NoSpacing"/>
              <w:spacing w:line="276" w:lineRule="auto"/>
              <w:jc w:val="center"/>
            </w:pPr>
            <w:r>
              <w:t>4</w:t>
            </w:r>
          </w:p>
        </w:tc>
        <w:tc>
          <w:tcPr>
            <w:tcW w:w="1711" w:type="pct"/>
            <w:vAlign w:val="center"/>
          </w:tcPr>
          <w:p w:rsidR="00F32689" w:rsidRDefault="00F32689" w:rsidP="004F1E6B">
            <w:pPr>
              <w:pStyle w:val="NoSpacing"/>
              <w:spacing w:line="276" w:lineRule="auto"/>
            </w:pPr>
            <w:r>
              <w:t>ПС 35 кВ Красное</w:t>
            </w:r>
          </w:p>
        </w:tc>
        <w:tc>
          <w:tcPr>
            <w:tcW w:w="1080" w:type="pct"/>
            <w:vAlign w:val="center"/>
          </w:tcPr>
          <w:p w:rsidR="00F32689" w:rsidRDefault="00F32689" w:rsidP="00850BC1">
            <w:pPr>
              <w:pStyle w:val="NoSpacing"/>
              <w:spacing w:line="276" w:lineRule="auto"/>
              <w:jc w:val="center"/>
            </w:pPr>
            <w:r>
              <w:t>35/10 кВ</w:t>
            </w:r>
          </w:p>
        </w:tc>
        <w:tc>
          <w:tcPr>
            <w:tcW w:w="1732" w:type="pct"/>
            <w:vAlign w:val="center"/>
          </w:tcPr>
          <w:p w:rsidR="00F32689" w:rsidRDefault="00F32689" w:rsidP="00850BC1">
            <w:pPr>
              <w:pStyle w:val="NoSpacing"/>
              <w:spacing w:line="276" w:lineRule="auto"/>
              <w:jc w:val="center"/>
            </w:pPr>
            <w:r>
              <w:t>2*4000</w:t>
            </w:r>
          </w:p>
        </w:tc>
      </w:tr>
      <w:tr w:rsidR="00F32689" w:rsidTr="004F1E6B">
        <w:trPr>
          <w:trHeight w:val="272"/>
        </w:trPr>
        <w:tc>
          <w:tcPr>
            <w:tcW w:w="477" w:type="pct"/>
            <w:vAlign w:val="center"/>
          </w:tcPr>
          <w:p w:rsidR="00F32689" w:rsidRDefault="00F32689" w:rsidP="00850BC1">
            <w:pPr>
              <w:pStyle w:val="NoSpacing"/>
              <w:spacing w:line="276" w:lineRule="auto"/>
              <w:jc w:val="center"/>
            </w:pPr>
            <w:r>
              <w:t>5</w:t>
            </w:r>
          </w:p>
        </w:tc>
        <w:tc>
          <w:tcPr>
            <w:tcW w:w="1711" w:type="pct"/>
            <w:vAlign w:val="center"/>
          </w:tcPr>
          <w:p w:rsidR="00F32689" w:rsidRDefault="00F32689" w:rsidP="004F1E6B">
            <w:pPr>
              <w:pStyle w:val="NoSpacing"/>
              <w:spacing w:line="276" w:lineRule="auto"/>
            </w:pPr>
            <w:r>
              <w:t>ПС 35 кВ Михайловка</w:t>
            </w:r>
          </w:p>
        </w:tc>
        <w:tc>
          <w:tcPr>
            <w:tcW w:w="1080" w:type="pct"/>
            <w:vAlign w:val="center"/>
          </w:tcPr>
          <w:p w:rsidR="00F32689" w:rsidRDefault="00F32689" w:rsidP="00850BC1">
            <w:pPr>
              <w:pStyle w:val="NoSpacing"/>
              <w:spacing w:line="276" w:lineRule="auto"/>
              <w:jc w:val="center"/>
            </w:pPr>
            <w:r>
              <w:t>35/10 кВ</w:t>
            </w:r>
          </w:p>
        </w:tc>
        <w:tc>
          <w:tcPr>
            <w:tcW w:w="1732" w:type="pct"/>
            <w:vAlign w:val="center"/>
          </w:tcPr>
          <w:p w:rsidR="00F32689" w:rsidRDefault="00F32689" w:rsidP="00850BC1">
            <w:pPr>
              <w:pStyle w:val="NoSpacing"/>
              <w:spacing w:line="276" w:lineRule="auto"/>
              <w:jc w:val="center"/>
            </w:pPr>
            <w:r>
              <w:t>1*2500</w:t>
            </w:r>
          </w:p>
        </w:tc>
      </w:tr>
      <w:tr w:rsidR="00F32689" w:rsidTr="004F1E6B">
        <w:trPr>
          <w:trHeight w:val="272"/>
        </w:trPr>
        <w:tc>
          <w:tcPr>
            <w:tcW w:w="477" w:type="pct"/>
            <w:vAlign w:val="center"/>
          </w:tcPr>
          <w:p w:rsidR="00F32689" w:rsidRDefault="00F32689" w:rsidP="00850BC1">
            <w:pPr>
              <w:pStyle w:val="NoSpacing"/>
              <w:spacing w:line="276" w:lineRule="auto"/>
              <w:jc w:val="center"/>
            </w:pPr>
            <w:r>
              <w:t>6</w:t>
            </w:r>
          </w:p>
        </w:tc>
        <w:tc>
          <w:tcPr>
            <w:tcW w:w="1711" w:type="pct"/>
            <w:vAlign w:val="center"/>
          </w:tcPr>
          <w:p w:rsidR="00F32689" w:rsidRDefault="00F32689" w:rsidP="004F1E6B">
            <w:pPr>
              <w:pStyle w:val="NoSpacing"/>
              <w:spacing w:line="276" w:lineRule="auto"/>
              <w:rPr>
                <w:lang w:val="en-US"/>
              </w:rPr>
            </w:pPr>
            <w:r>
              <w:t>ПС 35 кВ Михайловка-1</w:t>
            </w:r>
          </w:p>
        </w:tc>
        <w:tc>
          <w:tcPr>
            <w:tcW w:w="1080" w:type="pct"/>
            <w:vAlign w:val="center"/>
          </w:tcPr>
          <w:p w:rsidR="00F32689" w:rsidRDefault="00F32689" w:rsidP="00850BC1">
            <w:pPr>
              <w:pStyle w:val="NoSpacing"/>
              <w:spacing w:line="276" w:lineRule="auto"/>
              <w:jc w:val="center"/>
            </w:pPr>
            <w:r>
              <w:t>35/10 кВ</w:t>
            </w:r>
          </w:p>
        </w:tc>
        <w:tc>
          <w:tcPr>
            <w:tcW w:w="1732" w:type="pct"/>
            <w:vAlign w:val="center"/>
          </w:tcPr>
          <w:p w:rsidR="00F32689" w:rsidRDefault="00F32689" w:rsidP="00850BC1">
            <w:pPr>
              <w:pStyle w:val="NoSpacing"/>
              <w:spacing w:line="276" w:lineRule="auto"/>
              <w:jc w:val="center"/>
            </w:pPr>
            <w:r>
              <w:t>1*4000</w:t>
            </w:r>
          </w:p>
        </w:tc>
      </w:tr>
      <w:tr w:rsidR="00F32689" w:rsidTr="004F1E6B">
        <w:trPr>
          <w:trHeight w:val="272"/>
        </w:trPr>
        <w:tc>
          <w:tcPr>
            <w:tcW w:w="477" w:type="pct"/>
            <w:vAlign w:val="center"/>
          </w:tcPr>
          <w:p w:rsidR="00F32689" w:rsidRDefault="00F32689" w:rsidP="00850BC1">
            <w:pPr>
              <w:pStyle w:val="NoSpacing"/>
              <w:spacing w:line="276" w:lineRule="auto"/>
              <w:jc w:val="center"/>
            </w:pPr>
            <w:r>
              <w:t>7</w:t>
            </w:r>
          </w:p>
        </w:tc>
        <w:tc>
          <w:tcPr>
            <w:tcW w:w="1711" w:type="pct"/>
            <w:vAlign w:val="center"/>
          </w:tcPr>
          <w:p w:rsidR="00F32689" w:rsidRDefault="00F32689" w:rsidP="004F1E6B">
            <w:pPr>
              <w:pStyle w:val="NoSpacing"/>
              <w:spacing w:line="276" w:lineRule="auto"/>
            </w:pPr>
            <w:r>
              <w:t>ПС 35 кВ Подгорное</w:t>
            </w:r>
          </w:p>
        </w:tc>
        <w:tc>
          <w:tcPr>
            <w:tcW w:w="1080" w:type="pct"/>
            <w:vAlign w:val="center"/>
          </w:tcPr>
          <w:p w:rsidR="00F32689" w:rsidRDefault="00F32689" w:rsidP="00850BC1">
            <w:pPr>
              <w:pStyle w:val="NoSpacing"/>
              <w:spacing w:line="276" w:lineRule="auto"/>
              <w:jc w:val="center"/>
            </w:pPr>
            <w:r>
              <w:t>35/10 кВ</w:t>
            </w:r>
          </w:p>
        </w:tc>
        <w:tc>
          <w:tcPr>
            <w:tcW w:w="1732" w:type="pct"/>
            <w:vAlign w:val="center"/>
          </w:tcPr>
          <w:p w:rsidR="00F32689" w:rsidRDefault="00F32689" w:rsidP="00850BC1">
            <w:pPr>
              <w:pStyle w:val="NoSpacing"/>
              <w:spacing w:line="276" w:lineRule="auto"/>
              <w:jc w:val="center"/>
            </w:pPr>
            <w:r>
              <w:t>1*2500</w:t>
            </w:r>
          </w:p>
        </w:tc>
      </w:tr>
      <w:tr w:rsidR="00F32689" w:rsidTr="004F1E6B">
        <w:trPr>
          <w:trHeight w:val="272"/>
        </w:trPr>
        <w:tc>
          <w:tcPr>
            <w:tcW w:w="477" w:type="pct"/>
            <w:vAlign w:val="center"/>
          </w:tcPr>
          <w:p w:rsidR="00F32689" w:rsidRDefault="00F32689" w:rsidP="00850BC1">
            <w:pPr>
              <w:pStyle w:val="NoSpacing"/>
              <w:spacing w:line="276" w:lineRule="auto"/>
              <w:jc w:val="center"/>
            </w:pPr>
            <w:r>
              <w:t>8</w:t>
            </w:r>
          </w:p>
        </w:tc>
        <w:tc>
          <w:tcPr>
            <w:tcW w:w="1711" w:type="pct"/>
            <w:vAlign w:val="center"/>
          </w:tcPr>
          <w:p w:rsidR="00F32689" w:rsidRDefault="00F32689" w:rsidP="004F1E6B">
            <w:pPr>
              <w:pStyle w:val="NoSpacing"/>
              <w:spacing w:line="276" w:lineRule="auto"/>
            </w:pPr>
            <w:r>
              <w:t>ПС 35 кВ Пыховка</w:t>
            </w:r>
          </w:p>
        </w:tc>
        <w:tc>
          <w:tcPr>
            <w:tcW w:w="1080" w:type="pct"/>
            <w:vAlign w:val="center"/>
          </w:tcPr>
          <w:p w:rsidR="00F32689" w:rsidRDefault="00F32689" w:rsidP="00850BC1">
            <w:pPr>
              <w:pStyle w:val="NoSpacing"/>
              <w:spacing w:line="276" w:lineRule="auto"/>
              <w:jc w:val="center"/>
            </w:pPr>
            <w:r>
              <w:t>35/10 кВ</w:t>
            </w:r>
          </w:p>
        </w:tc>
        <w:tc>
          <w:tcPr>
            <w:tcW w:w="1732" w:type="pct"/>
            <w:vAlign w:val="center"/>
          </w:tcPr>
          <w:p w:rsidR="00F32689" w:rsidRDefault="00F32689" w:rsidP="00850BC1">
            <w:pPr>
              <w:pStyle w:val="NoSpacing"/>
              <w:spacing w:line="276" w:lineRule="auto"/>
              <w:jc w:val="center"/>
            </w:pPr>
            <w:r>
              <w:t>1*2500</w:t>
            </w:r>
          </w:p>
        </w:tc>
      </w:tr>
      <w:tr w:rsidR="00F32689" w:rsidTr="004F1E6B">
        <w:trPr>
          <w:trHeight w:val="287"/>
        </w:trPr>
        <w:tc>
          <w:tcPr>
            <w:tcW w:w="477" w:type="pct"/>
            <w:vAlign w:val="center"/>
          </w:tcPr>
          <w:p w:rsidR="00F32689" w:rsidRDefault="00F32689" w:rsidP="00850BC1">
            <w:pPr>
              <w:pStyle w:val="NoSpacing"/>
              <w:spacing w:line="276" w:lineRule="auto"/>
              <w:jc w:val="center"/>
            </w:pPr>
            <w:r>
              <w:t>9</w:t>
            </w:r>
          </w:p>
        </w:tc>
        <w:tc>
          <w:tcPr>
            <w:tcW w:w="1711" w:type="pct"/>
            <w:vAlign w:val="center"/>
          </w:tcPr>
          <w:p w:rsidR="00F32689" w:rsidRDefault="00F32689" w:rsidP="004F1E6B">
            <w:pPr>
              <w:pStyle w:val="NoSpacing"/>
              <w:spacing w:line="276" w:lineRule="auto"/>
            </w:pPr>
            <w:r>
              <w:t>ПС 35 кВ Троицкое</w:t>
            </w:r>
          </w:p>
        </w:tc>
        <w:tc>
          <w:tcPr>
            <w:tcW w:w="1080" w:type="pct"/>
            <w:vAlign w:val="center"/>
          </w:tcPr>
          <w:p w:rsidR="00F32689" w:rsidRDefault="00F32689" w:rsidP="00850BC1">
            <w:pPr>
              <w:pStyle w:val="NoSpacing"/>
              <w:spacing w:line="276" w:lineRule="auto"/>
              <w:jc w:val="center"/>
            </w:pPr>
            <w:r>
              <w:t>35/10 кВ</w:t>
            </w:r>
          </w:p>
        </w:tc>
        <w:tc>
          <w:tcPr>
            <w:tcW w:w="1732" w:type="pct"/>
            <w:vAlign w:val="center"/>
          </w:tcPr>
          <w:p w:rsidR="00F32689" w:rsidRDefault="00F32689" w:rsidP="00850BC1">
            <w:pPr>
              <w:pStyle w:val="NoSpacing"/>
              <w:spacing w:line="276" w:lineRule="auto"/>
              <w:jc w:val="center"/>
            </w:pPr>
            <w:r>
              <w:t>2*2500</w:t>
            </w:r>
          </w:p>
        </w:tc>
      </w:tr>
    </w:tbl>
    <w:p w:rsidR="00F32689" w:rsidRDefault="00F32689" w:rsidP="004F1E6B"/>
    <w:p w:rsidR="00F32689" w:rsidRDefault="00F32689" w:rsidP="004F1E6B">
      <w:pPr>
        <w:rPr>
          <w:rFonts w:eastAsia="Times New Roman"/>
          <w:lang w:eastAsia="ru-RU"/>
        </w:rPr>
      </w:pPr>
      <w:r>
        <w:t>Распределение электроэнергии от ПС осуществляется по линиям эле</w:t>
      </w:r>
      <w:r>
        <w:t>к</w:t>
      </w:r>
      <w:r>
        <w:t>тропередач напряжением 10 кВ, через 364 понижающих трансформаторных подстанций (ТП и КТП) напряжением 10/0,4 кВ. Суммарная мощность тран</w:t>
      </w:r>
      <w:r>
        <w:t>с</w:t>
      </w:r>
      <w:r>
        <w:t>форматорных подстанций – 59,29 МВА.</w:t>
      </w:r>
    </w:p>
    <w:p w:rsidR="00F32689" w:rsidRDefault="00F32689" w:rsidP="004F1E6B">
      <w:r>
        <w:t>По балансовой принадлежности электросетевые объекты Новохоперского  муниципального района входят в состав филиала ПАО «МРСК Центра» – «В</w:t>
      </w:r>
      <w:r>
        <w:t>о</w:t>
      </w:r>
      <w:r>
        <w:t>ронежэнерго» и относятся к производственному отделению «Борисоглебские электрические сети». Резерв мощности технологического присоединения по с</w:t>
      </w:r>
      <w:r>
        <w:t>е</w:t>
      </w:r>
      <w:r>
        <w:t>тям МРСК составляет 7,64 МВт.</w:t>
      </w:r>
    </w:p>
    <w:p w:rsidR="00F32689" w:rsidRDefault="00F32689" w:rsidP="004F1E6B">
      <w:pPr>
        <w:pStyle w:val="Heading2"/>
        <w:rPr>
          <w:b/>
        </w:rPr>
      </w:pPr>
      <w:r>
        <w:t>Табли</w:t>
      </w:r>
      <w:r w:rsidRPr="001508B1">
        <w:t xml:space="preserve">ца </w:t>
      </w:r>
      <w:r>
        <w:t>47 –</w:t>
      </w:r>
      <w:r w:rsidRPr="001508B1">
        <w:t>. Годовое электропотребление района, 2015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9"/>
        <w:gridCol w:w="2915"/>
      </w:tblGrid>
      <w:tr w:rsidR="00F32689" w:rsidTr="001508B1">
        <w:tc>
          <w:tcPr>
            <w:tcW w:w="3521" w:type="pct"/>
            <w:vAlign w:val="center"/>
          </w:tcPr>
          <w:p w:rsidR="00F32689" w:rsidRPr="004F1E6B" w:rsidRDefault="00F32689" w:rsidP="004F1E6B">
            <w:pPr>
              <w:pStyle w:val="NoSpacing"/>
            </w:pPr>
            <w:r w:rsidRPr="004F1E6B">
              <w:t>Потребители</w:t>
            </w:r>
          </w:p>
        </w:tc>
        <w:tc>
          <w:tcPr>
            <w:tcW w:w="1479" w:type="pct"/>
            <w:vAlign w:val="center"/>
          </w:tcPr>
          <w:p w:rsidR="00F32689" w:rsidRDefault="00F32689" w:rsidP="001508B1">
            <w:pPr>
              <w:pStyle w:val="NoSpacing"/>
              <w:jc w:val="center"/>
            </w:pPr>
            <w:r w:rsidRPr="004F1E6B">
              <w:t xml:space="preserve">Кол-во электричества, </w:t>
            </w:r>
          </w:p>
          <w:p w:rsidR="00F32689" w:rsidRPr="004F1E6B" w:rsidRDefault="00F32689" w:rsidP="001508B1">
            <w:pPr>
              <w:pStyle w:val="NoSpacing"/>
              <w:jc w:val="center"/>
            </w:pPr>
            <w:r w:rsidRPr="004F1E6B">
              <w:t>млн. кВтч в год</w:t>
            </w:r>
          </w:p>
        </w:tc>
      </w:tr>
      <w:tr w:rsidR="00F32689" w:rsidTr="001508B1">
        <w:tc>
          <w:tcPr>
            <w:tcW w:w="3521" w:type="pct"/>
            <w:vAlign w:val="center"/>
          </w:tcPr>
          <w:p w:rsidR="00F32689" w:rsidRPr="004F1E6B" w:rsidRDefault="00F32689" w:rsidP="004F1E6B">
            <w:pPr>
              <w:pStyle w:val="NoSpacing"/>
            </w:pPr>
            <w:r w:rsidRPr="004F1E6B">
              <w:t>Отпущено электрической энергии потребителям района</w:t>
            </w:r>
          </w:p>
        </w:tc>
        <w:tc>
          <w:tcPr>
            <w:tcW w:w="1479" w:type="pct"/>
            <w:vAlign w:val="center"/>
          </w:tcPr>
          <w:p w:rsidR="00F32689" w:rsidRPr="004F1E6B" w:rsidRDefault="00F32689" w:rsidP="001508B1">
            <w:pPr>
              <w:pStyle w:val="NoSpacing"/>
              <w:jc w:val="center"/>
            </w:pPr>
            <w:r w:rsidRPr="004F1E6B">
              <w:t>62,008357</w:t>
            </w:r>
          </w:p>
        </w:tc>
      </w:tr>
      <w:tr w:rsidR="00F32689" w:rsidTr="001508B1">
        <w:tc>
          <w:tcPr>
            <w:tcW w:w="3521" w:type="pct"/>
            <w:vAlign w:val="center"/>
          </w:tcPr>
          <w:p w:rsidR="00F32689" w:rsidRPr="004F1E6B" w:rsidRDefault="00F32689" w:rsidP="004F1E6B">
            <w:pPr>
              <w:pStyle w:val="NoSpacing"/>
            </w:pPr>
            <w:r w:rsidRPr="004F1E6B">
              <w:t>В том числе:</w:t>
            </w:r>
          </w:p>
          <w:p w:rsidR="00F32689" w:rsidRPr="004F1E6B" w:rsidRDefault="00F32689" w:rsidP="004F1E6B">
            <w:pPr>
              <w:pStyle w:val="NoSpacing"/>
            </w:pPr>
            <w:r w:rsidRPr="004F1E6B">
              <w:t>Полезный отпуск потребителям, всего:</w:t>
            </w:r>
          </w:p>
        </w:tc>
        <w:tc>
          <w:tcPr>
            <w:tcW w:w="1479" w:type="pct"/>
            <w:vAlign w:val="center"/>
          </w:tcPr>
          <w:p w:rsidR="00F32689" w:rsidRPr="004F1E6B" w:rsidRDefault="00F32689" w:rsidP="001508B1">
            <w:pPr>
              <w:pStyle w:val="NoSpacing"/>
              <w:jc w:val="center"/>
            </w:pPr>
          </w:p>
        </w:tc>
      </w:tr>
      <w:tr w:rsidR="00F32689" w:rsidTr="001508B1">
        <w:tc>
          <w:tcPr>
            <w:tcW w:w="3521" w:type="pct"/>
            <w:vAlign w:val="center"/>
          </w:tcPr>
          <w:p w:rsidR="00F32689" w:rsidRPr="004F1E6B" w:rsidRDefault="00F32689" w:rsidP="004F1E6B">
            <w:pPr>
              <w:pStyle w:val="NoSpacing"/>
            </w:pPr>
            <w:r w:rsidRPr="004F1E6B">
              <w:t>Промышленность</w:t>
            </w:r>
          </w:p>
        </w:tc>
        <w:tc>
          <w:tcPr>
            <w:tcW w:w="1479" w:type="pct"/>
            <w:vAlign w:val="center"/>
          </w:tcPr>
          <w:p w:rsidR="00F32689" w:rsidRPr="004F1E6B" w:rsidRDefault="00F32689" w:rsidP="001508B1">
            <w:pPr>
              <w:pStyle w:val="NoSpacing"/>
              <w:jc w:val="center"/>
            </w:pPr>
            <w:r w:rsidRPr="004F1E6B">
              <w:t>5,143509</w:t>
            </w:r>
          </w:p>
        </w:tc>
      </w:tr>
      <w:tr w:rsidR="00F32689" w:rsidTr="001508B1">
        <w:tc>
          <w:tcPr>
            <w:tcW w:w="3521" w:type="pct"/>
            <w:vAlign w:val="center"/>
          </w:tcPr>
          <w:p w:rsidR="00F32689" w:rsidRPr="004F1E6B" w:rsidRDefault="00F32689" w:rsidP="004F1E6B">
            <w:pPr>
              <w:pStyle w:val="NoSpacing"/>
            </w:pPr>
            <w:r w:rsidRPr="004F1E6B">
              <w:t>Жилищно-коммунальный сектор</w:t>
            </w:r>
          </w:p>
        </w:tc>
        <w:tc>
          <w:tcPr>
            <w:tcW w:w="1479" w:type="pct"/>
            <w:vAlign w:val="center"/>
          </w:tcPr>
          <w:p w:rsidR="00F32689" w:rsidRPr="004F1E6B" w:rsidRDefault="00F32689" w:rsidP="001508B1">
            <w:pPr>
              <w:pStyle w:val="NoSpacing"/>
              <w:jc w:val="center"/>
            </w:pPr>
            <w:r w:rsidRPr="004F1E6B">
              <w:t>1,350539</w:t>
            </w:r>
          </w:p>
        </w:tc>
      </w:tr>
      <w:tr w:rsidR="00F32689" w:rsidTr="001508B1">
        <w:tc>
          <w:tcPr>
            <w:tcW w:w="3521" w:type="pct"/>
            <w:vAlign w:val="center"/>
          </w:tcPr>
          <w:p w:rsidR="00F32689" w:rsidRPr="004F1E6B" w:rsidRDefault="00F32689" w:rsidP="004F1E6B">
            <w:pPr>
              <w:pStyle w:val="NoSpacing"/>
            </w:pPr>
            <w:r w:rsidRPr="004F1E6B">
              <w:t>Сельхозпредприятия</w:t>
            </w:r>
          </w:p>
        </w:tc>
        <w:tc>
          <w:tcPr>
            <w:tcW w:w="1479" w:type="pct"/>
            <w:vAlign w:val="center"/>
          </w:tcPr>
          <w:p w:rsidR="00F32689" w:rsidRPr="004F1E6B" w:rsidRDefault="00F32689" w:rsidP="001508B1">
            <w:pPr>
              <w:pStyle w:val="NoSpacing"/>
              <w:jc w:val="center"/>
            </w:pPr>
            <w:r w:rsidRPr="004F1E6B">
              <w:t>5,855931</w:t>
            </w:r>
          </w:p>
        </w:tc>
      </w:tr>
      <w:tr w:rsidR="00F32689" w:rsidTr="001508B1">
        <w:tc>
          <w:tcPr>
            <w:tcW w:w="3521" w:type="pct"/>
            <w:vAlign w:val="center"/>
          </w:tcPr>
          <w:p w:rsidR="00F32689" w:rsidRPr="004F1E6B" w:rsidRDefault="00F32689" w:rsidP="004F1E6B">
            <w:pPr>
              <w:pStyle w:val="NoSpacing"/>
            </w:pPr>
            <w:r w:rsidRPr="004F1E6B">
              <w:t>Строительство</w:t>
            </w:r>
          </w:p>
        </w:tc>
        <w:tc>
          <w:tcPr>
            <w:tcW w:w="1479" w:type="pct"/>
            <w:vAlign w:val="center"/>
          </w:tcPr>
          <w:p w:rsidR="00F32689" w:rsidRPr="004F1E6B" w:rsidRDefault="00F32689" w:rsidP="001508B1">
            <w:pPr>
              <w:pStyle w:val="NoSpacing"/>
              <w:jc w:val="center"/>
            </w:pPr>
            <w:r w:rsidRPr="004F1E6B">
              <w:t>0,5569</w:t>
            </w:r>
          </w:p>
        </w:tc>
      </w:tr>
      <w:tr w:rsidR="00F32689" w:rsidTr="001508B1">
        <w:tc>
          <w:tcPr>
            <w:tcW w:w="3521" w:type="pct"/>
            <w:vAlign w:val="center"/>
          </w:tcPr>
          <w:p w:rsidR="00F32689" w:rsidRPr="004F1E6B" w:rsidRDefault="00F32689" w:rsidP="004F1E6B">
            <w:pPr>
              <w:pStyle w:val="NoSpacing"/>
            </w:pPr>
            <w:r w:rsidRPr="004F1E6B">
              <w:t>Транспорт, связь</w:t>
            </w:r>
          </w:p>
        </w:tc>
        <w:tc>
          <w:tcPr>
            <w:tcW w:w="1479" w:type="pct"/>
            <w:vAlign w:val="center"/>
          </w:tcPr>
          <w:p w:rsidR="00F32689" w:rsidRPr="004F1E6B" w:rsidRDefault="00F32689" w:rsidP="001508B1">
            <w:pPr>
              <w:pStyle w:val="NoSpacing"/>
              <w:jc w:val="center"/>
            </w:pPr>
            <w:r w:rsidRPr="004F1E6B">
              <w:t>9,235417</w:t>
            </w:r>
          </w:p>
        </w:tc>
      </w:tr>
      <w:tr w:rsidR="00F32689" w:rsidTr="001508B1">
        <w:tc>
          <w:tcPr>
            <w:tcW w:w="3521" w:type="pct"/>
            <w:vAlign w:val="center"/>
          </w:tcPr>
          <w:p w:rsidR="00F32689" w:rsidRPr="004F1E6B" w:rsidRDefault="00F32689" w:rsidP="004F1E6B">
            <w:pPr>
              <w:pStyle w:val="NoSpacing"/>
            </w:pPr>
            <w:r w:rsidRPr="004F1E6B">
              <w:t>Бюджет</w:t>
            </w:r>
          </w:p>
        </w:tc>
        <w:tc>
          <w:tcPr>
            <w:tcW w:w="1479" w:type="pct"/>
            <w:vAlign w:val="center"/>
          </w:tcPr>
          <w:p w:rsidR="00F32689" w:rsidRPr="004F1E6B" w:rsidRDefault="00F32689" w:rsidP="001508B1">
            <w:pPr>
              <w:pStyle w:val="NoSpacing"/>
              <w:jc w:val="center"/>
            </w:pPr>
            <w:r w:rsidRPr="004F1E6B">
              <w:t>5,942762</w:t>
            </w:r>
          </w:p>
        </w:tc>
      </w:tr>
      <w:tr w:rsidR="00F32689" w:rsidTr="001508B1">
        <w:tc>
          <w:tcPr>
            <w:tcW w:w="3521" w:type="pct"/>
            <w:vAlign w:val="center"/>
          </w:tcPr>
          <w:p w:rsidR="00F32689" w:rsidRPr="004F1E6B" w:rsidRDefault="00F32689" w:rsidP="004F1E6B">
            <w:pPr>
              <w:pStyle w:val="NoSpacing"/>
            </w:pPr>
            <w:r w:rsidRPr="004F1E6B">
              <w:t>Прочие потребители</w:t>
            </w:r>
          </w:p>
        </w:tc>
        <w:tc>
          <w:tcPr>
            <w:tcW w:w="1479" w:type="pct"/>
            <w:vAlign w:val="center"/>
          </w:tcPr>
          <w:p w:rsidR="00F32689" w:rsidRPr="004F1E6B" w:rsidRDefault="00F32689" w:rsidP="001508B1">
            <w:pPr>
              <w:pStyle w:val="NoSpacing"/>
              <w:jc w:val="center"/>
            </w:pPr>
            <w:r w:rsidRPr="004F1E6B">
              <w:t>5,129501</w:t>
            </w:r>
          </w:p>
        </w:tc>
      </w:tr>
    </w:tbl>
    <w:p w:rsidR="00F32689" w:rsidRDefault="00F32689" w:rsidP="00BF7A35">
      <w:pPr>
        <w:pStyle w:val="Heading1"/>
        <w:rPr>
          <w:rStyle w:val="Heading1Char"/>
          <w:b/>
          <w:highlight w:val="yellow"/>
        </w:rPr>
      </w:pPr>
    </w:p>
    <w:p w:rsidR="00F32689" w:rsidRPr="007A60B9" w:rsidRDefault="00F32689" w:rsidP="007A60B9">
      <w:pPr>
        <w:pStyle w:val="Heading1"/>
        <w:rPr>
          <w:rFonts w:eastAsia="Times New Roman"/>
        </w:rPr>
      </w:pPr>
      <w:r w:rsidRPr="007A60B9">
        <w:t>Газоснабжение</w:t>
      </w:r>
    </w:p>
    <w:p w:rsidR="00F32689" w:rsidRPr="007A60B9" w:rsidRDefault="00F32689" w:rsidP="007A60B9">
      <w:r w:rsidRPr="007A60B9">
        <w:t>Газификация района осуществляется в рамках реализации мероприятий Областной целевой программы «Газификация Воронежской области на 2014–2019 годы», которой предусмотрено строительство межпоселковых газопров</w:t>
      </w:r>
      <w:r w:rsidRPr="007A60B9">
        <w:t>о</w:t>
      </w:r>
      <w:r w:rsidRPr="007A60B9">
        <w:t>дов, газопроводов высокого и низкого давления, а также перевод муниципал</w:t>
      </w:r>
      <w:r w:rsidRPr="007A60B9">
        <w:t>ь</w:t>
      </w:r>
      <w:r w:rsidRPr="007A60B9">
        <w:t>ных котельных на угле на территории района на использование природного г</w:t>
      </w:r>
      <w:r w:rsidRPr="007A60B9">
        <w:t>а</w:t>
      </w:r>
      <w:r w:rsidRPr="007A60B9">
        <w:t>за.</w:t>
      </w:r>
    </w:p>
    <w:p w:rsidR="00F32689" w:rsidRPr="007A60B9" w:rsidRDefault="00F32689" w:rsidP="007A60B9">
      <w:r w:rsidRPr="007A60B9">
        <w:t>В настоящее время газоснабжение района развивается на базе природного газа и частично на сжиженном газе.</w:t>
      </w:r>
    </w:p>
    <w:p w:rsidR="00F32689" w:rsidRPr="007A60B9" w:rsidRDefault="00F32689" w:rsidP="007A60B9">
      <w:r w:rsidRPr="007A60B9">
        <w:t>Газоснабжение Новохоперского района осуществляется от магистральн</w:t>
      </w:r>
      <w:r w:rsidRPr="007A60B9">
        <w:t>о</w:t>
      </w:r>
      <w:r w:rsidRPr="007A60B9">
        <w:t>го газопровода Петровск - Новопсков по газопроводам - отводам, проходящим по землям:</w:t>
      </w:r>
      <w:r>
        <w:t xml:space="preserve"> </w:t>
      </w:r>
      <w:r w:rsidRPr="007A60B9">
        <w:t>Каменно-Садовского сельского поселения</w:t>
      </w:r>
      <w:r>
        <w:t xml:space="preserve">; </w:t>
      </w:r>
      <w:r w:rsidRPr="007A60B9">
        <w:t>г. Новохоперск – горо</w:t>
      </w:r>
      <w:r w:rsidRPr="007A60B9">
        <w:t>д</w:t>
      </w:r>
      <w:r w:rsidRPr="007A60B9">
        <w:t>ское поселение, Елань-Коленовское сельского поселения.</w:t>
      </w:r>
    </w:p>
    <w:p w:rsidR="00F32689" w:rsidRDefault="00F32689" w:rsidP="007A60B9">
      <w:r w:rsidRPr="007A60B9">
        <w:t>Протяженность газопроводов –</w:t>
      </w:r>
      <w:r>
        <w:t xml:space="preserve"> на 2015 г</w:t>
      </w:r>
      <w:r w:rsidRPr="001508B1">
        <w:t>од –  971,319 км.</w:t>
      </w:r>
    </w:p>
    <w:p w:rsidR="00F32689" w:rsidRPr="001508B1" w:rsidRDefault="00F32689" w:rsidP="007A60B9">
      <w:r w:rsidRPr="001508B1">
        <w:t>Направления использования газа: технологические нужды промышленн</w:t>
      </w:r>
      <w:r w:rsidRPr="001508B1">
        <w:t>о</w:t>
      </w:r>
      <w:r w:rsidRPr="001508B1">
        <w:t>сти; хозяйственно-бытовые нужды населения; энергоноситель для теплоисто</w:t>
      </w:r>
      <w:r w:rsidRPr="001508B1">
        <w:t>ч</w:t>
      </w:r>
      <w:r w:rsidRPr="001508B1">
        <w:t>ников.</w:t>
      </w:r>
    </w:p>
    <w:p w:rsidR="00F32689" w:rsidRPr="001508B1" w:rsidRDefault="00F32689" w:rsidP="007A60B9">
      <w:r w:rsidRPr="001508B1">
        <w:t>Охват населения природным газом в районе по состоянию на 01.01.2016г. составляет 84%. В 2016 году количество газифицированных домовладений с</w:t>
      </w:r>
      <w:r w:rsidRPr="001508B1">
        <w:t>о</w:t>
      </w:r>
      <w:r w:rsidRPr="001508B1">
        <w:t>ставило 11 723 единицы, что составляет 96% об общего числа домовладений, подлежащих газификации.</w:t>
      </w:r>
    </w:p>
    <w:p w:rsidR="00F32689" w:rsidRDefault="00F32689" w:rsidP="00AD245C"/>
    <w:p w:rsidR="00F32689" w:rsidRPr="009E5DF0" w:rsidRDefault="00F32689" w:rsidP="00AD245C">
      <w:pPr>
        <w:rPr>
          <w:color w:val="00B0F0"/>
        </w:rPr>
      </w:pPr>
      <w:r w:rsidRPr="00956F25">
        <w:rPr>
          <w:noProof/>
          <w:lang w:eastAsia="ru-RU"/>
        </w:rPr>
        <w:object w:dxaOrig="9034" w:dyaOrig="4810">
          <v:shape id="Диаграмма 48" o:spid="_x0000_i1052" type="#_x0000_t75" style="width:451.5pt;height:240.75pt;visibility:visible" o:ole="">
            <v:imagedata r:id="rId47" o:title=""/>
            <o:lock v:ext="edit" aspectratio="f"/>
          </v:shape>
          <o:OLEObject Type="Embed" ProgID="Excel.Chart.8" ShapeID="Диаграмма 48" DrawAspect="Content" ObjectID="_1575798783" r:id="rId48"/>
        </w:object>
      </w:r>
    </w:p>
    <w:p w:rsidR="00F32689" w:rsidRPr="009E5DF0" w:rsidRDefault="00F32689" w:rsidP="00AD245C">
      <w:pPr>
        <w:pStyle w:val="Heading2"/>
        <w:rPr>
          <w:rStyle w:val="Heading2Char"/>
        </w:rPr>
      </w:pPr>
      <w:r w:rsidRPr="009E5DF0">
        <w:t>Р</w:t>
      </w:r>
      <w:r w:rsidRPr="009E5DF0">
        <w:rPr>
          <w:rStyle w:val="Heading2Char"/>
        </w:rPr>
        <w:t xml:space="preserve">исунок </w:t>
      </w:r>
      <w:r>
        <w:rPr>
          <w:rStyle w:val="Heading2Char"/>
        </w:rPr>
        <w:t xml:space="preserve">30 – </w:t>
      </w:r>
      <w:r w:rsidRPr="009E5DF0">
        <w:rPr>
          <w:rStyle w:val="Heading2Char"/>
        </w:rPr>
        <w:t>Динамика количества газифицированных домовладений</w:t>
      </w:r>
    </w:p>
    <w:p w:rsidR="00F32689" w:rsidRPr="009E5DF0" w:rsidRDefault="00F32689" w:rsidP="00AD245C">
      <w:r w:rsidRPr="00956F25">
        <w:rPr>
          <w:noProof/>
          <w:lang w:eastAsia="ru-RU"/>
        </w:rPr>
        <w:object w:dxaOrig="9015" w:dyaOrig="4426">
          <v:shape id="Диаграмма 46" o:spid="_x0000_i1053" type="#_x0000_t75" style="width:450.75pt;height:221.25pt;visibility:visible" o:ole="">
            <v:imagedata r:id="rId49" o:title=""/>
            <o:lock v:ext="edit" aspectratio="f"/>
          </v:shape>
          <o:OLEObject Type="Embed" ProgID="Excel.Chart.8" ShapeID="Диаграмма 46" DrawAspect="Content" ObjectID="_1575798784" r:id="rId50"/>
        </w:object>
      </w:r>
    </w:p>
    <w:p w:rsidR="00F32689" w:rsidRPr="009E5DF0" w:rsidRDefault="00F32689" w:rsidP="00AD245C">
      <w:pPr>
        <w:pStyle w:val="Heading2"/>
      </w:pPr>
      <w:r w:rsidRPr="009E5DF0">
        <w:t>Рисунок</w:t>
      </w:r>
      <w:r>
        <w:t xml:space="preserve"> 31 –</w:t>
      </w:r>
      <w:r w:rsidRPr="009E5DF0">
        <w:t xml:space="preserve"> Динамика протяженности межпоселковых газопроводов, км</w:t>
      </w:r>
    </w:p>
    <w:p w:rsidR="00F32689" w:rsidRPr="001508B1" w:rsidRDefault="00F32689" w:rsidP="007A60B9">
      <w:r w:rsidRPr="001508B1">
        <w:t>Охват населения сжиженным газом в районе – 9%. Общий уровень газ</w:t>
      </w:r>
      <w:r w:rsidRPr="001508B1">
        <w:t>и</w:t>
      </w:r>
      <w:r w:rsidRPr="001508B1">
        <w:t>фикации района составляет 93%.</w:t>
      </w:r>
    </w:p>
    <w:p w:rsidR="00F32689" w:rsidRPr="001508B1" w:rsidRDefault="00F32689" w:rsidP="007A60B9">
      <w:r w:rsidRPr="001508B1">
        <w:t>Процесс газоснабжения непрерывен по проектированию и строительству.</w:t>
      </w:r>
    </w:p>
    <w:p w:rsidR="00F32689" w:rsidRDefault="00F32689" w:rsidP="007A60B9">
      <w:r w:rsidRPr="001508B1">
        <w:t>Продолжается строительство разводящих сетей в населенных пунктах, к которым подведены межпоселковые газопроводы.</w:t>
      </w:r>
      <w:r w:rsidRPr="007A60B9">
        <w:t xml:space="preserve"> </w:t>
      </w:r>
    </w:p>
    <w:p w:rsidR="00F32689" w:rsidRDefault="00F32689" w:rsidP="00156F19">
      <w:pPr>
        <w:pStyle w:val="Heading1"/>
        <w:rPr>
          <w:rFonts w:eastAsia="Times New Roman"/>
        </w:rPr>
      </w:pPr>
      <w:r>
        <w:t>Теплоснабжение</w:t>
      </w:r>
    </w:p>
    <w:p w:rsidR="00F32689" w:rsidRPr="00156F19" w:rsidRDefault="00F32689" w:rsidP="00156F19">
      <w:r w:rsidRPr="00156F19">
        <w:t>На территории района отсутствует централизованное теплоснабжение и горячее водоснабжение населенных пунктов. Жилой фонд в газифицированных поселениях частично отапливается и снабжается горячей водой от индивид</w:t>
      </w:r>
      <w:r w:rsidRPr="00156F19">
        <w:t>у</w:t>
      </w:r>
      <w:r w:rsidRPr="00156F19">
        <w:t>альных автономных отопительных и водонагревательных систем, работающих на природном газе (в основном малоэтажная застройка), частично централиз</w:t>
      </w:r>
      <w:r w:rsidRPr="00156F19">
        <w:t>о</w:t>
      </w:r>
      <w:r w:rsidRPr="00156F19">
        <w:t>ванно от котельных, работающих на природном газе и твердом топливе.</w:t>
      </w:r>
    </w:p>
    <w:p w:rsidR="00F32689" w:rsidRPr="00156F19" w:rsidRDefault="00F32689" w:rsidP="00156F19">
      <w:r w:rsidRPr="00156F19">
        <w:t xml:space="preserve"> Промышленные предприятия отапливаются от собственных котельных.</w:t>
      </w:r>
    </w:p>
    <w:p w:rsidR="00F32689" w:rsidRPr="00156F19" w:rsidRDefault="00F32689" w:rsidP="00156F19">
      <w:r w:rsidRPr="00156F19">
        <w:t>Число котельных в социально значимых объектах – 35. 100% всех к</w:t>
      </w:r>
      <w:r w:rsidRPr="00156F19">
        <w:t>о</w:t>
      </w:r>
      <w:r w:rsidRPr="00156F19">
        <w:t>тельных района работают на природном газе. Общая суммарная производ</w:t>
      </w:r>
      <w:r w:rsidRPr="00156F19">
        <w:t>и</w:t>
      </w:r>
      <w:r w:rsidRPr="00156F19">
        <w:t>тельность котельных района в 2016 году составила 18,3 Гкал/час. Общая пр</w:t>
      </w:r>
      <w:r w:rsidRPr="00156F19">
        <w:t>о</w:t>
      </w:r>
      <w:r w:rsidRPr="00156F19">
        <w:t>тяженность тепловых сетей составила 4,9 км.</w:t>
      </w:r>
      <w:r w:rsidRPr="00156F19">
        <w:rPr>
          <w:shd w:val="clear" w:color="auto" w:fill="FFFF00"/>
        </w:rPr>
        <w:t xml:space="preserve"> </w:t>
      </w:r>
    </w:p>
    <w:p w:rsidR="00F32689" w:rsidRPr="00156F19" w:rsidRDefault="00F32689" w:rsidP="00156F19">
      <w:pPr>
        <w:rPr>
          <w:bCs/>
        </w:rPr>
      </w:pPr>
      <w:r w:rsidRPr="00156F19">
        <w:t>Социально значимые объекты в населенных пунктах района (школы, больницы, ДК, здания администрации) оборудованы индивидуальными отдел</w:t>
      </w:r>
      <w:r w:rsidRPr="00156F19">
        <w:t>ь</w:t>
      </w:r>
      <w:r w:rsidRPr="00156F19">
        <w:t>но стоящими и встроенными котельными, топливом для которых является как природный газ, так и твердое топливо.</w:t>
      </w:r>
    </w:p>
    <w:p w:rsidR="00F32689" w:rsidRPr="00156F19" w:rsidRDefault="00F32689" w:rsidP="00156F19">
      <w:r w:rsidRPr="00156F19">
        <w:t>В районе активно ведутся работы по переводу котельных работающих на жидком и твердом топливе на газ и модернизации инфраструктуры теплосна</w:t>
      </w:r>
      <w:r w:rsidRPr="00156F19">
        <w:t>б</w:t>
      </w:r>
      <w:r w:rsidRPr="00156F19">
        <w:t>жения.</w:t>
      </w:r>
    </w:p>
    <w:p w:rsidR="00F32689" w:rsidRDefault="00F32689" w:rsidP="00156F19">
      <w:pPr>
        <w:pStyle w:val="Heading1"/>
      </w:pPr>
      <w:r>
        <w:t>Водоснабжение</w:t>
      </w:r>
      <w:r w:rsidRPr="00156F19">
        <w:t xml:space="preserve"> </w:t>
      </w:r>
      <w:r>
        <w:t>и водоотведение</w:t>
      </w:r>
    </w:p>
    <w:p w:rsidR="00F32689" w:rsidRPr="00156F19" w:rsidRDefault="00F32689" w:rsidP="00156F19">
      <w:r w:rsidRPr="00156F19">
        <w:t>Основным источником водоснабжения муниципального района являются подземные воды.</w:t>
      </w:r>
      <w:r>
        <w:t xml:space="preserve"> </w:t>
      </w:r>
      <w:r w:rsidRPr="00156F19">
        <w:t>Подземные воды эксплуатируются во всех крупных населе</w:t>
      </w:r>
      <w:r w:rsidRPr="00156F19">
        <w:t>н</w:t>
      </w:r>
      <w:r w:rsidRPr="00156F19">
        <w:t>ных пунктах и на предприятиях артезианскими скважинами, в мелких населе</w:t>
      </w:r>
      <w:r w:rsidRPr="00156F19">
        <w:t>н</w:t>
      </w:r>
      <w:r w:rsidRPr="00156F19">
        <w:t>ных пунктах, в основном, колодцами и каптированными родниками.</w:t>
      </w:r>
    </w:p>
    <w:p w:rsidR="00F32689" w:rsidRPr="00156F19" w:rsidRDefault="00F32689" w:rsidP="00156F19">
      <w:r w:rsidRPr="00156F19">
        <w:t xml:space="preserve">Всего в ООО «Теплосеть плюс» насчитывается 12 скважин. </w:t>
      </w:r>
    </w:p>
    <w:p w:rsidR="00F32689" w:rsidRPr="00156F19" w:rsidRDefault="00F32689" w:rsidP="00156F19">
      <w:r w:rsidRPr="00156F19">
        <w:t>Общий водозабор составляет 3,07 тыс. м³/сутки.</w:t>
      </w:r>
    </w:p>
    <w:p w:rsidR="00F32689" w:rsidRPr="00156F19" w:rsidRDefault="00F32689" w:rsidP="00156F19">
      <w:r w:rsidRPr="00156F19">
        <w:t>Среднесуточное водопотребление на одного человека в сутки в городском</w:t>
      </w:r>
      <w:r>
        <w:t xml:space="preserve"> </w:t>
      </w:r>
      <w:r w:rsidRPr="00156F19">
        <w:t>поселении – город Новохоперск – 228л/сутки на человека. Отпуск воды по да</w:t>
      </w:r>
      <w:r w:rsidRPr="00156F19">
        <w:t>н</w:t>
      </w:r>
      <w:r w:rsidRPr="00156F19">
        <w:t>ным на 2015 год всем потребителям составил 379,0 тыс.м³.</w:t>
      </w:r>
    </w:p>
    <w:p w:rsidR="00F32689" w:rsidRPr="00156F19" w:rsidRDefault="00F32689" w:rsidP="00156F19">
      <w:r w:rsidRPr="00156F19">
        <w:t xml:space="preserve">Общая протяженность водопроводных сетей района составляет 334,4 км. </w:t>
      </w:r>
    </w:p>
    <w:p w:rsidR="00F32689" w:rsidRPr="00156F19" w:rsidRDefault="00F32689" w:rsidP="00156F19">
      <w:r w:rsidRPr="00156F19">
        <w:t>Система водоотведения в целом по району по данным на 2015 год охв</w:t>
      </w:r>
      <w:r w:rsidRPr="00156F19">
        <w:t>а</w:t>
      </w:r>
      <w:r w:rsidRPr="00156F19">
        <w:t>чено 5,4 % от всего населения поселения.</w:t>
      </w:r>
      <w:r>
        <w:t xml:space="preserve"> </w:t>
      </w:r>
      <w:r w:rsidRPr="00156F19">
        <w:t>Централизованная система хозяйс</w:t>
      </w:r>
      <w:r w:rsidRPr="00156F19">
        <w:t>т</w:t>
      </w:r>
      <w:r w:rsidRPr="00156F19">
        <w:t>венно-бытовой канализации имеется в р.п. Новохоперский и городском посел</w:t>
      </w:r>
      <w:r w:rsidRPr="00156F19">
        <w:t>е</w:t>
      </w:r>
      <w:r w:rsidRPr="00156F19">
        <w:t>нии Елань-Коленовский.</w:t>
      </w:r>
    </w:p>
    <w:p w:rsidR="00F32689" w:rsidRPr="00156F19" w:rsidRDefault="00F32689" w:rsidP="00156F19">
      <w:r w:rsidRPr="00156F19">
        <w:t>Вывоз сточных вод осуществляется специализированной ассенизаторской техникой для утилизации бытовых сточных вод.</w:t>
      </w:r>
      <w:r>
        <w:t xml:space="preserve"> </w:t>
      </w:r>
      <w:r w:rsidRPr="00156F19">
        <w:t>Общая мощность очистных сооружений составляет 0,7 тыс. м</w:t>
      </w:r>
      <w:r w:rsidRPr="00156F19">
        <w:rPr>
          <w:vertAlign w:val="superscript"/>
        </w:rPr>
        <w:t>3</w:t>
      </w:r>
      <w:r w:rsidRPr="00156F19">
        <w:t xml:space="preserve"> в сутки.</w:t>
      </w:r>
    </w:p>
    <w:p w:rsidR="00F32689" w:rsidRDefault="00F32689" w:rsidP="00156F19">
      <w:r w:rsidRPr="00156F19">
        <w:t xml:space="preserve"> Общая одиночная протяженность уличных канализационных сетей ра</w:t>
      </w:r>
      <w:r w:rsidRPr="00156F19">
        <w:t>й</w:t>
      </w:r>
      <w:r w:rsidRPr="00156F19">
        <w:t>она составляет 7,9 км.</w:t>
      </w:r>
    </w:p>
    <w:p w:rsidR="00F32689" w:rsidRPr="00B8589F" w:rsidRDefault="00F32689" w:rsidP="00201BCD">
      <w:r w:rsidRPr="00B8589F">
        <w:t>Разработаны проекты и получены положительные заключения государс</w:t>
      </w:r>
      <w:r w:rsidRPr="00B8589F">
        <w:t>т</w:t>
      </w:r>
      <w:r w:rsidRPr="00B8589F">
        <w:t>венной экспертизы на следующие объекты:</w:t>
      </w:r>
    </w:p>
    <w:p w:rsidR="00F32689" w:rsidRPr="00B8589F" w:rsidRDefault="00F32689" w:rsidP="00201BCD">
      <w:r w:rsidRPr="00B8589F">
        <w:t>- «Реконструкция и строительство объектов водоснабжения городского поселения – город Новохоперск»;</w:t>
      </w:r>
    </w:p>
    <w:p w:rsidR="00F32689" w:rsidRPr="00B8589F" w:rsidRDefault="00F32689" w:rsidP="00201BCD">
      <w:r w:rsidRPr="00B8589F">
        <w:t>- «Система водоснабжения с. Елань-Колено, п. Долиновский, с. Подос</w:t>
      </w:r>
      <w:r w:rsidRPr="00B8589F">
        <w:t>и</w:t>
      </w:r>
      <w:r w:rsidRPr="00B8589F">
        <w:t>новка, п. Березовка, Новохоперского района Воронежской области»;</w:t>
      </w:r>
    </w:p>
    <w:p w:rsidR="00F32689" w:rsidRPr="00B8589F" w:rsidRDefault="00F32689" w:rsidP="00201BCD">
      <w:r w:rsidRPr="00B8589F">
        <w:t>- «Реконструкция биологических очистных сооружений производител</w:t>
      </w:r>
      <w:r w:rsidRPr="00B8589F">
        <w:t>ь</w:t>
      </w:r>
      <w:r w:rsidRPr="00B8589F">
        <w:t>ностью 1000 м.куб. сут. в п. Новохоперский, с выделением пускового компле</w:t>
      </w:r>
      <w:r w:rsidRPr="00B8589F">
        <w:t>к</w:t>
      </w:r>
      <w:r w:rsidRPr="00B8589F">
        <w:t>са на расход 300 м. куб. сут.» и «Сети хозяйственно-бытовой канализации от очистных сооружений производительностью 1000 м.куб. сут. в п. Новохопе</w:t>
      </w:r>
      <w:r w:rsidRPr="00B8589F">
        <w:t>р</w:t>
      </w:r>
      <w:r w:rsidRPr="00B8589F">
        <w:t>ский, с выделением пускового комплекса на расход 300 м. куб. сут. до точки сброса в реку Савала»</w:t>
      </w:r>
    </w:p>
    <w:p w:rsidR="00F32689" w:rsidRDefault="00F32689" w:rsidP="00156F19"/>
    <w:p w:rsidR="00F32689" w:rsidRDefault="00F32689" w:rsidP="00AD245C">
      <w:pPr>
        <w:pStyle w:val="Heading1"/>
        <w:rPr>
          <w:rFonts w:eastAsia="Times New Roman"/>
        </w:rPr>
      </w:pPr>
      <w:bookmarkStart w:id="7" w:name="bookmark0"/>
      <w:r>
        <w:t>Связь</w:t>
      </w:r>
      <w:bookmarkEnd w:id="7"/>
    </w:p>
    <w:p w:rsidR="00F32689" w:rsidRDefault="00F32689" w:rsidP="00AD245C">
      <w:pPr>
        <w:pStyle w:val="BodyText"/>
        <w:spacing w:after="0"/>
      </w:pPr>
      <w:r>
        <w:t>Организациям и населению Новохоперского района предоставляются следующие все основные виды телекоммуникационных услуг и почтовые усл</w:t>
      </w:r>
      <w:r>
        <w:t>у</w:t>
      </w:r>
      <w:r>
        <w:t>ги.</w:t>
      </w:r>
    </w:p>
    <w:p w:rsidR="00F32689" w:rsidRDefault="00F32689" w:rsidP="00AD245C">
      <w:pPr>
        <w:pStyle w:val="BodyText"/>
        <w:spacing w:after="0"/>
        <w:ind w:left="80" w:right="280"/>
      </w:pPr>
      <w:r>
        <w:t>Основным оператором, предоставляющим услуги фиксированной т</w:t>
      </w:r>
      <w:r>
        <w:t>е</w:t>
      </w:r>
      <w:r>
        <w:t>лефонной связи в Новохоперском районе, является ПАО «Ростелеком», имеющей следующие показатели:</w:t>
      </w:r>
    </w:p>
    <w:p w:rsidR="00F32689" w:rsidRDefault="00F32689" w:rsidP="00AD245C">
      <w:pPr>
        <w:pStyle w:val="BodyText"/>
        <w:spacing w:after="0"/>
        <w:ind w:left="80" w:right="280"/>
      </w:pPr>
      <w:r>
        <w:t>Общее число телефонных станций в Новохоперском муниципальном районе –5 шт.– ГТС и 25 шт.– СТС. Ёмкость телефонных станций составляет 8518 штук; из них использованная 7083 штуки. Количество основных тел</w:t>
      </w:r>
      <w:r>
        <w:t>е</w:t>
      </w:r>
      <w:r>
        <w:t>фонных аппаратов сети общего пользования –6764 штук; из них квартирных – 5978 штук.  Все СТС расположены в административных зданиях в центрах населенных пунктов.</w:t>
      </w:r>
    </w:p>
    <w:p w:rsidR="00F32689" w:rsidRDefault="00F32689" w:rsidP="00AD245C">
      <w:pPr>
        <w:pStyle w:val="BodyText"/>
        <w:spacing w:after="0"/>
        <w:ind w:left="80" w:right="280"/>
      </w:pPr>
      <w:r>
        <w:t>Услуги подвижной сотовой связи в районе оказывают следующие оп</w:t>
      </w:r>
      <w:r>
        <w:t>е</w:t>
      </w:r>
      <w:r>
        <w:t>раторы: Теле2, МТС, Мегафон, Билайн. Уровень покрытия территории ра</w:t>
      </w:r>
      <w:r>
        <w:t>й</w:t>
      </w:r>
      <w:r>
        <w:t>она сетями сотовой связи составляет 100%.</w:t>
      </w:r>
    </w:p>
    <w:p w:rsidR="00F32689" w:rsidRDefault="00F32689" w:rsidP="00AD245C">
      <w:pPr>
        <w:pStyle w:val="BodyText"/>
        <w:spacing w:after="0"/>
        <w:ind w:left="100" w:right="20"/>
      </w:pPr>
      <w:r>
        <w:t>Количество образовательных учреждений, подключенных к сети «И</w:t>
      </w:r>
      <w:r>
        <w:t>н</w:t>
      </w:r>
      <w:r>
        <w:t>тернет в ПАО «Ростелеком» – 40 шт.</w:t>
      </w:r>
    </w:p>
    <w:p w:rsidR="00F32689" w:rsidRDefault="00F32689" w:rsidP="00AD245C">
      <w:pPr>
        <w:pStyle w:val="BodyText"/>
        <w:spacing w:after="0"/>
        <w:ind w:left="100" w:right="20"/>
      </w:pPr>
      <w:r>
        <w:t>В населенных пунктах с численностью населения более 500 человек н</w:t>
      </w:r>
      <w:r>
        <w:t>е</w:t>
      </w:r>
      <w:r>
        <w:t>обходимо организовать как минимум один пункт коллективного пользования сетью «Интернет». Работа по созданию пунктов коллективного пользования сетью «Интернет» ведется.</w:t>
      </w:r>
    </w:p>
    <w:p w:rsidR="00F32689" w:rsidRDefault="00F32689" w:rsidP="00671C2A">
      <w:pPr>
        <w:pStyle w:val="Heading1"/>
        <w:rPr>
          <w:rFonts w:eastAsia="Times New Roman"/>
          <w:color w:val="000000"/>
        </w:rPr>
      </w:pPr>
      <w:r>
        <w:rPr>
          <w:color w:val="000000"/>
        </w:rPr>
        <w:t>Транспортная инфраструктура</w:t>
      </w:r>
    </w:p>
    <w:p w:rsidR="00F32689" w:rsidRDefault="00F32689" w:rsidP="00671C2A">
      <w:pPr>
        <w:rPr>
          <w:color w:val="000000"/>
          <w:shd w:val="clear" w:color="auto" w:fill="FFFFFF"/>
        </w:rPr>
      </w:pPr>
      <w:r>
        <w:rPr>
          <w:color w:val="000000"/>
          <w:shd w:val="clear" w:color="auto" w:fill="FFFFFF"/>
        </w:rPr>
        <w:t>Функционирование транспортного комплекса Новохоперского муниц</w:t>
      </w:r>
      <w:r>
        <w:rPr>
          <w:color w:val="000000"/>
          <w:shd w:val="clear" w:color="auto" w:fill="FFFFFF"/>
        </w:rPr>
        <w:t>и</w:t>
      </w:r>
      <w:r>
        <w:rPr>
          <w:color w:val="000000"/>
          <w:shd w:val="clear" w:color="auto" w:fill="FFFFFF"/>
        </w:rPr>
        <w:t>пального района определяется тем положением, которое он занимает в структ</w:t>
      </w:r>
      <w:r>
        <w:rPr>
          <w:color w:val="000000"/>
          <w:shd w:val="clear" w:color="auto" w:fill="FFFFFF"/>
        </w:rPr>
        <w:t>у</w:t>
      </w:r>
      <w:r>
        <w:rPr>
          <w:color w:val="000000"/>
          <w:shd w:val="clear" w:color="auto" w:fill="FFFFFF"/>
        </w:rPr>
        <w:t>ре транспортных коммуникаций Воронежской области в целом. Основу тран</w:t>
      </w:r>
      <w:r>
        <w:rPr>
          <w:color w:val="000000"/>
          <w:shd w:val="clear" w:color="auto" w:fill="FFFFFF"/>
        </w:rPr>
        <w:t>с</w:t>
      </w:r>
      <w:r>
        <w:rPr>
          <w:color w:val="000000"/>
          <w:shd w:val="clear" w:color="auto" w:fill="FFFFFF"/>
        </w:rPr>
        <w:t>портной системы района составляет меридиональное, широтное и диагональное направления, сформированные транспортными потоками север — юг, восток — запад. Грузооборот грузового автомобильного транспорта  имеет тенденцию к снижению (рисунок 32).</w:t>
      </w:r>
    </w:p>
    <w:p w:rsidR="00F32689" w:rsidRDefault="00F32689" w:rsidP="00671C2A">
      <w:pPr>
        <w:rPr>
          <w:color w:val="000000"/>
          <w:shd w:val="clear" w:color="auto" w:fill="FFFFFF"/>
        </w:rPr>
      </w:pPr>
      <w:r>
        <w:rPr>
          <w:color w:val="000000"/>
          <w:shd w:val="clear" w:color="auto" w:fill="FFFFFF"/>
        </w:rPr>
        <w:t>На территории района формируются местные грузопотоки, возникающие в результате деятельности сельхозпредприятий района.</w:t>
      </w:r>
    </w:p>
    <w:p w:rsidR="00F32689" w:rsidRDefault="00F32689" w:rsidP="00671C2A">
      <w:pPr>
        <w:rPr>
          <w:color w:val="000000"/>
          <w:shd w:val="clear" w:color="auto" w:fill="FFFFFF"/>
        </w:rPr>
      </w:pPr>
      <w:r w:rsidRPr="004F3CF3">
        <w:rPr>
          <w:color w:val="000000"/>
          <w:shd w:val="clear" w:color="auto" w:fill="FFFFFF"/>
        </w:rPr>
        <w:t>Основные грузопотоки, проходящие транзитом через территорию района, включают</w:t>
      </w:r>
    </w:p>
    <w:p w:rsidR="00F32689" w:rsidRDefault="00F32689" w:rsidP="00671C2A">
      <w:pPr>
        <w:jc w:val="center"/>
        <w:rPr>
          <w:color w:val="000000"/>
          <w:shd w:val="clear" w:color="auto" w:fill="FFFFFF"/>
        </w:rPr>
      </w:pPr>
      <w:r w:rsidRPr="00956F25">
        <w:rPr>
          <w:noProof/>
          <w:lang w:eastAsia="ru-RU"/>
        </w:rPr>
        <w:pict>
          <v:shape id="Диаграмма 14340" o:spid="_x0000_i1054" type="#_x0000_t75" style="width:430.5pt;height:185.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">
            <v:imagedata r:id="rId51" o:title=""/>
            <o:lock v:ext="edit" aspectratio="f"/>
          </v:shape>
        </w:pict>
      </w:r>
    </w:p>
    <w:p w:rsidR="00F32689" w:rsidRDefault="00F32689" w:rsidP="00671C2A">
      <w:pPr>
        <w:pStyle w:val="Heading2"/>
        <w:rPr>
          <w:rFonts w:cs="Calibri"/>
        </w:rPr>
      </w:pPr>
      <w:r>
        <w:t>Рисунок 32 – Грузооборот грузовых автомобилей, тыс. т-км</w:t>
      </w:r>
    </w:p>
    <w:p w:rsidR="00F32689" w:rsidRDefault="00F32689" w:rsidP="00671C2A">
      <w:r>
        <w:rPr>
          <w:color w:val="000000"/>
          <w:shd w:val="clear" w:color="auto" w:fill="FFFFFF"/>
        </w:rPr>
        <w:t>в себя продукты промышленного и сельскохозяйственного производства предприятий Воронежской области, Поволжья и юга России. На территории района представлены три вида транспорта: железнодорожный, автомобильный и трубопроводный.</w:t>
      </w:r>
    </w:p>
    <w:p w:rsidR="00F32689" w:rsidRDefault="00F32689" w:rsidP="00671C2A"/>
    <w:p w:rsidR="00F32689" w:rsidRDefault="00F32689" w:rsidP="00671C2A">
      <w:pPr>
        <w:rPr>
          <w:bCs/>
        </w:rPr>
      </w:pPr>
      <w:r>
        <w:rPr>
          <w:color w:val="000000"/>
        </w:rPr>
        <w:t xml:space="preserve">Суммарная протяженность автомобильных дорог на территории района составляет  577,0 км, в том числе с твердым покрытием – 323,3 км. </w:t>
      </w:r>
      <w:r>
        <w:rPr>
          <w:bCs/>
        </w:rPr>
        <w:t>Пассажи</w:t>
      </w:r>
      <w:r>
        <w:rPr>
          <w:bCs/>
        </w:rPr>
        <w:t>р</w:t>
      </w:r>
      <w:r>
        <w:rPr>
          <w:bCs/>
        </w:rPr>
        <w:t>скими перевозками на территории района занимаются ОАО «Новохоперское АТП» и ООО «Автотранссервис».</w:t>
      </w:r>
    </w:p>
    <w:p w:rsidR="00F32689" w:rsidRDefault="00F32689" w:rsidP="00671C2A">
      <w:pPr>
        <w:rPr>
          <w:bCs/>
        </w:rPr>
      </w:pPr>
      <w:r w:rsidRPr="00956F25">
        <w:rPr>
          <w:noProof/>
          <w:lang w:eastAsia="ru-RU"/>
        </w:rPr>
        <w:pict>
          <v:shape id="Диаграмма 14339" o:spid="_x0000_i1055" type="#_x0000_t75" style="width:438.75pt;height:20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">
            <v:imagedata r:id="rId52" o:title="" cropbottom="-79f"/>
            <o:lock v:ext="edit" aspectratio="f"/>
          </v:shape>
        </w:pict>
      </w:r>
    </w:p>
    <w:p w:rsidR="00F32689" w:rsidRPr="001508B1" w:rsidRDefault="00F32689" w:rsidP="00671C2A">
      <w:pPr>
        <w:pStyle w:val="Heading2"/>
      </w:pPr>
      <w:r w:rsidRPr="001508B1">
        <w:t xml:space="preserve">Рисунок </w:t>
      </w:r>
      <w:r>
        <w:t>33</w:t>
      </w:r>
      <w:r w:rsidRPr="001508B1">
        <w:t xml:space="preserve"> – Пассажирские перевозки</w:t>
      </w:r>
    </w:p>
    <w:p w:rsidR="00F32689" w:rsidRPr="001508B1" w:rsidRDefault="00F32689" w:rsidP="00671C2A">
      <w:r w:rsidRPr="001508B1">
        <w:t>В 2015 г. численность перевезенных пассажиров составила 602,2 тыс. ч</w:t>
      </w:r>
      <w:r w:rsidRPr="001508B1">
        <w:t>е</w:t>
      </w:r>
      <w:r w:rsidRPr="001508B1">
        <w:t xml:space="preserve">ловек. Пассажирооборот в 2015 году составил 12292,1 тыс. пасс-км. </w:t>
      </w:r>
    </w:p>
    <w:p w:rsidR="00F32689" w:rsidRPr="001508B1" w:rsidRDefault="00F32689" w:rsidP="00671C2A">
      <w:pPr>
        <w:rPr>
          <w:bCs/>
        </w:rPr>
      </w:pPr>
      <w:r w:rsidRPr="001508B1">
        <w:rPr>
          <w:bCs/>
        </w:rPr>
        <w:t>По территории района проходит железная дорога Харьков – Лиски – Пе</w:t>
      </w:r>
      <w:r w:rsidRPr="001508B1">
        <w:rPr>
          <w:bCs/>
        </w:rPr>
        <w:t>н</w:t>
      </w:r>
      <w:r w:rsidRPr="001508B1">
        <w:rPr>
          <w:bCs/>
        </w:rPr>
        <w:t>за.</w:t>
      </w:r>
    </w:p>
    <w:p w:rsidR="00F32689" w:rsidRPr="001508B1" w:rsidRDefault="00F32689" w:rsidP="00C25AFA">
      <w:r w:rsidRPr="001508B1">
        <w:t>Динамика развития транспортного потенциала представлена в таблице</w:t>
      </w:r>
      <w:r>
        <w:t xml:space="preserve"> 48.</w:t>
      </w:r>
    </w:p>
    <w:p w:rsidR="00F32689" w:rsidRPr="001508B1" w:rsidRDefault="00F32689" w:rsidP="00671C2A">
      <w:pPr>
        <w:pStyle w:val="Heading2"/>
        <w:rPr>
          <w:noProof/>
          <w:lang w:eastAsia="ru-RU"/>
        </w:rPr>
      </w:pPr>
      <w:r w:rsidRPr="001508B1">
        <w:rPr>
          <w:noProof/>
          <w:lang w:eastAsia="ru-RU"/>
        </w:rPr>
        <w:t>Таблица</w:t>
      </w:r>
      <w:r>
        <w:rPr>
          <w:noProof/>
          <w:lang w:eastAsia="ru-RU"/>
        </w:rPr>
        <w:t xml:space="preserve"> 48 –</w:t>
      </w:r>
      <w:r w:rsidRPr="001508B1">
        <w:rPr>
          <w:noProof/>
          <w:lang w:eastAsia="ru-RU"/>
        </w:rPr>
        <w:t>– Протяженность дорог в динамике за 2010 – 2016 гг.</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937"/>
        <w:gridCol w:w="750"/>
        <w:gridCol w:w="750"/>
        <w:gridCol w:w="848"/>
        <w:gridCol w:w="848"/>
        <w:gridCol w:w="848"/>
        <w:gridCol w:w="848"/>
        <w:gridCol w:w="848"/>
        <w:gridCol w:w="991"/>
      </w:tblGrid>
      <w:tr w:rsidR="00F32689" w:rsidTr="001508B1">
        <w:trPr>
          <w:tblHeader/>
        </w:trPr>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Показатели</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2010</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2011</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2012</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2013</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2014</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2015</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2016</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Средний темп роста к 2012 г</w:t>
            </w:r>
            <w:r w:rsidRPr="001508B1">
              <w:t>о</w:t>
            </w:r>
            <w:r w:rsidRPr="001508B1">
              <w:t>ду</w:t>
            </w:r>
          </w:p>
        </w:tc>
      </w:tr>
      <w:tr w:rsidR="00F32689" w:rsidTr="00671C2A">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Общая площадь земель м</w:t>
            </w:r>
            <w:r w:rsidRPr="001508B1">
              <w:t>у</w:t>
            </w:r>
            <w:r w:rsidRPr="001508B1">
              <w:t>ниципального образования</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233393</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233393</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233393</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233393</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233393</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233393</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233393</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1</w:t>
            </w:r>
          </w:p>
        </w:tc>
      </w:tr>
      <w:tr w:rsidR="00F32689" w:rsidTr="00671C2A">
        <w:tc>
          <w:tcPr>
            <w:tcW w:w="0" w:type="auto"/>
            <w:tcMar>
              <w:top w:w="15" w:type="dxa"/>
              <w:left w:w="15" w:type="dxa"/>
              <w:bottom w:w="15" w:type="dxa"/>
              <w:right w:w="15" w:type="dxa"/>
            </w:tcMar>
            <w:vAlign w:val="center"/>
          </w:tcPr>
          <w:p w:rsidR="00F32689" w:rsidRPr="001508B1" w:rsidRDefault="00F32689">
            <w:pPr>
              <w:pStyle w:val="NoSpacing"/>
              <w:spacing w:line="276" w:lineRule="auto"/>
              <w:rPr>
                <w:szCs w:val="24"/>
              </w:rPr>
            </w:pPr>
            <w:r w:rsidRPr="001508B1">
              <w:t>Протяженность автодорог общего пользования мес</w:t>
            </w:r>
            <w:r w:rsidRPr="001508B1">
              <w:t>т</w:t>
            </w:r>
            <w:r w:rsidRPr="001508B1">
              <w:t>ного значения, находящи</w:t>
            </w:r>
            <w:r w:rsidRPr="001508B1">
              <w:t>х</w:t>
            </w:r>
            <w:r w:rsidRPr="001508B1">
              <w:t>ся в собственности мун</w:t>
            </w:r>
            <w:r w:rsidRPr="001508B1">
              <w:t>и</w:t>
            </w:r>
            <w:r w:rsidRPr="001508B1">
              <w:t>ципальных образований на конец года</w:t>
            </w:r>
          </w:p>
        </w:tc>
        <w:tc>
          <w:tcPr>
            <w:tcW w:w="0" w:type="auto"/>
            <w:tcMar>
              <w:top w:w="15" w:type="dxa"/>
              <w:left w:w="15" w:type="dxa"/>
              <w:bottom w:w="15" w:type="dxa"/>
              <w:right w:w="15" w:type="dxa"/>
            </w:tcMar>
            <w:vAlign w:val="center"/>
          </w:tcPr>
          <w:p w:rsidR="00F32689" w:rsidRPr="001508B1" w:rsidRDefault="00F32689">
            <w:pPr>
              <w:rPr>
                <w:szCs w:val="24"/>
              </w:rPr>
            </w:pPr>
          </w:p>
        </w:tc>
        <w:tc>
          <w:tcPr>
            <w:tcW w:w="0" w:type="auto"/>
            <w:tcMar>
              <w:top w:w="15" w:type="dxa"/>
              <w:left w:w="15" w:type="dxa"/>
              <w:bottom w:w="15" w:type="dxa"/>
              <w:right w:w="15" w:type="dxa"/>
            </w:tcMar>
            <w:vAlign w:val="center"/>
          </w:tcPr>
          <w:p w:rsidR="00F32689" w:rsidRPr="001508B1" w:rsidRDefault="00F32689">
            <w:pPr>
              <w:spacing w:line="276" w:lineRule="auto"/>
              <w:ind w:firstLine="0"/>
              <w:jc w:val="left"/>
              <w:rPr>
                <w:rFonts w:ascii="Calibri" w:hAnsi="Calibri"/>
                <w:sz w:val="20"/>
                <w:szCs w:val="20"/>
                <w:lang w:eastAsia="ru-RU"/>
              </w:rPr>
            </w:pPr>
          </w:p>
        </w:tc>
        <w:tc>
          <w:tcPr>
            <w:tcW w:w="0" w:type="auto"/>
            <w:tcMar>
              <w:top w:w="15" w:type="dxa"/>
              <w:left w:w="15" w:type="dxa"/>
              <w:bottom w:w="15" w:type="dxa"/>
              <w:right w:w="15" w:type="dxa"/>
            </w:tcMar>
            <w:vAlign w:val="center"/>
          </w:tcPr>
          <w:p w:rsidR="00F32689" w:rsidRPr="001508B1" w:rsidRDefault="00F32689">
            <w:pPr>
              <w:spacing w:line="276" w:lineRule="auto"/>
              <w:ind w:firstLine="0"/>
              <w:jc w:val="left"/>
              <w:rPr>
                <w:rFonts w:ascii="Calibri" w:hAnsi="Calibri"/>
                <w:sz w:val="20"/>
                <w:szCs w:val="20"/>
                <w:lang w:eastAsia="ru-RU"/>
              </w:rPr>
            </w:pPr>
          </w:p>
        </w:tc>
        <w:tc>
          <w:tcPr>
            <w:tcW w:w="0" w:type="auto"/>
            <w:tcMar>
              <w:top w:w="15" w:type="dxa"/>
              <w:left w:w="15" w:type="dxa"/>
              <w:bottom w:w="15" w:type="dxa"/>
              <w:right w:w="15" w:type="dxa"/>
            </w:tcMar>
            <w:vAlign w:val="center"/>
          </w:tcPr>
          <w:p w:rsidR="00F32689" w:rsidRPr="001508B1" w:rsidRDefault="00F32689">
            <w:pPr>
              <w:spacing w:line="276" w:lineRule="auto"/>
              <w:ind w:firstLine="0"/>
              <w:jc w:val="left"/>
              <w:rPr>
                <w:rFonts w:ascii="Calibri" w:hAnsi="Calibri"/>
                <w:sz w:val="20"/>
                <w:szCs w:val="20"/>
                <w:lang w:eastAsia="ru-RU"/>
              </w:rPr>
            </w:pPr>
          </w:p>
        </w:tc>
        <w:tc>
          <w:tcPr>
            <w:tcW w:w="0" w:type="auto"/>
            <w:tcMar>
              <w:top w:w="15" w:type="dxa"/>
              <w:left w:w="15" w:type="dxa"/>
              <w:bottom w:w="15" w:type="dxa"/>
              <w:right w:w="15" w:type="dxa"/>
            </w:tcMar>
            <w:vAlign w:val="center"/>
          </w:tcPr>
          <w:p w:rsidR="00F32689" w:rsidRPr="001508B1" w:rsidRDefault="00F32689">
            <w:pPr>
              <w:spacing w:line="276" w:lineRule="auto"/>
              <w:ind w:firstLine="0"/>
              <w:jc w:val="left"/>
              <w:rPr>
                <w:rFonts w:ascii="Calibri" w:hAnsi="Calibri"/>
                <w:sz w:val="20"/>
                <w:szCs w:val="20"/>
                <w:lang w:eastAsia="ru-RU"/>
              </w:rPr>
            </w:pPr>
          </w:p>
        </w:tc>
        <w:tc>
          <w:tcPr>
            <w:tcW w:w="0" w:type="auto"/>
            <w:tcMar>
              <w:top w:w="15" w:type="dxa"/>
              <w:left w:w="15" w:type="dxa"/>
              <w:bottom w:w="15" w:type="dxa"/>
              <w:right w:w="15" w:type="dxa"/>
            </w:tcMar>
            <w:vAlign w:val="center"/>
          </w:tcPr>
          <w:p w:rsidR="00F32689" w:rsidRPr="001508B1" w:rsidRDefault="00F32689">
            <w:pPr>
              <w:spacing w:line="276" w:lineRule="auto"/>
              <w:ind w:firstLine="0"/>
              <w:jc w:val="left"/>
              <w:rPr>
                <w:rFonts w:ascii="Calibri" w:hAnsi="Calibri"/>
                <w:sz w:val="20"/>
                <w:szCs w:val="20"/>
                <w:lang w:eastAsia="ru-RU"/>
              </w:rPr>
            </w:pPr>
          </w:p>
        </w:tc>
        <w:tc>
          <w:tcPr>
            <w:tcW w:w="0" w:type="auto"/>
            <w:tcMar>
              <w:top w:w="15" w:type="dxa"/>
              <w:left w:w="15" w:type="dxa"/>
              <w:bottom w:w="15" w:type="dxa"/>
              <w:right w:w="15" w:type="dxa"/>
            </w:tcMar>
            <w:vAlign w:val="center"/>
          </w:tcPr>
          <w:p w:rsidR="00F32689" w:rsidRPr="001508B1" w:rsidRDefault="00F32689">
            <w:pPr>
              <w:spacing w:line="276" w:lineRule="auto"/>
              <w:ind w:firstLine="0"/>
              <w:jc w:val="left"/>
              <w:rPr>
                <w:rFonts w:ascii="Calibri" w:hAnsi="Calibri"/>
                <w:sz w:val="20"/>
                <w:szCs w:val="20"/>
                <w:lang w:eastAsia="ru-RU"/>
              </w:rPr>
            </w:pPr>
          </w:p>
        </w:tc>
        <w:tc>
          <w:tcPr>
            <w:tcW w:w="0" w:type="auto"/>
            <w:tcMar>
              <w:top w:w="15" w:type="dxa"/>
              <w:left w:w="15" w:type="dxa"/>
              <w:bottom w:w="15" w:type="dxa"/>
              <w:right w:w="15" w:type="dxa"/>
            </w:tcMar>
            <w:vAlign w:val="center"/>
          </w:tcPr>
          <w:p w:rsidR="00F32689" w:rsidRPr="001508B1" w:rsidRDefault="00F32689">
            <w:pPr>
              <w:spacing w:line="276" w:lineRule="auto"/>
              <w:ind w:firstLine="0"/>
              <w:jc w:val="left"/>
              <w:rPr>
                <w:rFonts w:ascii="Calibri" w:hAnsi="Calibri"/>
                <w:sz w:val="20"/>
                <w:szCs w:val="20"/>
                <w:lang w:eastAsia="ru-RU"/>
              </w:rPr>
            </w:pPr>
          </w:p>
        </w:tc>
      </w:tr>
      <w:tr w:rsidR="00F32689" w:rsidTr="00671C2A">
        <w:tc>
          <w:tcPr>
            <w:tcW w:w="0" w:type="auto"/>
            <w:vAlign w:val="center"/>
          </w:tcPr>
          <w:p w:rsidR="00F32689" w:rsidRPr="001508B1" w:rsidRDefault="00F32689">
            <w:pPr>
              <w:pStyle w:val="NoSpacing"/>
              <w:spacing w:line="276" w:lineRule="auto"/>
              <w:rPr>
                <w:szCs w:val="24"/>
              </w:rPr>
            </w:pPr>
            <w:r w:rsidRPr="001508B1">
              <w:t>всего</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7</w:t>
            </w:r>
          </w:p>
        </w:tc>
        <w:tc>
          <w:tcPr>
            <w:tcW w:w="0" w:type="auto"/>
            <w:tcMar>
              <w:top w:w="15" w:type="dxa"/>
              <w:left w:w="200" w:type="dxa"/>
              <w:bottom w:w="15" w:type="dxa"/>
              <w:right w:w="15" w:type="dxa"/>
            </w:tcMar>
            <w:vAlign w:val="center"/>
          </w:tcPr>
          <w:p w:rsidR="00F32689" w:rsidRPr="001508B1" w:rsidRDefault="00F32689">
            <w:pPr>
              <w:pStyle w:val="NoSpacing"/>
              <w:spacing w:line="276" w:lineRule="auto"/>
            </w:pPr>
            <w:r w:rsidRPr="001508B1">
              <w:t>7</w:t>
            </w:r>
          </w:p>
        </w:tc>
        <w:tc>
          <w:tcPr>
            <w:tcW w:w="0" w:type="auto"/>
            <w:tcMar>
              <w:left w:w="200" w:type="dxa"/>
            </w:tcMar>
            <w:vAlign w:val="center"/>
          </w:tcPr>
          <w:p w:rsidR="00F32689" w:rsidRPr="001508B1" w:rsidRDefault="00F32689">
            <w:pPr>
              <w:pStyle w:val="NoSpacing"/>
              <w:spacing w:line="276" w:lineRule="auto"/>
            </w:pPr>
            <w:r w:rsidRPr="001508B1">
              <w:t>416,7</w:t>
            </w:r>
          </w:p>
        </w:tc>
        <w:tc>
          <w:tcPr>
            <w:tcW w:w="0" w:type="auto"/>
            <w:tcMar>
              <w:left w:w="200" w:type="dxa"/>
            </w:tcMar>
            <w:vAlign w:val="center"/>
          </w:tcPr>
          <w:p w:rsidR="00F32689" w:rsidRPr="001508B1" w:rsidRDefault="00F32689">
            <w:pPr>
              <w:pStyle w:val="NoSpacing"/>
              <w:spacing w:line="276" w:lineRule="auto"/>
            </w:pPr>
            <w:r w:rsidRPr="001508B1">
              <w:t>576,4</w:t>
            </w:r>
          </w:p>
        </w:tc>
        <w:tc>
          <w:tcPr>
            <w:tcW w:w="0" w:type="auto"/>
            <w:tcMar>
              <w:left w:w="200" w:type="dxa"/>
            </w:tcMar>
            <w:vAlign w:val="center"/>
          </w:tcPr>
          <w:p w:rsidR="00F32689" w:rsidRPr="001508B1" w:rsidRDefault="00F32689">
            <w:pPr>
              <w:pStyle w:val="NoSpacing"/>
              <w:spacing w:line="276" w:lineRule="auto"/>
            </w:pPr>
            <w:r w:rsidRPr="001508B1">
              <w:t>582,1</w:t>
            </w:r>
          </w:p>
        </w:tc>
        <w:tc>
          <w:tcPr>
            <w:tcW w:w="0" w:type="auto"/>
            <w:tcMar>
              <w:left w:w="200" w:type="dxa"/>
            </w:tcMar>
            <w:vAlign w:val="center"/>
          </w:tcPr>
          <w:p w:rsidR="00F32689" w:rsidRPr="001508B1" w:rsidRDefault="00F32689">
            <w:pPr>
              <w:pStyle w:val="NoSpacing"/>
              <w:spacing w:line="276" w:lineRule="auto"/>
            </w:pPr>
            <w:r w:rsidRPr="001508B1">
              <w:t>577</w:t>
            </w:r>
          </w:p>
        </w:tc>
        <w:tc>
          <w:tcPr>
            <w:tcW w:w="0" w:type="auto"/>
            <w:tcMar>
              <w:left w:w="200" w:type="dxa"/>
            </w:tcMar>
            <w:vAlign w:val="center"/>
          </w:tcPr>
          <w:p w:rsidR="00F32689" w:rsidRPr="001508B1" w:rsidRDefault="00F32689">
            <w:pPr>
              <w:pStyle w:val="NoSpacing"/>
              <w:spacing w:line="276" w:lineRule="auto"/>
            </w:pPr>
            <w:r w:rsidRPr="001508B1">
              <w:t>577</w:t>
            </w:r>
          </w:p>
        </w:tc>
        <w:tc>
          <w:tcPr>
            <w:tcW w:w="0" w:type="auto"/>
            <w:tcMar>
              <w:left w:w="200" w:type="dxa"/>
            </w:tcMar>
            <w:vAlign w:val="center"/>
          </w:tcPr>
          <w:p w:rsidR="00F32689" w:rsidRPr="001508B1" w:rsidRDefault="00F32689">
            <w:pPr>
              <w:pStyle w:val="NoSpacing"/>
              <w:spacing w:line="276" w:lineRule="auto"/>
            </w:pPr>
            <w:r w:rsidRPr="001508B1">
              <w:t>1,085</w:t>
            </w:r>
          </w:p>
        </w:tc>
      </w:tr>
      <w:tr w:rsidR="00F32689" w:rsidTr="00671C2A">
        <w:tc>
          <w:tcPr>
            <w:tcW w:w="0" w:type="auto"/>
            <w:vAlign w:val="center"/>
          </w:tcPr>
          <w:p w:rsidR="00F32689" w:rsidRPr="001508B1" w:rsidRDefault="00F32689">
            <w:pPr>
              <w:pStyle w:val="NoSpacing"/>
              <w:spacing w:line="276" w:lineRule="auto"/>
              <w:rPr>
                <w:szCs w:val="24"/>
              </w:rPr>
            </w:pPr>
            <w:r w:rsidRPr="001508B1">
              <w:t>с твердым покрытием</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7</w:t>
            </w:r>
          </w:p>
        </w:tc>
        <w:tc>
          <w:tcPr>
            <w:tcW w:w="0" w:type="auto"/>
            <w:tcMar>
              <w:top w:w="15" w:type="dxa"/>
              <w:left w:w="200" w:type="dxa"/>
              <w:bottom w:w="15" w:type="dxa"/>
              <w:right w:w="15" w:type="dxa"/>
            </w:tcMar>
            <w:vAlign w:val="center"/>
          </w:tcPr>
          <w:p w:rsidR="00F32689" w:rsidRPr="001508B1" w:rsidRDefault="00F32689">
            <w:pPr>
              <w:pStyle w:val="NoSpacing"/>
              <w:spacing w:line="276" w:lineRule="auto"/>
            </w:pPr>
            <w:r w:rsidRPr="001508B1">
              <w:t>7</w:t>
            </w:r>
          </w:p>
        </w:tc>
        <w:tc>
          <w:tcPr>
            <w:tcW w:w="0" w:type="auto"/>
            <w:tcMar>
              <w:left w:w="200" w:type="dxa"/>
            </w:tcMar>
            <w:vAlign w:val="center"/>
          </w:tcPr>
          <w:p w:rsidR="00F32689" w:rsidRPr="001508B1" w:rsidRDefault="00F32689">
            <w:pPr>
              <w:pStyle w:val="NoSpacing"/>
              <w:spacing w:line="276" w:lineRule="auto"/>
            </w:pPr>
            <w:r w:rsidRPr="001508B1">
              <w:t>156,4</w:t>
            </w:r>
          </w:p>
        </w:tc>
        <w:tc>
          <w:tcPr>
            <w:tcW w:w="0" w:type="auto"/>
            <w:tcMar>
              <w:left w:w="200" w:type="dxa"/>
            </w:tcMar>
            <w:vAlign w:val="center"/>
          </w:tcPr>
          <w:p w:rsidR="00F32689" w:rsidRPr="001508B1" w:rsidRDefault="00F32689">
            <w:pPr>
              <w:pStyle w:val="NoSpacing"/>
              <w:spacing w:line="276" w:lineRule="auto"/>
            </w:pPr>
            <w:r w:rsidRPr="001508B1">
              <w:t>312,8</w:t>
            </w:r>
          </w:p>
        </w:tc>
        <w:tc>
          <w:tcPr>
            <w:tcW w:w="0" w:type="auto"/>
            <w:tcMar>
              <w:left w:w="200" w:type="dxa"/>
            </w:tcMar>
            <w:vAlign w:val="center"/>
          </w:tcPr>
          <w:p w:rsidR="00F32689" w:rsidRPr="001508B1" w:rsidRDefault="00F32689">
            <w:pPr>
              <w:pStyle w:val="NoSpacing"/>
              <w:spacing w:line="276" w:lineRule="auto"/>
            </w:pPr>
            <w:r w:rsidRPr="001508B1">
              <w:t>316,9</w:t>
            </w:r>
          </w:p>
        </w:tc>
        <w:tc>
          <w:tcPr>
            <w:tcW w:w="0" w:type="auto"/>
            <w:tcMar>
              <w:left w:w="200" w:type="dxa"/>
            </w:tcMar>
            <w:vAlign w:val="center"/>
          </w:tcPr>
          <w:p w:rsidR="00F32689" w:rsidRPr="001508B1" w:rsidRDefault="00F32689">
            <w:pPr>
              <w:pStyle w:val="NoSpacing"/>
              <w:spacing w:line="276" w:lineRule="auto"/>
            </w:pPr>
            <w:r w:rsidRPr="001508B1">
              <w:t>323,3</w:t>
            </w:r>
          </w:p>
        </w:tc>
        <w:tc>
          <w:tcPr>
            <w:tcW w:w="0" w:type="auto"/>
            <w:tcMar>
              <w:left w:w="200" w:type="dxa"/>
            </w:tcMar>
            <w:vAlign w:val="center"/>
          </w:tcPr>
          <w:p w:rsidR="00F32689" w:rsidRPr="001508B1" w:rsidRDefault="00F32689">
            <w:pPr>
              <w:pStyle w:val="NoSpacing"/>
              <w:spacing w:line="276" w:lineRule="auto"/>
            </w:pPr>
            <w:r w:rsidRPr="001508B1">
              <w:t>329,5</w:t>
            </w:r>
          </w:p>
        </w:tc>
        <w:tc>
          <w:tcPr>
            <w:tcW w:w="0" w:type="auto"/>
            <w:tcMar>
              <w:left w:w="200" w:type="dxa"/>
            </w:tcMar>
            <w:vAlign w:val="center"/>
          </w:tcPr>
          <w:p w:rsidR="00F32689" w:rsidRPr="001508B1" w:rsidRDefault="00F32689">
            <w:pPr>
              <w:pStyle w:val="NoSpacing"/>
              <w:spacing w:line="276" w:lineRule="auto"/>
            </w:pPr>
            <w:r w:rsidRPr="001508B1">
              <w:t>1,205</w:t>
            </w:r>
          </w:p>
        </w:tc>
      </w:tr>
      <w:tr w:rsidR="00F32689" w:rsidTr="00671C2A">
        <w:tc>
          <w:tcPr>
            <w:tcW w:w="0" w:type="auto"/>
            <w:vAlign w:val="center"/>
          </w:tcPr>
          <w:p w:rsidR="00F32689" w:rsidRPr="001508B1" w:rsidRDefault="00F32689">
            <w:pPr>
              <w:pStyle w:val="NoSpacing"/>
              <w:spacing w:line="276" w:lineRule="auto"/>
              <w:rPr>
                <w:szCs w:val="24"/>
              </w:rPr>
            </w:pPr>
            <w:r w:rsidRPr="001508B1">
              <w:t>с усовершенствованным покрытием (цементоб</w:t>
            </w:r>
            <w:r w:rsidRPr="001508B1">
              <w:t>е</w:t>
            </w:r>
            <w:r w:rsidRPr="001508B1">
              <w:t>тонные, асфальтобето</w:t>
            </w:r>
            <w:r w:rsidRPr="001508B1">
              <w:t>н</w:t>
            </w:r>
            <w:r w:rsidRPr="001508B1">
              <w:t>ные и типа асфальтобет</w:t>
            </w:r>
            <w:r w:rsidRPr="001508B1">
              <w:t>о</w:t>
            </w:r>
            <w:r w:rsidRPr="001508B1">
              <w:t>на, из щебня и гравия, о</w:t>
            </w:r>
            <w:r w:rsidRPr="001508B1">
              <w:t>б</w:t>
            </w:r>
            <w:r w:rsidRPr="001508B1">
              <w:t>работанных вяжущими материалами)</w:t>
            </w:r>
          </w:p>
        </w:tc>
        <w:tc>
          <w:tcPr>
            <w:tcW w:w="0" w:type="auto"/>
            <w:tcMar>
              <w:top w:w="15" w:type="dxa"/>
              <w:left w:w="15" w:type="dxa"/>
              <w:bottom w:w="15" w:type="dxa"/>
              <w:right w:w="15" w:type="dxa"/>
            </w:tcMar>
            <w:vAlign w:val="center"/>
          </w:tcPr>
          <w:p w:rsidR="00F32689" w:rsidRPr="001508B1" w:rsidRDefault="00F32689">
            <w:pPr>
              <w:pStyle w:val="NoSpacing"/>
              <w:spacing w:line="276" w:lineRule="auto"/>
            </w:pPr>
            <w:r w:rsidRPr="001508B1">
              <w:t>7</w:t>
            </w:r>
          </w:p>
        </w:tc>
        <w:tc>
          <w:tcPr>
            <w:tcW w:w="0" w:type="auto"/>
            <w:tcMar>
              <w:top w:w="15" w:type="dxa"/>
              <w:left w:w="200" w:type="dxa"/>
              <w:bottom w:w="15" w:type="dxa"/>
              <w:right w:w="15" w:type="dxa"/>
            </w:tcMar>
            <w:vAlign w:val="center"/>
          </w:tcPr>
          <w:p w:rsidR="00F32689" w:rsidRPr="001508B1" w:rsidRDefault="00F32689">
            <w:pPr>
              <w:pStyle w:val="NoSpacing"/>
              <w:spacing w:line="276" w:lineRule="auto"/>
            </w:pPr>
            <w:r w:rsidRPr="001508B1">
              <w:t>7</w:t>
            </w:r>
          </w:p>
        </w:tc>
        <w:tc>
          <w:tcPr>
            <w:tcW w:w="0" w:type="auto"/>
            <w:tcMar>
              <w:left w:w="200" w:type="dxa"/>
            </w:tcMar>
            <w:vAlign w:val="center"/>
          </w:tcPr>
          <w:p w:rsidR="00F32689" w:rsidRPr="001508B1" w:rsidRDefault="00F32689">
            <w:pPr>
              <w:pStyle w:val="NoSpacing"/>
              <w:spacing w:line="276" w:lineRule="auto"/>
            </w:pPr>
            <w:r w:rsidRPr="001508B1">
              <w:t>156,4</w:t>
            </w:r>
          </w:p>
        </w:tc>
        <w:tc>
          <w:tcPr>
            <w:tcW w:w="0" w:type="auto"/>
            <w:tcMar>
              <w:left w:w="200" w:type="dxa"/>
            </w:tcMar>
            <w:vAlign w:val="center"/>
          </w:tcPr>
          <w:p w:rsidR="00F32689" w:rsidRPr="001508B1" w:rsidRDefault="00F32689">
            <w:pPr>
              <w:pStyle w:val="NoSpacing"/>
              <w:spacing w:line="276" w:lineRule="auto"/>
            </w:pPr>
            <w:r w:rsidRPr="001508B1">
              <w:t>195</w:t>
            </w:r>
          </w:p>
        </w:tc>
        <w:tc>
          <w:tcPr>
            <w:tcW w:w="0" w:type="auto"/>
            <w:tcMar>
              <w:left w:w="200" w:type="dxa"/>
            </w:tcMar>
            <w:vAlign w:val="center"/>
          </w:tcPr>
          <w:p w:rsidR="00F32689" w:rsidRPr="001508B1" w:rsidRDefault="00F32689">
            <w:pPr>
              <w:pStyle w:val="NoSpacing"/>
              <w:spacing w:line="276" w:lineRule="auto"/>
            </w:pPr>
            <w:r w:rsidRPr="001508B1">
              <w:t>198,2</w:t>
            </w:r>
          </w:p>
        </w:tc>
        <w:tc>
          <w:tcPr>
            <w:tcW w:w="0" w:type="auto"/>
            <w:tcMar>
              <w:left w:w="200" w:type="dxa"/>
            </w:tcMar>
            <w:vAlign w:val="center"/>
          </w:tcPr>
          <w:p w:rsidR="00F32689" w:rsidRPr="001508B1" w:rsidRDefault="00F32689">
            <w:pPr>
              <w:pStyle w:val="NoSpacing"/>
              <w:spacing w:line="276" w:lineRule="auto"/>
            </w:pPr>
            <w:r w:rsidRPr="001508B1">
              <w:t>205,5</w:t>
            </w:r>
          </w:p>
        </w:tc>
        <w:tc>
          <w:tcPr>
            <w:tcW w:w="0" w:type="auto"/>
            <w:tcMar>
              <w:left w:w="200" w:type="dxa"/>
            </w:tcMar>
            <w:vAlign w:val="center"/>
          </w:tcPr>
          <w:p w:rsidR="00F32689" w:rsidRPr="001508B1" w:rsidRDefault="00F32689">
            <w:pPr>
              <w:pStyle w:val="NoSpacing"/>
              <w:spacing w:line="276" w:lineRule="auto"/>
            </w:pPr>
            <w:r w:rsidRPr="001508B1">
              <w:t>211,7</w:t>
            </w:r>
          </w:p>
        </w:tc>
        <w:tc>
          <w:tcPr>
            <w:tcW w:w="0" w:type="auto"/>
            <w:tcMar>
              <w:left w:w="200" w:type="dxa"/>
            </w:tcMar>
            <w:vAlign w:val="center"/>
          </w:tcPr>
          <w:p w:rsidR="00F32689" w:rsidRPr="001508B1" w:rsidRDefault="00F32689">
            <w:pPr>
              <w:pStyle w:val="NoSpacing"/>
              <w:spacing w:line="276" w:lineRule="auto"/>
            </w:pPr>
            <w:r w:rsidRPr="001508B1">
              <w:t>1,079</w:t>
            </w:r>
          </w:p>
        </w:tc>
      </w:tr>
    </w:tbl>
    <w:p w:rsidR="00F32689" w:rsidRDefault="00F32689" w:rsidP="00671C2A">
      <w:pPr>
        <w:rPr>
          <w:highlight w:val="yellow"/>
          <w:lang w:eastAsia="ru-RU"/>
        </w:rPr>
      </w:pPr>
    </w:p>
    <w:p w:rsidR="00F32689" w:rsidRPr="001508B1" w:rsidRDefault="00F32689" w:rsidP="00671C2A">
      <w:pPr>
        <w:rPr>
          <w:lang w:eastAsia="ru-RU"/>
        </w:rPr>
      </w:pPr>
      <w:r w:rsidRPr="009E5DF0">
        <w:rPr>
          <w:lang w:eastAsia="ru-RU"/>
        </w:rPr>
        <w:t>Н</w:t>
      </w:r>
      <w:r w:rsidRPr="001508B1">
        <w:rPr>
          <w:lang w:eastAsia="ru-RU"/>
        </w:rPr>
        <w:t>аблюдается опережающий рост протяженности дорог с твёрдым покр</w:t>
      </w:r>
      <w:r w:rsidRPr="001508B1">
        <w:rPr>
          <w:lang w:eastAsia="ru-RU"/>
        </w:rPr>
        <w:t>ы</w:t>
      </w:r>
      <w:r w:rsidRPr="001508B1">
        <w:rPr>
          <w:lang w:eastAsia="ru-RU"/>
        </w:rPr>
        <w:t>тием, а также рост доли во всей протяженности дорог с усовершенствованным покрытием до 36%.</w:t>
      </w:r>
    </w:p>
    <w:p w:rsidR="00F32689" w:rsidRDefault="00F32689" w:rsidP="00671C2A">
      <w:pPr>
        <w:rPr>
          <w:color w:val="000000"/>
        </w:rPr>
      </w:pPr>
      <w:r w:rsidRPr="001508B1">
        <w:rPr>
          <w:noProof/>
          <w:lang w:eastAsia="ru-RU"/>
        </w:rPr>
        <w:t>Рост доли протяженности дорог, соответствующих современным требованиям – одна из главных задач обеспечения инвестиционной привлекательности района.</w:t>
      </w:r>
      <w:r w:rsidRPr="001508B1">
        <w:rPr>
          <w:b/>
        </w:rPr>
        <w:t xml:space="preserve"> </w:t>
      </w:r>
      <w:r w:rsidRPr="001508B1">
        <w:t>Поставлена задача муниципального образования на 2017 год – ремонт</w:t>
      </w:r>
      <w:r w:rsidRPr="001508B1">
        <w:rPr>
          <w:color w:val="000000"/>
        </w:rPr>
        <w:t xml:space="preserve"> автомобильных дорог местного значения по территории м</w:t>
      </w:r>
      <w:r w:rsidRPr="001508B1">
        <w:rPr>
          <w:color w:val="000000"/>
        </w:rPr>
        <w:t>у</w:t>
      </w:r>
      <w:r w:rsidRPr="001508B1">
        <w:rPr>
          <w:color w:val="000000"/>
        </w:rPr>
        <w:t>ниципального района.</w:t>
      </w:r>
      <w:r w:rsidRPr="001508B1">
        <w:rPr>
          <w:rFonts w:eastAsia="MS Gothic"/>
          <w:color w:val="FFFFFF"/>
          <w:kern w:val="24"/>
          <w:sz w:val="40"/>
          <w:szCs w:val="40"/>
        </w:rPr>
        <w:t xml:space="preserve"> </w:t>
      </w:r>
      <w:r w:rsidRPr="001508B1">
        <w:rPr>
          <w:color w:val="000000"/>
        </w:rPr>
        <w:t>На ремонт автомобильных дорог Новохоперского мун</w:t>
      </w:r>
      <w:r w:rsidRPr="001508B1">
        <w:rPr>
          <w:color w:val="000000"/>
        </w:rPr>
        <w:t>и</w:t>
      </w:r>
      <w:r w:rsidRPr="001508B1">
        <w:rPr>
          <w:color w:val="000000"/>
        </w:rPr>
        <w:t xml:space="preserve">ципального района в 2016 году было направлено 34 млн. рублей.  В результате проведённой работы отсыпано щебнем 8,3 км. дорог, отремонтировано 9,3 км. дорог с твёрдым покрытием. </w:t>
      </w:r>
    </w:p>
    <w:p w:rsidR="00F32689" w:rsidRDefault="00F32689" w:rsidP="00691375">
      <w:pPr>
        <w:pStyle w:val="Heading1"/>
      </w:pPr>
      <w:r>
        <w:t>Жилишно-коммунальное хозяйство</w:t>
      </w:r>
    </w:p>
    <w:p w:rsidR="00F32689" w:rsidRPr="000F0F44" w:rsidRDefault="00F32689" w:rsidP="00691375">
      <w:pPr>
        <w:pStyle w:val="Heading1"/>
      </w:pPr>
      <w:r w:rsidRPr="000F0F44">
        <w:t>Потенциал жилищной сферы</w:t>
      </w:r>
    </w:p>
    <w:p w:rsidR="00F32689" w:rsidRPr="000F0F44" w:rsidRDefault="00F32689" w:rsidP="00691375">
      <w:r w:rsidRPr="000F0F44">
        <w:t>Высокие темпы строительства жилья в сравнении с другими районами не привели до настоящего времени изменения ситуации с ветхим жильем, доля к</w:t>
      </w:r>
      <w:r w:rsidRPr="000F0F44">
        <w:t>о</w:t>
      </w:r>
      <w:r w:rsidRPr="000F0F44">
        <w:t>торого в районе вдвое выше, чем в области в среднем, а также по соседнему, Грибановскому району. При этом численность проживающих в ветхом жилье резко снижается в 2015 году.</w:t>
      </w:r>
    </w:p>
    <w:p w:rsidR="00F32689" w:rsidRPr="000F0F44" w:rsidRDefault="00F32689" w:rsidP="00691375">
      <w:pPr>
        <w:pStyle w:val="Heading2"/>
        <w:rPr>
          <w:sz w:val="24"/>
          <w:szCs w:val="24"/>
        </w:rPr>
      </w:pPr>
      <w:r w:rsidRPr="000F0F44">
        <w:t xml:space="preserve">Таблица </w:t>
      </w:r>
      <w:r>
        <w:t xml:space="preserve">49 </w:t>
      </w:r>
      <w:r w:rsidRPr="000F0F44">
        <w:t xml:space="preserve">– Обеспечение граждан жильем и строительство жилья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5065"/>
        <w:gridCol w:w="920"/>
        <w:gridCol w:w="772"/>
        <w:gridCol w:w="772"/>
        <w:gridCol w:w="768"/>
        <w:gridCol w:w="818"/>
        <w:gridCol w:w="553"/>
      </w:tblGrid>
      <w:tr w:rsidR="00F32689" w:rsidRPr="00206A96"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pPr>
            <w:r w:rsidRPr="000F0F44">
              <w:t>Показатели</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2011</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2012</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2013</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2014</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2015</w:t>
            </w:r>
          </w:p>
        </w:tc>
        <w:tc>
          <w:tcPr>
            <w:tcW w:w="286" w:type="pct"/>
            <w:tcMar>
              <w:top w:w="15" w:type="dxa"/>
              <w:left w:w="15" w:type="dxa"/>
              <w:bottom w:w="15" w:type="dxa"/>
              <w:right w:w="15" w:type="dxa"/>
            </w:tcMar>
            <w:vAlign w:val="center"/>
          </w:tcPr>
          <w:p w:rsidR="00F32689" w:rsidRPr="00206A96" w:rsidRDefault="00F32689">
            <w:pPr>
              <w:pStyle w:val="NoSpacing"/>
              <w:spacing w:line="276" w:lineRule="auto"/>
              <w:jc w:val="center"/>
            </w:pPr>
            <w:r w:rsidRPr="00206A96">
              <w:t>2016</w:t>
            </w:r>
          </w:p>
        </w:tc>
      </w:tr>
      <w:tr w:rsidR="00F32689" w:rsidRPr="00206A96"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pPr>
            <w:r w:rsidRPr="000F0F44">
              <w:t>Общая площадь жилых помещений, тысяча ме</w:t>
            </w:r>
            <w:r w:rsidRPr="000F0F44">
              <w:t>т</w:t>
            </w:r>
            <w:r w:rsidRPr="000F0F44">
              <w:t>ров квадратных</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1076,4</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1083,2</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1087,4</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1097,2</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1102,9</w:t>
            </w:r>
          </w:p>
        </w:tc>
        <w:tc>
          <w:tcPr>
            <w:tcW w:w="286" w:type="pct"/>
            <w:tcMar>
              <w:top w:w="15" w:type="dxa"/>
              <w:left w:w="15" w:type="dxa"/>
              <w:bottom w:w="15" w:type="dxa"/>
              <w:right w:w="15" w:type="dxa"/>
            </w:tcMar>
            <w:vAlign w:val="center"/>
          </w:tcPr>
          <w:p w:rsidR="00F32689" w:rsidRPr="00206A96" w:rsidRDefault="00F32689">
            <w:pPr>
              <w:pStyle w:val="NoSpacing"/>
              <w:spacing w:line="276" w:lineRule="auto"/>
              <w:jc w:val="center"/>
            </w:pPr>
            <w:r w:rsidRPr="00206A96">
              <w:t>н/д</w:t>
            </w:r>
          </w:p>
        </w:tc>
      </w:tr>
      <w:tr w:rsidR="00F32689" w:rsidRPr="00206A96"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pPr>
            <w:r w:rsidRPr="000F0F44">
              <w:t>Общая площадь жилых помещений в ветхих и аварийных жилых домах, тысяча метров ква</w:t>
            </w:r>
            <w:r w:rsidRPr="000F0F44">
              <w:t>д</w:t>
            </w:r>
            <w:r w:rsidRPr="000F0F44">
              <w:t>ратных</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18,9</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22,3</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22,5</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20,6</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19,6</w:t>
            </w:r>
          </w:p>
        </w:tc>
        <w:tc>
          <w:tcPr>
            <w:tcW w:w="286" w:type="pct"/>
            <w:tcMar>
              <w:top w:w="15" w:type="dxa"/>
              <w:left w:w="15" w:type="dxa"/>
              <w:bottom w:w="15" w:type="dxa"/>
              <w:right w:w="15" w:type="dxa"/>
            </w:tcMar>
            <w:vAlign w:val="center"/>
          </w:tcPr>
          <w:p w:rsidR="00F32689" w:rsidRPr="00206A96" w:rsidRDefault="00F32689">
            <w:pPr>
              <w:pStyle w:val="NoSpacing"/>
              <w:spacing w:line="276" w:lineRule="auto"/>
              <w:jc w:val="center"/>
            </w:pPr>
            <w:r w:rsidRPr="00206A96">
              <w:t>н/д</w:t>
            </w:r>
          </w:p>
        </w:tc>
      </w:tr>
      <w:tr w:rsidR="00F32689" w:rsidRPr="00206A96"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pPr>
            <w:r w:rsidRPr="000F0F44">
              <w:t>Число проживающих в ветхих жилых домах</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526</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700</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700</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700</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70</w:t>
            </w:r>
          </w:p>
        </w:tc>
        <w:tc>
          <w:tcPr>
            <w:tcW w:w="286" w:type="pct"/>
            <w:tcMar>
              <w:top w:w="15" w:type="dxa"/>
              <w:left w:w="15" w:type="dxa"/>
              <w:bottom w:w="15" w:type="dxa"/>
              <w:right w:w="15" w:type="dxa"/>
            </w:tcMar>
            <w:vAlign w:val="center"/>
          </w:tcPr>
          <w:p w:rsidR="00F32689" w:rsidRPr="00206A96" w:rsidRDefault="00F32689">
            <w:pPr>
              <w:pStyle w:val="NoSpacing"/>
              <w:spacing w:line="276" w:lineRule="auto"/>
              <w:jc w:val="center"/>
            </w:pPr>
            <w:r w:rsidRPr="00206A96">
              <w:t>н/д</w:t>
            </w:r>
          </w:p>
        </w:tc>
      </w:tr>
      <w:tr w:rsidR="00F32689" w:rsidRPr="00206A96"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pPr>
            <w:r w:rsidRPr="000F0F44">
              <w:t>Введено в действие жилых домов на территории муниципального образования, квадратный метр общей площади</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3811</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5492</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6818</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9816</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5833</w:t>
            </w:r>
          </w:p>
        </w:tc>
        <w:tc>
          <w:tcPr>
            <w:tcW w:w="286" w:type="pct"/>
            <w:tcMar>
              <w:top w:w="15" w:type="dxa"/>
              <w:left w:w="15" w:type="dxa"/>
              <w:bottom w:w="15" w:type="dxa"/>
              <w:right w:w="15" w:type="dxa"/>
            </w:tcMar>
            <w:vAlign w:val="center"/>
          </w:tcPr>
          <w:p w:rsidR="00F32689" w:rsidRPr="00206A96" w:rsidRDefault="00F32689">
            <w:pPr>
              <w:spacing w:line="240" w:lineRule="auto"/>
              <w:ind w:firstLine="0"/>
              <w:jc w:val="center"/>
            </w:pPr>
            <w:r w:rsidRPr="00206A96">
              <w:t>н/д</w:t>
            </w:r>
          </w:p>
        </w:tc>
      </w:tr>
      <w:tr w:rsidR="00F32689" w:rsidRPr="00206A96"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rPr>
                <w:szCs w:val="24"/>
              </w:rPr>
            </w:pPr>
            <w:r w:rsidRPr="000F0F44">
              <w:t>Введено в действие индивидуальных жилых д</w:t>
            </w:r>
            <w:r w:rsidRPr="000F0F44">
              <w:t>о</w:t>
            </w:r>
            <w:r w:rsidRPr="000F0F44">
              <w:t>мов на территории муниципального образов</w:t>
            </w:r>
            <w:r w:rsidRPr="000F0F44">
              <w:t>а</w:t>
            </w:r>
            <w:r w:rsidRPr="000F0F44">
              <w:t>ния, квадратный метр общей площади</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3674</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5372</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6818</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5905</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5833</w:t>
            </w:r>
          </w:p>
        </w:tc>
        <w:tc>
          <w:tcPr>
            <w:tcW w:w="286" w:type="pct"/>
            <w:tcMar>
              <w:top w:w="15" w:type="dxa"/>
              <w:left w:w="15" w:type="dxa"/>
              <w:bottom w:w="15" w:type="dxa"/>
              <w:right w:w="15" w:type="dxa"/>
            </w:tcMar>
            <w:vAlign w:val="center"/>
          </w:tcPr>
          <w:p w:rsidR="00F32689" w:rsidRPr="00206A96" w:rsidRDefault="00F32689">
            <w:pPr>
              <w:spacing w:line="240" w:lineRule="auto"/>
              <w:ind w:firstLine="0"/>
              <w:jc w:val="center"/>
            </w:pPr>
            <w:r w:rsidRPr="00206A96">
              <w:t>н/д</w:t>
            </w:r>
          </w:p>
        </w:tc>
      </w:tr>
      <w:tr w:rsidR="00F32689" w:rsidRPr="00206A96"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rPr>
                <w:szCs w:val="24"/>
              </w:rPr>
            </w:pPr>
            <w:r w:rsidRPr="000F0F44">
              <w:t>Число семей, состоящих на учете в качестве н</w:t>
            </w:r>
            <w:r w:rsidRPr="000F0F44">
              <w:t>у</w:t>
            </w:r>
            <w:r w:rsidRPr="000F0F44">
              <w:t xml:space="preserve">ждающихся в жилых помещениях на конец года </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rPr>
                <w:sz w:val="20"/>
                <w:szCs w:val="20"/>
              </w:rPr>
            </w:pPr>
            <w:r w:rsidRPr="000F0F44">
              <w:t>163</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rPr>
                <w:sz w:val="20"/>
                <w:szCs w:val="20"/>
              </w:rPr>
            </w:pPr>
            <w:r w:rsidRPr="000F0F44">
              <w:t>114</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rPr>
                <w:sz w:val="20"/>
                <w:szCs w:val="20"/>
              </w:rPr>
            </w:pPr>
            <w:r w:rsidRPr="000F0F44">
              <w:t>146</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rPr>
                <w:sz w:val="20"/>
                <w:szCs w:val="20"/>
              </w:rPr>
            </w:pPr>
            <w:r w:rsidRPr="000F0F44">
              <w:t>172</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rPr>
                <w:sz w:val="20"/>
                <w:szCs w:val="20"/>
              </w:rPr>
            </w:pPr>
            <w:r w:rsidRPr="000F0F44">
              <w:t>163</w:t>
            </w:r>
          </w:p>
        </w:tc>
        <w:tc>
          <w:tcPr>
            <w:tcW w:w="286" w:type="pct"/>
            <w:tcMar>
              <w:top w:w="15" w:type="dxa"/>
              <w:left w:w="15" w:type="dxa"/>
              <w:bottom w:w="15" w:type="dxa"/>
              <w:right w:w="15" w:type="dxa"/>
            </w:tcMar>
            <w:vAlign w:val="center"/>
          </w:tcPr>
          <w:p w:rsidR="00F32689" w:rsidRPr="00206A96" w:rsidRDefault="00F32689">
            <w:pPr>
              <w:spacing w:line="240" w:lineRule="auto"/>
              <w:ind w:firstLine="0"/>
              <w:jc w:val="center"/>
              <w:rPr>
                <w:sz w:val="20"/>
                <w:szCs w:val="20"/>
              </w:rPr>
            </w:pPr>
            <w:r w:rsidRPr="00206A96">
              <w:t>н/д</w:t>
            </w:r>
          </w:p>
        </w:tc>
      </w:tr>
      <w:tr w:rsidR="00F32689" w:rsidRPr="000F0F44"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rPr>
                <w:i/>
              </w:rPr>
            </w:pPr>
            <w:bookmarkStart w:id="8" w:name="_Toc469060844"/>
            <w:bookmarkStart w:id="9" w:name="_Toc402963077"/>
            <w:bookmarkStart w:id="10" w:name="_Toc402961470"/>
            <w:bookmarkStart w:id="11" w:name="_Toc374629262"/>
            <w:bookmarkStart w:id="12" w:name="_Toc343174800"/>
            <w:bookmarkStart w:id="13" w:name="_Toc312056475"/>
            <w:bookmarkStart w:id="14" w:name="_Toc220122194"/>
            <w:bookmarkStart w:id="15" w:name="_Toc218308015"/>
            <w:bookmarkStart w:id="16" w:name="_Toc188092949"/>
            <w:r w:rsidRPr="000F0F44">
              <w:rPr>
                <w:i/>
              </w:rPr>
              <w:t>В сравнении</w:t>
            </w:r>
          </w:p>
          <w:p w:rsidR="00F32689" w:rsidRPr="000F0F44" w:rsidRDefault="00F32689">
            <w:pPr>
              <w:pStyle w:val="NoSpacing"/>
              <w:spacing w:line="276" w:lineRule="auto"/>
            </w:pPr>
            <w:r w:rsidRPr="000F0F44">
              <w:t>Удельный вес ветхого и аварийного жилья</w:t>
            </w:r>
            <w:bookmarkEnd w:id="8"/>
            <w:bookmarkEnd w:id="9"/>
            <w:bookmarkEnd w:id="10"/>
            <w:bookmarkEnd w:id="11"/>
            <w:bookmarkEnd w:id="12"/>
            <w:bookmarkEnd w:id="13"/>
            <w:bookmarkEnd w:id="14"/>
            <w:bookmarkEnd w:id="15"/>
            <w:bookmarkEnd w:id="16"/>
            <w:r w:rsidRPr="000F0F44">
              <w:t>, пр</w:t>
            </w:r>
            <w:r w:rsidRPr="000F0F44">
              <w:t>о</w:t>
            </w:r>
            <w:r w:rsidRPr="000F0F44">
              <w:t>центов по Воронежской области</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1,0</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0,9</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1,0</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0,9</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0,8</w:t>
            </w:r>
          </w:p>
        </w:tc>
        <w:tc>
          <w:tcPr>
            <w:tcW w:w="28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н/д</w:t>
            </w:r>
          </w:p>
        </w:tc>
      </w:tr>
      <w:tr w:rsidR="00F32689" w:rsidRPr="000F0F44"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pPr>
            <w:r w:rsidRPr="000F0F44">
              <w:t>Удельный вес ветхого и аварийного жилья, пр</w:t>
            </w:r>
            <w:r w:rsidRPr="000F0F44">
              <w:t>о</w:t>
            </w:r>
            <w:r w:rsidRPr="000F0F44">
              <w:t>центов по Новохоперскому району</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1,8</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2,1</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2,1</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2,1</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1,8</w:t>
            </w:r>
          </w:p>
        </w:tc>
        <w:tc>
          <w:tcPr>
            <w:tcW w:w="28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н/д</w:t>
            </w:r>
          </w:p>
        </w:tc>
      </w:tr>
      <w:tr w:rsidR="00F32689" w:rsidRPr="000F0F44" w:rsidTr="00691375">
        <w:tc>
          <w:tcPr>
            <w:tcW w:w="2619" w:type="pct"/>
            <w:tcMar>
              <w:top w:w="15" w:type="dxa"/>
              <w:left w:w="15" w:type="dxa"/>
              <w:bottom w:w="15" w:type="dxa"/>
              <w:right w:w="15" w:type="dxa"/>
            </w:tcMar>
            <w:vAlign w:val="center"/>
          </w:tcPr>
          <w:p w:rsidR="00F32689" w:rsidRPr="000F0F44" w:rsidRDefault="00F32689">
            <w:pPr>
              <w:pStyle w:val="NoSpacing"/>
              <w:spacing w:line="276" w:lineRule="auto"/>
            </w:pPr>
            <w:r w:rsidRPr="000F0F44">
              <w:t>Удельный вес ветхого и аварийного жилья, пр</w:t>
            </w:r>
            <w:r w:rsidRPr="000F0F44">
              <w:t>о</w:t>
            </w:r>
            <w:r w:rsidRPr="000F0F44">
              <w:t>центов по Грибановскому району</w:t>
            </w:r>
          </w:p>
        </w:tc>
        <w:tc>
          <w:tcPr>
            <w:tcW w:w="47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1,5</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1,2</w:t>
            </w:r>
          </w:p>
        </w:tc>
        <w:tc>
          <w:tcPr>
            <w:tcW w:w="399"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1,3</w:t>
            </w:r>
          </w:p>
        </w:tc>
        <w:tc>
          <w:tcPr>
            <w:tcW w:w="397"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1,4</w:t>
            </w:r>
          </w:p>
        </w:tc>
        <w:tc>
          <w:tcPr>
            <w:tcW w:w="423"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1,7</w:t>
            </w:r>
          </w:p>
        </w:tc>
        <w:tc>
          <w:tcPr>
            <w:tcW w:w="286" w:type="pct"/>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н/д</w:t>
            </w:r>
          </w:p>
        </w:tc>
      </w:tr>
    </w:tbl>
    <w:p w:rsidR="00F32689" w:rsidRPr="000F0F44" w:rsidRDefault="00F32689" w:rsidP="00691375"/>
    <w:p w:rsidR="00F32689" w:rsidRPr="000F0F44" w:rsidRDefault="00F32689" w:rsidP="00691375">
      <w:r w:rsidRPr="000F0F44">
        <w:t>В рамках реализации краткосрочного плана региональной программы к</w:t>
      </w:r>
      <w:r w:rsidRPr="000F0F44">
        <w:t>а</w:t>
      </w:r>
      <w:r w:rsidRPr="000F0F44">
        <w:t>питального ремонта общего имущества в многоквартирных домах в Вороне</w:t>
      </w:r>
      <w:r w:rsidRPr="000F0F44">
        <w:t>ж</w:t>
      </w:r>
      <w:r w:rsidRPr="000F0F44">
        <w:t>ской области в 2016-2017 годах запланировано отремонтировать 8 жилых д</w:t>
      </w:r>
      <w:r w:rsidRPr="000F0F44">
        <w:t>о</w:t>
      </w:r>
      <w:r w:rsidRPr="000F0F44">
        <w:t>мов.</w:t>
      </w:r>
    </w:p>
    <w:p w:rsidR="00F32689" w:rsidRPr="000F0F44" w:rsidRDefault="00F32689" w:rsidP="00691375">
      <w:r w:rsidRPr="000F0F44">
        <w:t xml:space="preserve">Общий объём финансирования – 10,6 млн. рублей. 112 семей улучшат свои жилищные условия </w:t>
      </w:r>
    </w:p>
    <w:p w:rsidR="00F32689" w:rsidRPr="000F0F44" w:rsidRDefault="00F32689" w:rsidP="00691375">
      <w:r w:rsidRPr="000F0F44">
        <w:t>Потенциал коммунальной сферы района в развитии демонстрирует пол</w:t>
      </w:r>
      <w:r w:rsidRPr="000F0F44">
        <w:t>о</w:t>
      </w:r>
      <w:r w:rsidRPr="000F0F44">
        <w:t>жительную динамику.</w:t>
      </w:r>
    </w:p>
    <w:p w:rsidR="00F32689" w:rsidRPr="000F0F44" w:rsidRDefault="00F32689" w:rsidP="00691375"/>
    <w:p w:rsidR="00F32689" w:rsidRPr="00F630DF" w:rsidRDefault="00F32689" w:rsidP="00F630DF">
      <w:pPr>
        <w:pStyle w:val="Heading2"/>
      </w:pPr>
      <w:r w:rsidRPr="00206A96">
        <w:t>Таблица 50 – Потенциал коммунальной сферы</w:t>
      </w:r>
      <w:r w:rsidRPr="00F630DF">
        <w:t xml:space="preserve"> </w:t>
      </w:r>
    </w:p>
    <w:tbl>
      <w:tblPr>
        <w:tblW w:w="0" w:type="auto"/>
        <w:tblBorders>
          <w:top w:val="single" w:sz="8" w:space="0" w:color="000000"/>
          <w:left w:val="single" w:sz="8" w:space="0" w:color="000000"/>
          <w:bottom w:val="single" w:sz="8" w:space="0" w:color="000000"/>
          <w:right w:val="single" w:sz="8" w:space="0" w:color="000000"/>
        </w:tblBorders>
        <w:tblLook w:val="00A0"/>
      </w:tblPr>
      <w:tblGrid>
        <w:gridCol w:w="4658"/>
        <w:gridCol w:w="750"/>
        <w:gridCol w:w="750"/>
        <w:gridCol w:w="750"/>
        <w:gridCol w:w="750"/>
        <w:gridCol w:w="750"/>
        <w:gridCol w:w="750"/>
        <w:gridCol w:w="510"/>
      </w:tblGrid>
      <w:tr w:rsidR="00F32689" w:rsidRPr="000F0F44" w:rsidTr="00691375">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pPr>
            <w:r w:rsidRPr="000F0F44">
              <w:t>Показатели</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2015</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2016</w:t>
            </w:r>
          </w:p>
        </w:tc>
      </w:tr>
      <w:tr w:rsidR="00F32689" w:rsidRPr="000F0F44" w:rsidTr="00691375">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pPr>
            <w:r w:rsidRPr="000F0F44">
              <w:t>Одиночное протяжение уличной газовой с</w:t>
            </w:r>
            <w:r w:rsidRPr="000F0F44">
              <w:t>е</w:t>
            </w:r>
            <w:r w:rsidRPr="000F0F44">
              <w:t>ти (до 2008 г. - км), метр</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569774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637472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524458</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564607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568353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588499</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н/д</w:t>
            </w:r>
          </w:p>
        </w:tc>
      </w:tr>
      <w:tr w:rsidR="00F32689" w:rsidRPr="00206A96" w:rsidTr="00691375">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rPr>
                <w:szCs w:val="24"/>
              </w:rPr>
            </w:pPr>
            <w:r w:rsidRPr="000F0F44">
              <w:t>Количество не газифицированных населе</w:t>
            </w:r>
            <w:r w:rsidRPr="000F0F44">
              <w:t>н</w:t>
            </w:r>
            <w:r w:rsidRPr="000F0F44">
              <w:t>ных пунктов, единица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32</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26</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206A96" w:rsidRDefault="00F32689">
            <w:pPr>
              <w:pStyle w:val="NoSpacing"/>
              <w:spacing w:line="276" w:lineRule="auto"/>
              <w:jc w:val="center"/>
            </w:pPr>
            <w:r w:rsidRPr="00206A96">
              <w:t>25</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206A96" w:rsidRDefault="00F32689">
            <w:pPr>
              <w:ind w:firstLine="0"/>
              <w:jc w:val="center"/>
              <w:rPr>
                <w:sz w:val="24"/>
              </w:rPr>
            </w:pPr>
            <w:r w:rsidRPr="00206A96">
              <w:rPr>
                <w:sz w:val="24"/>
              </w:rPr>
              <w:t>н/д</w:t>
            </w:r>
          </w:p>
        </w:tc>
      </w:tr>
      <w:tr w:rsidR="00F32689" w:rsidRPr="000F0F44" w:rsidTr="00691375">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rPr>
                <w:szCs w:val="24"/>
              </w:rPr>
            </w:pPr>
            <w:r w:rsidRPr="000F0F44">
              <w:t>Число источников теплоснабжения, единица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51</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57</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54</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42</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0F0F44" w:rsidRDefault="00F32689">
            <w:pPr>
              <w:ind w:firstLine="0"/>
              <w:jc w:val="center"/>
              <w:rPr>
                <w:sz w:val="24"/>
              </w:rPr>
            </w:pPr>
            <w:r w:rsidRPr="000F0F44">
              <w:rPr>
                <w:sz w:val="24"/>
              </w:rPr>
              <w:t>н/д</w:t>
            </w:r>
          </w:p>
        </w:tc>
      </w:tr>
      <w:tr w:rsidR="00F32689" w:rsidRPr="000F0F44" w:rsidTr="00691375">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rPr>
                <w:szCs w:val="24"/>
              </w:rPr>
            </w:pPr>
            <w:r w:rsidRPr="000F0F44">
              <w:t>Число источников теплоснабжения мощн</w:t>
            </w:r>
            <w:r w:rsidRPr="000F0F44">
              <w:t>о</w:t>
            </w:r>
            <w:r w:rsidRPr="000F0F44">
              <w:t>стью до 3 Гкал/ч, единица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49</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58</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53</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41</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0F0F44" w:rsidRDefault="00F32689">
            <w:pPr>
              <w:ind w:firstLine="0"/>
              <w:jc w:val="center"/>
              <w:rPr>
                <w:sz w:val="24"/>
              </w:rPr>
            </w:pPr>
            <w:r w:rsidRPr="000F0F44">
              <w:rPr>
                <w:sz w:val="24"/>
              </w:rPr>
              <w:t>н/д</w:t>
            </w:r>
          </w:p>
        </w:tc>
      </w:tr>
      <w:tr w:rsidR="00F32689" w:rsidRPr="000F0F44" w:rsidTr="00691375">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rPr>
                <w:szCs w:val="24"/>
              </w:rPr>
            </w:pPr>
            <w:r w:rsidRPr="000F0F44">
              <w:t>Одиночное протяжение уличной водопр</w:t>
            </w:r>
            <w:r w:rsidRPr="000F0F44">
              <w:t>о</w:t>
            </w:r>
            <w:r w:rsidRPr="000F0F44">
              <w:t>водной сети, метр</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334400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324600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331000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338200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342400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318800</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0F0F44" w:rsidRDefault="00F32689">
            <w:pPr>
              <w:ind w:firstLine="0"/>
              <w:jc w:val="center"/>
              <w:rPr>
                <w:sz w:val="24"/>
              </w:rPr>
            </w:pPr>
            <w:r w:rsidRPr="000F0F44">
              <w:rPr>
                <w:sz w:val="24"/>
              </w:rPr>
              <w:t>н/д</w:t>
            </w:r>
          </w:p>
        </w:tc>
      </w:tr>
      <w:tr w:rsidR="00F32689" w:rsidRPr="000F0F44" w:rsidTr="00691375">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rPr>
                <w:szCs w:val="24"/>
              </w:rPr>
            </w:pPr>
            <w:r w:rsidRPr="000F0F44">
              <w:t>Одиночное протяжение уличной водопр</w:t>
            </w:r>
            <w:r w:rsidRPr="000F0F44">
              <w:t>о</w:t>
            </w:r>
            <w:r w:rsidRPr="000F0F44">
              <w:t>водной сети, нуждающейся в замене, метр</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299700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287200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291400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307500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303200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294200</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0F0F44" w:rsidRDefault="00F32689">
            <w:pPr>
              <w:ind w:firstLine="0"/>
              <w:jc w:val="center"/>
              <w:rPr>
                <w:sz w:val="24"/>
              </w:rPr>
            </w:pPr>
            <w:r w:rsidRPr="000F0F44">
              <w:rPr>
                <w:sz w:val="24"/>
              </w:rPr>
              <w:t>н/д</w:t>
            </w:r>
          </w:p>
        </w:tc>
      </w:tr>
      <w:tr w:rsidR="00F32689" w:rsidTr="00691375">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rPr>
                <w:szCs w:val="24"/>
              </w:rPr>
            </w:pPr>
            <w:r w:rsidRPr="000F0F44">
              <w:t>Одиночное протяжение уличной канализ</w:t>
            </w:r>
            <w:r w:rsidRPr="000F0F44">
              <w:t>а</w:t>
            </w:r>
            <w:r w:rsidRPr="000F0F44">
              <w:t>ционной сети, метр</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7900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7200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7500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10000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10000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F32689" w:rsidRPr="000F0F44" w:rsidRDefault="00F32689">
            <w:pPr>
              <w:pStyle w:val="NoSpacing"/>
              <w:spacing w:line="276" w:lineRule="auto"/>
              <w:jc w:val="center"/>
            </w:pPr>
            <w:r w:rsidRPr="000F0F44">
              <w:t>10000</w:t>
            </w:r>
          </w:p>
        </w:tc>
        <w:tc>
          <w:tcPr>
            <w:tcW w:w="0" w:type="auto"/>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F32689" w:rsidRPr="000F0F44" w:rsidRDefault="00F32689">
            <w:pPr>
              <w:ind w:firstLine="0"/>
              <w:jc w:val="center"/>
              <w:rPr>
                <w:sz w:val="24"/>
              </w:rPr>
            </w:pPr>
            <w:r w:rsidRPr="000F0F44">
              <w:rPr>
                <w:sz w:val="24"/>
              </w:rPr>
              <w:t>н/д</w:t>
            </w:r>
          </w:p>
        </w:tc>
      </w:tr>
    </w:tbl>
    <w:p w:rsidR="00F32689" w:rsidRPr="001508B1" w:rsidRDefault="00F32689" w:rsidP="00671C2A">
      <w:pPr>
        <w:rPr>
          <w:color w:val="000000"/>
        </w:rPr>
      </w:pPr>
    </w:p>
    <w:p w:rsidR="00F32689" w:rsidRPr="001508B1" w:rsidRDefault="00F32689" w:rsidP="00FE62F6">
      <w:r w:rsidRPr="00956F25">
        <w:rPr>
          <w:noProof/>
          <w:lang w:eastAsia="ru-RU"/>
        </w:rPr>
        <w:object w:dxaOrig="8036" w:dyaOrig="4013">
          <v:shape id="Диаграмма 62" o:spid="_x0000_i1056" type="#_x0000_t75" style="width:402pt;height:201pt;visibility:visible" o:ole="">
            <v:imagedata r:id="rId53" o:title=""/>
            <o:lock v:ext="edit" aspectratio="f"/>
          </v:shape>
          <o:OLEObject Type="Embed" ProgID="Excel.Chart.8" ShapeID="Диаграмма 62" DrawAspect="Content" ObjectID="_1575798785" r:id="rId54"/>
        </w:object>
      </w:r>
    </w:p>
    <w:p w:rsidR="00F32689" w:rsidRPr="001508B1" w:rsidRDefault="00F32689" w:rsidP="00FE62F6">
      <w:pPr>
        <w:pStyle w:val="Heading2"/>
      </w:pPr>
      <w:r w:rsidRPr="001508B1">
        <w:t xml:space="preserve">Рисунок </w:t>
      </w:r>
      <w:r>
        <w:t>34</w:t>
      </w:r>
      <w:r w:rsidRPr="001508B1">
        <w:t>– Динамика количества фонарей уличного освещения (шт.)</w:t>
      </w:r>
    </w:p>
    <w:p w:rsidR="00F32689" w:rsidRDefault="00F32689" w:rsidP="007A60B9">
      <w:pPr>
        <w:pStyle w:val="Heading1"/>
      </w:pPr>
    </w:p>
    <w:p w:rsidR="00F32689" w:rsidRPr="009E5DF0" w:rsidRDefault="00F32689" w:rsidP="004937A6">
      <w:r w:rsidRPr="009E5DF0">
        <w:t>В 2016 году количество газифицированных домовладений составило 11 723 единицы, что составляет 96% об общего числа домовладений, подлежащих газификации.</w:t>
      </w:r>
    </w:p>
    <w:p w:rsidR="00F32689" w:rsidRPr="009E5DF0" w:rsidRDefault="00F32689" w:rsidP="004937A6">
      <w:pPr>
        <w:rPr>
          <w:color w:val="00B0F0"/>
        </w:rPr>
      </w:pPr>
      <w:r w:rsidRPr="00956F25">
        <w:rPr>
          <w:noProof/>
          <w:lang w:eastAsia="ru-RU"/>
        </w:rPr>
        <w:object w:dxaOrig="8852" w:dyaOrig="4637">
          <v:shape id="Диаграмма 19" o:spid="_x0000_i1057" type="#_x0000_t75" style="width:442.5pt;height:231.75pt;visibility:visible" o:ole="">
            <v:imagedata r:id="rId55" o:title=""/>
            <o:lock v:ext="edit" aspectratio="f"/>
          </v:shape>
          <o:OLEObject Type="Embed" ProgID="Excel.Chart.8" ShapeID="Диаграмма 19" DrawAspect="Content" ObjectID="_1575798786" r:id="rId56"/>
        </w:object>
      </w:r>
    </w:p>
    <w:p w:rsidR="00F32689" w:rsidRPr="009E5DF0" w:rsidRDefault="00F32689" w:rsidP="004937A6">
      <w:pPr>
        <w:pStyle w:val="Heading2"/>
        <w:rPr>
          <w:rStyle w:val="Heading2Char"/>
        </w:rPr>
      </w:pPr>
      <w:r w:rsidRPr="009E5DF0">
        <w:t>Р</w:t>
      </w:r>
      <w:r w:rsidRPr="009E5DF0">
        <w:rPr>
          <w:rStyle w:val="Heading2Char"/>
        </w:rPr>
        <w:t xml:space="preserve">исунок </w:t>
      </w:r>
      <w:r>
        <w:rPr>
          <w:rStyle w:val="Heading2Char"/>
        </w:rPr>
        <w:t xml:space="preserve">35 – </w:t>
      </w:r>
      <w:r w:rsidRPr="009E5DF0">
        <w:rPr>
          <w:rStyle w:val="Heading2Char"/>
        </w:rPr>
        <w:t>Динамика количества газифицированных домовладений</w:t>
      </w:r>
    </w:p>
    <w:p w:rsidR="00F32689" w:rsidRPr="009E5DF0" w:rsidRDefault="00F32689" w:rsidP="004937A6">
      <w:r w:rsidRPr="00956F25">
        <w:rPr>
          <w:noProof/>
          <w:lang w:eastAsia="ru-RU"/>
        </w:rPr>
        <w:object w:dxaOrig="8833" w:dyaOrig="4253">
          <v:shape id="Диаграмма 18" o:spid="_x0000_i1058" type="#_x0000_t75" style="width:441.75pt;height:213pt;visibility:visible" o:ole="">
            <v:imagedata r:id="rId57" o:title=""/>
            <o:lock v:ext="edit" aspectratio="f"/>
          </v:shape>
          <o:OLEObject Type="Embed" ProgID="Excel.Chart.8" ShapeID="Диаграмма 18" DrawAspect="Content" ObjectID="_1575798787" r:id="rId58"/>
        </w:object>
      </w:r>
    </w:p>
    <w:p w:rsidR="00F32689" w:rsidRPr="009E5DF0" w:rsidRDefault="00F32689" w:rsidP="004937A6">
      <w:pPr>
        <w:pStyle w:val="Heading2"/>
      </w:pPr>
      <w:r w:rsidRPr="009E5DF0">
        <w:t>Рисунок</w:t>
      </w:r>
      <w:r>
        <w:t xml:space="preserve"> 36 – </w:t>
      </w:r>
      <w:r w:rsidRPr="009E5DF0">
        <w:t xml:space="preserve"> Динамика протяженности межпоселковых газопроводов, км</w:t>
      </w:r>
    </w:p>
    <w:p w:rsidR="00F32689" w:rsidRDefault="00F32689" w:rsidP="004937A6">
      <w:pPr>
        <w:rPr>
          <w:highlight w:val="yellow"/>
        </w:rPr>
      </w:pPr>
    </w:p>
    <w:p w:rsidR="00F32689" w:rsidRDefault="00F32689" w:rsidP="004937A6">
      <w:pPr>
        <w:rPr>
          <w:highlight w:val="yellow"/>
        </w:rPr>
      </w:pPr>
      <w:r w:rsidRPr="00956F25">
        <w:rPr>
          <w:noProof/>
          <w:lang w:eastAsia="ru-RU"/>
        </w:rPr>
        <w:object w:dxaOrig="8593" w:dyaOrig="4532">
          <v:shape id="Диаграмма 12" o:spid="_x0000_i1059" type="#_x0000_t75" style="width:429.75pt;height:226.5pt;visibility:visible" o:ole="">
            <v:imagedata r:id="rId59" o:title=""/>
            <o:lock v:ext="edit" aspectratio="f"/>
          </v:shape>
          <o:OLEObject Type="Embed" ProgID="Excel.Chart.8" ShapeID="Диаграмма 12" DrawAspect="Content" ObjectID="_1575798788" r:id="rId60"/>
        </w:object>
      </w:r>
    </w:p>
    <w:p w:rsidR="00F32689" w:rsidRPr="00F630DF" w:rsidRDefault="00F32689" w:rsidP="004937A6">
      <w:pPr>
        <w:pStyle w:val="Heading2"/>
      </w:pPr>
      <w:r w:rsidRPr="00F630DF">
        <w:t>Рисунок 37 – Динамика количества фонарей уличного освещения (шт.)</w:t>
      </w:r>
    </w:p>
    <w:p w:rsidR="00F32689" w:rsidRDefault="00F32689" w:rsidP="004937A6"/>
    <w:p w:rsidR="00F32689" w:rsidRDefault="00F32689" w:rsidP="004937A6">
      <w:r w:rsidRPr="00F630DF">
        <w:t>Благоустройство парка в р.п. Елань – Коленовский. За счет средств бю</w:t>
      </w:r>
      <w:r w:rsidRPr="00F630DF">
        <w:t>д</w:t>
      </w:r>
      <w:r w:rsidRPr="00F630DF">
        <w:t>жета поселения выполнено строительство тротуарных дорожек, посадка д</w:t>
      </w:r>
      <w:r w:rsidRPr="00F630DF">
        <w:t>е</w:t>
      </w:r>
      <w:r w:rsidRPr="00F630DF">
        <w:t>ревьев, обустроены детская и спортивная площадки. Осуществлен ремонт танцплощадки с установкой звукопоглощающего заграждения</w:t>
      </w:r>
      <w:r>
        <w:t>.</w:t>
      </w:r>
    </w:p>
    <w:p w:rsidR="00F32689" w:rsidRPr="00B8589F" w:rsidRDefault="00F32689" w:rsidP="00544D52">
      <w:r w:rsidRPr="00B8589F">
        <w:t>Поданы бюджетные заявки для участия в Государственной программе Воронежской области «Обеспечение доступным и комфортным жильем и ко</w:t>
      </w:r>
      <w:r w:rsidRPr="00B8589F">
        <w:t>м</w:t>
      </w:r>
      <w:r w:rsidRPr="00B8589F">
        <w:t>мунальными услугами населения Воронежской области» для реализации ук</w:t>
      </w:r>
      <w:r w:rsidRPr="00B8589F">
        <w:t>а</w:t>
      </w:r>
      <w:r w:rsidRPr="00B8589F">
        <w:t>занных проектов.</w:t>
      </w:r>
    </w:p>
    <w:p w:rsidR="00F32689" w:rsidRDefault="00F32689" w:rsidP="009E5DF0">
      <w:pPr>
        <w:pStyle w:val="Heading1"/>
        <w:rPr>
          <w:rFonts w:eastAsia="Times New Roman"/>
          <w:shd w:val="clear" w:color="auto" w:fill="FFFFFF"/>
        </w:rPr>
      </w:pPr>
      <w:r w:rsidRPr="00F630DF">
        <w:rPr>
          <w:shd w:val="clear" w:color="auto" w:fill="FFFFFF"/>
        </w:rPr>
        <w:t>Туристический и рекреационный потенциал</w:t>
      </w:r>
    </w:p>
    <w:p w:rsidR="00F32689" w:rsidRDefault="00F32689" w:rsidP="009E5DF0">
      <w:pPr>
        <w:rPr>
          <w:rStyle w:val="apple-converted-space"/>
          <w:color w:val="000000"/>
        </w:rPr>
      </w:pPr>
      <w:r>
        <w:rPr>
          <w:shd w:val="clear" w:color="auto" w:fill="FFFFFF"/>
        </w:rPr>
        <w:t>– На территории района расположен Хоперский государственный зап</w:t>
      </w:r>
      <w:r>
        <w:rPr>
          <w:shd w:val="clear" w:color="auto" w:fill="FFFFFF"/>
        </w:rPr>
        <w:t>о</w:t>
      </w:r>
      <w:r>
        <w:rPr>
          <w:shd w:val="clear" w:color="auto" w:fill="FFFFFF"/>
        </w:rPr>
        <w:t>ведник (</w:t>
      </w:r>
      <w:r>
        <w:rPr>
          <w:color w:val="000000"/>
          <w:shd w:val="clear" w:color="auto" w:fill="FFFFFF"/>
        </w:rPr>
        <w:t>список высших растений насчитывает 1019 видов. Здесь обитают 48 видов млекопитающих, 226 видов птиц, 38 видов рыб, 8 видов пресмыкающи</w:t>
      </w:r>
      <w:r>
        <w:rPr>
          <w:color w:val="000000"/>
          <w:shd w:val="clear" w:color="auto" w:fill="FFFFFF"/>
        </w:rPr>
        <w:t>х</w:t>
      </w:r>
      <w:r>
        <w:rPr>
          <w:color w:val="000000"/>
          <w:shd w:val="clear" w:color="auto" w:fill="FFFFFF"/>
        </w:rPr>
        <w:t>ся и столько же земноводных и около 6 тыс. видов насекомых. Многие предст</w:t>
      </w:r>
      <w:r>
        <w:rPr>
          <w:color w:val="000000"/>
          <w:shd w:val="clear" w:color="auto" w:fill="FFFFFF"/>
        </w:rPr>
        <w:t>а</w:t>
      </w:r>
      <w:r>
        <w:rPr>
          <w:color w:val="000000"/>
          <w:shd w:val="clear" w:color="auto" w:fill="FFFFFF"/>
        </w:rPr>
        <w:t>вители растительного и животного мира являются редкими и занесены в Кра</w:t>
      </w:r>
      <w:r>
        <w:rPr>
          <w:color w:val="000000"/>
          <w:shd w:val="clear" w:color="auto" w:fill="FFFFFF"/>
        </w:rPr>
        <w:t>с</w:t>
      </w:r>
      <w:r>
        <w:rPr>
          <w:color w:val="000000"/>
          <w:shd w:val="clear" w:color="auto" w:fill="FFFFFF"/>
        </w:rPr>
        <w:t>ную книгу. Среди них водяной орех, или чилим, выхухоль, орлан-белохвост, беркут, могильник, змееяд, балобан, сапсан, скопа, жук-олень, пчела-плотник, сколия гигант, дыбка степная, махаон, падалирий и др.</w:t>
      </w:r>
      <w:r>
        <w:rPr>
          <w:color w:val="000000"/>
        </w:rPr>
        <w:t xml:space="preserve"> </w:t>
      </w:r>
      <w:r>
        <w:rPr>
          <w:color w:val="000000"/>
          <w:shd w:val="clear" w:color="auto" w:fill="FFFFFF"/>
        </w:rPr>
        <w:t>Заповедник, созданный более полувека назад, имеет большой научный и эколого-просветительский п</w:t>
      </w:r>
      <w:r>
        <w:rPr>
          <w:color w:val="000000"/>
          <w:shd w:val="clear" w:color="auto" w:fill="FFFFFF"/>
        </w:rPr>
        <w:t>о</w:t>
      </w:r>
      <w:r>
        <w:rPr>
          <w:color w:val="000000"/>
          <w:shd w:val="clear" w:color="auto" w:fill="FFFFFF"/>
        </w:rPr>
        <w:t>тенциал</w:t>
      </w:r>
      <w:r>
        <w:rPr>
          <w:rStyle w:val="apple-converted-space"/>
          <w:color w:val="000000"/>
          <w:shd w:val="clear" w:color="auto" w:fill="FFFFFF"/>
        </w:rPr>
        <w:t>).</w:t>
      </w:r>
    </w:p>
    <w:p w:rsidR="00F32689" w:rsidRPr="00206A96" w:rsidRDefault="00F32689" w:rsidP="009E5DF0">
      <w:r>
        <w:rPr>
          <w:i/>
        </w:rPr>
        <w:t>Для Новохоперского муниципального района направления развития вну</w:t>
      </w:r>
      <w:r>
        <w:rPr>
          <w:i/>
        </w:rPr>
        <w:t>т</w:t>
      </w:r>
      <w:r w:rsidRPr="00206A96">
        <w:rPr>
          <w:i/>
        </w:rPr>
        <w:t>реннего и въездного туризма:</w:t>
      </w:r>
      <w:r w:rsidRPr="00206A96">
        <w:t xml:space="preserve"> сельский туризм; культурно-познавательный т</w:t>
      </w:r>
      <w:r w:rsidRPr="00206A96">
        <w:t>у</w:t>
      </w:r>
      <w:r w:rsidRPr="00206A96">
        <w:t>ризм; событийный туризм; экологический.</w:t>
      </w:r>
    </w:p>
    <w:p w:rsidR="00F32689" w:rsidRDefault="00F32689" w:rsidP="009E5DF0">
      <w:r w:rsidRPr="00206A96">
        <w:t>По насыщенности природными, культурными объектами, предприятиями туриндустрии, сельского хозяйства, промышленности территорию региона Н</w:t>
      </w:r>
      <w:r w:rsidRPr="00206A96">
        <w:t>о</w:t>
      </w:r>
      <w:r w:rsidRPr="00206A96">
        <w:t>хохоперск относится к Борисоглебско-Хоперская зоне.</w:t>
      </w:r>
    </w:p>
    <w:p w:rsidR="00F32689" w:rsidRDefault="00F32689" w:rsidP="009E5DF0">
      <w:r w:rsidRPr="00F630DF">
        <w:t xml:space="preserve">Район имеет потенциал создания туристско-рекреационных комплексов, развитие сопутствующей инфраструктуры. Отдельным направлением развития туризма должно стать использование природных ресурсов, в том числе таких как </w:t>
      </w:r>
      <w:r>
        <w:t>естественные ландшафты долин рек Хопер и её притоков, которые создают предпосылки для туристских ресурсов местного значения и любительский пр</w:t>
      </w:r>
      <w:r>
        <w:t>о</w:t>
      </w:r>
      <w:r>
        <w:t>мысел.</w:t>
      </w:r>
    </w:p>
    <w:p w:rsidR="00F32689" w:rsidRPr="00206A96" w:rsidRDefault="00F32689" w:rsidP="00B63E92">
      <w:pPr>
        <w:pStyle w:val="Heading1"/>
      </w:pPr>
      <w:r w:rsidRPr="00206A96">
        <w:t>Финансово-инвестиционный потенциал</w:t>
      </w:r>
    </w:p>
    <w:p w:rsidR="00F32689" w:rsidRPr="00206A96" w:rsidRDefault="00F32689" w:rsidP="00F1041C">
      <w:r w:rsidRPr="00206A96">
        <w:t>Консолидированный бюджет района отличает стабильная положительная динамика, выравнивание после 2014 года налоговых поступлений физических лиц, стабилизация доходов от имущества, находящегося в госсобственности.</w:t>
      </w:r>
    </w:p>
    <w:p w:rsidR="00F32689" w:rsidRDefault="00F32689" w:rsidP="00FD6658">
      <w:pPr>
        <w:pStyle w:val="Heading2"/>
      </w:pPr>
      <w:r w:rsidRPr="00206A96">
        <w:t>Таблица 51 – Доходы, формируемые н</w:t>
      </w:r>
      <w:r>
        <w:t>а</w:t>
      </w:r>
      <w:r w:rsidRPr="00206A96">
        <w:t xml:space="preserve"> территории района, расходы района, тысячи рублей</w:t>
      </w:r>
      <w:r>
        <w:t>. (Консолидированный бюджет)</w:t>
      </w:r>
    </w:p>
    <w:p w:rsidR="00F32689" w:rsidRDefault="00F32689" w:rsidP="000C429A"/>
    <w:p w:rsidR="00F32689" w:rsidRDefault="00F32689" w:rsidP="000C429A"/>
    <w:tbl>
      <w:tblPr>
        <w:tblW w:w="10012" w:type="dxa"/>
        <w:tblInd w:w="93" w:type="dxa"/>
        <w:tblLayout w:type="fixed"/>
        <w:tblLook w:val="00A0"/>
      </w:tblPr>
      <w:tblGrid>
        <w:gridCol w:w="2283"/>
        <w:gridCol w:w="993"/>
        <w:gridCol w:w="1134"/>
        <w:gridCol w:w="1134"/>
        <w:gridCol w:w="931"/>
        <w:gridCol w:w="931"/>
        <w:gridCol w:w="931"/>
        <w:gridCol w:w="925"/>
        <w:gridCol w:w="750"/>
      </w:tblGrid>
      <w:tr w:rsidR="00F32689" w:rsidRPr="000C429A" w:rsidTr="000C429A">
        <w:trPr>
          <w:trHeight w:val="915"/>
        </w:trPr>
        <w:tc>
          <w:tcPr>
            <w:tcW w:w="2283" w:type="dxa"/>
            <w:tcBorders>
              <w:top w:val="single" w:sz="8" w:space="0" w:color="auto"/>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 </w:t>
            </w:r>
          </w:p>
        </w:tc>
        <w:tc>
          <w:tcPr>
            <w:tcW w:w="993" w:type="dxa"/>
            <w:tcBorders>
              <w:top w:val="single" w:sz="8" w:space="0" w:color="auto"/>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2011</w:t>
            </w:r>
          </w:p>
        </w:tc>
        <w:tc>
          <w:tcPr>
            <w:tcW w:w="1134" w:type="dxa"/>
            <w:tcBorders>
              <w:top w:val="single" w:sz="8" w:space="0" w:color="auto"/>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2012</w:t>
            </w:r>
          </w:p>
        </w:tc>
        <w:tc>
          <w:tcPr>
            <w:tcW w:w="1134" w:type="dxa"/>
            <w:tcBorders>
              <w:top w:val="single" w:sz="8" w:space="0" w:color="auto"/>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2013</w:t>
            </w:r>
          </w:p>
        </w:tc>
        <w:tc>
          <w:tcPr>
            <w:tcW w:w="931" w:type="dxa"/>
            <w:tcBorders>
              <w:top w:val="single" w:sz="8" w:space="0" w:color="auto"/>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2014</w:t>
            </w:r>
          </w:p>
        </w:tc>
        <w:tc>
          <w:tcPr>
            <w:tcW w:w="931" w:type="dxa"/>
            <w:tcBorders>
              <w:top w:val="single" w:sz="8" w:space="0" w:color="auto"/>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2015</w:t>
            </w:r>
          </w:p>
        </w:tc>
        <w:tc>
          <w:tcPr>
            <w:tcW w:w="931" w:type="dxa"/>
            <w:tcBorders>
              <w:top w:val="single" w:sz="8" w:space="0" w:color="auto"/>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2016</w:t>
            </w:r>
          </w:p>
        </w:tc>
        <w:tc>
          <w:tcPr>
            <w:tcW w:w="925" w:type="dxa"/>
            <w:tcBorders>
              <w:top w:val="single" w:sz="8" w:space="0" w:color="auto"/>
              <w:left w:val="nil"/>
              <w:bottom w:val="nil"/>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2016 к 2011</w:t>
            </w:r>
          </w:p>
        </w:tc>
        <w:tc>
          <w:tcPr>
            <w:tcW w:w="750" w:type="dxa"/>
            <w:tcBorders>
              <w:top w:val="single" w:sz="8" w:space="0" w:color="auto"/>
              <w:left w:val="nil"/>
              <w:bottom w:val="nil"/>
              <w:right w:val="nil"/>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Среднег</w:t>
            </w:r>
            <w:r w:rsidRPr="000C429A">
              <w:rPr>
                <w:rFonts w:eastAsia="Times New Roman"/>
                <w:color w:val="000000"/>
                <w:sz w:val="22"/>
                <w:szCs w:val="22"/>
                <w:lang w:eastAsia="ru-RU"/>
              </w:rPr>
              <w:t>о</w:t>
            </w:r>
            <w:r w:rsidRPr="000C429A">
              <w:rPr>
                <w:rFonts w:eastAsia="Times New Roman"/>
                <w:color w:val="000000"/>
                <w:sz w:val="22"/>
                <w:szCs w:val="22"/>
                <w:lang w:eastAsia="ru-RU"/>
              </w:rPr>
              <w:t>д</w:t>
            </w:r>
            <w:r w:rsidRPr="000C429A">
              <w:rPr>
                <w:rFonts w:eastAsia="Times New Roman"/>
                <w:color w:val="000000"/>
                <w:sz w:val="22"/>
                <w:szCs w:val="22"/>
                <w:lang w:eastAsia="ru-RU"/>
              </w:rPr>
              <w:t>о</w:t>
            </w:r>
            <w:r w:rsidRPr="000C429A">
              <w:rPr>
                <w:rFonts w:eastAsia="Times New Roman"/>
                <w:color w:val="000000"/>
                <w:sz w:val="22"/>
                <w:szCs w:val="22"/>
                <w:lang w:eastAsia="ru-RU"/>
              </w:rPr>
              <w:t>вой рост</w:t>
            </w:r>
          </w:p>
        </w:tc>
      </w:tr>
      <w:tr w:rsidR="00F32689" w:rsidRPr="000C429A" w:rsidTr="000C429A">
        <w:trPr>
          <w:trHeight w:val="96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Доходы местного бюджета, фактич</w:t>
            </w:r>
            <w:r w:rsidRPr="000C429A">
              <w:rPr>
                <w:rFonts w:eastAsia="Times New Roman"/>
                <w:color w:val="000000"/>
                <w:sz w:val="24"/>
                <w:szCs w:val="24"/>
                <w:lang w:eastAsia="ru-RU"/>
              </w:rPr>
              <w:t>е</w:t>
            </w:r>
            <w:r w:rsidRPr="000C429A">
              <w:rPr>
                <w:rFonts w:eastAsia="Times New Roman"/>
                <w:color w:val="000000"/>
                <w:sz w:val="24"/>
                <w:szCs w:val="24"/>
                <w:lang w:eastAsia="ru-RU"/>
              </w:rPr>
              <w:t>ски исполненные</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716 681</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1 003 029</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885 712</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689 472</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839 555</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978 266</w:t>
            </w:r>
          </w:p>
        </w:tc>
        <w:tc>
          <w:tcPr>
            <w:tcW w:w="925" w:type="dxa"/>
            <w:tcBorders>
              <w:top w:val="single" w:sz="4" w:space="0" w:color="auto"/>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1,36</w:t>
            </w:r>
          </w:p>
        </w:tc>
        <w:tc>
          <w:tcPr>
            <w:tcW w:w="750" w:type="dxa"/>
            <w:tcBorders>
              <w:top w:val="single" w:sz="4" w:space="0" w:color="auto"/>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1,09</w:t>
            </w:r>
          </w:p>
        </w:tc>
      </w:tr>
      <w:tr w:rsidR="00F32689" w:rsidRPr="000C429A" w:rsidTr="000C429A">
        <w:trPr>
          <w:trHeight w:val="96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 xml:space="preserve"> в т.ч. :</w:t>
            </w:r>
            <w:r w:rsidRPr="000C429A">
              <w:rPr>
                <w:rFonts w:eastAsia="Times New Roman"/>
                <w:color w:val="000000"/>
                <w:sz w:val="24"/>
                <w:szCs w:val="24"/>
                <w:lang w:eastAsia="ru-RU"/>
              </w:rPr>
              <w:br/>
              <w:t>-Налог на прибыль организаций</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211</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0,00</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r>
      <w:tr w:rsidR="00F32689" w:rsidRPr="000C429A" w:rsidTr="000C429A">
        <w:trPr>
          <w:trHeight w:val="64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-Налог на доходы физических лиц</w:t>
            </w:r>
          </w:p>
        </w:tc>
        <w:tc>
          <w:tcPr>
            <w:tcW w:w="993" w:type="dxa"/>
            <w:tcBorders>
              <w:top w:val="nil"/>
              <w:left w:val="nil"/>
              <w:bottom w:val="nil"/>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49 634</w:t>
            </w:r>
          </w:p>
        </w:tc>
        <w:tc>
          <w:tcPr>
            <w:tcW w:w="1134" w:type="dxa"/>
            <w:tcBorders>
              <w:top w:val="nil"/>
              <w:left w:val="nil"/>
              <w:bottom w:val="nil"/>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87 599</w:t>
            </w:r>
          </w:p>
        </w:tc>
        <w:tc>
          <w:tcPr>
            <w:tcW w:w="1134" w:type="dxa"/>
            <w:tcBorders>
              <w:top w:val="nil"/>
              <w:left w:val="nil"/>
              <w:bottom w:val="nil"/>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106 254</w:t>
            </w:r>
          </w:p>
        </w:tc>
        <w:tc>
          <w:tcPr>
            <w:tcW w:w="931" w:type="dxa"/>
            <w:tcBorders>
              <w:top w:val="nil"/>
              <w:left w:val="nil"/>
              <w:bottom w:val="nil"/>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89 672</w:t>
            </w:r>
          </w:p>
        </w:tc>
        <w:tc>
          <w:tcPr>
            <w:tcW w:w="931" w:type="dxa"/>
            <w:tcBorders>
              <w:top w:val="nil"/>
              <w:left w:val="nil"/>
              <w:bottom w:val="nil"/>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96 333</w:t>
            </w:r>
          </w:p>
        </w:tc>
        <w:tc>
          <w:tcPr>
            <w:tcW w:w="931" w:type="dxa"/>
            <w:tcBorders>
              <w:top w:val="nil"/>
              <w:left w:val="nil"/>
              <w:bottom w:val="nil"/>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103 646</w:t>
            </w:r>
          </w:p>
        </w:tc>
        <w:tc>
          <w:tcPr>
            <w:tcW w:w="925" w:type="dxa"/>
            <w:tcBorders>
              <w:top w:val="nil"/>
              <w:left w:val="single" w:sz="4" w:space="0" w:color="auto"/>
              <w:bottom w:val="nil"/>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2,09</w:t>
            </w:r>
          </w:p>
        </w:tc>
        <w:tc>
          <w:tcPr>
            <w:tcW w:w="750" w:type="dxa"/>
            <w:tcBorders>
              <w:top w:val="nil"/>
              <w:left w:val="nil"/>
              <w:bottom w:val="nil"/>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1,12</w:t>
            </w:r>
          </w:p>
        </w:tc>
      </w:tr>
      <w:tr w:rsidR="00F32689" w:rsidRPr="000C429A" w:rsidTr="000C429A">
        <w:trPr>
          <w:trHeight w:val="1530"/>
        </w:trPr>
        <w:tc>
          <w:tcPr>
            <w:tcW w:w="2283" w:type="dxa"/>
            <w:tcBorders>
              <w:top w:val="nil"/>
              <w:left w:val="single" w:sz="8" w:space="0" w:color="auto"/>
              <w:bottom w:val="single" w:sz="8" w:space="0" w:color="auto"/>
              <w:right w:val="nil"/>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-Акцизы по пода</w:t>
            </w:r>
            <w:r w:rsidRPr="000C429A">
              <w:rPr>
                <w:rFonts w:eastAsia="Times New Roman"/>
                <w:color w:val="000000"/>
                <w:sz w:val="24"/>
                <w:szCs w:val="24"/>
                <w:lang w:eastAsia="ru-RU"/>
              </w:rPr>
              <w:t>к</w:t>
            </w:r>
            <w:r w:rsidRPr="000C429A">
              <w:rPr>
                <w:rFonts w:eastAsia="Times New Roman"/>
                <w:color w:val="000000"/>
                <w:sz w:val="24"/>
                <w:szCs w:val="24"/>
                <w:lang w:eastAsia="ru-RU"/>
              </w:rPr>
              <w:t>цизным товарам (продукции), пр</w:t>
            </w:r>
            <w:r w:rsidRPr="000C429A">
              <w:rPr>
                <w:rFonts w:eastAsia="Times New Roman"/>
                <w:color w:val="000000"/>
                <w:sz w:val="24"/>
                <w:szCs w:val="24"/>
                <w:lang w:eastAsia="ru-RU"/>
              </w:rPr>
              <w:t>о</w:t>
            </w:r>
            <w:r w:rsidRPr="000C429A">
              <w:rPr>
                <w:rFonts w:eastAsia="Times New Roman"/>
                <w:color w:val="000000"/>
                <w:sz w:val="24"/>
                <w:szCs w:val="24"/>
                <w:lang w:eastAsia="ru-RU"/>
              </w:rPr>
              <w:t>изводимым на те</w:t>
            </w:r>
            <w:r w:rsidRPr="000C429A">
              <w:rPr>
                <w:rFonts w:eastAsia="Times New Roman"/>
                <w:color w:val="000000"/>
                <w:sz w:val="24"/>
                <w:szCs w:val="24"/>
                <w:lang w:eastAsia="ru-RU"/>
              </w:rPr>
              <w:t>р</w:t>
            </w:r>
            <w:r w:rsidRPr="000C429A">
              <w:rPr>
                <w:rFonts w:eastAsia="Times New Roman"/>
                <w:color w:val="000000"/>
                <w:sz w:val="24"/>
                <w:szCs w:val="24"/>
                <w:lang w:eastAsia="ru-RU"/>
              </w:rPr>
              <w:t>ритории Росси</w:t>
            </w:r>
            <w:r w:rsidRPr="000C429A">
              <w:rPr>
                <w:rFonts w:eastAsia="Times New Roman"/>
                <w:color w:val="000000"/>
                <w:sz w:val="24"/>
                <w:szCs w:val="24"/>
                <w:lang w:eastAsia="ru-RU"/>
              </w:rPr>
              <w:t>й</w:t>
            </w:r>
            <w:r w:rsidRPr="000C429A">
              <w:rPr>
                <w:rFonts w:eastAsia="Times New Roman"/>
                <w:color w:val="000000"/>
                <w:sz w:val="24"/>
                <w:szCs w:val="24"/>
                <w:lang w:eastAsia="ru-RU"/>
              </w:rPr>
              <w:t>ской Федерации</w:t>
            </w:r>
          </w:p>
        </w:tc>
        <w:tc>
          <w:tcPr>
            <w:tcW w:w="993" w:type="dxa"/>
            <w:tcBorders>
              <w:top w:val="single" w:sz="4" w:space="0" w:color="auto"/>
              <w:left w:val="single" w:sz="4" w:space="0" w:color="auto"/>
              <w:bottom w:val="single" w:sz="4" w:space="0" w:color="auto"/>
              <w:right w:val="single" w:sz="4" w:space="0" w:color="auto"/>
            </w:tcBorders>
            <w:noWrap/>
            <w:vAlign w:val="bottom"/>
          </w:tcPr>
          <w:p w:rsidR="00F32689" w:rsidRPr="000C429A" w:rsidRDefault="00F32689" w:rsidP="000C429A">
            <w:pPr>
              <w:spacing w:line="240" w:lineRule="auto"/>
              <w:ind w:firstLine="0"/>
              <w:jc w:val="left"/>
              <w:rPr>
                <w:rFonts w:ascii="Calibri" w:hAnsi="Calibri"/>
                <w:color w:val="000000"/>
                <w:sz w:val="22"/>
                <w:szCs w:val="22"/>
                <w:lang w:eastAsia="ru-RU"/>
              </w:rPr>
            </w:pPr>
            <w:r w:rsidRPr="000C429A">
              <w:rPr>
                <w:rFonts w:ascii="Calibri" w:hAnsi="Calibri"/>
                <w:color w:val="000000"/>
                <w:sz w:val="22"/>
                <w:szCs w:val="22"/>
                <w:lang w:eastAsia="ru-RU"/>
              </w:rPr>
              <w:t> </w:t>
            </w:r>
          </w:p>
        </w:tc>
        <w:tc>
          <w:tcPr>
            <w:tcW w:w="1134" w:type="dxa"/>
            <w:tcBorders>
              <w:top w:val="single" w:sz="4" w:space="0" w:color="auto"/>
              <w:left w:val="nil"/>
              <w:bottom w:val="single" w:sz="4" w:space="0" w:color="auto"/>
              <w:right w:val="single" w:sz="4" w:space="0" w:color="auto"/>
            </w:tcBorders>
            <w:noWrap/>
            <w:vAlign w:val="bottom"/>
          </w:tcPr>
          <w:p w:rsidR="00F32689" w:rsidRPr="000C429A" w:rsidRDefault="00F32689" w:rsidP="000C429A">
            <w:pPr>
              <w:spacing w:line="240" w:lineRule="auto"/>
              <w:ind w:firstLine="0"/>
              <w:jc w:val="left"/>
              <w:rPr>
                <w:rFonts w:ascii="Calibri" w:hAnsi="Calibri"/>
                <w:color w:val="000000"/>
                <w:sz w:val="22"/>
                <w:szCs w:val="22"/>
                <w:lang w:eastAsia="ru-RU"/>
              </w:rPr>
            </w:pPr>
            <w:r w:rsidRPr="000C429A">
              <w:rPr>
                <w:rFonts w:ascii="Calibri" w:hAnsi="Calibri"/>
                <w:color w:val="000000"/>
                <w:sz w:val="22"/>
                <w:szCs w:val="22"/>
                <w:lang w:eastAsia="ru-RU"/>
              </w:rPr>
              <w:t> </w:t>
            </w:r>
          </w:p>
        </w:tc>
        <w:tc>
          <w:tcPr>
            <w:tcW w:w="1134" w:type="dxa"/>
            <w:tcBorders>
              <w:top w:val="single" w:sz="4" w:space="0" w:color="auto"/>
              <w:left w:val="nil"/>
              <w:bottom w:val="single" w:sz="4" w:space="0" w:color="auto"/>
              <w:right w:val="single" w:sz="4" w:space="0" w:color="auto"/>
            </w:tcBorders>
            <w:noWrap/>
            <w:vAlign w:val="bottom"/>
          </w:tcPr>
          <w:p w:rsidR="00F32689" w:rsidRPr="00EB5BEA" w:rsidRDefault="00F32689" w:rsidP="000C429A">
            <w:pPr>
              <w:spacing w:line="240" w:lineRule="auto"/>
              <w:ind w:firstLine="0"/>
              <w:jc w:val="left"/>
              <w:rPr>
                <w:rFonts w:ascii="Calibri" w:hAnsi="Calibri"/>
                <w:color w:val="FF0000"/>
                <w:sz w:val="22"/>
                <w:szCs w:val="22"/>
                <w:highlight w:val="yellow"/>
                <w:lang w:eastAsia="ru-RU"/>
              </w:rPr>
            </w:pPr>
            <w:r w:rsidRPr="00EB5BEA">
              <w:rPr>
                <w:rFonts w:ascii="Calibri" w:hAnsi="Calibri"/>
                <w:color w:val="FF0000"/>
                <w:sz w:val="22"/>
                <w:szCs w:val="22"/>
                <w:highlight w:val="yellow"/>
                <w:lang w:eastAsia="ru-RU"/>
              </w:rPr>
              <w:t> </w:t>
            </w:r>
          </w:p>
        </w:tc>
        <w:tc>
          <w:tcPr>
            <w:tcW w:w="931" w:type="dxa"/>
            <w:tcBorders>
              <w:top w:val="single" w:sz="4" w:space="0" w:color="auto"/>
              <w:left w:val="nil"/>
              <w:bottom w:val="single" w:sz="4" w:space="0" w:color="auto"/>
              <w:right w:val="single" w:sz="4" w:space="0" w:color="auto"/>
            </w:tcBorders>
            <w:noWrap/>
            <w:vAlign w:val="bottom"/>
          </w:tcPr>
          <w:p w:rsidR="00F32689" w:rsidRPr="00EB5BEA" w:rsidRDefault="00F32689" w:rsidP="000C429A">
            <w:pPr>
              <w:spacing w:line="240" w:lineRule="auto"/>
              <w:ind w:firstLine="0"/>
              <w:jc w:val="right"/>
              <w:rPr>
                <w:rFonts w:ascii="Calibri" w:hAnsi="Calibri"/>
                <w:color w:val="FF0000"/>
                <w:sz w:val="22"/>
                <w:szCs w:val="22"/>
                <w:highlight w:val="yellow"/>
                <w:lang w:eastAsia="ru-RU"/>
              </w:rPr>
            </w:pPr>
            <w:r w:rsidRPr="00EB5BEA">
              <w:rPr>
                <w:rFonts w:ascii="Calibri" w:hAnsi="Calibri"/>
                <w:color w:val="FF0000"/>
                <w:sz w:val="22"/>
                <w:szCs w:val="22"/>
                <w:highlight w:val="yellow"/>
                <w:lang w:eastAsia="ru-RU"/>
              </w:rPr>
              <w:t>10811</w:t>
            </w:r>
          </w:p>
        </w:tc>
        <w:tc>
          <w:tcPr>
            <w:tcW w:w="931" w:type="dxa"/>
            <w:tcBorders>
              <w:top w:val="single" w:sz="4" w:space="0" w:color="auto"/>
              <w:left w:val="nil"/>
              <w:bottom w:val="single" w:sz="4" w:space="0" w:color="auto"/>
              <w:right w:val="single" w:sz="4" w:space="0" w:color="auto"/>
            </w:tcBorders>
            <w:noWrap/>
            <w:vAlign w:val="bottom"/>
          </w:tcPr>
          <w:p w:rsidR="00F32689" w:rsidRPr="00EB5BEA" w:rsidRDefault="00F32689" w:rsidP="000C429A">
            <w:pPr>
              <w:spacing w:line="240" w:lineRule="auto"/>
              <w:ind w:firstLine="0"/>
              <w:jc w:val="right"/>
              <w:rPr>
                <w:rFonts w:ascii="Calibri" w:hAnsi="Calibri"/>
                <w:color w:val="FF0000"/>
                <w:sz w:val="22"/>
                <w:szCs w:val="22"/>
                <w:highlight w:val="yellow"/>
                <w:lang w:eastAsia="ru-RU"/>
              </w:rPr>
            </w:pPr>
            <w:r w:rsidRPr="00EB5BEA">
              <w:rPr>
                <w:rFonts w:ascii="Calibri" w:hAnsi="Calibri"/>
                <w:color w:val="FF0000"/>
                <w:sz w:val="22"/>
                <w:szCs w:val="22"/>
                <w:highlight w:val="yellow"/>
                <w:lang w:eastAsia="ru-RU"/>
              </w:rPr>
              <w:t>13061</w:t>
            </w:r>
          </w:p>
        </w:tc>
        <w:tc>
          <w:tcPr>
            <w:tcW w:w="931" w:type="dxa"/>
            <w:tcBorders>
              <w:top w:val="single" w:sz="4" w:space="0" w:color="auto"/>
              <w:left w:val="nil"/>
              <w:bottom w:val="single" w:sz="4" w:space="0" w:color="auto"/>
              <w:right w:val="single" w:sz="4" w:space="0" w:color="auto"/>
            </w:tcBorders>
            <w:noWrap/>
            <w:vAlign w:val="bottom"/>
          </w:tcPr>
          <w:p w:rsidR="00F32689" w:rsidRPr="00EB5BEA" w:rsidRDefault="00F32689" w:rsidP="000C429A">
            <w:pPr>
              <w:spacing w:line="240" w:lineRule="auto"/>
              <w:ind w:firstLine="0"/>
              <w:jc w:val="right"/>
              <w:rPr>
                <w:rFonts w:ascii="Calibri" w:hAnsi="Calibri"/>
                <w:color w:val="FF0000"/>
                <w:sz w:val="22"/>
                <w:szCs w:val="22"/>
                <w:highlight w:val="yellow"/>
                <w:lang w:eastAsia="ru-RU"/>
              </w:rPr>
            </w:pPr>
            <w:r w:rsidRPr="00EB5BEA">
              <w:rPr>
                <w:rFonts w:ascii="Calibri" w:hAnsi="Calibri"/>
                <w:color w:val="FF0000"/>
                <w:sz w:val="22"/>
                <w:szCs w:val="22"/>
                <w:highlight w:val="yellow"/>
                <w:lang w:eastAsia="ru-RU"/>
              </w:rPr>
              <w:t>20877</w:t>
            </w:r>
          </w:p>
        </w:tc>
        <w:tc>
          <w:tcPr>
            <w:tcW w:w="925" w:type="dxa"/>
            <w:tcBorders>
              <w:top w:val="single" w:sz="4" w:space="0" w:color="auto"/>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c>
          <w:tcPr>
            <w:tcW w:w="750" w:type="dxa"/>
            <w:tcBorders>
              <w:top w:val="single" w:sz="4" w:space="0" w:color="auto"/>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r>
      <w:tr w:rsidR="00F32689" w:rsidRPr="000C429A" w:rsidTr="000C429A">
        <w:trPr>
          <w:trHeight w:val="127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-Налог, взимаемый в связи с примен</w:t>
            </w:r>
            <w:r w:rsidRPr="000C429A">
              <w:rPr>
                <w:rFonts w:eastAsia="Times New Roman"/>
                <w:color w:val="000000"/>
                <w:sz w:val="24"/>
                <w:szCs w:val="24"/>
                <w:lang w:eastAsia="ru-RU"/>
              </w:rPr>
              <w:t>е</w:t>
            </w:r>
            <w:r w:rsidRPr="000C429A">
              <w:rPr>
                <w:rFonts w:eastAsia="Times New Roman"/>
                <w:color w:val="000000"/>
                <w:sz w:val="24"/>
                <w:szCs w:val="24"/>
                <w:lang w:eastAsia="ru-RU"/>
              </w:rPr>
              <w:t>нием упрощенной системы налогоо</w:t>
            </w:r>
            <w:r w:rsidRPr="000C429A">
              <w:rPr>
                <w:rFonts w:eastAsia="Times New Roman"/>
                <w:color w:val="000000"/>
                <w:sz w:val="24"/>
                <w:szCs w:val="24"/>
                <w:lang w:eastAsia="ru-RU"/>
              </w:rPr>
              <w:t>б</w:t>
            </w:r>
            <w:r w:rsidRPr="000C429A">
              <w:rPr>
                <w:rFonts w:eastAsia="Times New Roman"/>
                <w:color w:val="000000"/>
                <w:sz w:val="24"/>
                <w:szCs w:val="24"/>
                <w:lang w:eastAsia="ru-RU"/>
              </w:rPr>
              <w:t>ложения</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951</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r>
      <w:tr w:rsidR="00F32689" w:rsidRPr="000C429A" w:rsidTr="000C429A">
        <w:trPr>
          <w:trHeight w:val="127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-Единый налог на вмененный доход для отдельных в</w:t>
            </w:r>
            <w:r w:rsidRPr="000C429A">
              <w:rPr>
                <w:rFonts w:eastAsia="Times New Roman"/>
                <w:color w:val="000000"/>
                <w:sz w:val="24"/>
                <w:szCs w:val="24"/>
                <w:lang w:eastAsia="ru-RU"/>
              </w:rPr>
              <w:t>и</w:t>
            </w:r>
            <w:r w:rsidRPr="000C429A">
              <w:rPr>
                <w:rFonts w:eastAsia="Times New Roman"/>
                <w:color w:val="000000"/>
                <w:sz w:val="24"/>
                <w:szCs w:val="24"/>
                <w:lang w:eastAsia="ru-RU"/>
              </w:rPr>
              <w:t>дов деятельности</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7 914</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8 711</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8 321</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9 482</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9 933</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8 717</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1,10</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1,02</w:t>
            </w:r>
          </w:p>
        </w:tc>
      </w:tr>
      <w:tr w:rsidR="00F32689" w:rsidRPr="000C429A" w:rsidTr="000C429A">
        <w:trPr>
          <w:trHeight w:val="96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-Единый сельск</w:t>
            </w:r>
            <w:r w:rsidRPr="000C429A">
              <w:rPr>
                <w:rFonts w:eastAsia="Times New Roman"/>
                <w:color w:val="000000"/>
                <w:sz w:val="24"/>
                <w:szCs w:val="24"/>
                <w:lang w:eastAsia="ru-RU"/>
              </w:rPr>
              <w:t>о</w:t>
            </w:r>
            <w:r w:rsidRPr="000C429A">
              <w:rPr>
                <w:rFonts w:eastAsia="Times New Roman"/>
                <w:color w:val="000000"/>
                <w:sz w:val="24"/>
                <w:szCs w:val="24"/>
                <w:lang w:eastAsia="ru-RU"/>
              </w:rPr>
              <w:t>хозяйственный н</w:t>
            </w:r>
            <w:r w:rsidRPr="000C429A">
              <w:rPr>
                <w:rFonts w:eastAsia="Times New Roman"/>
                <w:color w:val="000000"/>
                <w:sz w:val="24"/>
                <w:szCs w:val="24"/>
                <w:lang w:eastAsia="ru-RU"/>
              </w:rPr>
              <w:t>а</w:t>
            </w:r>
            <w:r w:rsidRPr="000C429A">
              <w:rPr>
                <w:rFonts w:eastAsia="Times New Roman"/>
                <w:color w:val="000000"/>
                <w:sz w:val="24"/>
                <w:szCs w:val="24"/>
                <w:lang w:eastAsia="ru-RU"/>
              </w:rPr>
              <w:t>лог</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4 830</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658</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3 988</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3 183</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6 240</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7 863</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1,63</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2,04</w:t>
            </w:r>
          </w:p>
        </w:tc>
      </w:tr>
      <w:tr w:rsidR="00F32689" w:rsidRPr="000C429A" w:rsidTr="000C429A">
        <w:trPr>
          <w:trHeight w:val="33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-Налоги на имущ</w:t>
            </w:r>
            <w:r w:rsidRPr="000C429A">
              <w:rPr>
                <w:rFonts w:eastAsia="Times New Roman"/>
                <w:color w:val="000000"/>
                <w:sz w:val="24"/>
                <w:szCs w:val="24"/>
                <w:lang w:eastAsia="ru-RU"/>
              </w:rPr>
              <w:t>е</w:t>
            </w:r>
            <w:r w:rsidRPr="000C429A">
              <w:rPr>
                <w:rFonts w:eastAsia="Times New Roman"/>
                <w:color w:val="000000"/>
                <w:sz w:val="24"/>
                <w:szCs w:val="24"/>
                <w:lang w:eastAsia="ru-RU"/>
              </w:rPr>
              <w:t>ство</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49 407</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52 485</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55 036</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61 387</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64 329</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65 806</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1,33</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1,06</w:t>
            </w:r>
          </w:p>
        </w:tc>
      </w:tr>
      <w:tr w:rsidR="00F32689" w:rsidRPr="000C429A" w:rsidTr="000C429A">
        <w:trPr>
          <w:trHeight w:val="64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-Государственная пошлина</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8 792</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1 544</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1 768</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2 047</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2 907</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2 361</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0,27</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0,94</w:t>
            </w:r>
          </w:p>
        </w:tc>
      </w:tr>
      <w:tr w:rsidR="00F32689" w:rsidRPr="000C429A" w:rsidTr="000C429A">
        <w:trPr>
          <w:trHeight w:val="159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-Задолженность и перерасчеты по о</w:t>
            </w:r>
            <w:r w:rsidRPr="000C429A">
              <w:rPr>
                <w:rFonts w:eastAsia="Times New Roman"/>
                <w:color w:val="000000"/>
                <w:sz w:val="24"/>
                <w:szCs w:val="24"/>
                <w:lang w:eastAsia="ru-RU"/>
              </w:rPr>
              <w:t>т</w:t>
            </w:r>
            <w:r w:rsidRPr="000C429A">
              <w:rPr>
                <w:rFonts w:eastAsia="Times New Roman"/>
                <w:color w:val="000000"/>
                <w:sz w:val="24"/>
                <w:szCs w:val="24"/>
                <w:lang w:eastAsia="ru-RU"/>
              </w:rPr>
              <w:t>мененным налогам, сборам и иным об</w:t>
            </w:r>
            <w:r w:rsidRPr="000C429A">
              <w:rPr>
                <w:rFonts w:eastAsia="Times New Roman"/>
                <w:color w:val="000000"/>
                <w:sz w:val="24"/>
                <w:szCs w:val="24"/>
                <w:lang w:eastAsia="ru-RU"/>
              </w:rPr>
              <w:t>я</w:t>
            </w:r>
            <w:r w:rsidRPr="000C429A">
              <w:rPr>
                <w:rFonts w:eastAsia="Times New Roman"/>
                <w:color w:val="000000"/>
                <w:sz w:val="24"/>
                <w:szCs w:val="24"/>
                <w:lang w:eastAsia="ru-RU"/>
              </w:rPr>
              <w:t>зательным плат</w:t>
            </w:r>
            <w:r w:rsidRPr="000C429A">
              <w:rPr>
                <w:rFonts w:eastAsia="Times New Roman"/>
                <w:color w:val="000000"/>
                <w:sz w:val="24"/>
                <w:szCs w:val="24"/>
                <w:lang w:eastAsia="ru-RU"/>
              </w:rPr>
              <w:t>е</w:t>
            </w:r>
            <w:r w:rsidRPr="000C429A">
              <w:rPr>
                <w:rFonts w:eastAsia="Times New Roman"/>
                <w:color w:val="000000"/>
                <w:sz w:val="24"/>
                <w:szCs w:val="24"/>
                <w:lang w:eastAsia="ru-RU"/>
              </w:rPr>
              <w:t>жам</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-10</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-24</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 </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0,00</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r>
      <w:tr w:rsidR="00F32689" w:rsidRPr="000C429A" w:rsidTr="000C429A">
        <w:trPr>
          <w:trHeight w:val="190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-Доходы от испол</w:t>
            </w:r>
            <w:r w:rsidRPr="000C429A">
              <w:rPr>
                <w:rFonts w:eastAsia="Times New Roman"/>
                <w:color w:val="000000"/>
                <w:sz w:val="24"/>
                <w:szCs w:val="24"/>
                <w:lang w:eastAsia="ru-RU"/>
              </w:rPr>
              <w:t>ь</w:t>
            </w:r>
            <w:r w:rsidRPr="000C429A">
              <w:rPr>
                <w:rFonts w:eastAsia="Times New Roman"/>
                <w:color w:val="000000"/>
                <w:sz w:val="24"/>
                <w:szCs w:val="24"/>
                <w:lang w:eastAsia="ru-RU"/>
              </w:rPr>
              <w:t>зования имущества, находящегося в г</w:t>
            </w:r>
            <w:r w:rsidRPr="000C429A">
              <w:rPr>
                <w:rFonts w:eastAsia="Times New Roman"/>
                <w:color w:val="000000"/>
                <w:sz w:val="24"/>
                <w:szCs w:val="24"/>
                <w:lang w:eastAsia="ru-RU"/>
              </w:rPr>
              <w:t>о</w:t>
            </w:r>
            <w:r w:rsidRPr="000C429A">
              <w:rPr>
                <w:rFonts w:eastAsia="Times New Roman"/>
                <w:color w:val="000000"/>
                <w:sz w:val="24"/>
                <w:szCs w:val="24"/>
                <w:lang w:eastAsia="ru-RU"/>
              </w:rPr>
              <w:t>сударственной и муниципальной собственности</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28 274</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31 428</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32 760</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29 232</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31 617</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29 722</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1,05</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1,01</w:t>
            </w:r>
          </w:p>
        </w:tc>
      </w:tr>
      <w:tr w:rsidR="00F32689" w:rsidRPr="000C429A" w:rsidTr="000C429A">
        <w:trPr>
          <w:trHeight w:val="96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-Платежи при пол</w:t>
            </w:r>
            <w:r w:rsidRPr="000C429A">
              <w:rPr>
                <w:rFonts w:eastAsia="Times New Roman"/>
                <w:color w:val="000000"/>
                <w:sz w:val="24"/>
                <w:szCs w:val="24"/>
                <w:lang w:eastAsia="ru-RU"/>
              </w:rPr>
              <w:t>ь</w:t>
            </w:r>
            <w:r w:rsidRPr="000C429A">
              <w:rPr>
                <w:rFonts w:eastAsia="Times New Roman"/>
                <w:color w:val="000000"/>
                <w:sz w:val="24"/>
                <w:szCs w:val="24"/>
                <w:lang w:eastAsia="ru-RU"/>
              </w:rPr>
              <w:t>зовании природн</w:t>
            </w:r>
            <w:r w:rsidRPr="000C429A">
              <w:rPr>
                <w:rFonts w:eastAsia="Times New Roman"/>
                <w:color w:val="000000"/>
                <w:sz w:val="24"/>
                <w:szCs w:val="24"/>
                <w:lang w:eastAsia="ru-RU"/>
              </w:rPr>
              <w:t>ы</w:t>
            </w:r>
            <w:r w:rsidRPr="000C429A">
              <w:rPr>
                <w:rFonts w:eastAsia="Times New Roman"/>
                <w:color w:val="000000"/>
                <w:sz w:val="24"/>
                <w:szCs w:val="24"/>
                <w:lang w:eastAsia="ru-RU"/>
              </w:rPr>
              <w:t>ми ресурсами</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695</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1 513</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936</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1 212</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746</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641</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0,92</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1,11</w:t>
            </w:r>
          </w:p>
        </w:tc>
      </w:tr>
      <w:tr w:rsidR="00F32689" w:rsidRPr="000C429A" w:rsidTr="000C429A">
        <w:trPr>
          <w:trHeight w:val="127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-Доходы от оказ</w:t>
            </w:r>
            <w:r w:rsidRPr="000C429A">
              <w:rPr>
                <w:rFonts w:eastAsia="Times New Roman"/>
                <w:color w:val="000000"/>
                <w:sz w:val="24"/>
                <w:szCs w:val="24"/>
                <w:lang w:eastAsia="ru-RU"/>
              </w:rPr>
              <w:t>а</w:t>
            </w:r>
            <w:r w:rsidRPr="000C429A">
              <w:rPr>
                <w:rFonts w:eastAsia="Times New Roman"/>
                <w:color w:val="000000"/>
                <w:sz w:val="24"/>
                <w:szCs w:val="24"/>
                <w:lang w:eastAsia="ru-RU"/>
              </w:rPr>
              <w:t>ния платных услуг (работ) и компе</w:t>
            </w:r>
            <w:r w:rsidRPr="000C429A">
              <w:rPr>
                <w:rFonts w:eastAsia="Times New Roman"/>
                <w:color w:val="000000"/>
                <w:sz w:val="24"/>
                <w:szCs w:val="24"/>
                <w:lang w:eastAsia="ru-RU"/>
              </w:rPr>
              <w:t>н</w:t>
            </w:r>
            <w:r w:rsidRPr="000C429A">
              <w:rPr>
                <w:rFonts w:eastAsia="Times New Roman"/>
                <w:color w:val="000000"/>
                <w:sz w:val="24"/>
                <w:szCs w:val="24"/>
                <w:lang w:eastAsia="ru-RU"/>
              </w:rPr>
              <w:t>сации затрат гос</w:t>
            </w:r>
            <w:r w:rsidRPr="000C429A">
              <w:rPr>
                <w:rFonts w:eastAsia="Times New Roman"/>
                <w:color w:val="000000"/>
                <w:sz w:val="24"/>
                <w:szCs w:val="24"/>
                <w:lang w:eastAsia="ru-RU"/>
              </w:rPr>
              <w:t>у</w:t>
            </w:r>
            <w:r w:rsidRPr="000C429A">
              <w:rPr>
                <w:rFonts w:eastAsia="Times New Roman"/>
                <w:color w:val="000000"/>
                <w:sz w:val="24"/>
                <w:szCs w:val="24"/>
                <w:lang w:eastAsia="ru-RU"/>
              </w:rPr>
              <w:t>дарства</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4 830</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951</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8 446</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11 593</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15 197</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19 590</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4,06</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2,61</w:t>
            </w:r>
          </w:p>
        </w:tc>
      </w:tr>
      <w:tr w:rsidR="00F32689" w:rsidRPr="000C429A" w:rsidTr="000C429A">
        <w:trPr>
          <w:trHeight w:val="96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-Доходы от прод</w:t>
            </w:r>
            <w:r w:rsidRPr="000C429A">
              <w:rPr>
                <w:rFonts w:eastAsia="Times New Roman"/>
                <w:color w:val="000000"/>
                <w:sz w:val="24"/>
                <w:szCs w:val="24"/>
                <w:lang w:eastAsia="ru-RU"/>
              </w:rPr>
              <w:t>а</w:t>
            </w:r>
            <w:r w:rsidRPr="000C429A">
              <w:rPr>
                <w:rFonts w:eastAsia="Times New Roman"/>
                <w:color w:val="000000"/>
                <w:sz w:val="24"/>
                <w:szCs w:val="24"/>
                <w:lang w:eastAsia="ru-RU"/>
              </w:rPr>
              <w:t>жи материальных и нематериальных активов</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6 724</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2 509</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7 308</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11 052</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3 238</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14 072</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2,09</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1,89</w:t>
            </w:r>
          </w:p>
        </w:tc>
      </w:tr>
      <w:tr w:rsidR="00F32689" w:rsidRPr="000C429A" w:rsidTr="000C429A">
        <w:trPr>
          <w:trHeight w:val="64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-Штрафы, санкции, возмещение ущерба</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2 605</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1 959</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1 720</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2 380</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1 589</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2 004</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0,77</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0,99</w:t>
            </w:r>
          </w:p>
        </w:tc>
      </w:tr>
      <w:tr w:rsidR="00F32689" w:rsidRPr="000C429A" w:rsidTr="000C429A">
        <w:trPr>
          <w:trHeight w:val="64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Прочие неналог</w:t>
            </w:r>
            <w:r w:rsidRPr="000C429A">
              <w:rPr>
                <w:rFonts w:eastAsia="Times New Roman"/>
                <w:color w:val="000000"/>
                <w:sz w:val="24"/>
                <w:szCs w:val="24"/>
                <w:lang w:eastAsia="ru-RU"/>
              </w:rPr>
              <w:t>о</w:t>
            </w:r>
            <w:r w:rsidRPr="000C429A">
              <w:rPr>
                <w:rFonts w:eastAsia="Times New Roman"/>
                <w:color w:val="000000"/>
                <w:sz w:val="24"/>
                <w:szCs w:val="24"/>
                <w:lang w:eastAsia="ru-RU"/>
              </w:rPr>
              <w:t>вые доходы</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5 463</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7 782</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369</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28</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9</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313</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0,06</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7,33</w:t>
            </w:r>
          </w:p>
        </w:tc>
      </w:tr>
      <w:tr w:rsidR="00F32689" w:rsidRPr="000C429A" w:rsidTr="000C429A">
        <w:trPr>
          <w:trHeight w:val="64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Безвозмездные п</w:t>
            </w:r>
            <w:r w:rsidRPr="000C429A">
              <w:rPr>
                <w:rFonts w:eastAsia="Times New Roman"/>
                <w:color w:val="000000"/>
                <w:sz w:val="24"/>
                <w:szCs w:val="24"/>
                <w:lang w:eastAsia="ru-RU"/>
              </w:rPr>
              <w:t>о</w:t>
            </w:r>
            <w:r w:rsidRPr="000C429A">
              <w:rPr>
                <w:rFonts w:eastAsia="Times New Roman"/>
                <w:color w:val="000000"/>
                <w:sz w:val="24"/>
                <w:szCs w:val="24"/>
                <w:lang w:eastAsia="ru-RU"/>
              </w:rPr>
              <w:t>ступления</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546 361</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805 914</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658 806</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457 390</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594 356</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702 654</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1,29</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1,09</w:t>
            </w:r>
          </w:p>
        </w:tc>
      </w:tr>
      <w:tr w:rsidR="00F32689" w:rsidRPr="000C429A" w:rsidTr="000C429A">
        <w:trPr>
          <w:trHeight w:val="159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Безвозмездные п</w:t>
            </w:r>
            <w:r w:rsidRPr="000C429A">
              <w:rPr>
                <w:rFonts w:eastAsia="Times New Roman"/>
                <w:color w:val="000000"/>
                <w:sz w:val="24"/>
                <w:szCs w:val="24"/>
                <w:lang w:eastAsia="ru-RU"/>
              </w:rPr>
              <w:t>о</w:t>
            </w:r>
            <w:r w:rsidRPr="000C429A">
              <w:rPr>
                <w:rFonts w:eastAsia="Times New Roman"/>
                <w:color w:val="000000"/>
                <w:sz w:val="24"/>
                <w:szCs w:val="24"/>
                <w:lang w:eastAsia="ru-RU"/>
              </w:rPr>
              <w:t>ступления от др</w:t>
            </w:r>
            <w:r w:rsidRPr="000C429A">
              <w:rPr>
                <w:rFonts w:eastAsia="Times New Roman"/>
                <w:color w:val="000000"/>
                <w:sz w:val="24"/>
                <w:szCs w:val="24"/>
                <w:lang w:eastAsia="ru-RU"/>
              </w:rPr>
              <w:t>у</w:t>
            </w:r>
            <w:r w:rsidRPr="000C429A">
              <w:rPr>
                <w:rFonts w:eastAsia="Times New Roman"/>
                <w:color w:val="000000"/>
                <w:sz w:val="24"/>
                <w:szCs w:val="24"/>
                <w:lang w:eastAsia="ru-RU"/>
              </w:rPr>
              <w:t>гих бюджетов бюджетной сист</w:t>
            </w:r>
            <w:r w:rsidRPr="000C429A">
              <w:rPr>
                <w:rFonts w:eastAsia="Times New Roman"/>
                <w:color w:val="000000"/>
                <w:sz w:val="24"/>
                <w:szCs w:val="24"/>
                <w:lang w:eastAsia="ru-RU"/>
              </w:rPr>
              <w:t>е</w:t>
            </w:r>
            <w:r w:rsidRPr="000C429A">
              <w:rPr>
                <w:rFonts w:eastAsia="Times New Roman"/>
                <w:color w:val="000000"/>
                <w:sz w:val="24"/>
                <w:szCs w:val="24"/>
                <w:lang w:eastAsia="ru-RU"/>
              </w:rPr>
              <w:t>мы Российской Ф</w:t>
            </w:r>
            <w:r w:rsidRPr="000C429A">
              <w:rPr>
                <w:rFonts w:eastAsia="Times New Roman"/>
                <w:color w:val="000000"/>
                <w:sz w:val="24"/>
                <w:szCs w:val="24"/>
                <w:lang w:eastAsia="ru-RU"/>
              </w:rPr>
              <w:t>е</w:t>
            </w:r>
            <w:r w:rsidRPr="000C429A">
              <w:rPr>
                <w:rFonts w:eastAsia="Times New Roman"/>
                <w:color w:val="000000"/>
                <w:sz w:val="24"/>
                <w:szCs w:val="24"/>
                <w:lang w:eastAsia="ru-RU"/>
              </w:rPr>
              <w:t>дерации</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544 685</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805 398</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636 101</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430 341</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572 558</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692 617</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1,27</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1,10</w:t>
            </w:r>
          </w:p>
        </w:tc>
      </w:tr>
      <w:tr w:rsidR="00F32689" w:rsidRPr="000C429A" w:rsidTr="000C429A">
        <w:trPr>
          <w:trHeight w:val="1275"/>
        </w:trPr>
        <w:tc>
          <w:tcPr>
            <w:tcW w:w="2283" w:type="dxa"/>
            <w:tcBorders>
              <w:top w:val="single" w:sz="8" w:space="0" w:color="auto"/>
              <w:left w:val="single" w:sz="8" w:space="0" w:color="auto"/>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Из них:</w:t>
            </w:r>
            <w:r w:rsidRPr="000C429A">
              <w:rPr>
                <w:rFonts w:eastAsia="Times New Roman"/>
                <w:color w:val="000000"/>
                <w:sz w:val="24"/>
                <w:szCs w:val="24"/>
                <w:lang w:eastAsia="ru-RU"/>
              </w:rPr>
              <w:br/>
              <w:t xml:space="preserve"> - Дотации бюдж</w:t>
            </w:r>
            <w:r w:rsidRPr="000C429A">
              <w:rPr>
                <w:rFonts w:eastAsia="Times New Roman"/>
                <w:color w:val="000000"/>
                <w:sz w:val="24"/>
                <w:szCs w:val="24"/>
                <w:lang w:eastAsia="ru-RU"/>
              </w:rPr>
              <w:t>е</w:t>
            </w:r>
            <w:r w:rsidRPr="000C429A">
              <w:rPr>
                <w:rFonts w:eastAsia="Times New Roman"/>
                <w:color w:val="000000"/>
                <w:sz w:val="24"/>
                <w:szCs w:val="24"/>
                <w:lang w:eastAsia="ru-RU"/>
              </w:rPr>
              <w:t>там бюджетной системы Росси</w:t>
            </w:r>
            <w:r w:rsidRPr="000C429A">
              <w:rPr>
                <w:rFonts w:eastAsia="Times New Roman"/>
                <w:color w:val="000000"/>
                <w:sz w:val="24"/>
                <w:szCs w:val="24"/>
                <w:lang w:eastAsia="ru-RU"/>
              </w:rPr>
              <w:t>й</w:t>
            </w:r>
            <w:r w:rsidRPr="000C429A">
              <w:rPr>
                <w:rFonts w:eastAsia="Times New Roman"/>
                <w:color w:val="000000"/>
                <w:sz w:val="24"/>
                <w:szCs w:val="24"/>
                <w:lang w:eastAsia="ru-RU"/>
              </w:rPr>
              <w:t>ской Федерации</w:t>
            </w:r>
          </w:p>
        </w:tc>
        <w:tc>
          <w:tcPr>
            <w:tcW w:w="993" w:type="dxa"/>
            <w:tcBorders>
              <w:top w:val="single" w:sz="8" w:space="0" w:color="auto"/>
              <w:left w:val="nil"/>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163 123</w:t>
            </w:r>
          </w:p>
        </w:tc>
        <w:tc>
          <w:tcPr>
            <w:tcW w:w="1134" w:type="dxa"/>
            <w:tcBorders>
              <w:top w:val="single" w:sz="8" w:space="0" w:color="auto"/>
              <w:left w:val="nil"/>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81 949</w:t>
            </w:r>
          </w:p>
        </w:tc>
        <w:tc>
          <w:tcPr>
            <w:tcW w:w="1134"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35 519</w:t>
            </w:r>
          </w:p>
        </w:tc>
        <w:tc>
          <w:tcPr>
            <w:tcW w:w="931"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44 375</w:t>
            </w:r>
          </w:p>
        </w:tc>
        <w:tc>
          <w:tcPr>
            <w:tcW w:w="931"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50 265</w:t>
            </w:r>
          </w:p>
        </w:tc>
        <w:tc>
          <w:tcPr>
            <w:tcW w:w="931" w:type="dxa"/>
            <w:tcBorders>
              <w:top w:val="single" w:sz="8" w:space="0" w:color="auto"/>
              <w:left w:val="nil"/>
              <w:bottom w:val="single" w:sz="8" w:space="0" w:color="auto"/>
              <w:right w:val="nil"/>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54 395</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0,33</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0,88</w:t>
            </w:r>
          </w:p>
        </w:tc>
      </w:tr>
      <w:tr w:rsidR="00F32689" w:rsidRPr="000C429A" w:rsidTr="000C429A">
        <w:trPr>
          <w:trHeight w:val="1590"/>
        </w:trPr>
        <w:tc>
          <w:tcPr>
            <w:tcW w:w="2283" w:type="dxa"/>
            <w:tcBorders>
              <w:top w:val="single" w:sz="8" w:space="0" w:color="auto"/>
              <w:left w:val="single" w:sz="8" w:space="0" w:color="auto"/>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-Субсидии бюдж</w:t>
            </w:r>
            <w:r w:rsidRPr="000C429A">
              <w:rPr>
                <w:rFonts w:eastAsia="Times New Roman"/>
                <w:color w:val="000000"/>
                <w:sz w:val="24"/>
                <w:szCs w:val="24"/>
                <w:lang w:eastAsia="ru-RU"/>
              </w:rPr>
              <w:t>е</w:t>
            </w:r>
            <w:r w:rsidRPr="000C429A">
              <w:rPr>
                <w:rFonts w:eastAsia="Times New Roman"/>
                <w:color w:val="000000"/>
                <w:sz w:val="24"/>
                <w:szCs w:val="24"/>
                <w:lang w:eastAsia="ru-RU"/>
              </w:rPr>
              <w:t>там бюджетной системы Росси</w:t>
            </w:r>
            <w:r w:rsidRPr="000C429A">
              <w:rPr>
                <w:rFonts w:eastAsia="Times New Roman"/>
                <w:color w:val="000000"/>
                <w:sz w:val="24"/>
                <w:szCs w:val="24"/>
                <w:lang w:eastAsia="ru-RU"/>
              </w:rPr>
              <w:t>й</w:t>
            </w:r>
            <w:r w:rsidRPr="000C429A">
              <w:rPr>
                <w:rFonts w:eastAsia="Times New Roman"/>
                <w:color w:val="000000"/>
                <w:sz w:val="24"/>
                <w:szCs w:val="24"/>
                <w:lang w:eastAsia="ru-RU"/>
              </w:rPr>
              <w:t>ской Федерации (межбюджетные Субсидии)</w:t>
            </w:r>
          </w:p>
        </w:tc>
        <w:tc>
          <w:tcPr>
            <w:tcW w:w="993" w:type="dxa"/>
            <w:tcBorders>
              <w:top w:val="single" w:sz="8" w:space="0" w:color="auto"/>
              <w:left w:val="nil"/>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236 610</w:t>
            </w:r>
          </w:p>
        </w:tc>
        <w:tc>
          <w:tcPr>
            <w:tcW w:w="1134" w:type="dxa"/>
            <w:tcBorders>
              <w:top w:val="single" w:sz="8" w:space="0" w:color="auto"/>
              <w:left w:val="nil"/>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495 570</w:t>
            </w:r>
          </w:p>
        </w:tc>
        <w:tc>
          <w:tcPr>
            <w:tcW w:w="1134"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374 301</w:t>
            </w:r>
          </w:p>
        </w:tc>
        <w:tc>
          <w:tcPr>
            <w:tcW w:w="931"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118 330</w:t>
            </w:r>
          </w:p>
        </w:tc>
        <w:tc>
          <w:tcPr>
            <w:tcW w:w="931"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231 137</w:t>
            </w:r>
          </w:p>
        </w:tc>
        <w:tc>
          <w:tcPr>
            <w:tcW w:w="931" w:type="dxa"/>
            <w:tcBorders>
              <w:top w:val="single" w:sz="8" w:space="0" w:color="auto"/>
              <w:left w:val="nil"/>
              <w:bottom w:val="single" w:sz="8" w:space="0" w:color="auto"/>
              <w:right w:val="nil"/>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358 145</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1,51</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1,33</w:t>
            </w:r>
          </w:p>
        </w:tc>
      </w:tr>
      <w:tr w:rsidR="00F32689" w:rsidRPr="000C429A" w:rsidTr="000C429A">
        <w:trPr>
          <w:trHeight w:val="960"/>
        </w:trPr>
        <w:tc>
          <w:tcPr>
            <w:tcW w:w="2283" w:type="dxa"/>
            <w:tcBorders>
              <w:top w:val="single" w:sz="8" w:space="0" w:color="auto"/>
              <w:left w:val="single" w:sz="8" w:space="0" w:color="auto"/>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 xml:space="preserve"> - Субвенции бю</w:t>
            </w:r>
            <w:r w:rsidRPr="000C429A">
              <w:rPr>
                <w:rFonts w:eastAsia="Times New Roman"/>
                <w:color w:val="000000"/>
                <w:sz w:val="24"/>
                <w:szCs w:val="24"/>
                <w:lang w:eastAsia="ru-RU"/>
              </w:rPr>
              <w:t>д</w:t>
            </w:r>
            <w:r w:rsidRPr="000C429A">
              <w:rPr>
                <w:rFonts w:eastAsia="Times New Roman"/>
                <w:color w:val="000000"/>
                <w:sz w:val="24"/>
                <w:szCs w:val="24"/>
                <w:lang w:eastAsia="ru-RU"/>
              </w:rPr>
              <w:t>жетам бюджетной системы Росси</w:t>
            </w:r>
            <w:r w:rsidRPr="000C429A">
              <w:rPr>
                <w:rFonts w:eastAsia="Times New Roman"/>
                <w:color w:val="000000"/>
                <w:sz w:val="24"/>
                <w:szCs w:val="24"/>
                <w:lang w:eastAsia="ru-RU"/>
              </w:rPr>
              <w:t>й</w:t>
            </w:r>
            <w:r w:rsidRPr="000C429A">
              <w:rPr>
                <w:rFonts w:eastAsia="Times New Roman"/>
                <w:color w:val="000000"/>
                <w:sz w:val="24"/>
                <w:szCs w:val="24"/>
                <w:lang w:eastAsia="ru-RU"/>
              </w:rPr>
              <w:t>ской Федерации</w:t>
            </w:r>
          </w:p>
        </w:tc>
        <w:tc>
          <w:tcPr>
            <w:tcW w:w="993" w:type="dxa"/>
            <w:tcBorders>
              <w:top w:val="single" w:sz="8" w:space="0" w:color="auto"/>
              <w:left w:val="nil"/>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125 906</w:t>
            </w:r>
          </w:p>
        </w:tc>
        <w:tc>
          <w:tcPr>
            <w:tcW w:w="1134" w:type="dxa"/>
            <w:tcBorders>
              <w:top w:val="single" w:sz="8" w:space="0" w:color="auto"/>
              <w:left w:val="nil"/>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211 457</w:t>
            </w:r>
          </w:p>
        </w:tc>
        <w:tc>
          <w:tcPr>
            <w:tcW w:w="1134"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189 589</w:t>
            </w:r>
          </w:p>
        </w:tc>
        <w:tc>
          <w:tcPr>
            <w:tcW w:w="931"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256 049</w:t>
            </w:r>
          </w:p>
        </w:tc>
        <w:tc>
          <w:tcPr>
            <w:tcW w:w="931"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266 826</w:t>
            </w:r>
          </w:p>
        </w:tc>
        <w:tc>
          <w:tcPr>
            <w:tcW w:w="931" w:type="dxa"/>
            <w:tcBorders>
              <w:top w:val="single" w:sz="8" w:space="0" w:color="auto"/>
              <w:left w:val="nil"/>
              <w:bottom w:val="single" w:sz="8" w:space="0" w:color="auto"/>
              <w:right w:val="nil"/>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254 670</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2,02</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1,18</w:t>
            </w:r>
          </w:p>
        </w:tc>
      </w:tr>
      <w:tr w:rsidR="00F32689" w:rsidRPr="000C429A" w:rsidTr="000C429A">
        <w:trPr>
          <w:trHeight w:val="645"/>
        </w:trPr>
        <w:tc>
          <w:tcPr>
            <w:tcW w:w="2283" w:type="dxa"/>
            <w:tcBorders>
              <w:top w:val="single" w:sz="8" w:space="0" w:color="auto"/>
              <w:left w:val="single" w:sz="8" w:space="0" w:color="auto"/>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-Иные межбюдже</w:t>
            </w:r>
            <w:r w:rsidRPr="000C429A">
              <w:rPr>
                <w:rFonts w:eastAsia="Times New Roman"/>
                <w:color w:val="000000"/>
                <w:sz w:val="24"/>
                <w:szCs w:val="24"/>
                <w:lang w:eastAsia="ru-RU"/>
              </w:rPr>
              <w:t>т</w:t>
            </w:r>
            <w:r w:rsidRPr="000C429A">
              <w:rPr>
                <w:rFonts w:eastAsia="Times New Roman"/>
                <w:color w:val="000000"/>
                <w:sz w:val="24"/>
                <w:szCs w:val="24"/>
                <w:lang w:eastAsia="ru-RU"/>
              </w:rPr>
              <w:t>ные трансферты</w:t>
            </w:r>
          </w:p>
        </w:tc>
        <w:tc>
          <w:tcPr>
            <w:tcW w:w="993" w:type="dxa"/>
            <w:tcBorders>
              <w:top w:val="single" w:sz="8" w:space="0" w:color="auto"/>
              <w:left w:val="nil"/>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19 046</w:t>
            </w:r>
          </w:p>
        </w:tc>
        <w:tc>
          <w:tcPr>
            <w:tcW w:w="1134" w:type="dxa"/>
            <w:tcBorders>
              <w:top w:val="single" w:sz="8" w:space="0" w:color="auto"/>
              <w:left w:val="nil"/>
              <w:bottom w:val="single" w:sz="8" w:space="0" w:color="auto"/>
              <w:right w:val="single" w:sz="8" w:space="0" w:color="auto"/>
            </w:tcBorders>
            <w:shd w:val="clear" w:color="000000" w:fill="auto"/>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16 422</w:t>
            </w:r>
          </w:p>
        </w:tc>
        <w:tc>
          <w:tcPr>
            <w:tcW w:w="1134"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36 692</w:t>
            </w:r>
          </w:p>
        </w:tc>
        <w:tc>
          <w:tcPr>
            <w:tcW w:w="931"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11 587</w:t>
            </w:r>
          </w:p>
        </w:tc>
        <w:tc>
          <w:tcPr>
            <w:tcW w:w="931" w:type="dxa"/>
            <w:tcBorders>
              <w:top w:val="single" w:sz="8" w:space="0" w:color="auto"/>
              <w:left w:val="nil"/>
              <w:bottom w:val="single" w:sz="8" w:space="0" w:color="auto"/>
              <w:right w:val="single" w:sz="8" w:space="0" w:color="auto"/>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24 330</w:t>
            </w:r>
          </w:p>
        </w:tc>
        <w:tc>
          <w:tcPr>
            <w:tcW w:w="931" w:type="dxa"/>
            <w:tcBorders>
              <w:top w:val="single" w:sz="8" w:space="0" w:color="auto"/>
              <w:left w:val="nil"/>
              <w:bottom w:val="single" w:sz="8" w:space="0" w:color="auto"/>
              <w:right w:val="nil"/>
            </w:tcBorders>
            <w:shd w:val="clear" w:color="000000" w:fill="auto"/>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25 407</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1,33</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1,31</w:t>
            </w:r>
          </w:p>
        </w:tc>
      </w:tr>
      <w:tr w:rsidR="00F32689" w:rsidRPr="000C429A" w:rsidTr="000C429A">
        <w:trPr>
          <w:trHeight w:val="64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-Прочие безво</w:t>
            </w:r>
            <w:r w:rsidRPr="000C429A">
              <w:rPr>
                <w:rFonts w:eastAsia="Times New Roman"/>
                <w:color w:val="000000"/>
                <w:sz w:val="24"/>
                <w:szCs w:val="24"/>
                <w:lang w:eastAsia="ru-RU"/>
              </w:rPr>
              <w:t>з</w:t>
            </w:r>
            <w:r w:rsidRPr="000C429A">
              <w:rPr>
                <w:rFonts w:eastAsia="Times New Roman"/>
                <w:color w:val="000000"/>
                <w:sz w:val="24"/>
                <w:szCs w:val="24"/>
                <w:lang w:eastAsia="ru-RU"/>
              </w:rPr>
              <w:t>мездные поступл</w:t>
            </w:r>
            <w:r w:rsidRPr="000C429A">
              <w:rPr>
                <w:rFonts w:eastAsia="Times New Roman"/>
                <w:color w:val="000000"/>
                <w:sz w:val="24"/>
                <w:szCs w:val="24"/>
                <w:lang w:eastAsia="ru-RU"/>
              </w:rPr>
              <w:t>е</w:t>
            </w:r>
            <w:r w:rsidRPr="000C429A">
              <w:rPr>
                <w:rFonts w:eastAsia="Times New Roman"/>
                <w:color w:val="000000"/>
                <w:sz w:val="24"/>
                <w:szCs w:val="24"/>
                <w:lang w:eastAsia="ru-RU"/>
              </w:rPr>
              <w:t>ния</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3 140</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1 523</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22 722</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27 168</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21 955</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10 838</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3,45</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3,58</w:t>
            </w:r>
          </w:p>
        </w:tc>
      </w:tr>
      <w:tr w:rsidR="00F32689" w:rsidRPr="000C429A" w:rsidTr="000C429A">
        <w:trPr>
          <w:trHeight w:val="222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-Доходы от возвр</w:t>
            </w:r>
            <w:r w:rsidRPr="000C429A">
              <w:rPr>
                <w:rFonts w:eastAsia="Times New Roman"/>
                <w:color w:val="000000"/>
                <w:sz w:val="24"/>
                <w:szCs w:val="24"/>
                <w:lang w:eastAsia="ru-RU"/>
              </w:rPr>
              <w:t>а</w:t>
            </w:r>
            <w:r w:rsidRPr="000C429A">
              <w:rPr>
                <w:rFonts w:eastAsia="Times New Roman"/>
                <w:color w:val="000000"/>
                <w:sz w:val="24"/>
                <w:szCs w:val="24"/>
                <w:lang w:eastAsia="ru-RU"/>
              </w:rPr>
              <w:t>та остатков субс</w:t>
            </w:r>
            <w:r w:rsidRPr="000C429A">
              <w:rPr>
                <w:rFonts w:eastAsia="Times New Roman"/>
                <w:color w:val="000000"/>
                <w:sz w:val="24"/>
                <w:szCs w:val="24"/>
                <w:lang w:eastAsia="ru-RU"/>
              </w:rPr>
              <w:t>и</w:t>
            </w:r>
            <w:r w:rsidRPr="000C429A">
              <w:rPr>
                <w:rFonts w:eastAsia="Times New Roman"/>
                <w:color w:val="000000"/>
                <w:sz w:val="24"/>
                <w:szCs w:val="24"/>
                <w:lang w:eastAsia="ru-RU"/>
              </w:rPr>
              <w:t>дий, субвенций и иных межбюдже</w:t>
            </w:r>
            <w:r w:rsidRPr="000C429A">
              <w:rPr>
                <w:rFonts w:eastAsia="Times New Roman"/>
                <w:color w:val="000000"/>
                <w:sz w:val="24"/>
                <w:szCs w:val="24"/>
                <w:lang w:eastAsia="ru-RU"/>
              </w:rPr>
              <w:t>т</w:t>
            </w:r>
            <w:r w:rsidRPr="000C429A">
              <w:rPr>
                <w:rFonts w:eastAsia="Times New Roman"/>
                <w:color w:val="000000"/>
                <w:sz w:val="24"/>
                <w:szCs w:val="24"/>
                <w:lang w:eastAsia="ru-RU"/>
              </w:rPr>
              <w:t>ных трансфертов, имеющих целевое назначение, пр</w:t>
            </w:r>
            <w:r w:rsidRPr="000C429A">
              <w:rPr>
                <w:rFonts w:eastAsia="Times New Roman"/>
                <w:color w:val="000000"/>
                <w:sz w:val="24"/>
                <w:szCs w:val="24"/>
                <w:lang w:eastAsia="ru-RU"/>
              </w:rPr>
              <w:t>о</w:t>
            </w:r>
            <w:r w:rsidRPr="000C429A">
              <w:rPr>
                <w:rFonts w:eastAsia="Times New Roman"/>
                <w:color w:val="000000"/>
                <w:sz w:val="24"/>
                <w:szCs w:val="24"/>
                <w:lang w:eastAsia="ru-RU"/>
              </w:rPr>
              <w:t>шлых лет</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-1 464</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-1 007</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-17</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-119</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-157</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-801</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0,55</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2,83</w:t>
            </w:r>
          </w:p>
        </w:tc>
      </w:tr>
      <w:tr w:rsidR="00F32689" w:rsidRPr="000C429A" w:rsidTr="000C429A">
        <w:trPr>
          <w:trHeight w:val="960"/>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Из общей величины доходов - собс</w:t>
            </w:r>
            <w:r w:rsidRPr="000C429A">
              <w:rPr>
                <w:rFonts w:eastAsia="Times New Roman"/>
                <w:color w:val="000000"/>
                <w:sz w:val="24"/>
                <w:szCs w:val="24"/>
                <w:lang w:eastAsia="ru-RU"/>
              </w:rPr>
              <w:t>т</w:t>
            </w:r>
            <w:r w:rsidRPr="000C429A">
              <w:rPr>
                <w:rFonts w:eastAsia="Times New Roman"/>
                <w:color w:val="000000"/>
                <w:sz w:val="24"/>
                <w:szCs w:val="24"/>
                <w:lang w:eastAsia="ru-RU"/>
              </w:rPr>
              <w:t>венные доходы</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336 583</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280 587</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285 147</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303 625</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317 419</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340 845</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1,01</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1,01</w:t>
            </w:r>
          </w:p>
        </w:tc>
      </w:tr>
      <w:tr w:rsidR="00F32689" w:rsidRPr="000C429A" w:rsidTr="000C429A">
        <w:trPr>
          <w:trHeight w:val="64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Доля собственных доходов</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47</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28</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32</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44</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38</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35</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0,74</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0,98</w:t>
            </w:r>
          </w:p>
        </w:tc>
      </w:tr>
      <w:tr w:rsidR="00F32689" w:rsidRPr="000C429A" w:rsidTr="000C429A">
        <w:trPr>
          <w:trHeight w:val="1905"/>
        </w:trPr>
        <w:tc>
          <w:tcPr>
            <w:tcW w:w="2283" w:type="dxa"/>
            <w:tcBorders>
              <w:top w:val="nil"/>
              <w:left w:val="single" w:sz="8" w:space="0" w:color="auto"/>
              <w:bottom w:val="single" w:sz="8" w:space="0" w:color="auto"/>
              <w:right w:val="single" w:sz="8" w:space="0" w:color="auto"/>
            </w:tcBorders>
            <w:vAlign w:val="bottom"/>
          </w:tcPr>
          <w:p w:rsidR="00F32689" w:rsidRPr="000C429A" w:rsidRDefault="00F32689" w:rsidP="000C429A">
            <w:pPr>
              <w:spacing w:line="240" w:lineRule="auto"/>
              <w:ind w:firstLine="0"/>
              <w:jc w:val="left"/>
              <w:rPr>
                <w:rFonts w:eastAsia="Times New Roman"/>
                <w:color w:val="000000"/>
                <w:sz w:val="24"/>
                <w:szCs w:val="24"/>
                <w:lang w:eastAsia="ru-RU"/>
              </w:rPr>
            </w:pPr>
            <w:r w:rsidRPr="000C429A">
              <w:rPr>
                <w:rFonts w:eastAsia="Times New Roman"/>
                <w:color w:val="000000"/>
                <w:sz w:val="24"/>
                <w:szCs w:val="24"/>
                <w:lang w:eastAsia="ru-RU"/>
              </w:rPr>
              <w:t>Профицит, деф</w:t>
            </w:r>
            <w:r w:rsidRPr="000C429A">
              <w:rPr>
                <w:rFonts w:eastAsia="Times New Roman"/>
                <w:color w:val="000000"/>
                <w:sz w:val="24"/>
                <w:szCs w:val="24"/>
                <w:lang w:eastAsia="ru-RU"/>
              </w:rPr>
              <w:t>и</w:t>
            </w:r>
            <w:r w:rsidRPr="000C429A">
              <w:rPr>
                <w:rFonts w:eastAsia="Times New Roman"/>
                <w:color w:val="000000"/>
                <w:sz w:val="24"/>
                <w:szCs w:val="24"/>
                <w:lang w:eastAsia="ru-RU"/>
              </w:rPr>
              <w:t>цит(-) бюджета м</w:t>
            </w:r>
            <w:r w:rsidRPr="000C429A">
              <w:rPr>
                <w:rFonts w:eastAsia="Times New Roman"/>
                <w:color w:val="000000"/>
                <w:sz w:val="24"/>
                <w:szCs w:val="24"/>
                <w:lang w:eastAsia="ru-RU"/>
              </w:rPr>
              <w:t>у</w:t>
            </w:r>
            <w:r w:rsidRPr="000C429A">
              <w:rPr>
                <w:rFonts w:eastAsia="Times New Roman"/>
                <w:color w:val="000000"/>
                <w:sz w:val="24"/>
                <w:szCs w:val="24"/>
                <w:lang w:eastAsia="ru-RU"/>
              </w:rPr>
              <w:t>ниципального о</w:t>
            </w:r>
            <w:r w:rsidRPr="000C429A">
              <w:rPr>
                <w:rFonts w:eastAsia="Times New Roman"/>
                <w:color w:val="000000"/>
                <w:sz w:val="24"/>
                <w:szCs w:val="24"/>
                <w:lang w:eastAsia="ru-RU"/>
              </w:rPr>
              <w:t>б</w:t>
            </w:r>
            <w:r w:rsidRPr="000C429A">
              <w:rPr>
                <w:rFonts w:eastAsia="Times New Roman"/>
                <w:color w:val="000000"/>
                <w:sz w:val="24"/>
                <w:szCs w:val="24"/>
                <w:lang w:eastAsia="ru-RU"/>
              </w:rPr>
              <w:t>разования (местн</w:t>
            </w:r>
            <w:r w:rsidRPr="000C429A">
              <w:rPr>
                <w:rFonts w:eastAsia="Times New Roman"/>
                <w:color w:val="000000"/>
                <w:sz w:val="24"/>
                <w:szCs w:val="24"/>
                <w:lang w:eastAsia="ru-RU"/>
              </w:rPr>
              <w:t>о</w:t>
            </w:r>
            <w:r w:rsidRPr="000C429A">
              <w:rPr>
                <w:rFonts w:eastAsia="Times New Roman"/>
                <w:color w:val="000000"/>
                <w:sz w:val="24"/>
                <w:szCs w:val="24"/>
                <w:lang w:eastAsia="ru-RU"/>
              </w:rPr>
              <w:t>го бюджета), фа</w:t>
            </w:r>
            <w:r w:rsidRPr="000C429A">
              <w:rPr>
                <w:rFonts w:eastAsia="Times New Roman"/>
                <w:color w:val="000000"/>
                <w:sz w:val="24"/>
                <w:szCs w:val="24"/>
                <w:lang w:eastAsia="ru-RU"/>
              </w:rPr>
              <w:t>к</w:t>
            </w:r>
            <w:r w:rsidRPr="000C429A">
              <w:rPr>
                <w:rFonts w:eastAsia="Times New Roman"/>
                <w:color w:val="000000"/>
                <w:sz w:val="24"/>
                <w:szCs w:val="24"/>
                <w:lang w:eastAsia="ru-RU"/>
              </w:rPr>
              <w:t>тически исполнено</w:t>
            </w:r>
          </w:p>
        </w:tc>
        <w:tc>
          <w:tcPr>
            <w:tcW w:w="993"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-14 730</w:t>
            </w:r>
          </w:p>
        </w:tc>
        <w:tc>
          <w:tcPr>
            <w:tcW w:w="1134" w:type="dxa"/>
            <w:tcBorders>
              <w:top w:val="nil"/>
              <w:left w:val="nil"/>
              <w:bottom w:val="single" w:sz="8" w:space="0" w:color="auto"/>
              <w:right w:val="single" w:sz="8"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-122 126</w:t>
            </w:r>
          </w:p>
        </w:tc>
        <w:tc>
          <w:tcPr>
            <w:tcW w:w="1134"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2 186</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-115 589</w:t>
            </w:r>
          </w:p>
        </w:tc>
        <w:tc>
          <w:tcPr>
            <w:tcW w:w="931" w:type="dxa"/>
            <w:tcBorders>
              <w:top w:val="nil"/>
              <w:left w:val="nil"/>
              <w:bottom w:val="single" w:sz="8" w:space="0" w:color="auto"/>
              <w:right w:val="single" w:sz="8" w:space="0" w:color="auto"/>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-1 786</w:t>
            </w:r>
          </w:p>
        </w:tc>
        <w:tc>
          <w:tcPr>
            <w:tcW w:w="931" w:type="dxa"/>
            <w:tcBorders>
              <w:top w:val="nil"/>
              <w:left w:val="nil"/>
              <w:bottom w:val="single" w:sz="8" w:space="0" w:color="auto"/>
              <w:right w:val="nil"/>
            </w:tcBorders>
            <w:vAlign w:val="bottom"/>
          </w:tcPr>
          <w:p w:rsidR="00F32689" w:rsidRPr="00EB5BEA" w:rsidRDefault="00F32689" w:rsidP="000C429A">
            <w:pPr>
              <w:spacing w:line="240" w:lineRule="auto"/>
              <w:ind w:firstLine="0"/>
              <w:jc w:val="center"/>
              <w:rPr>
                <w:rFonts w:eastAsia="Times New Roman"/>
                <w:color w:val="FF0000"/>
                <w:sz w:val="22"/>
                <w:szCs w:val="22"/>
                <w:highlight w:val="yellow"/>
                <w:lang w:eastAsia="ru-RU"/>
              </w:rPr>
            </w:pPr>
            <w:r w:rsidRPr="00EB5BEA">
              <w:rPr>
                <w:rFonts w:eastAsia="Times New Roman"/>
                <w:color w:val="FF0000"/>
                <w:sz w:val="22"/>
                <w:szCs w:val="22"/>
                <w:highlight w:val="yellow"/>
                <w:lang w:eastAsia="ru-RU"/>
              </w:rPr>
              <w:t>28 248</w:t>
            </w:r>
          </w:p>
        </w:tc>
        <w:tc>
          <w:tcPr>
            <w:tcW w:w="925" w:type="dxa"/>
            <w:tcBorders>
              <w:top w:val="nil"/>
              <w:left w:val="single" w:sz="4" w:space="0" w:color="auto"/>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c>
          <w:tcPr>
            <w:tcW w:w="750" w:type="dxa"/>
            <w:tcBorders>
              <w:top w:val="nil"/>
              <w:left w:val="nil"/>
              <w:bottom w:val="single" w:sz="4" w:space="0" w:color="auto"/>
              <w:right w:val="single" w:sz="4" w:space="0" w:color="auto"/>
            </w:tcBorders>
            <w:vAlign w:val="bottom"/>
          </w:tcPr>
          <w:p w:rsidR="00F32689" w:rsidRPr="000C429A" w:rsidRDefault="00F32689" w:rsidP="000C429A">
            <w:pPr>
              <w:spacing w:line="240" w:lineRule="auto"/>
              <w:ind w:firstLine="0"/>
              <w:jc w:val="center"/>
              <w:rPr>
                <w:rFonts w:eastAsia="Times New Roman"/>
                <w:color w:val="000000"/>
                <w:sz w:val="22"/>
                <w:szCs w:val="22"/>
                <w:lang w:eastAsia="ru-RU"/>
              </w:rPr>
            </w:pPr>
            <w:r w:rsidRPr="000C429A">
              <w:rPr>
                <w:rFonts w:eastAsia="Times New Roman"/>
                <w:color w:val="000000"/>
                <w:sz w:val="22"/>
                <w:szCs w:val="22"/>
                <w:lang w:eastAsia="ru-RU"/>
              </w:rPr>
              <w:t> </w:t>
            </w:r>
          </w:p>
        </w:tc>
      </w:tr>
    </w:tbl>
    <w:p w:rsidR="00F32689" w:rsidRPr="000C429A" w:rsidRDefault="00F32689" w:rsidP="000C429A">
      <w:pPr>
        <w:ind w:firstLine="0"/>
      </w:pPr>
    </w:p>
    <w:p w:rsidR="00F32689" w:rsidRPr="00EA5E1F" w:rsidRDefault="00F32689" w:rsidP="00EA5E1F">
      <w:pPr>
        <w:rPr>
          <w:rStyle w:val="Heading1Char"/>
          <w:b w:val="0"/>
        </w:rPr>
      </w:pPr>
      <w:r w:rsidRPr="00EA5E1F">
        <w:rPr>
          <w:rStyle w:val="Heading1Char"/>
          <w:b w:val="0"/>
        </w:rPr>
        <w:t xml:space="preserve">В 2016 году усилилась тенденция роста </w:t>
      </w:r>
      <w:r>
        <w:rPr>
          <w:rStyle w:val="Heading1Char"/>
          <w:b w:val="0"/>
        </w:rPr>
        <w:t xml:space="preserve">доли </w:t>
      </w:r>
      <w:r w:rsidRPr="00EA5E1F">
        <w:rPr>
          <w:rStyle w:val="Heading1Char"/>
          <w:b w:val="0"/>
        </w:rPr>
        <w:t xml:space="preserve">собственных доходов и бюджет </w:t>
      </w:r>
      <w:r>
        <w:rPr>
          <w:rStyle w:val="Heading1Char"/>
          <w:b w:val="0"/>
        </w:rPr>
        <w:t>с профицитом.</w:t>
      </w:r>
    </w:p>
    <w:p w:rsidR="00F32689" w:rsidRPr="00F768C2" w:rsidRDefault="00F32689" w:rsidP="00F768C2">
      <w:r w:rsidRPr="00956F25">
        <w:rPr>
          <w:noProof/>
          <w:lang w:eastAsia="ru-RU"/>
        </w:rPr>
        <w:pict>
          <v:shape id="Диаграмма 2" o:spid="_x0000_i1060" type="#_x0000_t75" style="width:424.5pt;height:3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">
            <v:imagedata r:id="rId61" o:title="" cropbottom="-19f"/>
            <o:lock v:ext="edit" aspectratio="f"/>
          </v:shape>
        </w:pict>
      </w:r>
    </w:p>
    <w:p w:rsidR="00F32689" w:rsidRDefault="00F32689" w:rsidP="003F7614">
      <w:pPr>
        <w:pStyle w:val="Heading2"/>
        <w:rPr>
          <w:rStyle w:val="Heading1Char"/>
          <w:b w:val="0"/>
        </w:rPr>
      </w:pPr>
      <w:r w:rsidRPr="00206A96">
        <w:rPr>
          <w:rStyle w:val="Heading1Char"/>
          <w:b w:val="0"/>
        </w:rPr>
        <w:t>Рисунок 38 – Налоговые поступления</w:t>
      </w:r>
      <w:r>
        <w:rPr>
          <w:rStyle w:val="Heading1Char"/>
          <w:b w:val="0"/>
        </w:rPr>
        <w:t>.</w:t>
      </w:r>
    </w:p>
    <w:p w:rsidR="00F32689" w:rsidRDefault="00F32689" w:rsidP="003F7614">
      <w:pPr>
        <w:pStyle w:val="Heading2"/>
        <w:rPr>
          <w:rStyle w:val="Heading1Char"/>
          <w:b w:val="0"/>
        </w:rPr>
      </w:pPr>
      <w:r w:rsidRPr="00206A96">
        <w:rPr>
          <w:rStyle w:val="Heading1Char"/>
          <w:b w:val="0"/>
        </w:rPr>
        <w:t xml:space="preserve"> </w:t>
      </w:r>
    </w:p>
    <w:p w:rsidR="00F32689" w:rsidRDefault="00F32689" w:rsidP="003F7614">
      <w:r>
        <w:t>Динамика доходов, собираемых на территории области формирует п</w:t>
      </w:r>
      <w:r>
        <w:t>о</w:t>
      </w:r>
      <w:r>
        <w:t>тенциал для развития района, социальной сферы, благосостояния населения</w:t>
      </w:r>
    </w:p>
    <w:p w:rsidR="00F32689" w:rsidRPr="00F630DF" w:rsidRDefault="00F32689" w:rsidP="003F7614">
      <w:pPr>
        <w:pStyle w:val="Heading1"/>
      </w:pPr>
      <w:r w:rsidRPr="00F630DF">
        <w:rPr>
          <w:rStyle w:val="Heading1Char"/>
          <w:b/>
        </w:rPr>
        <w:t>Потенциал для инвестирования</w:t>
      </w:r>
    </w:p>
    <w:p w:rsidR="00F32689" w:rsidRDefault="00F32689" w:rsidP="00BF7A35">
      <w:r w:rsidRPr="00EC2960">
        <w:t xml:space="preserve"> Имеются земельные участки, производственные и бытовые площадки с подведенными коммуникациями, </w:t>
      </w:r>
      <w:r>
        <w:t>готовой</w:t>
      </w:r>
      <w:r w:rsidRPr="00EC2960">
        <w:t xml:space="preserve"> инфраструктурой, пригодные для расположения там и строительства новых промышленных объектов</w:t>
      </w:r>
      <w:r>
        <w:t>.</w:t>
      </w:r>
      <w:r w:rsidRPr="00EC2960">
        <w:t xml:space="preserve"> </w:t>
      </w:r>
      <w:r>
        <w:t>Выделены площади целевого назначения: для строительства жилья и базы отдыха, прид</w:t>
      </w:r>
      <w:r>
        <w:t>о</w:t>
      </w:r>
      <w:r>
        <w:t>рожного сервиса, по этим объектам идет поиск инвесторов.</w:t>
      </w:r>
    </w:p>
    <w:p w:rsidR="00F32689" w:rsidRDefault="00F32689" w:rsidP="00BF7A35">
      <w:r>
        <w:t>В приложении представлены данные по участкам, для которых определ</w:t>
      </w:r>
      <w:r>
        <w:t>е</w:t>
      </w:r>
      <w:r>
        <w:t>но или не определено целевое назначение. Дана оценка готовности инфр</w:t>
      </w:r>
      <w:r>
        <w:t>а</w:t>
      </w:r>
      <w:r>
        <w:t>структуры.</w:t>
      </w:r>
    </w:p>
    <w:p w:rsidR="00F32689" w:rsidRDefault="00F32689" w:rsidP="00BF7A35">
      <w:pPr>
        <w:rPr>
          <w:lang w:eastAsia="ru-RU"/>
        </w:rPr>
      </w:pPr>
      <w:r>
        <w:rPr>
          <w:lang w:eastAsia="ru-RU"/>
        </w:rPr>
        <w:t>Строительство жилых домов в районе больнично – поликлинического комплекса в г. Новохоперске</w:t>
      </w:r>
    </w:p>
    <w:p w:rsidR="00F32689" w:rsidRDefault="00F32689" w:rsidP="00E20A89">
      <w:pPr>
        <w:pStyle w:val="Heading2"/>
        <w:rPr>
          <w:rFonts w:eastAsia="Times New Roman"/>
        </w:rPr>
      </w:pPr>
      <w:r>
        <w:t xml:space="preserve">Строительство базы отдыха </w:t>
      </w:r>
      <w:r>
        <w:rPr>
          <w:lang w:eastAsia="ru-RU"/>
        </w:rPr>
        <w:t>на берегу реки Хопер</w:t>
      </w:r>
    </w:p>
    <w:p w:rsidR="00F32689" w:rsidRDefault="00F32689" w:rsidP="00E20A89">
      <w:pPr>
        <w:pStyle w:val="Heading2"/>
        <w:rPr>
          <w:rFonts w:eastAsia="Times New Roman"/>
        </w:rPr>
      </w:pPr>
      <w:r>
        <w:t>Развитие придорожного сервиса на автомагистрали Елань – Колено - Новохоперск</w:t>
      </w:r>
    </w:p>
    <w:p w:rsidR="00F32689" w:rsidRDefault="00F32689" w:rsidP="00E20A89">
      <w:pPr>
        <w:pStyle w:val="Heading2"/>
        <w:rPr>
          <w:sz w:val="24"/>
        </w:rPr>
      </w:pPr>
      <w:r>
        <w:t>Земельный участок № 1. Размещение промышленного производства</w:t>
      </w:r>
    </w:p>
    <w:p w:rsidR="00F32689" w:rsidRDefault="00F32689" w:rsidP="00E20A89">
      <w:pPr>
        <w:pStyle w:val="Heading2"/>
        <w:rPr>
          <w:rFonts w:eastAsia="Times New Roman"/>
        </w:rPr>
      </w:pPr>
      <w:r>
        <w:t>Земельный участок № 2. Размещение промышленного производства.</w:t>
      </w:r>
    </w:p>
    <w:p w:rsidR="00F32689" w:rsidRDefault="00F32689" w:rsidP="00E20A89">
      <w:pPr>
        <w:pStyle w:val="Heading2"/>
      </w:pPr>
      <w:r>
        <w:t>Земельный участок № 3. Размещение промышленного производства.</w:t>
      </w:r>
      <w:r w:rsidRPr="00E20A89">
        <w:t xml:space="preserve"> </w:t>
      </w:r>
      <w:r>
        <w:t>Земельный участок №4 – Размещение объектов торговли, общественного питания и бытового обслуживания</w:t>
      </w:r>
    </w:p>
    <w:p w:rsidR="00F32689" w:rsidRDefault="00F32689" w:rsidP="00E20A89">
      <w:pPr>
        <w:pStyle w:val="Heading2"/>
      </w:pPr>
      <w:r>
        <w:t>Земельный участок №5 Размещение мини - нефте - перерабатывающего завода</w:t>
      </w:r>
    </w:p>
    <w:p w:rsidR="00F32689" w:rsidRPr="0095608C" w:rsidRDefault="00F32689" w:rsidP="00F630DF">
      <w:pPr>
        <w:pStyle w:val="Heading1"/>
        <w:rPr>
          <w:highlight w:val="yellow"/>
        </w:rPr>
      </w:pPr>
      <w:r>
        <w:rPr>
          <w:color w:val="000000"/>
        </w:rPr>
        <w:tab/>
      </w:r>
    </w:p>
    <w:p w:rsidR="00F32689" w:rsidRPr="001A5CE1" w:rsidRDefault="00F32689" w:rsidP="00BF7A35">
      <w:pPr>
        <w:pStyle w:val="Heading1"/>
      </w:pPr>
      <w:r w:rsidRPr="001A5CE1">
        <w:t xml:space="preserve">1.6 </w:t>
      </w:r>
      <w:r w:rsidRPr="001A5CE1">
        <w:rPr>
          <w:lang w:val="en-US"/>
        </w:rPr>
        <w:t>SWOT</w:t>
      </w:r>
      <w:r w:rsidRPr="001A5CE1">
        <w:t>-анализ социально-экономического развития муниципального образования</w:t>
      </w:r>
    </w:p>
    <w:p w:rsidR="00F32689" w:rsidRDefault="00F32689" w:rsidP="00E93853">
      <w:pPr>
        <w:pStyle w:val="Heading1"/>
        <w:rPr>
          <w:highlight w:val="yellow"/>
        </w:rPr>
      </w:pPr>
      <w:r w:rsidRPr="001A5CE1">
        <w:t xml:space="preserve">Результаты </w:t>
      </w:r>
      <w:r w:rsidRPr="001A5CE1">
        <w:rPr>
          <w:lang w:val="en-US"/>
        </w:rPr>
        <w:t>SWOT</w:t>
      </w:r>
      <w:r w:rsidRPr="001A5CE1">
        <w:t xml:space="preserve">-анализа (сильные и слабые стороны, угрозы и </w:t>
      </w:r>
    </w:p>
    <w:p w:rsidR="00F32689" w:rsidRDefault="00F32689" w:rsidP="00EA5E1F">
      <w:pPr>
        <w:rPr>
          <w:rFonts w:eastAsia="Times New Roman"/>
          <w:highlight w:val="cyan"/>
        </w:rPr>
      </w:pPr>
      <w:r>
        <w:t>Уяснена позиция стейкхолдеров по собственным возможностям развития района, привлечению внешних ресурсов, выбору объектов инвестирования, обоснования приоритетов развития, обеспечивающих социальное развитие и экономический рост.</w:t>
      </w:r>
      <w:r w:rsidRPr="00EA5E1F">
        <w:t xml:space="preserve"> </w:t>
      </w:r>
      <w:r>
        <w:t xml:space="preserve">Обобщено исследование сильных и слабых сторон, угроз и возможностей, составившее </w:t>
      </w:r>
      <w:r>
        <w:rPr>
          <w:lang w:val="en-US"/>
        </w:rPr>
        <w:t>SWOT</w:t>
      </w:r>
      <w:r>
        <w:t>- анализ, принята во внимания позиция экспертов, оценивавших существующую ситуацию в Новохоперском муниц</w:t>
      </w:r>
      <w:r>
        <w:t>и</w:t>
      </w:r>
      <w:r>
        <w:t>пальном районе, проблемы и перспективы развития социально-экономической системы района.</w:t>
      </w:r>
    </w:p>
    <w:p w:rsidR="00F32689" w:rsidRDefault="00F32689" w:rsidP="00EA5E1F">
      <w:r>
        <w:t>Обобщение результатов исследования мнений респондентов, а также об</w:t>
      </w:r>
      <w:r>
        <w:t>ъ</w:t>
      </w:r>
      <w:r>
        <w:t>ективных трендов динамики общероссийских и областных экономических пр</w:t>
      </w:r>
      <w:r>
        <w:t>о</w:t>
      </w:r>
      <w:r>
        <w:t xml:space="preserve">цессов позволили сформировать матрицы сильных и слабых сторон, а также возможностей и угроз в формате стратегического </w:t>
      </w:r>
      <w:r>
        <w:rPr>
          <w:lang w:val="en-US"/>
        </w:rPr>
        <w:t>SWOT</w:t>
      </w:r>
      <w:r>
        <w:t>-анализа.</w:t>
      </w:r>
    </w:p>
    <w:p w:rsidR="00F32689" w:rsidRDefault="00F32689" w:rsidP="00EA5E1F">
      <w:r>
        <w:t>Проведенный ретроспективный анализ социально-экономического разв</w:t>
      </w:r>
      <w:r>
        <w:t>и</w:t>
      </w:r>
      <w:r>
        <w:t xml:space="preserve">тия Верхнемамонского района, а также результаты анкетного опроса позволили сформировать выводы в формате </w:t>
      </w:r>
      <w:r>
        <w:rPr>
          <w:lang w:val="en-US"/>
        </w:rPr>
        <w:t>SWOT</w:t>
      </w:r>
      <w:r>
        <w:t>-анализа.</w:t>
      </w:r>
    </w:p>
    <w:p w:rsidR="00F32689" w:rsidRDefault="00F32689" w:rsidP="00D07310">
      <w:pPr>
        <w:rPr>
          <w:rFonts w:eastAsia="Times New Roman"/>
        </w:rPr>
      </w:pPr>
      <w:r>
        <w:t xml:space="preserve">Сформируем - </w:t>
      </w:r>
      <w:r w:rsidRPr="00D07310">
        <w:t>внутренние</w:t>
      </w:r>
      <w:r>
        <w:t xml:space="preserve"> параметры района, формирующие его конк</w:t>
      </w:r>
      <w:r>
        <w:t>у</w:t>
      </w:r>
      <w:r>
        <w:t>рентные преимущества (сильные стороны) и проблемные внутренние параме</w:t>
      </w:r>
      <w:r>
        <w:t>т</w:t>
      </w:r>
      <w:r>
        <w:t>ры района (слабые стороны.)</w:t>
      </w:r>
    </w:p>
    <w:p w:rsidR="00F32689" w:rsidRPr="001A5CE1" w:rsidRDefault="00F32689" w:rsidP="00883BF3">
      <w:pPr>
        <w:pStyle w:val="Heading2"/>
      </w:pPr>
      <w:r w:rsidRPr="00F630DF">
        <w:t xml:space="preserve">Таблица 52 – Результаты </w:t>
      </w:r>
      <w:r w:rsidRPr="00F630DF">
        <w:rPr>
          <w:lang w:val="en-US"/>
        </w:rPr>
        <w:t>SWOT</w:t>
      </w:r>
      <w:r w:rsidRPr="00F630DF">
        <w:t>- анализа Новохоперского муниципального района (сильные и слабые стороны)</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20"/>
      </w:tblPr>
      <w:tblGrid>
        <w:gridCol w:w="5638"/>
        <w:gridCol w:w="4147"/>
      </w:tblGrid>
      <w:tr w:rsidR="00F32689" w:rsidRPr="001A5CE1" w:rsidTr="00E7074D">
        <w:trPr>
          <w:trHeight w:val="20"/>
        </w:trPr>
        <w:tc>
          <w:tcPr>
            <w:tcW w:w="0" w:type="auto"/>
            <w:tcMar>
              <w:top w:w="72" w:type="dxa"/>
              <w:left w:w="144" w:type="dxa"/>
              <w:bottom w:w="72" w:type="dxa"/>
              <w:right w:w="144" w:type="dxa"/>
            </w:tcMar>
          </w:tcPr>
          <w:p w:rsidR="00F32689" w:rsidRPr="00F3363F" w:rsidRDefault="00F32689" w:rsidP="00BF7A35">
            <w:pPr>
              <w:pStyle w:val="NoSpacing"/>
              <w:rPr>
                <w:sz w:val="28"/>
              </w:rPr>
            </w:pPr>
            <w:r w:rsidRPr="00F3363F">
              <w:rPr>
                <w:sz w:val="28"/>
                <w:lang w:val="en-US"/>
              </w:rPr>
              <w:t xml:space="preserve">S – </w:t>
            </w:r>
            <w:r w:rsidRPr="00F3363F">
              <w:rPr>
                <w:sz w:val="28"/>
              </w:rPr>
              <w:t>Сильные стороны</w:t>
            </w:r>
          </w:p>
        </w:tc>
        <w:tc>
          <w:tcPr>
            <w:tcW w:w="0" w:type="auto"/>
          </w:tcPr>
          <w:p w:rsidR="00F32689" w:rsidRPr="00F3363F" w:rsidRDefault="00F32689" w:rsidP="00F3363F">
            <w:pPr>
              <w:pStyle w:val="NoSpacing"/>
              <w:spacing w:before="120" w:after="120"/>
              <w:ind w:left="113" w:right="113"/>
              <w:rPr>
                <w:sz w:val="28"/>
              </w:rPr>
            </w:pPr>
            <w:r w:rsidRPr="00F3363F">
              <w:rPr>
                <w:lang w:val="en-US"/>
              </w:rPr>
              <w:t xml:space="preserve">W– </w:t>
            </w:r>
            <w:r w:rsidRPr="00F3363F">
              <w:rPr>
                <w:sz w:val="28"/>
              </w:rPr>
              <w:t>Слабые стороны</w:t>
            </w:r>
          </w:p>
        </w:tc>
      </w:tr>
      <w:tr w:rsidR="00F32689" w:rsidRPr="001A5CE1" w:rsidTr="00E7074D">
        <w:trPr>
          <w:trHeight w:val="569"/>
        </w:trPr>
        <w:tc>
          <w:tcPr>
            <w:tcW w:w="0" w:type="auto"/>
            <w:tcMar>
              <w:top w:w="72" w:type="dxa"/>
              <w:left w:w="144" w:type="dxa"/>
              <w:bottom w:w="72" w:type="dxa"/>
              <w:right w:w="144" w:type="dxa"/>
            </w:tcMar>
          </w:tcPr>
          <w:p w:rsidR="00F32689" w:rsidRPr="00F3363F" w:rsidRDefault="00F32689" w:rsidP="00F3363F">
            <w:pPr>
              <w:pStyle w:val="NoSpacing"/>
              <w:spacing w:line="276" w:lineRule="auto"/>
              <w:rPr>
                <w:sz w:val="28"/>
              </w:rPr>
            </w:pPr>
            <w:r w:rsidRPr="00F3363F">
              <w:rPr>
                <w:sz w:val="28"/>
              </w:rPr>
              <w:t>Географическое положение (автомагистр</w:t>
            </w:r>
            <w:r w:rsidRPr="00F3363F">
              <w:rPr>
                <w:sz w:val="28"/>
              </w:rPr>
              <w:t>а</w:t>
            </w:r>
            <w:r w:rsidRPr="00F3363F">
              <w:rPr>
                <w:sz w:val="28"/>
              </w:rPr>
              <w:t>ли М-4 Дон и М-6 Каспий, близость желе</w:t>
            </w:r>
            <w:r w:rsidRPr="00F3363F">
              <w:rPr>
                <w:sz w:val="28"/>
              </w:rPr>
              <w:t>з</w:t>
            </w:r>
            <w:r w:rsidRPr="00F3363F">
              <w:rPr>
                <w:sz w:val="28"/>
              </w:rPr>
              <w:t>ной дороги)</w:t>
            </w:r>
          </w:p>
          <w:p w:rsidR="00F32689" w:rsidRPr="00F3363F" w:rsidRDefault="00F32689" w:rsidP="00F3363F">
            <w:pPr>
              <w:pStyle w:val="NoSpacing"/>
              <w:spacing w:line="276" w:lineRule="auto"/>
              <w:rPr>
                <w:sz w:val="28"/>
              </w:rPr>
            </w:pPr>
            <w:r w:rsidRPr="00F3363F">
              <w:rPr>
                <w:sz w:val="28"/>
              </w:rPr>
              <w:t>Потенциал инвестирования (инвестицио</w:t>
            </w:r>
            <w:r w:rsidRPr="00F3363F">
              <w:rPr>
                <w:sz w:val="28"/>
              </w:rPr>
              <w:t>н</w:t>
            </w:r>
            <w:r w:rsidRPr="00F3363F">
              <w:rPr>
                <w:sz w:val="28"/>
              </w:rPr>
              <w:t>ные площадки, развитая инфраструктура, опыт реализации крупномасштабных прое</w:t>
            </w:r>
            <w:r w:rsidRPr="00F3363F">
              <w:rPr>
                <w:sz w:val="28"/>
              </w:rPr>
              <w:t>к</w:t>
            </w:r>
            <w:r w:rsidRPr="00F3363F">
              <w:rPr>
                <w:sz w:val="28"/>
              </w:rPr>
              <w:t>тов)</w:t>
            </w:r>
          </w:p>
          <w:p w:rsidR="00F32689" w:rsidRPr="00F3363F" w:rsidRDefault="00F32689" w:rsidP="00F3363F">
            <w:pPr>
              <w:pStyle w:val="NoSpacing"/>
              <w:spacing w:line="276" w:lineRule="auto"/>
              <w:rPr>
                <w:sz w:val="28"/>
              </w:rPr>
            </w:pPr>
            <w:r w:rsidRPr="00F3363F">
              <w:rPr>
                <w:sz w:val="28"/>
              </w:rPr>
              <w:t>Природно-географическое разнообразие, уникальные объекты природы, культурное наследие</w:t>
            </w:r>
          </w:p>
          <w:p w:rsidR="00F32689" w:rsidRPr="00F3363F" w:rsidRDefault="00F32689" w:rsidP="00F3363F">
            <w:pPr>
              <w:pStyle w:val="NoSpacing"/>
              <w:spacing w:line="276" w:lineRule="auto"/>
              <w:rPr>
                <w:sz w:val="28"/>
              </w:rPr>
            </w:pPr>
            <w:r w:rsidRPr="00F3363F">
              <w:rPr>
                <w:sz w:val="28"/>
              </w:rPr>
              <w:t>Наличие крупных промышленных и сел</w:t>
            </w:r>
            <w:r w:rsidRPr="00F3363F">
              <w:rPr>
                <w:sz w:val="28"/>
              </w:rPr>
              <w:t>ь</w:t>
            </w:r>
            <w:r w:rsidRPr="00F3363F">
              <w:rPr>
                <w:sz w:val="28"/>
              </w:rPr>
              <w:t>скохозяйственных предприятий на террит</w:t>
            </w:r>
            <w:r w:rsidRPr="00F3363F">
              <w:rPr>
                <w:sz w:val="28"/>
              </w:rPr>
              <w:t>о</w:t>
            </w:r>
            <w:r w:rsidRPr="00F3363F">
              <w:rPr>
                <w:sz w:val="28"/>
              </w:rPr>
              <w:t>рии муниципалитета</w:t>
            </w:r>
          </w:p>
          <w:p w:rsidR="00F32689" w:rsidRPr="00F3363F" w:rsidRDefault="00F32689" w:rsidP="00F3363F">
            <w:pPr>
              <w:pStyle w:val="NoSpacing"/>
              <w:spacing w:line="276" w:lineRule="auto"/>
              <w:rPr>
                <w:sz w:val="28"/>
              </w:rPr>
            </w:pPr>
            <w:r w:rsidRPr="00F3363F">
              <w:rPr>
                <w:sz w:val="28"/>
              </w:rPr>
              <w:t>Минерально – сырьевая база</w:t>
            </w:r>
          </w:p>
          <w:p w:rsidR="00F32689" w:rsidRPr="00F3363F" w:rsidRDefault="00F32689" w:rsidP="00F3363F">
            <w:pPr>
              <w:pStyle w:val="NoSpacing"/>
              <w:spacing w:line="276" w:lineRule="auto"/>
              <w:rPr>
                <w:sz w:val="28"/>
              </w:rPr>
            </w:pPr>
            <w:r w:rsidRPr="00F3363F">
              <w:rPr>
                <w:sz w:val="28"/>
              </w:rPr>
              <w:t>Развитая социальная инфраструктура (обр</w:t>
            </w:r>
            <w:r w:rsidRPr="00F3363F">
              <w:rPr>
                <w:sz w:val="28"/>
              </w:rPr>
              <w:t>а</w:t>
            </w:r>
            <w:r w:rsidRPr="00F3363F">
              <w:rPr>
                <w:sz w:val="28"/>
              </w:rPr>
              <w:t>зование основное и дополнительное, пол</w:t>
            </w:r>
            <w:r w:rsidRPr="00F3363F">
              <w:rPr>
                <w:sz w:val="28"/>
              </w:rPr>
              <w:t>о</w:t>
            </w:r>
            <w:r w:rsidRPr="00F3363F">
              <w:rPr>
                <w:sz w:val="28"/>
              </w:rPr>
              <w:t>жительная динамика заработной платы, спортивные сооружения)</w:t>
            </w:r>
          </w:p>
          <w:p w:rsidR="00F32689" w:rsidRPr="00F3363F" w:rsidRDefault="00F32689" w:rsidP="00F3363F">
            <w:pPr>
              <w:pStyle w:val="NoSpacing"/>
              <w:spacing w:line="276" w:lineRule="auto"/>
              <w:rPr>
                <w:sz w:val="28"/>
              </w:rPr>
            </w:pPr>
            <w:r w:rsidRPr="00F3363F">
              <w:rPr>
                <w:sz w:val="28"/>
              </w:rPr>
              <w:t>Относительно высокий уровень производ</w:t>
            </w:r>
            <w:r w:rsidRPr="00F3363F">
              <w:rPr>
                <w:sz w:val="28"/>
              </w:rPr>
              <w:t>и</w:t>
            </w:r>
            <w:r w:rsidRPr="00F3363F">
              <w:rPr>
                <w:sz w:val="28"/>
              </w:rPr>
              <w:t>тельности труда на предприятиях сельского хозяйства и переработки сельхозпродукции (перспектива вхождения в кластеры)</w:t>
            </w:r>
          </w:p>
        </w:tc>
        <w:tc>
          <w:tcPr>
            <w:tcW w:w="0" w:type="auto"/>
          </w:tcPr>
          <w:p w:rsidR="00F32689" w:rsidRDefault="00F32689" w:rsidP="00F3363F">
            <w:pPr>
              <w:pStyle w:val="NoSpacing"/>
              <w:spacing w:before="120" w:after="120" w:line="276" w:lineRule="auto"/>
              <w:ind w:left="113" w:right="113"/>
              <w:rPr>
                <w:sz w:val="28"/>
              </w:rPr>
            </w:pPr>
            <w:r w:rsidRPr="00F3363F">
              <w:rPr>
                <w:sz w:val="28"/>
              </w:rPr>
              <w:t>Удаленность от областного це</w:t>
            </w:r>
            <w:r w:rsidRPr="00F3363F">
              <w:rPr>
                <w:sz w:val="28"/>
              </w:rPr>
              <w:t>н</w:t>
            </w:r>
            <w:r>
              <w:rPr>
                <w:sz w:val="28"/>
              </w:rPr>
              <w:t>т</w:t>
            </w:r>
            <w:r w:rsidRPr="00F3363F">
              <w:rPr>
                <w:sz w:val="28"/>
              </w:rPr>
              <w:t>ра г. Воронежа</w:t>
            </w:r>
          </w:p>
          <w:p w:rsidR="00F32689" w:rsidRPr="00F3363F" w:rsidRDefault="00F32689" w:rsidP="00F3363F">
            <w:pPr>
              <w:pStyle w:val="NoSpacing"/>
              <w:spacing w:before="120" w:after="120" w:line="276" w:lineRule="auto"/>
              <w:ind w:left="113" w:right="113"/>
              <w:rPr>
                <w:sz w:val="28"/>
              </w:rPr>
            </w:pPr>
            <w:r w:rsidRPr="00F3363F">
              <w:rPr>
                <w:sz w:val="28"/>
              </w:rPr>
              <w:t>Неблагоприятная демографич</w:t>
            </w:r>
            <w:r w:rsidRPr="00F3363F">
              <w:rPr>
                <w:sz w:val="28"/>
              </w:rPr>
              <w:t>е</w:t>
            </w:r>
            <w:r w:rsidRPr="00F3363F">
              <w:rPr>
                <w:sz w:val="28"/>
              </w:rPr>
              <w:t>ская ситуация: высокий уровень естественной убыли, старение населения</w:t>
            </w:r>
          </w:p>
          <w:p w:rsidR="00F32689" w:rsidRPr="00F3363F" w:rsidRDefault="00F32689" w:rsidP="00F3363F">
            <w:pPr>
              <w:pStyle w:val="NoSpacing"/>
              <w:spacing w:before="120" w:after="120" w:line="276" w:lineRule="auto"/>
              <w:ind w:left="113" w:right="113"/>
              <w:rPr>
                <w:sz w:val="28"/>
              </w:rPr>
            </w:pPr>
            <w:r w:rsidRPr="00F3363F">
              <w:rPr>
                <w:sz w:val="28"/>
              </w:rPr>
              <w:t>Недостаток доступного жилья, увеличение количества очере</w:t>
            </w:r>
            <w:r w:rsidRPr="00F3363F">
              <w:rPr>
                <w:sz w:val="28"/>
              </w:rPr>
              <w:t>д</w:t>
            </w:r>
            <w:r w:rsidRPr="00F3363F">
              <w:rPr>
                <w:sz w:val="28"/>
              </w:rPr>
              <w:t>ников</w:t>
            </w:r>
          </w:p>
          <w:p w:rsidR="00F32689" w:rsidRPr="00F3363F" w:rsidRDefault="00F32689" w:rsidP="00F3363F">
            <w:pPr>
              <w:pStyle w:val="NoSpacing"/>
              <w:spacing w:before="120" w:after="120" w:line="276" w:lineRule="auto"/>
              <w:ind w:left="113" w:right="113"/>
              <w:rPr>
                <w:sz w:val="28"/>
              </w:rPr>
            </w:pPr>
            <w:r w:rsidRPr="00F3363F">
              <w:rPr>
                <w:sz w:val="28"/>
              </w:rPr>
              <w:t>Частичное отсутствие квалиф</w:t>
            </w:r>
            <w:r w:rsidRPr="00F3363F">
              <w:rPr>
                <w:sz w:val="28"/>
              </w:rPr>
              <w:t>и</w:t>
            </w:r>
            <w:r w:rsidRPr="00F3363F">
              <w:rPr>
                <w:sz w:val="28"/>
              </w:rPr>
              <w:t>цированных кадров</w:t>
            </w:r>
          </w:p>
          <w:p w:rsidR="00F32689" w:rsidRPr="00F3363F" w:rsidRDefault="00F32689" w:rsidP="00F3363F">
            <w:pPr>
              <w:pStyle w:val="NoSpacing"/>
              <w:spacing w:before="120" w:after="120" w:line="276" w:lineRule="auto"/>
              <w:ind w:left="113" w:right="113"/>
              <w:rPr>
                <w:sz w:val="28"/>
              </w:rPr>
            </w:pPr>
            <w:r w:rsidRPr="00F3363F">
              <w:rPr>
                <w:sz w:val="28"/>
              </w:rPr>
              <w:t>Выезд трудоспособного насел</w:t>
            </w:r>
            <w:r w:rsidRPr="00F3363F">
              <w:rPr>
                <w:sz w:val="28"/>
              </w:rPr>
              <w:t>е</w:t>
            </w:r>
            <w:r w:rsidRPr="00F3363F">
              <w:rPr>
                <w:sz w:val="28"/>
              </w:rPr>
              <w:t>ния в регионы с более высоким уровнем жизни</w:t>
            </w:r>
          </w:p>
          <w:p w:rsidR="00F32689" w:rsidRPr="00F3363F" w:rsidRDefault="00F32689" w:rsidP="00F3363F">
            <w:pPr>
              <w:pStyle w:val="NoSpacing"/>
              <w:spacing w:before="120" w:after="120" w:line="276" w:lineRule="auto"/>
              <w:ind w:left="113" w:right="113"/>
              <w:rPr>
                <w:sz w:val="28"/>
              </w:rPr>
            </w:pPr>
            <w:r w:rsidRPr="00F3363F">
              <w:rPr>
                <w:sz w:val="28"/>
              </w:rPr>
              <w:t>Очистные сооружения требуют усовершенствования</w:t>
            </w:r>
          </w:p>
          <w:p w:rsidR="00F32689" w:rsidRPr="00F3363F" w:rsidRDefault="00F32689" w:rsidP="00F3363F">
            <w:pPr>
              <w:pStyle w:val="NoSpacing"/>
              <w:spacing w:before="120" w:after="120" w:line="276" w:lineRule="auto"/>
              <w:ind w:left="113" w:right="113"/>
              <w:rPr>
                <w:sz w:val="28"/>
              </w:rPr>
            </w:pPr>
            <w:r w:rsidRPr="00F3363F">
              <w:rPr>
                <w:sz w:val="28"/>
              </w:rPr>
              <w:t>Высокая степень износа сист</w:t>
            </w:r>
            <w:r w:rsidRPr="00F3363F">
              <w:rPr>
                <w:sz w:val="28"/>
              </w:rPr>
              <w:t>е</w:t>
            </w:r>
            <w:r w:rsidRPr="00F3363F">
              <w:rPr>
                <w:sz w:val="28"/>
              </w:rPr>
              <w:t>мы объектов водоснабжения</w:t>
            </w:r>
          </w:p>
          <w:p w:rsidR="00F32689" w:rsidRPr="00F3363F" w:rsidRDefault="00F32689" w:rsidP="00F3363F">
            <w:pPr>
              <w:pStyle w:val="NoSpacing"/>
              <w:spacing w:before="120" w:after="120" w:line="276" w:lineRule="auto"/>
              <w:ind w:left="113" w:right="113"/>
              <w:rPr>
                <w:sz w:val="28"/>
              </w:rPr>
            </w:pPr>
            <w:r w:rsidRPr="00F3363F">
              <w:rPr>
                <w:sz w:val="28"/>
              </w:rPr>
              <w:t>Недостаточный уровень дох</w:t>
            </w:r>
            <w:r w:rsidRPr="00F3363F">
              <w:rPr>
                <w:sz w:val="28"/>
              </w:rPr>
              <w:t>о</w:t>
            </w:r>
            <w:r w:rsidRPr="00F3363F">
              <w:rPr>
                <w:sz w:val="28"/>
              </w:rPr>
              <w:t>дов населения</w:t>
            </w:r>
          </w:p>
          <w:p w:rsidR="00F32689" w:rsidRPr="00F3363F" w:rsidRDefault="00F32689" w:rsidP="00D07310">
            <w:pPr>
              <w:pStyle w:val="NoSpacing"/>
              <w:spacing w:before="120" w:after="120" w:line="276" w:lineRule="auto"/>
              <w:ind w:left="113" w:right="113"/>
              <w:rPr>
                <w:sz w:val="28"/>
              </w:rPr>
            </w:pPr>
          </w:p>
        </w:tc>
      </w:tr>
    </w:tbl>
    <w:p w:rsidR="00F32689" w:rsidRDefault="00F32689" w:rsidP="00E93853">
      <w:pPr>
        <w:pStyle w:val="Heading1"/>
      </w:pPr>
      <w:r>
        <w:t>Сильные стороны</w:t>
      </w:r>
    </w:p>
    <w:p w:rsidR="00F32689" w:rsidRPr="00FF5C27" w:rsidRDefault="00F32689" w:rsidP="00FF5C27">
      <w:r w:rsidRPr="00FF5C27">
        <w:t>Удобное транспортно - географическое положение района: выход к авт</w:t>
      </w:r>
      <w:r w:rsidRPr="00FF5C27">
        <w:t>о</w:t>
      </w:r>
      <w:r w:rsidRPr="00FF5C27">
        <w:t>магистралям М-4 Дон и М-6 Каспий, наличие железной дороги, близость к эк</w:t>
      </w:r>
      <w:r w:rsidRPr="00FF5C27">
        <w:t>о</w:t>
      </w:r>
      <w:r w:rsidRPr="00FF5C27">
        <w:t xml:space="preserve">номическим центрам Тамбовской и Волгоградской областей. </w:t>
      </w:r>
    </w:p>
    <w:p w:rsidR="00F32689" w:rsidRPr="00FF5C27" w:rsidRDefault="00F32689" w:rsidP="00FF5C27">
      <w:r w:rsidRPr="00FF5C27">
        <w:t>Хороший потенциал инвестирования: создает наличие свободных инв</w:t>
      </w:r>
      <w:r w:rsidRPr="00FF5C27">
        <w:t>е</w:t>
      </w:r>
      <w:r w:rsidRPr="00FF5C27">
        <w:t>стиционных площадок с развитой инфраструктурой, положительный опыт ре</w:t>
      </w:r>
      <w:r w:rsidRPr="00FF5C27">
        <w:t>а</w:t>
      </w:r>
      <w:r w:rsidRPr="00FF5C27">
        <w:t>лизации крупномасштабных проектов.</w:t>
      </w:r>
    </w:p>
    <w:p w:rsidR="00F32689" w:rsidRPr="00FF5C27" w:rsidRDefault="00F32689" w:rsidP="00FF5C27">
      <w:r w:rsidRPr="00FF5C27">
        <w:t>Благодаря Хоперскому заповеднику район располагает ярким природно-географическим разнообразием, уникальными объектами природы.</w:t>
      </w:r>
    </w:p>
    <w:p w:rsidR="00F32689" w:rsidRPr="00FF5C27" w:rsidRDefault="00F32689" w:rsidP="00FF5C27">
      <w:r w:rsidRPr="00FF5C27">
        <w:t>Наличие крупных промышленных и сельскохозяйственных предприятий на территории муниципалитета.</w:t>
      </w:r>
    </w:p>
    <w:p w:rsidR="00F32689" w:rsidRPr="00FF5C27" w:rsidRDefault="00F32689" w:rsidP="00FF5C27">
      <w:r w:rsidRPr="00F630DF">
        <w:t>Минерально – сырьевая база.</w:t>
      </w:r>
    </w:p>
    <w:p w:rsidR="00F32689" w:rsidRPr="00871CD6" w:rsidRDefault="00F32689" w:rsidP="00871CD6">
      <w:r w:rsidRPr="00FF5C27">
        <w:t>Развитая социальная инфраструктуры: объекты основного и дополн</w:t>
      </w:r>
      <w:r w:rsidRPr="00FF5C27">
        <w:t>и</w:t>
      </w:r>
      <w:r w:rsidRPr="00FF5C27">
        <w:t>тельного образования, современный больничный комплекс, многофункци</w:t>
      </w:r>
      <w:r w:rsidRPr="00FF5C27">
        <w:t>о</w:t>
      </w:r>
      <w:r w:rsidRPr="00FF5C27">
        <w:t>нальные спортивные сооружения.</w:t>
      </w:r>
      <w:r w:rsidRPr="00871CD6">
        <w:t xml:space="preserve"> </w:t>
      </w:r>
    </w:p>
    <w:p w:rsidR="00F32689" w:rsidRDefault="00F32689" w:rsidP="00FF5C27">
      <w:r w:rsidRPr="00FF5C27">
        <w:t>Относительно высокий уровень производительности труда на предпр</w:t>
      </w:r>
      <w:r w:rsidRPr="00FF5C27">
        <w:t>и</w:t>
      </w:r>
      <w:r w:rsidRPr="00FF5C27">
        <w:t>ятиях сельского хозяйства и переработки сельхозпродукции (перспектива вх</w:t>
      </w:r>
      <w:r w:rsidRPr="00FF5C27">
        <w:t>о</w:t>
      </w:r>
      <w:r w:rsidRPr="00FF5C27">
        <w:t>ждения в кластеры).</w:t>
      </w:r>
      <w:r>
        <w:t xml:space="preserve"> </w:t>
      </w:r>
    </w:p>
    <w:p w:rsidR="00F32689" w:rsidRPr="00F630DF" w:rsidRDefault="00F32689" w:rsidP="00E93853">
      <w:pPr>
        <w:pStyle w:val="Heading1"/>
        <w:rPr>
          <w:rFonts w:ascii="Constantia" w:eastAsia="Times New Roman" w:hAnsi="Constantia"/>
          <w:b w:val="0"/>
          <w:color w:val="0F243E"/>
          <w:kern w:val="24"/>
          <w:sz w:val="32"/>
          <w:szCs w:val="32"/>
        </w:rPr>
      </w:pPr>
      <w:r w:rsidRPr="00F630DF">
        <w:rPr>
          <w:rStyle w:val="Heading1Char"/>
          <w:rFonts w:eastAsia="Times New Roman"/>
          <w:b/>
        </w:rPr>
        <w:t>Слабые стороны:</w:t>
      </w:r>
    </w:p>
    <w:p w:rsidR="00F32689" w:rsidRPr="00FF5C27" w:rsidRDefault="00F32689" w:rsidP="00FF5C27">
      <w:pPr>
        <w:rPr>
          <w:rFonts w:eastAsia="Times New Roman"/>
          <w:szCs w:val="22"/>
        </w:rPr>
      </w:pPr>
      <w:r w:rsidRPr="00FF5C27">
        <w:rPr>
          <w:rFonts w:eastAsia="Times New Roman"/>
        </w:rPr>
        <w:t>Неблагоприятная демографическая ситуация: высокий уровень естес</w:t>
      </w:r>
      <w:r w:rsidRPr="00FF5C27">
        <w:rPr>
          <w:rFonts w:eastAsia="Times New Roman"/>
        </w:rPr>
        <w:t>т</w:t>
      </w:r>
      <w:r w:rsidRPr="00FF5C27">
        <w:rPr>
          <w:rFonts w:eastAsia="Times New Roman"/>
        </w:rPr>
        <w:t>венной убыли, старение населения.</w:t>
      </w:r>
    </w:p>
    <w:p w:rsidR="00F32689" w:rsidRPr="00FF5C27" w:rsidRDefault="00F32689" w:rsidP="00FF5C27">
      <w:r w:rsidRPr="00FF5C27">
        <w:rPr>
          <w:rFonts w:eastAsia="Times New Roman"/>
        </w:rPr>
        <w:t>Недостаток доступного жилья, увеличение количества очередников.</w:t>
      </w:r>
    </w:p>
    <w:p w:rsidR="00F32689" w:rsidRPr="00FF5C27" w:rsidRDefault="00F32689" w:rsidP="00FF5C27">
      <w:r w:rsidRPr="00FF5C27">
        <w:rPr>
          <w:rFonts w:eastAsia="Times New Roman"/>
        </w:rPr>
        <w:t>Частичное отсутствие квалифицированных кадров.</w:t>
      </w:r>
    </w:p>
    <w:p w:rsidR="00F32689" w:rsidRPr="00FF5C27" w:rsidRDefault="00F32689" w:rsidP="00FF5C27">
      <w:r w:rsidRPr="00FF5C27">
        <w:rPr>
          <w:rFonts w:eastAsia="Times New Roman"/>
        </w:rPr>
        <w:t>Выезд трудоспособного населения в регионы с более высоким уровнем жизни.</w:t>
      </w:r>
    </w:p>
    <w:p w:rsidR="00F32689" w:rsidRDefault="00F32689" w:rsidP="00FF5C27">
      <w:pPr>
        <w:rPr>
          <w:rFonts w:eastAsia="Times New Roman"/>
        </w:rPr>
      </w:pPr>
      <w:r w:rsidRPr="00FF5C27">
        <w:rPr>
          <w:rFonts w:eastAsia="Times New Roman"/>
        </w:rPr>
        <w:t>Очистные сооружения требуют усовершенствования</w:t>
      </w:r>
    </w:p>
    <w:p w:rsidR="00F32689" w:rsidRPr="00A00666" w:rsidRDefault="00F32689" w:rsidP="00A00666">
      <w:pPr>
        <w:rPr>
          <w:rFonts w:eastAsia="Times New Roman"/>
        </w:rPr>
      </w:pPr>
      <w:r w:rsidRPr="00A00666">
        <w:rPr>
          <w:rFonts w:eastAsia="Times New Roman"/>
        </w:rPr>
        <w:t>Отсутствует завод по переработке мусора</w:t>
      </w:r>
      <w:r>
        <w:rPr>
          <w:rFonts w:eastAsia="Times New Roman"/>
        </w:rPr>
        <w:t xml:space="preserve"> (ТБО)</w:t>
      </w:r>
    </w:p>
    <w:p w:rsidR="00F32689" w:rsidRPr="00FF5C27" w:rsidRDefault="00F32689" w:rsidP="00FF5C27">
      <w:r w:rsidRPr="00FF5C27">
        <w:rPr>
          <w:rFonts w:eastAsia="Times New Roman"/>
        </w:rPr>
        <w:t>Высокая степень износа системы объектов водоснабжения</w:t>
      </w:r>
    </w:p>
    <w:p w:rsidR="00F32689" w:rsidRPr="00FF5C27" w:rsidRDefault="00F32689" w:rsidP="00FF5C27">
      <w:r w:rsidRPr="00FF5C27">
        <w:rPr>
          <w:rFonts w:eastAsia="Times New Roman"/>
        </w:rPr>
        <w:t xml:space="preserve">Недостаточный уровень доходов населения </w:t>
      </w:r>
    </w:p>
    <w:p w:rsidR="00F32689" w:rsidRPr="00FF5C27" w:rsidRDefault="00F32689" w:rsidP="00FF5C27">
      <w:r w:rsidRPr="00FF5C27">
        <w:rPr>
          <w:rFonts w:eastAsia="Times New Roman"/>
        </w:rPr>
        <w:t>Удаленность от областного цента г. Воронежа.</w:t>
      </w:r>
    </w:p>
    <w:p w:rsidR="00F32689" w:rsidRDefault="00F32689" w:rsidP="00BF7A35"/>
    <w:p w:rsidR="00F32689" w:rsidRDefault="00F32689" w:rsidP="002D471D">
      <w:pPr>
        <w:rPr>
          <w:bCs/>
        </w:rPr>
      </w:pPr>
      <w:r>
        <w:rPr>
          <w:bCs/>
        </w:rPr>
        <w:t>Положительные тенденции и явления во</w:t>
      </w:r>
      <w:r>
        <w:rPr>
          <w:bCs/>
          <w:u w:val="single"/>
        </w:rPr>
        <w:t xml:space="preserve"> </w:t>
      </w:r>
      <w:r w:rsidRPr="00333F3E">
        <w:rPr>
          <w:bCs/>
        </w:rPr>
        <w:t>внешней сре</w:t>
      </w:r>
      <w:r>
        <w:rPr>
          <w:bCs/>
        </w:rPr>
        <w:t>де, использование которых при правильной стратегии позволяет муниципальному району добит</w:t>
      </w:r>
      <w:r>
        <w:rPr>
          <w:bCs/>
        </w:rPr>
        <w:t>ь</w:t>
      </w:r>
      <w:r>
        <w:rPr>
          <w:bCs/>
        </w:rPr>
        <w:t>ся существенного развития и удовлетворения потребностей населения (Во</w:t>
      </w:r>
      <w:r>
        <w:rPr>
          <w:bCs/>
        </w:rPr>
        <w:t>з</w:t>
      </w:r>
      <w:r>
        <w:rPr>
          <w:bCs/>
        </w:rPr>
        <w:t xml:space="preserve">можности). </w:t>
      </w:r>
    </w:p>
    <w:p w:rsidR="00F32689" w:rsidRDefault="00F32689" w:rsidP="002D471D">
      <w:r>
        <w:t xml:space="preserve">Отрицательные тенденции явления во </w:t>
      </w:r>
      <w:r w:rsidRPr="00333F3E">
        <w:t>внешней</w:t>
      </w:r>
      <w:r>
        <w:t xml:space="preserve"> среде, которые при отсу</w:t>
      </w:r>
      <w:r>
        <w:t>т</w:t>
      </w:r>
      <w:r>
        <w:t>ствии реакции на них могут вызвать потери (</w:t>
      </w:r>
      <w:r>
        <w:rPr>
          <w:bCs/>
        </w:rPr>
        <w:t>Угрозы</w:t>
      </w:r>
      <w:r>
        <w:t>)</w:t>
      </w:r>
    </w:p>
    <w:p w:rsidR="00F32689" w:rsidRPr="00FF5C27" w:rsidRDefault="00F32689" w:rsidP="00FF5C27">
      <w:pPr>
        <w:pStyle w:val="Heading2"/>
      </w:pPr>
      <w:r w:rsidRPr="00FF5C27">
        <w:t xml:space="preserve">Таблица </w:t>
      </w:r>
      <w:r>
        <w:t xml:space="preserve">53 </w:t>
      </w:r>
      <w:r w:rsidRPr="00FF5C27">
        <w:t>– Результаты SWOT- анализа Новохоперского муниципального района (возможности и угрозы)</w:t>
      </w:r>
    </w:p>
    <w:tbl>
      <w:tblPr>
        <w:tblW w:w="0" w:type="auto"/>
        <w:tblCellMar>
          <w:left w:w="0" w:type="dxa"/>
          <w:right w:w="0" w:type="dxa"/>
        </w:tblCellMar>
        <w:tblLook w:val="0020"/>
      </w:tblPr>
      <w:tblGrid>
        <w:gridCol w:w="5837"/>
        <w:gridCol w:w="4089"/>
      </w:tblGrid>
      <w:tr w:rsidR="00F32689" w:rsidTr="0021591D">
        <w:trPr>
          <w:trHeight w:val="20"/>
        </w:trPr>
        <w:tc>
          <w:tcPr>
            <w:tcW w:w="0" w:type="auto"/>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F32689" w:rsidRDefault="00F32689">
            <w:pPr>
              <w:pStyle w:val="NoSpacing"/>
              <w:spacing w:line="276" w:lineRule="auto"/>
              <w:rPr>
                <w:sz w:val="28"/>
              </w:rPr>
            </w:pPr>
            <w:r>
              <w:rPr>
                <w:lang w:val="en-US"/>
              </w:rPr>
              <w:t xml:space="preserve">O – </w:t>
            </w:r>
            <w:r>
              <w:rPr>
                <w:sz w:val="28"/>
              </w:rPr>
              <w:t>Возможности</w:t>
            </w:r>
          </w:p>
        </w:tc>
        <w:tc>
          <w:tcPr>
            <w:tcW w:w="0" w:type="auto"/>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F32689" w:rsidRDefault="00F32689">
            <w:pPr>
              <w:pStyle w:val="NoSpacing"/>
              <w:spacing w:line="276" w:lineRule="auto"/>
              <w:ind w:left="1416" w:hanging="1416"/>
              <w:rPr>
                <w:sz w:val="28"/>
              </w:rPr>
            </w:pPr>
            <w:r>
              <w:rPr>
                <w:sz w:val="28"/>
              </w:rPr>
              <w:t>T– Угрозы</w:t>
            </w:r>
          </w:p>
        </w:tc>
      </w:tr>
      <w:tr w:rsidR="00F32689" w:rsidTr="0021591D">
        <w:trPr>
          <w:trHeight w:val="20"/>
        </w:trPr>
        <w:tc>
          <w:tcPr>
            <w:tcW w:w="0" w:type="auto"/>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F32689" w:rsidRDefault="00F32689">
            <w:pPr>
              <w:pStyle w:val="NoSpacing"/>
              <w:spacing w:line="276" w:lineRule="auto"/>
              <w:rPr>
                <w:sz w:val="28"/>
              </w:rPr>
            </w:pPr>
            <w:r>
              <w:rPr>
                <w:sz w:val="28"/>
              </w:rPr>
              <w:t>Наличие доступных инновационных технол</w:t>
            </w:r>
            <w:r>
              <w:rPr>
                <w:sz w:val="28"/>
              </w:rPr>
              <w:t>о</w:t>
            </w:r>
            <w:r>
              <w:rPr>
                <w:sz w:val="28"/>
              </w:rPr>
              <w:t>гий в животноводстве</w:t>
            </w:r>
          </w:p>
          <w:p w:rsidR="00F32689" w:rsidRDefault="00F32689">
            <w:pPr>
              <w:pStyle w:val="NoSpacing"/>
              <w:spacing w:line="276" w:lineRule="auto"/>
              <w:rPr>
                <w:sz w:val="28"/>
              </w:rPr>
            </w:pPr>
            <w:r>
              <w:rPr>
                <w:sz w:val="28"/>
              </w:rPr>
              <w:t>Рост потребностей в натуральных, экологич</w:t>
            </w:r>
            <w:r>
              <w:rPr>
                <w:sz w:val="28"/>
              </w:rPr>
              <w:t>е</w:t>
            </w:r>
            <w:r>
              <w:rPr>
                <w:sz w:val="28"/>
              </w:rPr>
              <w:t>ски чистых сельскохозяйственных продуктах</w:t>
            </w:r>
          </w:p>
          <w:p w:rsidR="00F32689" w:rsidRDefault="00F32689">
            <w:pPr>
              <w:pStyle w:val="NoSpacing"/>
              <w:spacing w:line="276" w:lineRule="auto"/>
              <w:rPr>
                <w:sz w:val="28"/>
              </w:rPr>
            </w:pPr>
            <w:r>
              <w:rPr>
                <w:sz w:val="28"/>
              </w:rPr>
              <w:t>Привлечение дополнительных бюджетных инвестиций за счёт участия в государстве</w:t>
            </w:r>
            <w:r>
              <w:rPr>
                <w:sz w:val="28"/>
              </w:rPr>
              <w:t>н</w:t>
            </w:r>
            <w:r>
              <w:rPr>
                <w:sz w:val="28"/>
              </w:rPr>
              <w:t>ных программах</w:t>
            </w:r>
          </w:p>
          <w:p w:rsidR="00F32689" w:rsidRDefault="00F32689">
            <w:pPr>
              <w:pStyle w:val="NoSpacing"/>
              <w:spacing w:line="276" w:lineRule="auto"/>
              <w:rPr>
                <w:sz w:val="28"/>
              </w:rPr>
            </w:pPr>
            <w:r>
              <w:rPr>
                <w:sz w:val="28"/>
              </w:rPr>
              <w:t>Поддержка на федеральном и региональном уровнях развития внутреннего туризма</w:t>
            </w:r>
          </w:p>
        </w:tc>
        <w:tc>
          <w:tcPr>
            <w:tcW w:w="0" w:type="auto"/>
            <w:tcBorders>
              <w:top w:val="single" w:sz="2" w:space="0" w:color="auto"/>
              <w:left w:val="single" w:sz="2" w:space="0" w:color="auto"/>
              <w:bottom w:val="single" w:sz="2" w:space="0" w:color="auto"/>
              <w:right w:val="single" w:sz="2" w:space="0" w:color="auto"/>
            </w:tcBorders>
            <w:tcMar>
              <w:top w:w="72" w:type="dxa"/>
              <w:left w:w="144" w:type="dxa"/>
              <w:bottom w:w="72" w:type="dxa"/>
              <w:right w:w="144" w:type="dxa"/>
            </w:tcMar>
          </w:tcPr>
          <w:p w:rsidR="00F32689" w:rsidRDefault="00F32689">
            <w:pPr>
              <w:pStyle w:val="NoSpacing"/>
              <w:spacing w:line="276" w:lineRule="auto"/>
              <w:rPr>
                <w:sz w:val="28"/>
              </w:rPr>
            </w:pPr>
            <w:r>
              <w:rPr>
                <w:sz w:val="28"/>
              </w:rPr>
              <w:t>Зависимость социального ра</w:t>
            </w:r>
            <w:r>
              <w:rPr>
                <w:sz w:val="28"/>
              </w:rPr>
              <w:t>з</w:t>
            </w:r>
            <w:r>
              <w:rPr>
                <w:sz w:val="28"/>
              </w:rPr>
              <w:t>вития от внешних инвестиций</w:t>
            </w:r>
          </w:p>
          <w:p w:rsidR="00F32689" w:rsidRDefault="00F32689">
            <w:pPr>
              <w:pStyle w:val="NoSpacing"/>
              <w:spacing w:line="276" w:lineRule="auto"/>
              <w:rPr>
                <w:sz w:val="28"/>
              </w:rPr>
            </w:pPr>
            <w:r>
              <w:rPr>
                <w:sz w:val="28"/>
              </w:rPr>
              <w:t>Обострение конкурентной борьбы на рынке сельхозпр</w:t>
            </w:r>
            <w:r>
              <w:rPr>
                <w:sz w:val="28"/>
              </w:rPr>
              <w:t>о</w:t>
            </w:r>
            <w:r>
              <w:rPr>
                <w:sz w:val="28"/>
              </w:rPr>
              <w:t>дукции</w:t>
            </w:r>
          </w:p>
          <w:p w:rsidR="00F32689" w:rsidRDefault="00F32689">
            <w:pPr>
              <w:pStyle w:val="NoSpacing"/>
              <w:spacing w:line="276" w:lineRule="auto"/>
              <w:rPr>
                <w:sz w:val="28"/>
              </w:rPr>
            </w:pPr>
            <w:r>
              <w:rPr>
                <w:sz w:val="28"/>
              </w:rPr>
              <w:t>Снижение объемов продукции в личных подсобных хозяйс</w:t>
            </w:r>
            <w:r>
              <w:rPr>
                <w:sz w:val="28"/>
              </w:rPr>
              <w:t>т</w:t>
            </w:r>
            <w:r>
              <w:rPr>
                <w:sz w:val="28"/>
              </w:rPr>
              <w:t>вах</w:t>
            </w:r>
          </w:p>
        </w:tc>
      </w:tr>
    </w:tbl>
    <w:p w:rsidR="00F32689" w:rsidRDefault="00F32689" w:rsidP="00BF7A35"/>
    <w:p w:rsidR="00F32689" w:rsidRPr="000F0F44" w:rsidRDefault="00F32689" w:rsidP="000F0F44">
      <w:pPr>
        <w:pStyle w:val="Heading3"/>
      </w:pPr>
      <w:r w:rsidRPr="000F0F44">
        <w:t>Тенденции, для противодействия потерь в связи с которыми требуется разработать предупреждающие решения (угрозы):</w:t>
      </w:r>
    </w:p>
    <w:p w:rsidR="00F32689" w:rsidRPr="000F0F44" w:rsidRDefault="00F32689" w:rsidP="00A00666">
      <w:r w:rsidRPr="000F0F44">
        <w:t xml:space="preserve">Зависимость социального развития от внешних инвестиций – велика доля бюджетных поступлений, субвенций. </w:t>
      </w:r>
    </w:p>
    <w:p w:rsidR="00F32689" w:rsidRPr="000F0F44" w:rsidRDefault="00F32689" w:rsidP="00A00666">
      <w:r w:rsidRPr="000F0F44">
        <w:t>Обострение конкурентной борьбы на рынке сельхозпродукции – со ст</w:t>
      </w:r>
      <w:r w:rsidRPr="000F0F44">
        <w:t>о</w:t>
      </w:r>
      <w:r w:rsidRPr="000F0F44">
        <w:t xml:space="preserve">роны крупных товаропроизводителей. </w:t>
      </w:r>
    </w:p>
    <w:p w:rsidR="00F32689" w:rsidRPr="000F0F44" w:rsidRDefault="00F32689" w:rsidP="00A00666">
      <w:r w:rsidRPr="000F0F44">
        <w:t>Снижение объемов продукции в личных подсобных хозяйствах - следс</w:t>
      </w:r>
      <w:r w:rsidRPr="000F0F44">
        <w:t>т</w:t>
      </w:r>
      <w:r w:rsidRPr="000F0F44">
        <w:t xml:space="preserve">вие неблагоприятной демографической ситуации, особенно проявившееся в молочном животноводстве </w:t>
      </w:r>
    </w:p>
    <w:p w:rsidR="00F32689" w:rsidRPr="000F0F44" w:rsidRDefault="00F32689" w:rsidP="00A00666">
      <w:pPr>
        <w:rPr>
          <w:sz w:val="24"/>
        </w:rPr>
      </w:pPr>
      <w:r w:rsidRPr="000F0F44">
        <w:t>Рост затрат на охрану окружающей среды</w:t>
      </w:r>
    </w:p>
    <w:p w:rsidR="00F32689" w:rsidRPr="000F0F44" w:rsidRDefault="00F32689" w:rsidP="00A00666">
      <w:r w:rsidRPr="000F0F44">
        <w:t>Зависимость экономики отдельных территорий от крупного предприятия (монотерритория в Елань-Колено)</w:t>
      </w:r>
    </w:p>
    <w:p w:rsidR="00F32689" w:rsidRPr="000F0F44" w:rsidRDefault="00F32689" w:rsidP="002D471D">
      <w:pPr>
        <w:spacing w:line="276" w:lineRule="auto"/>
      </w:pPr>
    </w:p>
    <w:p w:rsidR="00F32689" w:rsidRPr="000F0F44" w:rsidRDefault="00F32689" w:rsidP="000F0F44">
      <w:pPr>
        <w:pStyle w:val="Heading3"/>
      </w:pPr>
      <w:r w:rsidRPr="000F0F44">
        <w:t>Факторы, благоприятствующие развитию (возможности)</w:t>
      </w:r>
    </w:p>
    <w:p w:rsidR="00F32689" w:rsidRPr="000F0F44" w:rsidRDefault="00F32689" w:rsidP="00E93853">
      <w:pPr>
        <w:pStyle w:val="ListParagraph"/>
        <w:numPr>
          <w:ilvl w:val="0"/>
          <w:numId w:val="44"/>
        </w:numPr>
      </w:pPr>
      <w:r w:rsidRPr="000F0F44">
        <w:t>Наличие доступных инновационных технологий в животноводстве;</w:t>
      </w:r>
    </w:p>
    <w:p w:rsidR="00F32689" w:rsidRPr="000F0F44" w:rsidRDefault="00F32689" w:rsidP="00E93853">
      <w:pPr>
        <w:pStyle w:val="ListParagraph"/>
        <w:numPr>
          <w:ilvl w:val="0"/>
          <w:numId w:val="44"/>
        </w:numPr>
      </w:pPr>
      <w:r w:rsidRPr="000F0F44">
        <w:t>Рост потребностей в натуральных, экологически чистых сельскохозя</w:t>
      </w:r>
      <w:r w:rsidRPr="000F0F44">
        <w:t>й</w:t>
      </w:r>
      <w:r w:rsidRPr="000F0F44">
        <w:t>ственных продуктах;</w:t>
      </w:r>
    </w:p>
    <w:p w:rsidR="00F32689" w:rsidRPr="000F0F44" w:rsidRDefault="00F32689" w:rsidP="00E93853">
      <w:pPr>
        <w:pStyle w:val="ListParagraph"/>
        <w:numPr>
          <w:ilvl w:val="0"/>
          <w:numId w:val="44"/>
        </w:numPr>
      </w:pPr>
      <w:r w:rsidRPr="000F0F44">
        <w:t>Привлечение дополнительных бюджетных инвестиций за счёт участия в государственных программах;</w:t>
      </w:r>
    </w:p>
    <w:p w:rsidR="00F32689" w:rsidRPr="000F0F44" w:rsidRDefault="00F32689" w:rsidP="00E93853">
      <w:pPr>
        <w:pStyle w:val="ListParagraph"/>
        <w:numPr>
          <w:ilvl w:val="0"/>
          <w:numId w:val="44"/>
        </w:numPr>
      </w:pPr>
      <w:r w:rsidRPr="000F0F44">
        <w:t xml:space="preserve"> поддержка на федеральном и региональном уровнях развития вну</w:t>
      </w:r>
      <w:r w:rsidRPr="000F0F44">
        <w:t>т</w:t>
      </w:r>
      <w:r w:rsidRPr="000F0F44">
        <w:t>реннего туризма;</w:t>
      </w:r>
    </w:p>
    <w:p w:rsidR="00F32689" w:rsidRDefault="00F32689" w:rsidP="00E93853">
      <w:pPr>
        <w:pStyle w:val="ListParagraph"/>
        <w:numPr>
          <w:ilvl w:val="0"/>
          <w:numId w:val="44"/>
        </w:numPr>
      </w:pPr>
      <w:r>
        <w:t xml:space="preserve"> использование участков лесного фонда для культурно-оздоровительных, туристических целей, создание инфраструктуры т</w:t>
      </w:r>
      <w:r>
        <w:t>у</w:t>
      </w:r>
      <w:r>
        <w:t>ризма, охоты и рыбалки;</w:t>
      </w:r>
    </w:p>
    <w:p w:rsidR="00F32689" w:rsidRDefault="00F32689" w:rsidP="00E93853">
      <w:pPr>
        <w:pStyle w:val="ListParagraph"/>
        <w:numPr>
          <w:ilvl w:val="0"/>
          <w:numId w:val="44"/>
        </w:numPr>
      </w:pPr>
      <w:r>
        <w:t xml:space="preserve"> рост активности местного сообщества, вовлечение его представителей в процесс выработки и реализации муниципальной политики; </w:t>
      </w:r>
    </w:p>
    <w:p w:rsidR="00F32689" w:rsidRPr="00A00666" w:rsidRDefault="00F32689" w:rsidP="00E93853">
      <w:pPr>
        <w:pStyle w:val="ListParagraph"/>
        <w:numPr>
          <w:ilvl w:val="0"/>
          <w:numId w:val="44"/>
        </w:numPr>
      </w:pPr>
      <w:r>
        <w:t>включение района в транспортную программу, финансируемую за счет средств федерального и регионального бюджетов.</w:t>
      </w:r>
    </w:p>
    <w:p w:rsidR="00F32689" w:rsidRDefault="00F32689" w:rsidP="00BF7A35">
      <w:pPr>
        <w:rPr>
          <w:highlight w:val="yellow"/>
        </w:rPr>
      </w:pPr>
    </w:p>
    <w:p w:rsidR="00F32689" w:rsidRDefault="00F32689" w:rsidP="00AE1C39">
      <w:pPr>
        <w:pStyle w:val="Heading1"/>
      </w:pPr>
      <w:r>
        <w:t>1.7 Ключевые проблемы и конкурентные преимущества развития муниципального образования</w:t>
      </w:r>
    </w:p>
    <w:p w:rsidR="00F32689" w:rsidRDefault="00F32689" w:rsidP="00AE1C39">
      <w:r>
        <w:rPr>
          <w:b/>
          <w:i/>
        </w:rPr>
        <w:t>Ключевые проблемы развития муниципального образования</w:t>
      </w:r>
      <w:r>
        <w:t>, выявле</w:t>
      </w:r>
      <w:r>
        <w:t>н</w:t>
      </w:r>
      <w:r>
        <w:t>ные по результатам анализа экономических показателей, рейтинговых позиций района и анкетирования работников органов власти, общественных организ</w:t>
      </w:r>
      <w:r>
        <w:t>а</w:t>
      </w:r>
      <w:r>
        <w:t xml:space="preserve">ций, бизнеса (компаний), населения по сельским поселениям: </w:t>
      </w:r>
    </w:p>
    <w:p w:rsidR="00F32689" w:rsidRPr="00AE1C39" w:rsidRDefault="00F32689" w:rsidP="00AE1C39">
      <w:pPr>
        <w:pStyle w:val="Heading3"/>
        <w:rPr>
          <w:b/>
        </w:rPr>
      </w:pPr>
      <w:r w:rsidRPr="00AE1C39">
        <w:rPr>
          <w:b/>
        </w:rPr>
        <w:t>Конкурентные преимущества Новохоперского муниципального ра</w:t>
      </w:r>
      <w:r w:rsidRPr="00AE1C39">
        <w:rPr>
          <w:b/>
        </w:rPr>
        <w:t>й</w:t>
      </w:r>
      <w:r w:rsidRPr="00AE1C39">
        <w:rPr>
          <w:b/>
        </w:rPr>
        <w:t xml:space="preserve">она: </w:t>
      </w:r>
    </w:p>
    <w:p w:rsidR="00F32689" w:rsidRPr="005B7563" w:rsidRDefault="00F32689" w:rsidP="005B7563">
      <w:r w:rsidRPr="005B7563">
        <w:t>- наличие крупных и средних предприятий по переработке сельхозпр</w:t>
      </w:r>
      <w:r w:rsidRPr="005B7563">
        <w:t>о</w:t>
      </w:r>
      <w:r w:rsidRPr="005B7563">
        <w:t>дукции;</w:t>
      </w:r>
    </w:p>
    <w:p w:rsidR="00F32689" w:rsidRPr="005B7563" w:rsidRDefault="00F32689" w:rsidP="005B7563">
      <w:r w:rsidRPr="005B7563">
        <w:t>- достаточно высокий уровень плодородия почв и перспективы его пов</w:t>
      </w:r>
      <w:r w:rsidRPr="005B7563">
        <w:t>ы</w:t>
      </w:r>
      <w:r w:rsidRPr="005B7563">
        <w:t>шения;</w:t>
      </w:r>
    </w:p>
    <w:p w:rsidR="00F32689" w:rsidRPr="005B7563" w:rsidRDefault="00F32689" w:rsidP="005B7563">
      <w:r w:rsidRPr="005B7563">
        <w:t>- наличие на территории района автодорог регионального значения, с</w:t>
      </w:r>
      <w:r w:rsidRPr="005B7563">
        <w:t>о</w:t>
      </w:r>
      <w:r w:rsidRPr="005B7563">
        <w:t>единяющих автомагистрали М-4 Дон и М-6 Каспий, разветвленной сети авт</w:t>
      </w:r>
      <w:r w:rsidRPr="005B7563">
        <w:t>о</w:t>
      </w:r>
      <w:r w:rsidRPr="005B7563">
        <w:t>мобильных дорог с твердым покрытием, усовершенствованным покрытием;</w:t>
      </w:r>
    </w:p>
    <w:p w:rsidR="00F32689" w:rsidRPr="005B7563" w:rsidRDefault="00F32689" w:rsidP="005B7563">
      <w:r w:rsidRPr="005B7563">
        <w:t xml:space="preserve"> -наличие свободных инфраструктурное - обустроенных участков для размещения новых производств и привлечения инвесторов;</w:t>
      </w:r>
    </w:p>
    <w:p w:rsidR="00F32689" w:rsidRPr="005B7563" w:rsidRDefault="00F32689" w:rsidP="005B7563">
      <w:r w:rsidRPr="005B7563">
        <w:t xml:space="preserve"> -наличие залежей полезных ископаемых: цветных металлов (никель), глины, легкоплавких суглинков для производства кирпича, щебня, песка, выс</w:t>
      </w:r>
      <w:r w:rsidRPr="005B7563">
        <w:t>о</w:t>
      </w:r>
      <w:r w:rsidRPr="005B7563">
        <w:t>коминерализованные йодно-бромные хлоридные кальциево-натриевые воды;</w:t>
      </w:r>
    </w:p>
    <w:p w:rsidR="00F32689" w:rsidRPr="000F0F44" w:rsidRDefault="00F32689" w:rsidP="000F0F44">
      <w:r w:rsidRPr="005B7563">
        <w:t xml:space="preserve"> -наличие природных ресурсов для развития специализированных видов </w:t>
      </w:r>
      <w:r w:rsidRPr="000F0F44">
        <w:t>туризма,</w:t>
      </w:r>
    </w:p>
    <w:p w:rsidR="00F32689" w:rsidRPr="000F0F44" w:rsidRDefault="00F32689" w:rsidP="000F0F44">
      <w:r w:rsidRPr="000F0F44">
        <w:t>- наличие современных образовательных, медицинских учреждений, ра</w:t>
      </w:r>
      <w:r w:rsidRPr="000F0F44">
        <w:t>з</w:t>
      </w:r>
      <w:r w:rsidRPr="000F0F44">
        <w:t>ветвленная сеть домов культуры.</w:t>
      </w:r>
    </w:p>
    <w:p w:rsidR="00F32689" w:rsidRDefault="00F32689" w:rsidP="005B7563">
      <w:r w:rsidRPr="005B7563">
        <w:t>Конкурентные преимущества ориентируют на выбор приоритетных стр</w:t>
      </w:r>
      <w:r w:rsidRPr="005B7563">
        <w:t>а</w:t>
      </w:r>
      <w:r w:rsidRPr="005B7563">
        <w:t>тегических направлений развития и диктуют использование резервов роста на наиболее эффективных направлениях развития.</w:t>
      </w:r>
    </w:p>
    <w:p w:rsidR="00F32689" w:rsidRPr="00AE1C39" w:rsidRDefault="00F32689" w:rsidP="00AE1C39">
      <w:pPr>
        <w:pStyle w:val="Heading3"/>
        <w:rPr>
          <w:b/>
        </w:rPr>
      </w:pPr>
      <w:r w:rsidRPr="00AE1C39">
        <w:rPr>
          <w:b/>
        </w:rPr>
        <w:t>Ключевые проблемы развития Новохоперского муниципального ра</w:t>
      </w:r>
      <w:r w:rsidRPr="00AE1C39">
        <w:rPr>
          <w:b/>
        </w:rPr>
        <w:t>й</w:t>
      </w:r>
      <w:r w:rsidRPr="00AE1C39">
        <w:rPr>
          <w:b/>
        </w:rPr>
        <w:t>она</w:t>
      </w:r>
      <w:r>
        <w:rPr>
          <w:b/>
        </w:rPr>
        <w:t>:</w:t>
      </w:r>
    </w:p>
    <w:p w:rsidR="00F32689" w:rsidRPr="00FF5C27" w:rsidRDefault="00F32689" w:rsidP="00FF5C27">
      <w:r>
        <w:t>о</w:t>
      </w:r>
      <w:r w:rsidRPr="00FF5C27">
        <w:t>тсутствие рабочих мест в том числе с высокооплачиваемой заработной платой</w:t>
      </w:r>
      <w:r>
        <w:t>;</w:t>
      </w:r>
    </w:p>
    <w:p w:rsidR="00F32689" w:rsidRPr="00AE1C39" w:rsidRDefault="00F32689" w:rsidP="00AE1C39">
      <w:pPr>
        <w:rPr>
          <w:lang w:eastAsia="ru-RU"/>
        </w:rPr>
      </w:pPr>
      <w:r>
        <w:rPr>
          <w:lang w:eastAsia="ru-RU"/>
        </w:rPr>
        <w:t>с</w:t>
      </w:r>
      <w:r w:rsidRPr="00AE1C39">
        <w:rPr>
          <w:lang w:eastAsia="ru-RU"/>
        </w:rPr>
        <w:t>тарение трудовых ресурсов и сокращение численности населения в тр</w:t>
      </w:r>
      <w:r w:rsidRPr="00AE1C39">
        <w:rPr>
          <w:lang w:eastAsia="ru-RU"/>
        </w:rPr>
        <w:t>у</w:t>
      </w:r>
      <w:r w:rsidRPr="00AE1C39">
        <w:rPr>
          <w:lang w:eastAsia="ru-RU"/>
        </w:rPr>
        <w:t>доспособном возрасте</w:t>
      </w:r>
      <w:r>
        <w:rPr>
          <w:lang w:eastAsia="ru-RU"/>
        </w:rPr>
        <w:t>;</w:t>
      </w:r>
    </w:p>
    <w:p w:rsidR="00F32689" w:rsidRPr="00AE1C39" w:rsidRDefault="00F32689" w:rsidP="00FF5C27">
      <w:r>
        <w:t>в</w:t>
      </w:r>
      <w:r w:rsidRPr="00AE1C39">
        <w:t>ысокая степень износа коммунальной инфраструктуры</w:t>
      </w:r>
      <w:r>
        <w:t>;</w:t>
      </w:r>
      <w:r w:rsidRPr="00AE1C39">
        <w:t xml:space="preserve"> </w:t>
      </w:r>
    </w:p>
    <w:p w:rsidR="00F32689" w:rsidRPr="00AE1C39" w:rsidRDefault="00F32689" w:rsidP="00FF5C27">
      <w:r>
        <w:t>н</w:t>
      </w:r>
      <w:r w:rsidRPr="00AE1C39">
        <w:t>изкая предпринимательская активность населения</w:t>
      </w:r>
      <w:r>
        <w:t>;</w:t>
      </w:r>
      <w:r w:rsidRPr="00AE1C39">
        <w:t xml:space="preserve"> </w:t>
      </w:r>
    </w:p>
    <w:p w:rsidR="00F32689" w:rsidRPr="00AE1C39" w:rsidRDefault="00F32689" w:rsidP="00FF5C27">
      <w:r>
        <w:t>н</w:t>
      </w:r>
      <w:r w:rsidRPr="00AE1C39">
        <w:t>изкий уровень доходов населения</w:t>
      </w:r>
      <w:r>
        <w:t>;</w:t>
      </w:r>
    </w:p>
    <w:p w:rsidR="00F32689" w:rsidRPr="00AE1C39" w:rsidRDefault="00F32689" w:rsidP="00FF5C27">
      <w:pPr>
        <w:rPr>
          <w:rFonts w:eastAsia="Times New Roman"/>
          <w:color w:val="000000"/>
          <w:lang w:eastAsia="ru-RU"/>
        </w:rPr>
      </w:pPr>
      <w:r>
        <w:rPr>
          <w:rFonts w:eastAsia="Times New Roman"/>
          <w:color w:val="000000"/>
          <w:lang w:eastAsia="ru-RU"/>
        </w:rPr>
        <w:t>т</w:t>
      </w:r>
      <w:r w:rsidRPr="00AE1C39">
        <w:rPr>
          <w:rFonts w:eastAsia="Times New Roman"/>
          <w:color w:val="000000"/>
          <w:lang w:eastAsia="ru-RU"/>
        </w:rPr>
        <w:t>ранспортная доступность и качество дорог</w:t>
      </w:r>
      <w:r>
        <w:rPr>
          <w:rFonts w:eastAsia="Times New Roman"/>
          <w:color w:val="000000"/>
          <w:lang w:eastAsia="ru-RU"/>
        </w:rPr>
        <w:t>;</w:t>
      </w:r>
    </w:p>
    <w:p w:rsidR="00F32689" w:rsidRPr="00AE1C39" w:rsidRDefault="00F32689" w:rsidP="00FF5C27">
      <w:r>
        <w:t>д</w:t>
      </w:r>
      <w:r w:rsidRPr="00AE1C39">
        <w:t>оступность и качество медицинского обслуживания</w:t>
      </w:r>
      <w:r>
        <w:t>;</w:t>
      </w:r>
    </w:p>
    <w:p w:rsidR="00F32689" w:rsidRDefault="00F32689" w:rsidP="00FF5C27">
      <w:r>
        <w:t>з</w:t>
      </w:r>
      <w:r w:rsidRPr="00AE1C39">
        <w:t>агрязнение окружающей среды</w:t>
      </w:r>
      <w:r>
        <w:t>.</w:t>
      </w:r>
    </w:p>
    <w:p w:rsidR="00F32689" w:rsidRPr="00AE1C39" w:rsidRDefault="00F32689" w:rsidP="00FF5C27"/>
    <w:p w:rsidR="00F32689" w:rsidRPr="00953499" w:rsidRDefault="00F32689" w:rsidP="00BF7A35">
      <w:pPr>
        <w:pStyle w:val="Heading1"/>
      </w:pPr>
      <w:r w:rsidRPr="00953499">
        <w:t>2.Миссия, приоритеты и сценарии социально-экономического развития муниципального района на период до 2035 года</w:t>
      </w:r>
    </w:p>
    <w:p w:rsidR="00F32689" w:rsidRPr="00953499" w:rsidRDefault="00F32689" w:rsidP="00BF7A35">
      <w:pPr>
        <w:pStyle w:val="Heading1"/>
      </w:pPr>
      <w:r w:rsidRPr="00953499">
        <w:t>2.1 Миссия, генеральная цель и приоритеты социально-экономического развития муниципального района</w:t>
      </w:r>
    </w:p>
    <w:p w:rsidR="00F32689" w:rsidRPr="0095608C" w:rsidRDefault="00F32689" w:rsidP="00BF7A35">
      <w:pPr>
        <w:rPr>
          <w:highlight w:val="yellow"/>
        </w:rPr>
      </w:pPr>
    </w:p>
    <w:p w:rsidR="00F32689" w:rsidRPr="00953499" w:rsidRDefault="00F32689" w:rsidP="00BF7A35">
      <w:r w:rsidRPr="00953499">
        <w:t>Миссия любого региона, муниципального образования, должна отражать его социально-экономическое пространственное предназначение, наиболее зн</w:t>
      </w:r>
      <w:r w:rsidRPr="00953499">
        <w:t>а</w:t>
      </w:r>
      <w:r w:rsidRPr="00953499">
        <w:t>чимые функции, реализуемые им в российском и, в отдельных случаях, гл</w:t>
      </w:r>
      <w:r w:rsidRPr="00953499">
        <w:t>о</w:t>
      </w:r>
      <w:r w:rsidRPr="00953499">
        <w:t>бальном окружении. Возможно формулирование экстравертной или интравер</w:t>
      </w:r>
      <w:r w:rsidRPr="00953499">
        <w:t>т</w:t>
      </w:r>
      <w:r w:rsidRPr="00953499">
        <w:t>ной миссии.</w:t>
      </w:r>
    </w:p>
    <w:p w:rsidR="00F32689" w:rsidRPr="00953499" w:rsidRDefault="00F32689" w:rsidP="00BF7A35">
      <w:pPr>
        <w:rPr>
          <w:sz w:val="40"/>
        </w:rPr>
      </w:pPr>
      <w:r w:rsidRPr="00953499">
        <w:t>На основании стратегического анализа, выявленных конкурентных пр</w:t>
      </w:r>
      <w:r w:rsidRPr="00953499">
        <w:t>е</w:t>
      </w:r>
      <w:r w:rsidRPr="00953499">
        <w:t>имуществ и ключевых проблем, экспертных оценок, учета и согласования и</w:t>
      </w:r>
      <w:r w:rsidRPr="00953499">
        <w:t>н</w:t>
      </w:r>
      <w:r w:rsidRPr="00953499">
        <w:t xml:space="preserve">тересов заинтересованных лиц (общественных институтов, органов власти, бизнес-структур, населения), сформулированы миссия и генеральная цель </w:t>
      </w:r>
      <w:r>
        <w:t>Н</w:t>
      </w:r>
      <w:r>
        <w:t>о</w:t>
      </w:r>
      <w:r>
        <w:t>вохоперского</w:t>
      </w:r>
      <w:r w:rsidRPr="00953499">
        <w:t xml:space="preserve"> муниципального района. Цель формулируется на долгосрочный период и указывает, для чего используются ресурсы, на что направ</w:t>
      </w:r>
      <w:r>
        <w:t>лен</w:t>
      </w:r>
      <w:r w:rsidRPr="00953499">
        <w:t>ы дейс</w:t>
      </w:r>
      <w:r w:rsidRPr="00953499">
        <w:t>т</w:t>
      </w:r>
      <w:r w:rsidRPr="00953499">
        <w:t>вия совокупности органов власти, населения, бизнес – среды.</w:t>
      </w:r>
    </w:p>
    <w:p w:rsidR="00F32689" w:rsidRPr="00AE1C39" w:rsidRDefault="00F32689" w:rsidP="00BF7A35">
      <w:pPr>
        <w:pStyle w:val="Heading1"/>
        <w:rPr>
          <w:i/>
        </w:rPr>
      </w:pPr>
      <w:r w:rsidRPr="00AE1C39">
        <w:rPr>
          <w:i/>
        </w:rPr>
        <w:t>Миссия-2035 Новохоперского муниципального района:</w:t>
      </w:r>
    </w:p>
    <w:p w:rsidR="00F32689" w:rsidRPr="0009000C" w:rsidRDefault="00F32689" w:rsidP="0009000C">
      <w:r w:rsidRPr="00333F3E">
        <w:t>Район инновационного развития территории с высоким качеством жизни населения</w:t>
      </w:r>
      <w:r w:rsidRPr="0009000C">
        <w:t xml:space="preserve"> </w:t>
      </w:r>
      <w:r>
        <w:t xml:space="preserve"> </w:t>
      </w:r>
    </w:p>
    <w:p w:rsidR="00F32689" w:rsidRDefault="00F32689" w:rsidP="00953499">
      <w:pPr>
        <w:pStyle w:val="Heading1"/>
        <w:rPr>
          <w:rFonts w:eastAsia="Times New Roman"/>
          <w:sz w:val="24"/>
          <w:szCs w:val="24"/>
        </w:rPr>
      </w:pPr>
      <w:r w:rsidRPr="00953499">
        <w:rPr>
          <w:i/>
        </w:rPr>
        <w:t>Генеральная цель 2035</w:t>
      </w:r>
    </w:p>
    <w:p w:rsidR="00F32689" w:rsidRPr="00333F3E" w:rsidRDefault="00F32689" w:rsidP="0009000C">
      <w:r w:rsidRPr="00333F3E">
        <w:t xml:space="preserve">Создание благоприятных условий для </w:t>
      </w:r>
      <w:r>
        <w:t>жизнедеятельности</w:t>
      </w:r>
      <w:r w:rsidRPr="00333F3E">
        <w:t xml:space="preserve"> населения на основе развития социально-экономического потенциала района, модернизации инженерной инфраструктуры и сохранения экологического равновесия  </w:t>
      </w:r>
    </w:p>
    <w:p w:rsidR="00F32689" w:rsidRDefault="00F32689" w:rsidP="00953499"/>
    <w:p w:rsidR="00F32689" w:rsidRDefault="00F32689" w:rsidP="00AE1C39">
      <w:pPr>
        <w:pStyle w:val="Heading1"/>
        <w:jc w:val="left"/>
        <w:rPr>
          <w:rFonts w:eastAsia="Times New Roman"/>
          <w:b w:val="0"/>
          <w:szCs w:val="22"/>
        </w:rPr>
      </w:pPr>
      <w:r>
        <w:rPr>
          <w:rStyle w:val="Heading3Char"/>
        </w:rPr>
        <w:t>Приоритетные направления Новохоперского муниципального района</w:t>
      </w:r>
      <w:r>
        <w:t xml:space="preserve">: </w:t>
      </w:r>
    </w:p>
    <w:p w:rsidR="00F32689" w:rsidRDefault="00F32689" w:rsidP="00AE1C39">
      <w:r>
        <w:t>Содействие эффективному развитию агропромышленного комплекса района.</w:t>
      </w:r>
    </w:p>
    <w:p w:rsidR="00F32689" w:rsidRPr="0023099D" w:rsidRDefault="00F32689" w:rsidP="0023099D">
      <w:r w:rsidRPr="0023099D">
        <w:t>Создание благоприятной социальной среды, обеспечивающее всесторо</w:t>
      </w:r>
      <w:r w:rsidRPr="0023099D">
        <w:t>н</w:t>
      </w:r>
      <w:r w:rsidRPr="0023099D">
        <w:t>нее развитие личности на основе  получения качественного образования, разв</w:t>
      </w:r>
      <w:r w:rsidRPr="0023099D">
        <w:t>и</w:t>
      </w:r>
      <w:r w:rsidRPr="0023099D">
        <w:t>тия культуры и формирования здорового образа жизни</w:t>
      </w:r>
    </w:p>
    <w:p w:rsidR="00F32689" w:rsidRDefault="00F32689" w:rsidP="00AE1C39">
      <w:r>
        <w:t xml:space="preserve">Улучшение условий жизнедеятельности путем развития инфраструктуры и систем жизнеобеспечения в районе. </w:t>
      </w:r>
    </w:p>
    <w:p w:rsidR="00F32689" w:rsidRDefault="00F32689" w:rsidP="00AE1C39">
      <w:r>
        <w:t>Обеспечение экологической безопасности.</w:t>
      </w:r>
    </w:p>
    <w:p w:rsidR="00F32689" w:rsidRDefault="00F32689" w:rsidP="00AE1C39">
      <w:r>
        <w:t>Поддержка малого бизнеса, улучшение условий развития предприним</w:t>
      </w:r>
      <w:r>
        <w:t>а</w:t>
      </w:r>
      <w:r>
        <w:t xml:space="preserve">тельской деятельности   </w:t>
      </w:r>
    </w:p>
    <w:p w:rsidR="00F32689" w:rsidRDefault="00F32689" w:rsidP="00AE1C39">
      <w:r>
        <w:rPr>
          <w:b/>
          <w:i/>
        </w:rPr>
        <w:t xml:space="preserve">Перечень приоритетных проектов </w:t>
      </w:r>
      <w:r>
        <w:t>представим по направлениям соц</w:t>
      </w:r>
      <w:r>
        <w:t>и</w:t>
      </w:r>
      <w:r>
        <w:t>альной и инженерной инфраструктуры и коммерческим проектам.</w:t>
      </w:r>
    </w:p>
    <w:p w:rsidR="00F32689" w:rsidRDefault="00F32689" w:rsidP="00AE1C39">
      <w:r>
        <w:t>Социальная и инженерная инфраструктура:</w:t>
      </w:r>
    </w:p>
    <w:p w:rsidR="00F32689" w:rsidRDefault="00F32689" w:rsidP="00AE1C39">
      <w:r>
        <w:t xml:space="preserve">Строительство современного образовательного учреждения на </w:t>
      </w:r>
      <w:r w:rsidRPr="0023099D">
        <w:t>1101</w:t>
      </w:r>
      <w:r>
        <w:t xml:space="preserve"> мест.</w:t>
      </w:r>
    </w:p>
    <w:p w:rsidR="00F32689" w:rsidRDefault="00F32689" w:rsidP="00AE1C39">
      <w:r>
        <w:t>Строительство дома интерната для граждан пожилого возраста и и инв</w:t>
      </w:r>
      <w:r>
        <w:t>а</w:t>
      </w:r>
      <w:r>
        <w:t>лидов.</w:t>
      </w:r>
    </w:p>
    <w:p w:rsidR="00F32689" w:rsidRDefault="00F32689" w:rsidP="00AE1C39">
      <w:r>
        <w:t>Реконструкция и строительство объектов водоснабжения в городских и сельских поселениях района.</w:t>
      </w:r>
    </w:p>
    <w:p w:rsidR="00F32689" w:rsidRDefault="00F32689" w:rsidP="00AE1C39">
      <w:r>
        <w:t>Реконструкция биологических очистных сооружений, строительство с</w:t>
      </w:r>
      <w:r>
        <w:t>е</w:t>
      </w:r>
      <w:r>
        <w:t xml:space="preserve">тей водоотведения. </w:t>
      </w:r>
    </w:p>
    <w:p w:rsidR="00F32689" w:rsidRDefault="00F32689" w:rsidP="00AE1C39">
      <w:r>
        <w:t xml:space="preserve">Строительство цеха сортировки и прессования ТБО </w:t>
      </w:r>
    </w:p>
    <w:p w:rsidR="00F32689" w:rsidRDefault="00F32689" w:rsidP="00AE1C39">
      <w:r>
        <w:t xml:space="preserve">Строительство, ремонт дорог общего пользования местного значения </w:t>
      </w:r>
    </w:p>
    <w:p w:rsidR="00F32689" w:rsidRDefault="00F32689" w:rsidP="00AE1C39">
      <w:r>
        <w:t>Коммерческие проекты:</w:t>
      </w:r>
    </w:p>
    <w:p w:rsidR="00F32689" w:rsidRDefault="00F32689" w:rsidP="00AE1C39">
      <w:r>
        <w:t>Модернизация и реконструкция предприятий перерабатывающей пр</w:t>
      </w:r>
      <w:r>
        <w:t>о</w:t>
      </w:r>
      <w:r>
        <w:t>мышленности.</w:t>
      </w:r>
    </w:p>
    <w:p w:rsidR="00F32689" w:rsidRDefault="00F32689" w:rsidP="00AE1C39">
      <w:r>
        <w:t>Дальнейшее развитие мясного и молочного животноводства</w:t>
      </w:r>
    </w:p>
    <w:p w:rsidR="00F32689" w:rsidRDefault="00F32689" w:rsidP="00AE1C39">
      <w:r>
        <w:t xml:space="preserve">Поддержка проектов малого бизнеса, в том числе в монотерритории.  </w:t>
      </w:r>
    </w:p>
    <w:p w:rsidR="00F32689" w:rsidRPr="0095608C" w:rsidRDefault="00F32689" w:rsidP="00BF7A35">
      <w:pPr>
        <w:rPr>
          <w:highlight w:val="yellow"/>
        </w:rPr>
      </w:pPr>
    </w:p>
    <w:p w:rsidR="00F32689" w:rsidRPr="00FB1456" w:rsidRDefault="00F32689" w:rsidP="00BF7A35">
      <w:pPr>
        <w:pStyle w:val="Heading1"/>
      </w:pPr>
      <w:r w:rsidRPr="00FB1456">
        <w:t>2.2 Сценарии и показатели достижения цели социально-экономического развития муниципального образования</w:t>
      </w:r>
    </w:p>
    <w:p w:rsidR="00F32689" w:rsidRPr="007416A3" w:rsidRDefault="00F32689" w:rsidP="00BF7A35">
      <w:r w:rsidRPr="007416A3">
        <w:t>Прогноз социально-экономического развития Воронежской области на долгосрочный период до 3013 года обосновывает два сценария – базовый и консервативный (пессимистический), выделяет три этапа развития (2016 – 2019 годы, 2020 – 2024гг. и 2025-2030гг.). Первый этап рассматривается как период внутренней мобилизации, направленной на преодоление "узких мест, второй отличает ускорение темпов роста экономики, третий – период развития на о</w:t>
      </w:r>
      <w:r w:rsidRPr="007416A3">
        <w:t>с</w:t>
      </w:r>
      <w:r w:rsidRPr="007416A3">
        <w:t>нове нового качества человеческого капитала. В проекте Стратегии социально-экономического развития Воронежской области обоснованы три сценария с</w:t>
      </w:r>
      <w:r w:rsidRPr="007416A3">
        <w:t>о</w:t>
      </w:r>
      <w:r w:rsidRPr="007416A3">
        <w:t>циально-экономического развития Воронежской области на период до 2035 г</w:t>
      </w:r>
      <w:r w:rsidRPr="007416A3">
        <w:t>о</w:t>
      </w:r>
      <w:r w:rsidRPr="007416A3">
        <w:t>да. Дополнительно вводится целевой сценарий</w:t>
      </w:r>
      <w:r w:rsidRPr="007416A3">
        <w:rPr>
          <w:rStyle w:val="FootnoteReference"/>
        </w:rPr>
        <w:footnoteReference w:id="1"/>
      </w:r>
      <w:r w:rsidRPr="007416A3">
        <w:t xml:space="preserve">. </w:t>
      </w:r>
    </w:p>
    <w:p w:rsidR="00F32689" w:rsidRPr="007416A3" w:rsidRDefault="00F32689" w:rsidP="00BF7A35">
      <w:r w:rsidRPr="007416A3">
        <w:rPr>
          <w:spacing w:val="-4"/>
        </w:rPr>
        <w:t xml:space="preserve">Прогноз учитывает </w:t>
      </w:r>
      <w:r w:rsidRPr="007416A3">
        <w:t>состояние и динамику, макроэкономических параме</w:t>
      </w:r>
      <w:r w:rsidRPr="007416A3">
        <w:t>т</w:t>
      </w:r>
      <w:r w:rsidRPr="007416A3">
        <w:t>ров (занятость, обменный курс рубля, ключевая ставка, величина прожиточного минимума и др.), прогнозируемых Минэкономразвития на период до 2030 года и установленной им базовой траектории экономического роста, а также мез</w:t>
      </w:r>
      <w:r w:rsidRPr="007416A3">
        <w:t>о</w:t>
      </w:r>
      <w:r w:rsidRPr="007416A3">
        <w:t>экономических параметров, прогнозируемых в долгосрочном периоде во вну</w:t>
      </w:r>
      <w:r w:rsidRPr="007416A3">
        <w:t>т</w:t>
      </w:r>
      <w:r w:rsidRPr="007416A3">
        <w:t xml:space="preserve">ренней среде Воронежской области. </w:t>
      </w:r>
    </w:p>
    <w:p w:rsidR="00F32689" w:rsidRPr="007416A3" w:rsidRDefault="00F32689" w:rsidP="00BF7A35">
      <w:r w:rsidRPr="007416A3">
        <w:t xml:space="preserve">Характеристики базового сценария: </w:t>
      </w:r>
    </w:p>
    <w:p w:rsidR="00F32689" w:rsidRPr="007416A3" w:rsidRDefault="00F32689" w:rsidP="00BF7A35">
      <w:r w:rsidRPr="007416A3">
        <w:t xml:space="preserve">- траекторией развития, ориентированной на закрепление </w:t>
      </w:r>
      <w:r w:rsidRPr="007416A3">
        <w:rPr>
          <w:i/>
        </w:rPr>
        <w:t>повышательн</w:t>
      </w:r>
      <w:r w:rsidRPr="007416A3">
        <w:rPr>
          <w:i/>
        </w:rPr>
        <w:t>о</w:t>
      </w:r>
      <w:r w:rsidRPr="007416A3">
        <w:rPr>
          <w:i/>
        </w:rPr>
        <w:t>го тренда развития экономики</w:t>
      </w:r>
      <w:r w:rsidRPr="007416A3">
        <w:t xml:space="preserve"> Воронежской области;</w:t>
      </w:r>
    </w:p>
    <w:p w:rsidR="00F32689" w:rsidRPr="007416A3" w:rsidRDefault="00F32689" w:rsidP="00BF7A35">
      <w:r w:rsidRPr="007416A3">
        <w:rPr>
          <w:szCs w:val="24"/>
        </w:rPr>
        <w:t xml:space="preserve">- </w:t>
      </w:r>
      <w:r w:rsidRPr="007416A3">
        <w:t>опорой на существующие и новые конкурентные преимущества Вор</w:t>
      </w:r>
      <w:r w:rsidRPr="007416A3">
        <w:t>о</w:t>
      </w:r>
      <w:r w:rsidRPr="007416A3">
        <w:t>нежской области;</w:t>
      </w:r>
    </w:p>
    <w:p w:rsidR="00F32689" w:rsidRPr="007416A3" w:rsidRDefault="00F32689" w:rsidP="00BF7A35">
      <w:r w:rsidRPr="007416A3">
        <w:t>- мобилизацией эндогенных факторов развития Воронежской области, обеспечивающих комплексное воздействие на процессы развития и эффекти</w:t>
      </w:r>
      <w:r w:rsidRPr="007416A3">
        <w:t>в</w:t>
      </w:r>
      <w:r w:rsidRPr="007416A3">
        <w:t>ного использования ее социально-экономического потенциала.</w:t>
      </w:r>
    </w:p>
    <w:p w:rsidR="00F32689" w:rsidRPr="007416A3" w:rsidRDefault="00F32689" w:rsidP="00BF7A35">
      <w:r w:rsidRPr="007416A3">
        <w:t>Данный сценарий отличает усиление инвестиционной и инновационной направленности экономического роста, умеренное увеличение социальных об</w:t>
      </w:r>
      <w:r w:rsidRPr="007416A3">
        <w:t>я</w:t>
      </w:r>
      <w:r w:rsidRPr="007416A3">
        <w:t>зательств государства и бизнеса.</w:t>
      </w:r>
    </w:p>
    <w:p w:rsidR="00F32689" w:rsidRPr="007416A3" w:rsidRDefault="00F32689" w:rsidP="00BF7A35">
      <w:r w:rsidRPr="007416A3">
        <w:t>Характеристики консервативного (пессимистического) сценария:</w:t>
      </w:r>
    </w:p>
    <w:p w:rsidR="00F32689" w:rsidRPr="007416A3" w:rsidRDefault="00F32689" w:rsidP="00BF7A35">
      <w:r w:rsidRPr="007416A3">
        <w:t>- траектория развития, соответствующей прогнозируемой общеросси</w:t>
      </w:r>
      <w:r w:rsidRPr="007416A3">
        <w:t>й</w:t>
      </w:r>
      <w:r w:rsidRPr="007416A3">
        <w:t xml:space="preserve">ской динамике экономического роста;    </w:t>
      </w:r>
    </w:p>
    <w:p w:rsidR="00F32689" w:rsidRPr="007416A3" w:rsidRDefault="00F32689" w:rsidP="00BF7A35">
      <w:r w:rsidRPr="007416A3">
        <w:t>- опорой на существующие конкурентные преимущества Воронежской области;</w:t>
      </w:r>
    </w:p>
    <w:p w:rsidR="00F32689" w:rsidRPr="007416A3" w:rsidRDefault="00F32689" w:rsidP="00BF7A35">
      <w:r w:rsidRPr="007416A3">
        <w:t>- мобилизацией эндогенных факторов развития Воронежской области, обеспечивающих сфокусированное воздействие преимущественно на процессы эффективного использования ее социально-экономического потенциала.</w:t>
      </w:r>
    </w:p>
    <w:p w:rsidR="00F32689" w:rsidRPr="007416A3" w:rsidRDefault="00F32689" w:rsidP="00BF7A35">
      <w:r w:rsidRPr="007416A3">
        <w:t>Для консервативного сценария характерен умеренный рост экономики области с сохранением отставания в гражданских высоко- и среднетехнологи</w:t>
      </w:r>
      <w:r w:rsidRPr="007416A3">
        <w:t>ч</w:t>
      </w:r>
      <w:r w:rsidRPr="007416A3">
        <w:t>ных секторах, предположение, что объемов капитальных вложений, в том числе бюджетных, не будет достаточно для технологических и структурных измен</w:t>
      </w:r>
      <w:r w:rsidRPr="007416A3">
        <w:t>е</w:t>
      </w:r>
      <w:r w:rsidRPr="007416A3">
        <w:t>ний.</w:t>
      </w:r>
    </w:p>
    <w:p w:rsidR="00F32689" w:rsidRPr="007416A3" w:rsidRDefault="00F32689" w:rsidP="00BF7A35">
      <w:r w:rsidRPr="007416A3">
        <w:t>Третий, целевой сценарий, представляется развитием базового, его отл</w:t>
      </w:r>
      <w:r w:rsidRPr="007416A3">
        <w:t>и</w:t>
      </w:r>
      <w:r w:rsidRPr="007416A3">
        <w:t xml:space="preserve">чают оптимистические аспекты. </w:t>
      </w:r>
    </w:p>
    <w:p w:rsidR="00F32689" w:rsidRPr="007416A3" w:rsidRDefault="00F32689" w:rsidP="00BF7A35">
      <w:r w:rsidRPr="007416A3">
        <w:t xml:space="preserve">– предполагает закрепление </w:t>
      </w:r>
      <w:r w:rsidRPr="007416A3">
        <w:rPr>
          <w:i/>
        </w:rPr>
        <w:t>повышательного тренда развития эконом</w:t>
      </w:r>
      <w:r w:rsidRPr="007416A3">
        <w:rPr>
          <w:i/>
        </w:rPr>
        <w:t>и</w:t>
      </w:r>
      <w:r w:rsidRPr="007416A3">
        <w:rPr>
          <w:i/>
        </w:rPr>
        <w:t>ки</w:t>
      </w:r>
      <w:r w:rsidRPr="007416A3">
        <w:t xml:space="preserve"> Воронежской области; ориентирован на рубежи, на которые в долгосрочной перспективе могут выйти другие российские регионы-лидеры по качеству жи</w:t>
      </w:r>
      <w:r w:rsidRPr="007416A3">
        <w:t>з</w:t>
      </w:r>
      <w:r w:rsidRPr="007416A3">
        <w:t>ни и уровню развития экономики (по большинству показателей ориентиры б</w:t>
      </w:r>
      <w:r w:rsidRPr="007416A3">
        <w:t>у</w:t>
      </w:r>
      <w:r w:rsidRPr="007416A3">
        <w:t>дут задавать субъекты РФ, входящие в ЦФО, по ряду показателей - российские регионы лидеры; такой выбор обусловлен миссией и поставленными стратег</w:t>
      </w:r>
      <w:r w:rsidRPr="007416A3">
        <w:t>и</w:t>
      </w:r>
      <w:r w:rsidRPr="007416A3">
        <w:t xml:space="preserve">ческими целями).  </w:t>
      </w:r>
    </w:p>
    <w:p w:rsidR="00F32689" w:rsidRPr="007416A3" w:rsidRDefault="00F32689" w:rsidP="00BF7A35">
      <w:r w:rsidRPr="007416A3">
        <w:t xml:space="preserve">– опирается не только на </w:t>
      </w:r>
      <w:r w:rsidRPr="007416A3">
        <w:rPr>
          <w:i/>
        </w:rPr>
        <w:t>существующие,</w:t>
      </w:r>
      <w:r w:rsidRPr="007416A3">
        <w:t xml:space="preserve"> но и на новые</w:t>
      </w:r>
      <w:r w:rsidRPr="007416A3">
        <w:rPr>
          <w:i/>
        </w:rPr>
        <w:t xml:space="preserve"> конкурентные преимущества</w:t>
      </w:r>
      <w:r w:rsidRPr="007416A3">
        <w:t xml:space="preserve"> Воронежской области. </w:t>
      </w:r>
    </w:p>
    <w:p w:rsidR="00F32689" w:rsidRPr="007416A3" w:rsidRDefault="00F32689" w:rsidP="00BF7A35">
      <w:pPr>
        <w:rPr>
          <w:spacing w:val="-4"/>
        </w:rPr>
      </w:pPr>
      <w:r w:rsidRPr="007416A3">
        <w:t xml:space="preserve">В сравнении с базовым сценарием, обоснованным в Прогнозе развития Воронежской области на период до 2030 года  </w:t>
      </w:r>
      <w:r w:rsidRPr="007416A3">
        <w:rPr>
          <w:i/>
        </w:rPr>
        <w:t>новые конкурентные п</w:t>
      </w:r>
      <w:r w:rsidRPr="007416A3">
        <w:t>реимущ</w:t>
      </w:r>
      <w:r w:rsidRPr="007416A3">
        <w:t>е</w:t>
      </w:r>
      <w:r w:rsidRPr="007416A3">
        <w:t>ства могут быть получены при реализации проектов связанных: с трансформ</w:t>
      </w:r>
      <w:r w:rsidRPr="007416A3">
        <w:t>а</w:t>
      </w:r>
      <w:r w:rsidRPr="007416A3">
        <w:t>цией действующего Масловского индустриального  парка в особую экономич</w:t>
      </w:r>
      <w:r w:rsidRPr="007416A3">
        <w:t>е</w:t>
      </w:r>
      <w:r w:rsidRPr="007416A3">
        <w:t>скую зону Федерального уровня, хозяйственная деятельность которой будет ориентирована преимущественно на выпуск инновационной продукции, конк</w:t>
      </w:r>
      <w:r w:rsidRPr="007416A3">
        <w:t>у</w:t>
      </w:r>
      <w:r w:rsidRPr="007416A3">
        <w:t>рентоспособной на национальном, а по ряду ее видов - и на мировом рынках;  созданием и деятельностью с 2026 г., горнорудного кластера, хозяйственная деятельность которого основана на технологиях, обеспечивающих экологич</w:t>
      </w:r>
      <w:r w:rsidRPr="007416A3">
        <w:t>е</w:t>
      </w:r>
      <w:r w:rsidRPr="007416A3">
        <w:t>скую безопасность населения, земельных, водных и лесных ресурсов Вороне</w:t>
      </w:r>
      <w:r w:rsidRPr="007416A3">
        <w:t>ж</w:t>
      </w:r>
      <w:r w:rsidRPr="007416A3">
        <w:t xml:space="preserve">ской области; реализацией кластерных проектов, реализующих новые функции региона, как </w:t>
      </w:r>
      <w:r w:rsidRPr="007416A3">
        <w:rPr>
          <w:spacing w:val="-4"/>
        </w:rPr>
        <w:t>инновационно-технологического, научно-образовательного,  тран</w:t>
      </w:r>
      <w:r w:rsidRPr="007416A3">
        <w:rPr>
          <w:spacing w:val="-4"/>
        </w:rPr>
        <w:t>с</w:t>
      </w:r>
      <w:r w:rsidRPr="007416A3">
        <w:rPr>
          <w:spacing w:val="-4"/>
        </w:rPr>
        <w:t>портно-логистического и туристического центров макрорегиона; ориентирова</w:t>
      </w:r>
      <w:r w:rsidRPr="007416A3">
        <w:rPr>
          <w:spacing w:val="-4"/>
        </w:rPr>
        <w:t>н</w:t>
      </w:r>
      <w:r w:rsidRPr="007416A3">
        <w:rPr>
          <w:spacing w:val="-4"/>
        </w:rPr>
        <w:t>ных на новые сегменты мирового рынка (продукция высокотехнологичных отра</w:t>
      </w:r>
      <w:r w:rsidRPr="007416A3">
        <w:rPr>
          <w:spacing w:val="-4"/>
        </w:rPr>
        <w:t>с</w:t>
      </w:r>
      <w:r w:rsidRPr="007416A3">
        <w:rPr>
          <w:spacing w:val="-4"/>
        </w:rPr>
        <w:t>лей и АПК региона); охватывающих территории разных муниципальных образ</w:t>
      </w:r>
      <w:r w:rsidRPr="007416A3">
        <w:rPr>
          <w:spacing w:val="-4"/>
        </w:rPr>
        <w:t>о</w:t>
      </w:r>
      <w:r w:rsidRPr="007416A3">
        <w:rPr>
          <w:spacing w:val="-4"/>
        </w:rPr>
        <w:t>ваний Воронежской области, эффективно используя их ресурсы  для снижения пространственной социально-экономической асимметрии.</w:t>
      </w:r>
    </w:p>
    <w:p w:rsidR="00F32689" w:rsidRPr="007416A3" w:rsidRDefault="00F32689" w:rsidP="00BF7A35">
      <w:r w:rsidRPr="007416A3">
        <w:rPr>
          <w:spacing w:val="-4"/>
        </w:rPr>
        <w:t>3. М</w:t>
      </w:r>
      <w:r w:rsidRPr="007416A3">
        <w:t xml:space="preserve">обилизация комплекса </w:t>
      </w:r>
      <w:r w:rsidRPr="007416A3">
        <w:rPr>
          <w:i/>
        </w:rPr>
        <w:t>эндогенных и экзогенных факторов</w:t>
      </w:r>
      <w:r w:rsidRPr="007416A3">
        <w:t xml:space="preserve"> социал</w:t>
      </w:r>
      <w:r w:rsidRPr="007416A3">
        <w:t>ь</w:t>
      </w:r>
      <w:r w:rsidRPr="007416A3">
        <w:t xml:space="preserve">но-экономического развития Воронежской области (при приоритете первых), обеспечивающих сфокусированное воздействие на широкий спектр процессов </w:t>
      </w:r>
      <w:r w:rsidRPr="007416A3">
        <w:rPr>
          <w:i/>
        </w:rPr>
        <w:t>развития и эффективного использования</w:t>
      </w:r>
      <w:r w:rsidRPr="007416A3">
        <w:t xml:space="preserve"> ее социально-экономического поте</w:t>
      </w:r>
      <w:r w:rsidRPr="007416A3">
        <w:t>н</w:t>
      </w:r>
      <w:r w:rsidRPr="007416A3">
        <w:t xml:space="preserve">циала, реализацию </w:t>
      </w:r>
      <w:r w:rsidRPr="007416A3">
        <w:rPr>
          <w:i/>
        </w:rPr>
        <w:t>новых возможностей</w:t>
      </w:r>
      <w:r w:rsidRPr="007416A3">
        <w:t xml:space="preserve">, открывающихся во внешней среде.    </w:t>
      </w:r>
    </w:p>
    <w:p w:rsidR="00F32689" w:rsidRPr="007416A3" w:rsidRDefault="00F32689" w:rsidP="00BF7A35">
      <w:r w:rsidRPr="007416A3">
        <w:t xml:space="preserve">Такой тип сценария изначально ориентирован на </w:t>
      </w:r>
      <w:r w:rsidRPr="007416A3">
        <w:rPr>
          <w:i/>
        </w:rPr>
        <w:t>опережающее</w:t>
      </w:r>
      <w:r w:rsidRPr="007416A3">
        <w:t xml:space="preserve"> социал</w:t>
      </w:r>
      <w:r w:rsidRPr="007416A3">
        <w:t>ь</w:t>
      </w:r>
      <w:r w:rsidRPr="007416A3">
        <w:t xml:space="preserve">но-экономическое развитие Воронежской области, обеспечивающее ей </w:t>
      </w:r>
      <w:r w:rsidRPr="007416A3">
        <w:rPr>
          <w:i/>
        </w:rPr>
        <w:t>лиде</w:t>
      </w:r>
      <w:r w:rsidRPr="007416A3">
        <w:rPr>
          <w:i/>
        </w:rPr>
        <w:t>р</w:t>
      </w:r>
      <w:r w:rsidRPr="007416A3">
        <w:rPr>
          <w:i/>
        </w:rPr>
        <w:t>ские</w:t>
      </w:r>
      <w:r w:rsidRPr="007416A3">
        <w:t xml:space="preserve"> стратегические позиции в пространственной экономике России в средн</w:t>
      </w:r>
      <w:r w:rsidRPr="007416A3">
        <w:t>е</w:t>
      </w:r>
      <w:r w:rsidRPr="007416A3">
        <w:t xml:space="preserve">срочном и долгосрочном периодах. </w:t>
      </w:r>
    </w:p>
    <w:p w:rsidR="00F32689" w:rsidRPr="007416A3" w:rsidRDefault="00F32689" w:rsidP="00BF7A35">
      <w:r w:rsidRPr="007416A3">
        <w:t>Траектория социально-экономического развития Воронежской области по целевому сценарию обеспечивает достижение более весомых результатов в уровне жизни населения, инновационности экономики и ее интеграции в н</w:t>
      </w:r>
      <w:r w:rsidRPr="007416A3">
        <w:t>а</w:t>
      </w:r>
      <w:r w:rsidRPr="007416A3">
        <w:t xml:space="preserve">циональное и мировое экономическое пространство. </w:t>
      </w:r>
    </w:p>
    <w:p w:rsidR="00F32689" w:rsidRPr="007416A3" w:rsidRDefault="00F32689" w:rsidP="00BF7A35">
      <w:r w:rsidRPr="007416A3">
        <w:t xml:space="preserve">С учетом сценариев стратегического развития Воронежской области и Российской Федерации, во многом отвечающих современным вызовам мировой экономики и политики. В Стратегии социально-экономического развития </w:t>
      </w:r>
      <w:r>
        <w:t>Н</w:t>
      </w:r>
      <w:r>
        <w:t>о</w:t>
      </w:r>
      <w:r>
        <w:t xml:space="preserve">вохоперского </w:t>
      </w:r>
      <w:r w:rsidRPr="007416A3">
        <w:t>муниципального района предполагаются три сценария развития муниципального образования, в основе которых лежат варианты принципов с</w:t>
      </w:r>
      <w:r w:rsidRPr="007416A3">
        <w:t>о</w:t>
      </w:r>
      <w:r w:rsidRPr="007416A3">
        <w:t>циально-экономической политики, обеспечивающей эффективную реализацию приоритетных направлений развития в условиях ускоренного развития.</w:t>
      </w:r>
    </w:p>
    <w:p w:rsidR="00F32689" w:rsidRPr="007416A3" w:rsidRDefault="00F32689" w:rsidP="00B56F6D">
      <w:pPr>
        <w:pStyle w:val="Heading3"/>
      </w:pPr>
      <w:r w:rsidRPr="007416A3">
        <w:t>Условия формирования сценариев:</w:t>
      </w:r>
    </w:p>
    <w:p w:rsidR="00F32689" w:rsidRPr="007416A3" w:rsidRDefault="00F32689" w:rsidP="00BF7A35">
      <w:r w:rsidRPr="007416A3">
        <w:t>выявленные и сохранение достигнутых положительных результатов с</w:t>
      </w:r>
      <w:r w:rsidRPr="007416A3">
        <w:t>о</w:t>
      </w:r>
      <w:r w:rsidRPr="007416A3">
        <w:t>циально-экономического развития, лучших традиций в эффективной реализ</w:t>
      </w:r>
      <w:r w:rsidRPr="007416A3">
        <w:t>а</w:t>
      </w:r>
      <w:r w:rsidRPr="007416A3">
        <w:t>ции приоритетных направлений социально-экономического развития ориент</w:t>
      </w:r>
      <w:r w:rsidRPr="007416A3">
        <w:t>а</w:t>
      </w:r>
      <w:r w:rsidRPr="007416A3">
        <w:t>ция на их сохранение или их рост;</w:t>
      </w:r>
    </w:p>
    <w:p w:rsidR="00F32689" w:rsidRPr="007416A3" w:rsidRDefault="00F32689" w:rsidP="00BF7A35">
      <w:r w:rsidRPr="007416A3">
        <w:t>накопленный ресурсный потенциал, конкурентные преимуществ и стр</w:t>
      </w:r>
      <w:r w:rsidRPr="007416A3">
        <w:t>а</w:t>
      </w:r>
      <w:r w:rsidRPr="007416A3">
        <w:t xml:space="preserve">тегические направлений развития городских и сельских поселений, </w:t>
      </w:r>
    </w:p>
    <w:p w:rsidR="00F32689" w:rsidRPr="007416A3" w:rsidRDefault="00F32689" w:rsidP="00BF7A35">
      <w:r w:rsidRPr="007416A3">
        <w:t>интересы развития основных субъектов экономического комплекса (предприятий и организаций, расположенных на территории муниципального района).</w:t>
      </w:r>
    </w:p>
    <w:p w:rsidR="00F32689" w:rsidRPr="007416A3" w:rsidRDefault="00F32689" w:rsidP="00BF7A35">
      <w:r w:rsidRPr="007416A3">
        <w:t>современные трендов развития внешней среды, существующие и нам</w:t>
      </w:r>
      <w:r w:rsidRPr="007416A3">
        <w:t>е</w:t>
      </w:r>
      <w:r w:rsidRPr="007416A3">
        <w:t>чающиеся основные тенденций и проблемы социально-экономического разв</w:t>
      </w:r>
      <w:r w:rsidRPr="007416A3">
        <w:t>и</w:t>
      </w:r>
      <w:r w:rsidRPr="007416A3">
        <w:t>тия Воронежской области и Российской Федерации.</w:t>
      </w:r>
    </w:p>
    <w:p w:rsidR="00F32689" w:rsidRPr="007416A3" w:rsidRDefault="00F32689" w:rsidP="00BF7A35">
      <w:r w:rsidRPr="007416A3">
        <w:t>интересы внешних субъектов стратегического планирования и дейс</w:t>
      </w:r>
      <w:r w:rsidRPr="007416A3">
        <w:t>т</w:t>
      </w:r>
      <w:r w:rsidRPr="007416A3">
        <w:t>вующие документов стратегического развития федерального и регионального уровней (Российской Федерации и Воронежской области).</w:t>
      </w:r>
    </w:p>
    <w:p w:rsidR="00F32689" w:rsidRPr="007416A3" w:rsidRDefault="00F32689" w:rsidP="00BF7A35">
      <w:r w:rsidRPr="007416A3">
        <w:t>Формирование сценариев в стратегической перспективе определено и</w:t>
      </w:r>
      <w:r w:rsidRPr="007416A3">
        <w:t>с</w:t>
      </w:r>
      <w:r w:rsidRPr="007416A3">
        <w:t>ходя из вариантов ответов на следующие вопросы:</w:t>
      </w:r>
    </w:p>
    <w:p w:rsidR="00F32689" w:rsidRPr="007416A3" w:rsidRDefault="00F32689" w:rsidP="00BF7A35">
      <w:r w:rsidRPr="007416A3">
        <w:t>Какие факторы и условия принимаются в качестве ведущих?</w:t>
      </w:r>
    </w:p>
    <w:p w:rsidR="00F32689" w:rsidRPr="007416A3" w:rsidRDefault="00F32689" w:rsidP="00BF7A35">
      <w:r w:rsidRPr="007416A3">
        <w:t>Какие принимаются направления использования имеющихся ресурсов территории?</w:t>
      </w:r>
    </w:p>
    <w:p w:rsidR="00F32689" w:rsidRPr="007416A3" w:rsidRDefault="00F32689" w:rsidP="00BF7A35">
      <w:r w:rsidRPr="007416A3">
        <w:t>Какие ограничения имеются в социально-экономическом развитии, и</w:t>
      </w:r>
      <w:r w:rsidRPr="007416A3">
        <w:t>с</w:t>
      </w:r>
      <w:r w:rsidRPr="007416A3">
        <w:t>пользовании природно-ресурсного потенциала, каков характер таких огранич</w:t>
      </w:r>
      <w:r w:rsidRPr="007416A3">
        <w:t>е</w:t>
      </w:r>
      <w:r w:rsidRPr="007416A3">
        <w:t>ний?</w:t>
      </w:r>
    </w:p>
    <w:p w:rsidR="00F32689" w:rsidRPr="007416A3" w:rsidRDefault="00F32689" w:rsidP="00BF7A35">
      <w:r w:rsidRPr="007416A3">
        <w:t>Какие приоритеты устанавливаются в распределении финансовых ресу</w:t>
      </w:r>
      <w:r w:rsidRPr="007416A3">
        <w:t>р</w:t>
      </w:r>
      <w:r w:rsidRPr="007416A3">
        <w:t>сов, инвестиций? От чего зависит расстановка приоритетов в распределении финансовых ресурсов и инвестиций?</w:t>
      </w:r>
    </w:p>
    <w:p w:rsidR="00F32689" w:rsidRPr="007416A3" w:rsidRDefault="00F32689" w:rsidP="00BF7A35">
      <w:r w:rsidRPr="007416A3">
        <w:t>Какие необходимы направления подготовки и использования потенциала трудовых ресурсов? Какие факторы их определяют?</w:t>
      </w:r>
    </w:p>
    <w:p w:rsidR="00F32689" w:rsidRPr="007416A3" w:rsidRDefault="00F32689" w:rsidP="00BF7A35">
      <w:r w:rsidRPr="007416A3">
        <w:t>Какие принимаются направления обеспечения экономического роста и занятости?</w:t>
      </w:r>
    </w:p>
    <w:p w:rsidR="00F32689" w:rsidRPr="007416A3" w:rsidRDefault="00F32689" w:rsidP="00BF7A35">
      <w:r w:rsidRPr="007416A3">
        <w:t>Достижение стратегических целей развития района предполагается ка</w:t>
      </w:r>
      <w:r w:rsidRPr="007416A3">
        <w:t>ж</w:t>
      </w:r>
      <w:r w:rsidRPr="007416A3">
        <w:t>дым из сценариев, однако сроки и степень достижения целевых ориентиров при разных сценариях будут различны. Сценарий предусматривают соответству</w:t>
      </w:r>
      <w:r w:rsidRPr="007416A3">
        <w:t>ю</w:t>
      </w:r>
      <w:r w:rsidRPr="007416A3">
        <w:t>щее управление факторами, условиями и ресурсами развития</w:t>
      </w:r>
    </w:p>
    <w:p w:rsidR="00F32689" w:rsidRPr="007416A3" w:rsidRDefault="00F32689" w:rsidP="00B56F6D">
      <w:pPr>
        <w:pStyle w:val="Heading3"/>
      </w:pPr>
      <w:r w:rsidRPr="007416A3">
        <w:t>«Консервативный» (пессимистический) сценарий</w:t>
      </w:r>
    </w:p>
    <w:p w:rsidR="00F32689" w:rsidRPr="007416A3" w:rsidRDefault="00F32689" w:rsidP="00BF7A35">
      <w:r w:rsidRPr="007416A3">
        <w:t>Сохраняется сложившейся структура экономики, значимость отдельных элементов экономической сферы, при этом инвестирование предполагает пр</w:t>
      </w:r>
      <w:r w:rsidRPr="007416A3">
        <w:t>о</w:t>
      </w:r>
      <w:r w:rsidRPr="007416A3">
        <w:t>стое воспроизводство, развитие ограничено преимущественно модернизацией. Постепенно преодолеваются осложнения, вызванные финансово-экономическим кризисом. Происходит упорядочение отношений землепольз</w:t>
      </w:r>
      <w:r w:rsidRPr="007416A3">
        <w:t>о</w:t>
      </w:r>
      <w:r w:rsidRPr="007416A3">
        <w:t>вания и пространственной организации района, экологической ситуации. Также постепенно улучшается ситуация с газоснабжением, энергоснабжением, с</w:t>
      </w:r>
      <w:r w:rsidRPr="007416A3">
        <w:t>о</w:t>
      </w:r>
      <w:r w:rsidRPr="007416A3">
        <w:t>стоянием внутренней транспортной сети. Усиливается роль района в произво</w:t>
      </w:r>
      <w:r w:rsidRPr="007416A3">
        <w:t>д</w:t>
      </w:r>
      <w:r w:rsidRPr="007416A3">
        <w:t xml:space="preserve">стве продукции растениеводства, продуктивность животноводства растет до уровня средних по региону показателей, </w:t>
      </w:r>
      <w:r>
        <w:t xml:space="preserve">поддерживается </w:t>
      </w:r>
      <w:r w:rsidRPr="007416A3">
        <w:t>доля сектора экон</w:t>
      </w:r>
      <w:r w:rsidRPr="007416A3">
        <w:t>о</w:t>
      </w:r>
      <w:r w:rsidRPr="007416A3">
        <w:t xml:space="preserve">мики по сельхоз переработке. Сохраняется зависимость ресурсов социального развития и территориальной инфраструктуры от внешней финансовой помощи. Традиционная структура хозяйства не создает достаточной мотивации для </w:t>
      </w:r>
      <w:r>
        <w:t>д</w:t>
      </w:r>
      <w:r>
        <w:t>о</w:t>
      </w:r>
      <w:r>
        <w:t xml:space="preserve">полнительного </w:t>
      </w:r>
      <w:r w:rsidRPr="007416A3">
        <w:t>привлечения освободившейся рабочей силы и местной молод</w:t>
      </w:r>
      <w:r w:rsidRPr="007416A3">
        <w:t>е</w:t>
      </w:r>
      <w:r w:rsidRPr="007416A3">
        <w:t>жи, малый бизнес по темпам роста не превышает средние показатели по реги</w:t>
      </w:r>
      <w:r w:rsidRPr="007416A3">
        <w:t>о</w:t>
      </w:r>
      <w:r w:rsidRPr="007416A3">
        <w:t>ну. В связи с этим усиливается отток молодежи из района. Стимулы привлеч</w:t>
      </w:r>
      <w:r w:rsidRPr="007416A3">
        <w:t>е</w:t>
      </w:r>
      <w:r w:rsidRPr="007416A3">
        <w:t xml:space="preserve">ния населения в район за счет миграции не используются. </w:t>
      </w:r>
    </w:p>
    <w:p w:rsidR="00F32689" w:rsidRPr="007416A3" w:rsidRDefault="00F32689" w:rsidP="00B56F6D">
      <w:pPr>
        <w:pStyle w:val="Heading3"/>
      </w:pPr>
      <w:r w:rsidRPr="007416A3">
        <w:t>Базовый (реалистичный) сценарий</w:t>
      </w:r>
    </w:p>
    <w:p w:rsidR="00F32689" w:rsidRPr="007416A3" w:rsidRDefault="00F32689" w:rsidP="00BF7A35">
      <w:r w:rsidRPr="007416A3">
        <w:t>Сохранение основных элементов существующей экономической среды (как и предполагается по сценарию 1), развитие пространственной организации и территориальной инфраструктуры, предусматривается постепенная диверс</w:t>
      </w:r>
      <w:r w:rsidRPr="007416A3">
        <w:t>и</w:t>
      </w:r>
      <w:r w:rsidRPr="007416A3">
        <w:t>фикация экономики в направлении роста перерабатывающих производств, формирования предприятий по добыче полезных ископаемых, в сочетании с внедрением инновационных технологий, следовательно, развитием человеч</w:t>
      </w:r>
      <w:r w:rsidRPr="007416A3">
        <w:t>е</w:t>
      </w:r>
      <w:r w:rsidRPr="007416A3">
        <w:t>ского потенциала и ростом производительности труда. Уменьшение оттока м</w:t>
      </w:r>
      <w:r w:rsidRPr="007416A3">
        <w:t>о</w:t>
      </w:r>
      <w:r w:rsidRPr="007416A3">
        <w:t>лодых трудоспособных жителей, сохранение или улучшение динамики естес</w:t>
      </w:r>
      <w:r w:rsidRPr="007416A3">
        <w:t>т</w:t>
      </w:r>
      <w:r w:rsidRPr="007416A3">
        <w:t>венных демографических процессов. Увеличение доли собственных источников консолидированного бюджета. Требуются будут усилия администрации района по привлечению инвесторов для создания новых инновационных предприятий небольшого и среднего масштабов, в том числе в животноводстве, обрабат</w:t>
      </w:r>
      <w:r w:rsidRPr="007416A3">
        <w:t>ы</w:t>
      </w:r>
      <w:r w:rsidRPr="007416A3">
        <w:t>вающей промышленности, транспортно-логистической области. Для этого, уже в настоящее время предполагается создание ряда новых промышленных зон и площадок по всей территории района, которые при данном сценарии развития необходимо обустроить, как с точки рения инженерной инфраструктуры, так и транспортной доступности. Целесообразно стимулировать создание качестве</w:t>
      </w:r>
      <w:r w:rsidRPr="007416A3">
        <w:t>н</w:t>
      </w:r>
      <w:r w:rsidRPr="007416A3">
        <w:t>но новых изделий и видов производства на существующих предприятиях (эк</w:t>
      </w:r>
      <w:r w:rsidRPr="007416A3">
        <w:t>о</w:t>
      </w:r>
      <w:r w:rsidRPr="007416A3">
        <w:t>логически чистые пищевые продукты, строительные материалы и пр.). Потр</w:t>
      </w:r>
      <w:r w:rsidRPr="007416A3">
        <w:t>е</w:t>
      </w:r>
      <w:r w:rsidRPr="007416A3">
        <w:t>буется существенное улучшение сети и качества автодорог, социально-культурного облика и благоустройства населенных пунктов. Это послужит ув</w:t>
      </w:r>
      <w:r w:rsidRPr="007416A3">
        <w:t>е</w:t>
      </w:r>
      <w:r w:rsidRPr="007416A3">
        <w:t>личению привлекательности района для отдыха и туризма и, соответственно, еще более увеличит туристско-рекреационные потоки в район.</w:t>
      </w:r>
    </w:p>
    <w:p w:rsidR="00F32689" w:rsidRPr="007416A3" w:rsidRDefault="00F32689" w:rsidP="00B56F6D">
      <w:pPr>
        <w:pStyle w:val="Heading3"/>
        <w:rPr>
          <w:rStyle w:val="Heading2Char"/>
        </w:rPr>
      </w:pPr>
      <w:r w:rsidRPr="007416A3">
        <w:rPr>
          <w:rStyle w:val="Heading2Char"/>
        </w:rPr>
        <w:t>Целевой (ускоренного развития) сценарий.</w:t>
      </w:r>
    </w:p>
    <w:p w:rsidR="00F32689" w:rsidRPr="007416A3" w:rsidRDefault="00F32689" w:rsidP="00BF7A35">
      <w:r w:rsidRPr="007416A3">
        <w:t xml:space="preserve"> Предполагает привлечение крупномасштабных инвестиций и создание нескольких крупных предприятий, в том числе нетрадиционной для района о</w:t>
      </w:r>
      <w:r w:rsidRPr="007416A3">
        <w:t>т</w:t>
      </w:r>
      <w:r w:rsidRPr="007416A3">
        <w:t xml:space="preserve">раслевой принадлежности, на основе межрайонной кооперации, кооперации с промышленностью г. Воронеж и иностранными фирмами. </w:t>
      </w:r>
      <w:r>
        <w:t>Развитие на основе новых технологий круп</w:t>
      </w:r>
      <w:r w:rsidRPr="007416A3">
        <w:t>ных предприятий района п</w:t>
      </w:r>
      <w:r>
        <w:t>о переработке сахарной свё</w:t>
      </w:r>
      <w:r>
        <w:t>к</w:t>
      </w:r>
      <w:r>
        <w:t>лы, подсолнечника, углублению степени переработки.  Использование пр</w:t>
      </w:r>
      <w:r>
        <w:t>е</w:t>
      </w:r>
      <w:r>
        <w:t xml:space="preserve">имуществ развития кластеров. </w:t>
      </w:r>
      <w:r w:rsidRPr="007416A3">
        <w:t xml:space="preserve">Так как район сохранит свое значение в сфере производства зерновых культур, животноводства, производства экологически чистой продукции. Предполагается формирование и развитие </w:t>
      </w:r>
      <w:r>
        <w:t xml:space="preserve">новой </w:t>
      </w:r>
      <w:r w:rsidRPr="007416A3">
        <w:t>сети пер</w:t>
      </w:r>
      <w:r w:rsidRPr="007416A3">
        <w:t>е</w:t>
      </w:r>
      <w:r w:rsidRPr="007416A3">
        <w:t>рабатывающих предприятий, ориентированных на сельскохозяйственное и м</w:t>
      </w:r>
      <w:r w:rsidRPr="007416A3">
        <w:t>и</w:t>
      </w:r>
      <w:r w:rsidRPr="007416A3">
        <w:t>неральное сырье. Намечено развитие прудовых хозяйств, производства и пер</w:t>
      </w:r>
      <w:r w:rsidRPr="007416A3">
        <w:t>е</w:t>
      </w:r>
      <w:r w:rsidRPr="007416A3">
        <w:t xml:space="preserve">работки </w:t>
      </w:r>
      <w:r>
        <w:t>мяса и птицы</w:t>
      </w:r>
      <w:r w:rsidRPr="007416A3">
        <w:t>, добычи и переработки минерально-сырьевых ресурсов (гранит, мел, щебень, глины), развитие туристического и рекреационного ко</w:t>
      </w:r>
      <w:r w:rsidRPr="007416A3">
        <w:t>м</w:t>
      </w:r>
      <w:r w:rsidRPr="007416A3">
        <w:t>плекса. Условием реализации этого направления является существенное улу</w:t>
      </w:r>
      <w:r w:rsidRPr="007416A3">
        <w:t>ч</w:t>
      </w:r>
      <w:r w:rsidRPr="007416A3">
        <w:t>шение газоснабжения и водоснабжения, развитие строительных организаций, проведение затратных энергосберегающих мероприятий, значительной работы по подготовке и переквалификации местных кадров. Существенно увеличится доходная база бюджета района, который станет</w:t>
      </w:r>
      <w:r>
        <w:t xml:space="preserve"> стабильно</w:t>
      </w:r>
      <w:r w:rsidRPr="007416A3">
        <w:t xml:space="preserve"> самодостаточным. </w:t>
      </w:r>
    </w:p>
    <w:p w:rsidR="00F32689" w:rsidRPr="007416A3" w:rsidRDefault="00F32689" w:rsidP="00BF7A35">
      <w:r w:rsidRPr="007416A3">
        <w:t xml:space="preserve">Качественные индикаторы стратегического развития должны уточнятся в соответствии со Стратегией социально-экономического развития Воронежской области, требованиями Минэкономразвития, Стратегии </w:t>
      </w:r>
      <w:r w:rsidRPr="007416A3">
        <w:rPr>
          <w:spacing w:val="-4"/>
        </w:rPr>
        <w:t>пространственного ра</w:t>
      </w:r>
      <w:r w:rsidRPr="007416A3">
        <w:rPr>
          <w:spacing w:val="-4"/>
        </w:rPr>
        <w:t>з</w:t>
      </w:r>
      <w:r w:rsidRPr="007416A3">
        <w:rPr>
          <w:spacing w:val="-4"/>
        </w:rPr>
        <w:t>вития Российской Федерации; Стратегического прогноза РФ, Стратегии социал</w:t>
      </w:r>
      <w:r w:rsidRPr="007416A3">
        <w:rPr>
          <w:spacing w:val="-4"/>
        </w:rPr>
        <w:t>ь</w:t>
      </w:r>
      <w:r w:rsidRPr="007416A3">
        <w:rPr>
          <w:spacing w:val="-4"/>
        </w:rPr>
        <w:t xml:space="preserve">но-экономического развития Российской Федерации, Стратегии социально-экономического развития макрорегиона (Центрального федерального округа). Среди базовых индикаторов </w:t>
      </w:r>
      <w:r w:rsidRPr="007416A3">
        <w:t>по вариантам:</w:t>
      </w:r>
    </w:p>
    <w:p w:rsidR="00F32689" w:rsidRPr="007416A3" w:rsidRDefault="00F32689" w:rsidP="00BF7A35">
      <w:r w:rsidRPr="007416A3">
        <w:t xml:space="preserve">    -рост объема производства продукции сельского хозяйства, промы</w:t>
      </w:r>
      <w:r w:rsidRPr="007416A3">
        <w:t>ш</w:t>
      </w:r>
      <w:r w:rsidRPr="007416A3">
        <w:t>ленности;</w:t>
      </w:r>
    </w:p>
    <w:p w:rsidR="00F32689" w:rsidRPr="007416A3" w:rsidRDefault="00F32689" w:rsidP="00BF7A35">
      <w:r w:rsidRPr="007416A3">
        <w:t xml:space="preserve">    -увеличение объема собственных доходов бюджета;</w:t>
      </w:r>
    </w:p>
    <w:p w:rsidR="00F32689" w:rsidRPr="007416A3" w:rsidRDefault="00F32689" w:rsidP="00BF7A35">
      <w:r w:rsidRPr="007416A3">
        <w:t xml:space="preserve">    -улучшение показателей, характеризующих деятельность отраслей с</w:t>
      </w:r>
      <w:r w:rsidRPr="007416A3">
        <w:t>о</w:t>
      </w:r>
      <w:r w:rsidRPr="007416A3">
        <w:t>циальной сферы района;</w:t>
      </w:r>
    </w:p>
    <w:p w:rsidR="00F32689" w:rsidRPr="007416A3" w:rsidRDefault="00F32689" w:rsidP="00BF7A35">
      <w:r w:rsidRPr="007416A3">
        <w:t xml:space="preserve">    -рост реальных доходов населения;</w:t>
      </w:r>
    </w:p>
    <w:p w:rsidR="00F32689" w:rsidRPr="007416A3" w:rsidRDefault="00F32689" w:rsidP="00BF7A35">
      <w:r w:rsidRPr="007416A3">
        <w:t>-снижение безработицы, параметров неблагоприятного воздействия на среду обитания.</w:t>
      </w:r>
    </w:p>
    <w:p w:rsidR="00F32689" w:rsidRPr="007416A3" w:rsidRDefault="00F32689" w:rsidP="00BF7A35">
      <w:pPr>
        <w:rPr>
          <w:lang w:eastAsia="ru-RU"/>
        </w:rPr>
      </w:pPr>
      <w:r w:rsidRPr="007416A3">
        <w:rPr>
          <w:lang w:eastAsia="ru-RU"/>
        </w:rPr>
        <w:t>-снижение безработицы, параметров неблагоприятного воздействия на среду обитания.</w:t>
      </w:r>
    </w:p>
    <w:p w:rsidR="00F32689" w:rsidRPr="00396D4D" w:rsidRDefault="00F32689" w:rsidP="00BF7A35">
      <w:pPr>
        <w:rPr>
          <w:lang w:eastAsia="ru-RU"/>
        </w:rPr>
      </w:pPr>
      <w:r w:rsidRPr="00396D4D">
        <w:rPr>
          <w:lang w:eastAsia="ru-RU"/>
        </w:rPr>
        <w:br w:type="page"/>
      </w:r>
    </w:p>
    <w:p w:rsidR="00F32689" w:rsidRPr="00396D4D" w:rsidRDefault="00F32689" w:rsidP="00BF7A35">
      <w:pPr>
        <w:pStyle w:val="Heading1"/>
        <w:rPr>
          <w:lang w:eastAsia="ru-RU"/>
        </w:rPr>
      </w:pPr>
      <w:r w:rsidRPr="00396D4D">
        <w:rPr>
          <w:lang w:eastAsia="ru-RU"/>
        </w:rPr>
        <w:t>Заключение</w:t>
      </w:r>
    </w:p>
    <w:p w:rsidR="00F32689" w:rsidRPr="00396D4D" w:rsidRDefault="00F32689" w:rsidP="00BF7A35">
      <w:pPr>
        <w:rPr>
          <w:lang w:eastAsia="ru-RU"/>
        </w:rPr>
      </w:pPr>
      <w:r w:rsidRPr="00396D4D">
        <w:rPr>
          <w:lang w:eastAsia="ru-RU"/>
        </w:rPr>
        <w:t>Цель стратегического анализа – сформировать миссию, приоритеты соц</w:t>
      </w:r>
      <w:r w:rsidRPr="00396D4D">
        <w:rPr>
          <w:lang w:eastAsia="ru-RU"/>
        </w:rPr>
        <w:t>и</w:t>
      </w:r>
      <w:r w:rsidRPr="00396D4D">
        <w:rPr>
          <w:lang w:eastAsia="ru-RU"/>
        </w:rPr>
        <w:t>ально-экономического развития муниципального района, сценарии и показат</w:t>
      </w:r>
      <w:r w:rsidRPr="00396D4D">
        <w:rPr>
          <w:lang w:eastAsia="ru-RU"/>
        </w:rPr>
        <w:t>е</w:t>
      </w:r>
      <w:r w:rsidRPr="00396D4D">
        <w:rPr>
          <w:lang w:eastAsia="ru-RU"/>
        </w:rPr>
        <w:t xml:space="preserve">ли достижения целей социально-экономического развития. </w:t>
      </w:r>
    </w:p>
    <w:p w:rsidR="00F32689" w:rsidRPr="00396D4D" w:rsidRDefault="00F32689" w:rsidP="00BF7A35">
      <w:pPr>
        <w:rPr>
          <w:lang w:eastAsia="ru-RU"/>
        </w:rPr>
      </w:pPr>
      <w:r w:rsidRPr="00396D4D">
        <w:rPr>
          <w:lang w:eastAsia="ru-RU"/>
        </w:rPr>
        <w:t>Уяснено место Новохоперского муниципального района в экономической сферы и социальном развитии Воронежской области, дана оценка степени до</w:t>
      </w:r>
      <w:r w:rsidRPr="00396D4D">
        <w:rPr>
          <w:lang w:eastAsia="ru-RU"/>
        </w:rPr>
        <w:t>с</w:t>
      </w:r>
      <w:r w:rsidRPr="00396D4D">
        <w:rPr>
          <w:lang w:eastAsia="ru-RU"/>
        </w:rPr>
        <w:t>тижения целевых индикаторов Стратегии 2020, причины отклонений от план</w:t>
      </w:r>
      <w:r w:rsidRPr="00396D4D">
        <w:rPr>
          <w:lang w:eastAsia="ru-RU"/>
        </w:rPr>
        <w:t>о</w:t>
      </w:r>
      <w:r w:rsidRPr="00396D4D">
        <w:rPr>
          <w:lang w:eastAsia="ru-RU"/>
        </w:rPr>
        <w:t>вых показателей. Выявлены тенденции развития муниципального района: укр</w:t>
      </w:r>
      <w:r w:rsidRPr="00396D4D">
        <w:rPr>
          <w:lang w:eastAsia="ru-RU"/>
        </w:rPr>
        <w:t>е</w:t>
      </w:r>
      <w:r w:rsidRPr="00396D4D">
        <w:rPr>
          <w:lang w:eastAsia="ru-RU"/>
        </w:rPr>
        <w:t>пление аграрного сектора, рост промышленного производства, рост товарооб</w:t>
      </w:r>
      <w:r w:rsidRPr="00396D4D">
        <w:rPr>
          <w:lang w:eastAsia="ru-RU"/>
        </w:rPr>
        <w:t>о</w:t>
      </w:r>
      <w:r w:rsidRPr="00396D4D">
        <w:rPr>
          <w:lang w:eastAsia="ru-RU"/>
        </w:rPr>
        <w:t>рота, развитие трудового потенциала, формирование консолидированного с</w:t>
      </w:r>
      <w:r w:rsidRPr="00396D4D">
        <w:rPr>
          <w:lang w:eastAsia="ru-RU"/>
        </w:rPr>
        <w:t>о</w:t>
      </w:r>
      <w:r w:rsidRPr="00396D4D">
        <w:rPr>
          <w:lang w:eastAsia="ru-RU"/>
        </w:rPr>
        <w:t>общества, повышение производительности в сельском хозяйстве, увеличение доли переработки сельскохозяйственной продукции; недоинвестирование о</w:t>
      </w:r>
      <w:r w:rsidRPr="00396D4D">
        <w:rPr>
          <w:lang w:eastAsia="ru-RU"/>
        </w:rPr>
        <w:t>с</w:t>
      </w:r>
      <w:r w:rsidRPr="00396D4D">
        <w:rPr>
          <w:lang w:eastAsia="ru-RU"/>
        </w:rPr>
        <w:t>новных сфер экономики, проблемы качества здравоохранения, водообеспеч</w:t>
      </w:r>
      <w:r w:rsidRPr="00396D4D">
        <w:rPr>
          <w:lang w:eastAsia="ru-RU"/>
        </w:rPr>
        <w:t>е</w:t>
      </w:r>
      <w:r w:rsidRPr="00396D4D">
        <w:rPr>
          <w:lang w:eastAsia="ru-RU"/>
        </w:rPr>
        <w:t xml:space="preserve">ния и теплоснабжения. </w:t>
      </w:r>
    </w:p>
    <w:p w:rsidR="00F32689" w:rsidRPr="00396D4D" w:rsidRDefault="00F32689" w:rsidP="00BF7A35">
      <w:pPr>
        <w:rPr>
          <w:lang w:eastAsia="ru-RU"/>
        </w:rPr>
      </w:pPr>
      <w:r w:rsidRPr="00396D4D">
        <w:rPr>
          <w:lang w:eastAsia="ru-RU"/>
        </w:rPr>
        <w:t>Район имеет высокую зависимость от регионального центра, неустойч</w:t>
      </w:r>
      <w:r w:rsidRPr="00396D4D">
        <w:rPr>
          <w:lang w:eastAsia="ru-RU"/>
        </w:rPr>
        <w:t>и</w:t>
      </w:r>
      <w:r w:rsidRPr="00396D4D">
        <w:rPr>
          <w:lang w:eastAsia="ru-RU"/>
        </w:rPr>
        <w:t>вую динамику роста, неравномерные и зависимые от внешней среды, от реги</w:t>
      </w:r>
      <w:r w:rsidRPr="00396D4D">
        <w:rPr>
          <w:lang w:eastAsia="ru-RU"/>
        </w:rPr>
        <w:t>о</w:t>
      </w:r>
      <w:r w:rsidRPr="00396D4D">
        <w:rPr>
          <w:lang w:eastAsia="ru-RU"/>
        </w:rPr>
        <w:t>нального центра, инвестиционные ресурсы.</w:t>
      </w:r>
    </w:p>
    <w:p w:rsidR="00F32689" w:rsidRPr="00396D4D" w:rsidRDefault="00F32689" w:rsidP="00BF7A35">
      <w:pPr>
        <w:rPr>
          <w:lang w:eastAsia="ru-RU"/>
        </w:rPr>
      </w:pPr>
      <w:r w:rsidRPr="00396D4D">
        <w:rPr>
          <w:lang w:eastAsia="ru-RU"/>
        </w:rPr>
        <w:t xml:space="preserve">Использованы нормативно-правовые акты, регулирующие стратегическое развитие на федеральном, региональном и муниципальном уровне. </w:t>
      </w:r>
    </w:p>
    <w:p w:rsidR="00F32689" w:rsidRPr="00396D4D" w:rsidRDefault="00F32689" w:rsidP="00BF7A35">
      <w:pPr>
        <w:rPr>
          <w:lang w:eastAsia="ru-RU"/>
        </w:rPr>
      </w:pPr>
      <w:r w:rsidRPr="00396D4D">
        <w:rPr>
          <w:lang w:eastAsia="ru-RU"/>
        </w:rPr>
        <w:t>Использованы методы статистической обработки ретроспективных да</w:t>
      </w:r>
      <w:r w:rsidRPr="00396D4D">
        <w:rPr>
          <w:lang w:eastAsia="ru-RU"/>
        </w:rPr>
        <w:t>н</w:t>
      </w:r>
      <w:r w:rsidRPr="00396D4D">
        <w:rPr>
          <w:lang w:eastAsia="ru-RU"/>
        </w:rPr>
        <w:t>ных, прогнозирования, сценариев, экспертные оценки.</w:t>
      </w:r>
    </w:p>
    <w:p w:rsidR="00F32689" w:rsidRPr="00396D4D" w:rsidRDefault="00F32689" w:rsidP="00BF7A35">
      <w:pPr>
        <w:rPr>
          <w:lang w:eastAsia="ru-RU"/>
        </w:rPr>
      </w:pPr>
      <w:r w:rsidRPr="00396D4D">
        <w:rPr>
          <w:lang w:eastAsia="ru-RU"/>
        </w:rPr>
        <w:t>К исследованию привлечены стейкхолдеры, в частности представители общественных организаций, бизнес-сообщества, население сельских поселений, работники органов государственного и муниципального управления, облада</w:t>
      </w:r>
      <w:r w:rsidRPr="00396D4D">
        <w:rPr>
          <w:lang w:eastAsia="ru-RU"/>
        </w:rPr>
        <w:t>ю</w:t>
      </w:r>
      <w:r w:rsidRPr="00396D4D">
        <w:rPr>
          <w:lang w:eastAsia="ru-RU"/>
        </w:rPr>
        <w:t>щие компетенциями оценки проблем развития, качества среды обитания, бар</w:t>
      </w:r>
      <w:r w:rsidRPr="00396D4D">
        <w:rPr>
          <w:lang w:eastAsia="ru-RU"/>
        </w:rPr>
        <w:t>ь</w:t>
      </w:r>
      <w:r w:rsidRPr="00396D4D">
        <w:rPr>
          <w:lang w:eastAsia="ru-RU"/>
        </w:rPr>
        <w:t>еров развития бизнеса, ресурсов развития.</w:t>
      </w:r>
    </w:p>
    <w:p w:rsidR="00F32689" w:rsidRPr="0095608C" w:rsidRDefault="00F32689" w:rsidP="00BF7A35">
      <w:pPr>
        <w:rPr>
          <w:highlight w:val="yellow"/>
        </w:rPr>
      </w:pPr>
      <w:r w:rsidRPr="00396D4D">
        <w:rPr>
          <w:lang w:eastAsia="ru-RU"/>
        </w:rPr>
        <w:t>Определены внешние и внутренние факторы, определяющие развитие района, ключевые проблемы и конкурентные преимущества, обоснованы о</w:t>
      </w:r>
      <w:r w:rsidRPr="00396D4D">
        <w:rPr>
          <w:lang w:eastAsia="ru-RU"/>
        </w:rPr>
        <w:t>с</w:t>
      </w:r>
      <w:r w:rsidRPr="00396D4D">
        <w:rPr>
          <w:lang w:eastAsia="ru-RU"/>
        </w:rPr>
        <w:t>новные направления инвестирования, основные параметры прогноза социал</w:t>
      </w:r>
      <w:r w:rsidRPr="00396D4D">
        <w:rPr>
          <w:lang w:eastAsia="ru-RU"/>
        </w:rPr>
        <w:t>ь</w:t>
      </w:r>
      <w:r w:rsidRPr="00396D4D">
        <w:rPr>
          <w:lang w:eastAsia="ru-RU"/>
        </w:rPr>
        <w:t xml:space="preserve">но-экономического развития. </w:t>
      </w:r>
      <w:r w:rsidRPr="0095608C">
        <w:rPr>
          <w:highlight w:val="yellow"/>
        </w:rPr>
        <w:br w:type="page"/>
      </w:r>
    </w:p>
    <w:p w:rsidR="00F32689" w:rsidRPr="000A0EAA" w:rsidRDefault="00F32689" w:rsidP="00BF7A35">
      <w:pPr>
        <w:pStyle w:val="Heading1"/>
      </w:pPr>
      <w:r w:rsidRPr="000A0EAA">
        <w:t>Список использованных источников:</w:t>
      </w:r>
    </w:p>
    <w:p w:rsidR="00F32689" w:rsidRPr="000A0EAA" w:rsidRDefault="00F32689" w:rsidP="00BF7A35">
      <w:pPr>
        <w:pStyle w:val="Heading1"/>
      </w:pPr>
      <w:r w:rsidRPr="000A0EAA">
        <w:t>Нормативно-правовые акты, регламентирующие порядок и организацию процесса разработки стратегии социально-экономического развития муниципального района (городского округа).</w:t>
      </w:r>
    </w:p>
    <w:p w:rsidR="00F32689" w:rsidRPr="000A0EAA" w:rsidRDefault="00F32689" w:rsidP="00BF7A35">
      <w:pPr>
        <w:pStyle w:val="Heading1"/>
      </w:pPr>
      <w:r w:rsidRPr="000A0EAA">
        <w:t>Российская федерация</w:t>
      </w:r>
    </w:p>
    <w:p w:rsidR="00F32689" w:rsidRPr="00396D4D" w:rsidRDefault="00F32689" w:rsidP="00471F5F">
      <w:pPr>
        <w:pStyle w:val="ListParagraph"/>
        <w:numPr>
          <w:ilvl w:val="0"/>
          <w:numId w:val="15"/>
        </w:numPr>
        <w:ind w:left="0" w:firstLine="142"/>
      </w:pPr>
      <w:r w:rsidRPr="00396D4D">
        <w:t>Концепция долгосрочного социально-экономического развития РФ на п</w:t>
      </w:r>
      <w:r w:rsidRPr="00396D4D">
        <w:t>е</w:t>
      </w:r>
      <w:r w:rsidRPr="00396D4D">
        <w:t>риод до 2020 года;</w:t>
      </w:r>
    </w:p>
    <w:p w:rsidR="00F32689" w:rsidRPr="00396D4D" w:rsidRDefault="00F32689" w:rsidP="00471F5F">
      <w:pPr>
        <w:pStyle w:val="ListParagraph"/>
        <w:numPr>
          <w:ilvl w:val="0"/>
          <w:numId w:val="15"/>
        </w:numPr>
        <w:ind w:left="0" w:firstLine="142"/>
      </w:pPr>
      <w:r w:rsidRPr="00396D4D">
        <w:t>Стратегия инновационного развития РФ на период до 2020 года</w:t>
      </w:r>
    </w:p>
    <w:p w:rsidR="00F32689" w:rsidRPr="00396D4D" w:rsidRDefault="00F32689" w:rsidP="00471F5F">
      <w:pPr>
        <w:pStyle w:val="ListParagraph"/>
        <w:numPr>
          <w:ilvl w:val="0"/>
          <w:numId w:val="15"/>
        </w:numPr>
        <w:ind w:left="0" w:firstLine="142"/>
      </w:pPr>
      <w:r w:rsidRPr="00396D4D">
        <w:t>Прогноз долгосрочного социально-экономического развития РФ на пер</w:t>
      </w:r>
      <w:r w:rsidRPr="00396D4D">
        <w:t>и</w:t>
      </w:r>
      <w:r w:rsidRPr="00396D4D">
        <w:t>од до 2030 года</w:t>
      </w:r>
    </w:p>
    <w:p w:rsidR="00F32689" w:rsidRPr="00396D4D" w:rsidRDefault="00F32689" w:rsidP="00471F5F">
      <w:pPr>
        <w:pStyle w:val="ListParagraph"/>
        <w:numPr>
          <w:ilvl w:val="0"/>
          <w:numId w:val="15"/>
        </w:numPr>
        <w:ind w:left="0" w:firstLine="142"/>
      </w:pPr>
      <w:r w:rsidRPr="00396D4D">
        <w:t>Федеральный закон от 28 июня 2014 года № 172 – ФЗ «О стратегическом планировании в РФ»</w:t>
      </w:r>
    </w:p>
    <w:p w:rsidR="00F32689" w:rsidRPr="00396D4D" w:rsidRDefault="00F32689" w:rsidP="00471F5F">
      <w:pPr>
        <w:pStyle w:val="ListParagraph"/>
        <w:numPr>
          <w:ilvl w:val="0"/>
          <w:numId w:val="15"/>
        </w:numPr>
        <w:ind w:left="0" w:firstLine="142"/>
      </w:pPr>
      <w:r w:rsidRPr="00396D4D">
        <w:t>Стратегия развития малого и среднего предпринимательства РФ на пер</w:t>
      </w:r>
      <w:r w:rsidRPr="00396D4D">
        <w:t>и</w:t>
      </w:r>
      <w:r w:rsidRPr="00396D4D">
        <w:t>од до 2030 года</w:t>
      </w:r>
    </w:p>
    <w:p w:rsidR="00F32689" w:rsidRPr="00396D4D" w:rsidRDefault="00F32689" w:rsidP="00471F5F">
      <w:pPr>
        <w:pStyle w:val="ListParagraph"/>
        <w:numPr>
          <w:ilvl w:val="0"/>
          <w:numId w:val="15"/>
        </w:numPr>
        <w:ind w:left="0" w:firstLine="142"/>
      </w:pPr>
      <w:r w:rsidRPr="00396D4D">
        <w:t>Послание Президента РФ Федеральному Собранию от 01.12.2016 "Посл</w:t>
      </w:r>
      <w:r w:rsidRPr="00396D4D">
        <w:t>а</w:t>
      </w:r>
      <w:r w:rsidRPr="00396D4D">
        <w:t>ние Президента РФ Федеральному Собранию"</w:t>
      </w:r>
    </w:p>
    <w:p w:rsidR="00F32689" w:rsidRPr="00396D4D" w:rsidRDefault="00F32689" w:rsidP="00471F5F">
      <w:pPr>
        <w:pStyle w:val="ListParagraph"/>
        <w:numPr>
          <w:ilvl w:val="0"/>
          <w:numId w:val="15"/>
        </w:numPr>
        <w:ind w:left="0" w:firstLine="142"/>
      </w:pPr>
      <w:r w:rsidRPr="00396D4D">
        <w:t xml:space="preserve">Прогноз научно-технологического развития Российской Федерации на период до 2030 года </w:t>
      </w:r>
    </w:p>
    <w:p w:rsidR="00F32689" w:rsidRPr="00396D4D" w:rsidRDefault="00F32689" w:rsidP="00471F5F">
      <w:pPr>
        <w:pStyle w:val="ListParagraph"/>
        <w:numPr>
          <w:ilvl w:val="0"/>
          <w:numId w:val="15"/>
        </w:numPr>
        <w:ind w:left="0" w:firstLine="142"/>
      </w:pPr>
      <w:r w:rsidRPr="00396D4D">
        <w:t>Концепция Стратегии пространственного развития РФ на период до 2030 года</w:t>
      </w:r>
    </w:p>
    <w:p w:rsidR="00F32689" w:rsidRPr="00396D4D" w:rsidRDefault="00F32689" w:rsidP="00471F5F">
      <w:pPr>
        <w:pStyle w:val="ListParagraph"/>
        <w:numPr>
          <w:ilvl w:val="0"/>
          <w:numId w:val="15"/>
        </w:numPr>
        <w:ind w:left="0" w:firstLine="142"/>
      </w:pPr>
      <w:r w:rsidRPr="00396D4D">
        <w:t>Указ Президента РФ от 31 декабря 2015 г. № 683 "О Стратегии наци</w:t>
      </w:r>
      <w:r w:rsidRPr="00396D4D">
        <w:t>о</w:t>
      </w:r>
      <w:r w:rsidRPr="00396D4D">
        <w:t>нальной безопасности РФ"</w:t>
      </w:r>
    </w:p>
    <w:p w:rsidR="00F32689" w:rsidRPr="00396D4D" w:rsidRDefault="00F32689" w:rsidP="00471F5F">
      <w:pPr>
        <w:pStyle w:val="ListParagraph"/>
        <w:numPr>
          <w:ilvl w:val="0"/>
          <w:numId w:val="15"/>
        </w:numPr>
        <w:ind w:left="0" w:firstLine="142"/>
      </w:pPr>
      <w:r w:rsidRPr="00396D4D">
        <w:t>Указ Президента РФ от 01.12.2016 № 642 «О Стратегии научно-технологического развития РФ»</w:t>
      </w:r>
    </w:p>
    <w:p w:rsidR="00F32689" w:rsidRPr="00396D4D" w:rsidRDefault="00F32689" w:rsidP="00471F5F">
      <w:pPr>
        <w:pStyle w:val="ListParagraph"/>
        <w:numPr>
          <w:ilvl w:val="0"/>
          <w:numId w:val="15"/>
        </w:numPr>
        <w:ind w:left="0" w:firstLine="142"/>
      </w:pPr>
      <w:r w:rsidRPr="00396D4D">
        <w:t>Майские Указы Президента РФ от 7.05.2012 г.</w:t>
      </w:r>
    </w:p>
    <w:p w:rsidR="00F32689" w:rsidRPr="00396D4D" w:rsidRDefault="00F32689" w:rsidP="00471F5F">
      <w:pPr>
        <w:pStyle w:val="ListParagraph"/>
        <w:numPr>
          <w:ilvl w:val="0"/>
          <w:numId w:val="15"/>
        </w:numPr>
        <w:ind w:left="0" w:firstLine="142"/>
      </w:pPr>
      <w:r w:rsidRPr="00396D4D">
        <w:t>Отчетные материалы ГОСКОМСТАТРФ.</w:t>
      </w:r>
    </w:p>
    <w:p w:rsidR="00F32689" w:rsidRPr="0095608C" w:rsidRDefault="00F32689" w:rsidP="00BF7A35">
      <w:pPr>
        <w:rPr>
          <w:highlight w:val="yellow"/>
        </w:rPr>
      </w:pPr>
    </w:p>
    <w:p w:rsidR="00F32689" w:rsidRPr="00396D4D" w:rsidRDefault="00F32689" w:rsidP="00BF7A35">
      <w:pPr>
        <w:pStyle w:val="Heading1"/>
      </w:pPr>
      <w:r w:rsidRPr="00396D4D">
        <w:t>Воронежская область</w:t>
      </w:r>
    </w:p>
    <w:p w:rsidR="00F32689" w:rsidRPr="00396D4D" w:rsidRDefault="00F32689" w:rsidP="00BF7A35">
      <w:r w:rsidRPr="00396D4D">
        <w:t>1. Закон ВО от 19 июня 2015 г № 114 ОЗ «О стратегическом планиров</w:t>
      </w:r>
      <w:r w:rsidRPr="00396D4D">
        <w:t>а</w:t>
      </w:r>
      <w:r w:rsidRPr="00396D4D">
        <w:t>нии в Воронежской области»</w:t>
      </w:r>
    </w:p>
    <w:p w:rsidR="00F32689" w:rsidRPr="00396D4D" w:rsidRDefault="00F32689" w:rsidP="00BF7A35">
      <w:r w:rsidRPr="00396D4D">
        <w:t>2. Постановление Правительства Воронежской области от 05 мая 2015 г. N 343 «Об утверждении Порядка разработки и утверждения бюджетного пр</w:t>
      </w:r>
      <w:r w:rsidRPr="00396D4D">
        <w:t>о</w:t>
      </w:r>
      <w:r w:rsidRPr="00396D4D">
        <w:t>гноза Воронежской области на долгосрочный период»</w:t>
      </w:r>
    </w:p>
    <w:p w:rsidR="00F32689" w:rsidRPr="00396D4D" w:rsidRDefault="00F32689" w:rsidP="00BF7A35">
      <w:r w:rsidRPr="00396D4D">
        <w:t>3. Постановление Правительства Воронежской области от 18 мая 2015 г. N 378 «Об утверждении Порядка разработки и корректировки прогноза соц</w:t>
      </w:r>
      <w:r w:rsidRPr="00396D4D">
        <w:t>и</w:t>
      </w:r>
      <w:r w:rsidRPr="00396D4D">
        <w:t>ально-экономического развития Воронежской области на долгосрочный пер</w:t>
      </w:r>
      <w:r w:rsidRPr="00396D4D">
        <w:t>и</w:t>
      </w:r>
      <w:r w:rsidRPr="00396D4D">
        <w:t>од»</w:t>
      </w:r>
    </w:p>
    <w:p w:rsidR="00F32689" w:rsidRPr="00396D4D" w:rsidRDefault="00F32689" w:rsidP="00BF7A35">
      <w:r w:rsidRPr="00396D4D">
        <w:t>4. Постановление Правительства Воронежской области от 7 сентября 2015 г. N 707 «О Порядке разработки, корректировки, осуществления монит</w:t>
      </w:r>
      <w:r w:rsidRPr="00396D4D">
        <w:t>о</w:t>
      </w:r>
      <w:r w:rsidRPr="00396D4D">
        <w:t>ринга и контроля реализации Стратегии социально-экономического развития Воронежской области»</w:t>
      </w:r>
    </w:p>
    <w:p w:rsidR="00F32689" w:rsidRPr="00396D4D" w:rsidRDefault="00F32689" w:rsidP="00BF7A35">
      <w:r w:rsidRPr="00396D4D">
        <w:t>5. Постановление Правительства Воронежской области от 6 сентября 2013 г. N 786 «О порядке принятия решений о разработке, реализации и оценке эффективности государственных программ Воронежской области»</w:t>
      </w:r>
    </w:p>
    <w:p w:rsidR="00F32689" w:rsidRPr="00396D4D" w:rsidRDefault="00F32689" w:rsidP="00BF7A35">
      <w:r w:rsidRPr="00396D4D">
        <w:t>6. Методические рекомендации по разработке стратегии социально-экономического развития муниципального района (городского округа) Вор</w:t>
      </w:r>
      <w:r w:rsidRPr="00396D4D">
        <w:t>о</w:t>
      </w:r>
      <w:r w:rsidRPr="00396D4D">
        <w:t>нежской области (Приказ ДЭР от 21 декабря 2016 г. N 51-1309/179-0)</w:t>
      </w:r>
    </w:p>
    <w:p w:rsidR="00F32689" w:rsidRPr="00396D4D" w:rsidRDefault="00F32689" w:rsidP="00BF7A35">
      <w:r w:rsidRPr="00396D4D">
        <w:t>7. Методические рекомендации по организации разработки, корректиро</w:t>
      </w:r>
      <w:r w:rsidRPr="00396D4D">
        <w:t>в</w:t>
      </w:r>
      <w:r w:rsidRPr="00396D4D">
        <w:t>ки, мониторинга и текущего контроля реализации Стратегии социально-экономического развития муниципального района (городского округа) Вор</w:t>
      </w:r>
      <w:r w:rsidRPr="00396D4D">
        <w:t>о</w:t>
      </w:r>
      <w:r w:rsidRPr="00396D4D">
        <w:t>нежской области. (Приказ ДЭР от 10.12.2015 №51-13-09/167-0)</w:t>
      </w:r>
    </w:p>
    <w:p w:rsidR="00F32689" w:rsidRPr="00396D4D" w:rsidRDefault="00F32689" w:rsidP="00BF7A35">
      <w:r w:rsidRPr="00396D4D">
        <w:t>8. О порядке разработки и корректировки, осуществления мониторинга и контроля реализации прогноза социально-экономического развития муниц</w:t>
      </w:r>
      <w:r w:rsidRPr="00396D4D">
        <w:t>и</w:t>
      </w:r>
      <w:r w:rsidRPr="00396D4D">
        <w:t>пальных районов и городских округов Воронежской области на долгосрочный период. (Приказ ДЭР от 30.12.2015 №51-13-09/184-0)</w:t>
      </w:r>
    </w:p>
    <w:p w:rsidR="00F32689" w:rsidRPr="00EF2F71" w:rsidRDefault="00F32689" w:rsidP="00BF7A35">
      <w:r>
        <w:t>9.</w:t>
      </w:r>
      <w:r w:rsidRPr="00396D4D">
        <w:t>Социально-экономическое положение районов Воронежской области: январь-декабрь 2016 года / Статистический бюллетень Воронеж, Территор</w:t>
      </w:r>
      <w:r w:rsidRPr="00396D4D">
        <w:t>и</w:t>
      </w:r>
      <w:r w:rsidRPr="00396D4D">
        <w:t>альный орган федеральной службы государственной статистики по Вороне</w:t>
      </w:r>
      <w:r w:rsidRPr="00396D4D">
        <w:t>ж</w:t>
      </w:r>
      <w:r w:rsidRPr="00396D4D">
        <w:t>ской области Шифр 0121.  2017 – 59 с.</w:t>
      </w:r>
    </w:p>
    <w:p w:rsidR="00F32689" w:rsidRDefault="00F32689" w:rsidP="00BF7A35">
      <w:r>
        <w:t>10.</w:t>
      </w:r>
      <w:r w:rsidRPr="00EF2F71">
        <w:t>Показатели экономического и социального развития городских окр</w:t>
      </w:r>
      <w:r w:rsidRPr="00EF2F71">
        <w:t>у</w:t>
      </w:r>
      <w:r w:rsidRPr="00EF2F71">
        <w:t>гов и муниципальных районов Воронежской области</w:t>
      </w:r>
      <w:r>
        <w:t xml:space="preserve"> </w:t>
      </w:r>
      <w:r w:rsidRPr="00EF2F71">
        <w:t xml:space="preserve">/ </w:t>
      </w:r>
      <w:bookmarkStart w:id="17" w:name="_Toc312056385"/>
      <w:bookmarkStart w:id="18" w:name="_Toc343174710"/>
      <w:bookmarkStart w:id="19" w:name="_Toc343174863"/>
      <w:bookmarkStart w:id="20" w:name="_Toc374629174"/>
      <w:bookmarkStart w:id="21" w:name="_Toc402961382"/>
      <w:bookmarkStart w:id="22" w:name="_Toc402962989"/>
      <w:bookmarkStart w:id="23" w:name="_Toc405207022"/>
      <w:bookmarkStart w:id="24" w:name="_Toc438455210"/>
      <w:bookmarkStart w:id="25" w:name="_Toc469060760"/>
      <w:r w:rsidRPr="00EF2F71">
        <w:t>Статистический сборник</w:t>
      </w:r>
      <w:bookmarkEnd w:id="17"/>
      <w:bookmarkEnd w:id="18"/>
      <w:bookmarkEnd w:id="19"/>
      <w:bookmarkEnd w:id="20"/>
      <w:bookmarkEnd w:id="21"/>
      <w:bookmarkEnd w:id="22"/>
      <w:bookmarkEnd w:id="23"/>
      <w:bookmarkEnd w:id="24"/>
      <w:bookmarkEnd w:id="25"/>
      <w:r w:rsidRPr="00EF2F71">
        <w:t xml:space="preserve"> // Территориальный орган федеральной службы государственной статистики по Воронежской области Шифр 0114 2016 – 79 с.</w:t>
      </w:r>
    </w:p>
    <w:p w:rsidR="00F32689" w:rsidRPr="00EF2F71" w:rsidRDefault="00F32689" w:rsidP="00BF7A35"/>
    <w:p w:rsidR="00F32689" w:rsidRPr="00853B11" w:rsidRDefault="00F32689" w:rsidP="00BF7A35">
      <w:pPr>
        <w:rPr>
          <w:b/>
        </w:rPr>
      </w:pPr>
      <w:r>
        <w:rPr>
          <w:b/>
        </w:rPr>
        <w:t xml:space="preserve">                  </w:t>
      </w:r>
      <w:r w:rsidRPr="00853B11">
        <w:rPr>
          <w:b/>
        </w:rPr>
        <w:t>Новохоперский муниципальной район</w:t>
      </w:r>
    </w:p>
    <w:p w:rsidR="00F32689" w:rsidRPr="00396D4D" w:rsidRDefault="00F32689" w:rsidP="00396D4D">
      <w:pPr>
        <w:tabs>
          <w:tab w:val="left" w:pos="142"/>
          <w:tab w:val="left" w:pos="1134"/>
        </w:tabs>
        <w:ind w:left="57" w:firstLine="284"/>
        <w:rPr>
          <w:b/>
          <w:highlight w:val="yellow"/>
        </w:rPr>
      </w:pPr>
    </w:p>
    <w:p w:rsidR="00F32689" w:rsidRPr="001A4621" w:rsidRDefault="00F32689" w:rsidP="00396D4D">
      <w:pPr>
        <w:pStyle w:val="ListParagraph"/>
        <w:numPr>
          <w:ilvl w:val="0"/>
          <w:numId w:val="29"/>
        </w:numPr>
        <w:tabs>
          <w:tab w:val="left" w:pos="142"/>
          <w:tab w:val="left" w:pos="1134"/>
        </w:tabs>
        <w:ind w:left="57" w:firstLine="284"/>
      </w:pPr>
      <w:r w:rsidRPr="001E79BB">
        <w:t>Постановление администрации Новохоперского муниципального ра</w:t>
      </w:r>
      <w:r w:rsidRPr="001E79BB">
        <w:t>й</w:t>
      </w:r>
      <w:r w:rsidRPr="001E79BB">
        <w:t>она от 10.07.20</w:t>
      </w:r>
      <w:r w:rsidRPr="001A4621">
        <w:t>15 г. № 243 «Об утверждении плана мероприятий и перечня п</w:t>
      </w:r>
      <w:r w:rsidRPr="001A4621">
        <w:t>о</w:t>
      </w:r>
      <w:r w:rsidRPr="001A4621">
        <w:t>казателей (индикаторов) по реализации стратегии социально - экономич</w:t>
      </w:r>
      <w:r w:rsidRPr="001A4621">
        <w:t>е</w:t>
      </w:r>
      <w:r w:rsidRPr="001A4621">
        <w:t>ского развития Новохоперского  муниципального района до2020 года».</w:t>
      </w:r>
    </w:p>
    <w:p w:rsidR="00F32689" w:rsidRPr="001A4621" w:rsidRDefault="00F32689" w:rsidP="00396D4D">
      <w:pPr>
        <w:pStyle w:val="ListParagraph"/>
        <w:numPr>
          <w:ilvl w:val="0"/>
          <w:numId w:val="29"/>
        </w:numPr>
        <w:tabs>
          <w:tab w:val="left" w:pos="142"/>
          <w:tab w:val="left" w:pos="1134"/>
        </w:tabs>
        <w:ind w:left="57" w:firstLine="284"/>
      </w:pPr>
      <w:r w:rsidRPr="001A4621">
        <w:t>Постановление администрации Новохоперского муниципального ра</w:t>
      </w:r>
      <w:r w:rsidRPr="001A4621">
        <w:t>й</w:t>
      </w:r>
      <w:r w:rsidRPr="001A4621">
        <w:t>она от 18.12.2015 г. № 452 «Об утверждении Порядка разработки, коррект</w:t>
      </w:r>
      <w:r w:rsidRPr="001A4621">
        <w:t>и</w:t>
      </w:r>
      <w:r w:rsidRPr="001A4621">
        <w:t>ровки, осуществления мониторинга и текущего контроля реализации Страт</w:t>
      </w:r>
      <w:r w:rsidRPr="001A4621">
        <w:t>е</w:t>
      </w:r>
      <w:r w:rsidRPr="001A4621">
        <w:t>гии социально-экономического развития Новохоперского муниципального района».</w:t>
      </w:r>
    </w:p>
    <w:p w:rsidR="00F32689" w:rsidRPr="001A4621" w:rsidRDefault="00F32689" w:rsidP="00396D4D">
      <w:pPr>
        <w:pStyle w:val="ListParagraph"/>
        <w:numPr>
          <w:ilvl w:val="0"/>
          <w:numId w:val="29"/>
        </w:numPr>
        <w:tabs>
          <w:tab w:val="left" w:pos="142"/>
          <w:tab w:val="left" w:pos="1134"/>
        </w:tabs>
        <w:ind w:left="57" w:firstLine="284"/>
      </w:pPr>
      <w:r w:rsidRPr="001A4621">
        <w:t>Распоряжение администрации Новохоперского муниципального ра</w:t>
      </w:r>
      <w:r w:rsidRPr="001A4621">
        <w:t>й</w:t>
      </w:r>
      <w:r w:rsidRPr="001A4621">
        <w:t>она от 14.12.2015 г. № 510 «Об утверждении плана подготовки документов стратегического планирования Новохоперского муниципального района».</w:t>
      </w:r>
    </w:p>
    <w:p w:rsidR="00F32689" w:rsidRPr="001A4621" w:rsidRDefault="00F32689" w:rsidP="00396D4D">
      <w:pPr>
        <w:pStyle w:val="ListParagraph"/>
        <w:numPr>
          <w:ilvl w:val="0"/>
          <w:numId w:val="29"/>
        </w:numPr>
        <w:tabs>
          <w:tab w:val="left" w:pos="142"/>
          <w:tab w:val="left" w:pos="1134"/>
        </w:tabs>
        <w:ind w:left="57" w:firstLine="284"/>
      </w:pPr>
      <w:r w:rsidRPr="001A4621">
        <w:t>Распоряжение администрации Новохоперского муниципального ра</w:t>
      </w:r>
      <w:r w:rsidRPr="001A4621">
        <w:t>й</w:t>
      </w:r>
      <w:r w:rsidRPr="001A4621">
        <w:t>она от 27.12.2016 г. № 601 «О разработке проекта стратегии социально-экономического развития Новохоперского муниципального района Вороне</w:t>
      </w:r>
      <w:r w:rsidRPr="001A4621">
        <w:t>ж</w:t>
      </w:r>
      <w:r w:rsidRPr="001A4621">
        <w:t>ской области на период до 2035года».</w:t>
      </w:r>
    </w:p>
    <w:p w:rsidR="00F32689" w:rsidRPr="001A4621" w:rsidRDefault="00F32689" w:rsidP="00396D4D">
      <w:pPr>
        <w:pStyle w:val="ListParagraph"/>
        <w:numPr>
          <w:ilvl w:val="0"/>
          <w:numId w:val="29"/>
        </w:numPr>
        <w:tabs>
          <w:tab w:val="left" w:pos="142"/>
          <w:tab w:val="left" w:pos="1134"/>
        </w:tabs>
        <w:ind w:left="57" w:firstLine="284"/>
      </w:pPr>
      <w:r w:rsidRPr="001A4621">
        <w:t>Распоряжение администрации Новохоперского муниципального ра</w:t>
      </w:r>
      <w:r w:rsidRPr="001A4621">
        <w:t>й</w:t>
      </w:r>
      <w:r w:rsidRPr="001A4621">
        <w:t>она от 27.12.2016 г. № 602 «О составе рабочей группы по разработке стратегии социально-экономического развития Новохоперского муниципального района Воронежской области на период до 2035года».</w:t>
      </w:r>
    </w:p>
    <w:p w:rsidR="00F32689" w:rsidRDefault="00F32689" w:rsidP="00BF7A35">
      <w:pPr>
        <w:pStyle w:val="Heading1"/>
        <w:rPr>
          <w:highlight w:val="yellow"/>
        </w:rPr>
      </w:pPr>
    </w:p>
    <w:p w:rsidR="00F32689" w:rsidRDefault="00F32689">
      <w:pPr>
        <w:spacing w:after="200" w:line="276" w:lineRule="auto"/>
        <w:ind w:firstLine="0"/>
        <w:jc w:val="left"/>
        <w:rPr>
          <w:b/>
          <w:highlight w:val="yellow"/>
        </w:rPr>
      </w:pPr>
      <w:r>
        <w:rPr>
          <w:highlight w:val="yellow"/>
        </w:rPr>
        <w:br w:type="page"/>
      </w:r>
    </w:p>
    <w:p w:rsidR="00F32689" w:rsidRDefault="00F32689" w:rsidP="00BF7A35">
      <w:pPr>
        <w:rPr>
          <w:highlight w:val="yellow"/>
        </w:rPr>
        <w:sectPr w:rsidR="00F32689" w:rsidSect="00420BF8">
          <w:footerReference w:type="default" r:id="rId62"/>
          <w:pgSz w:w="11906" w:h="16838" w:code="9"/>
          <w:pgMar w:top="1134" w:right="567" w:bottom="567" w:left="1701" w:header="709" w:footer="709" w:gutter="0"/>
          <w:cols w:space="708"/>
          <w:docGrid w:linePitch="381"/>
        </w:sectPr>
      </w:pPr>
    </w:p>
    <w:p w:rsidR="00F32689" w:rsidRPr="0095608C" w:rsidRDefault="00F32689" w:rsidP="00BF7A35">
      <w:pPr>
        <w:rPr>
          <w:highlight w:val="yellow"/>
        </w:rPr>
      </w:pPr>
    </w:p>
    <w:p w:rsidR="00F32689" w:rsidRPr="001110EA" w:rsidRDefault="00F32689" w:rsidP="00BF7A35">
      <w:pPr>
        <w:pStyle w:val="Heading1"/>
      </w:pPr>
      <w:r w:rsidRPr="001110EA">
        <w:t xml:space="preserve">Приложение </w:t>
      </w:r>
      <w:r>
        <w:t>1</w:t>
      </w:r>
    </w:p>
    <w:p w:rsidR="00F32689" w:rsidRDefault="00F32689" w:rsidP="00BF7A35">
      <w:pPr>
        <w:pStyle w:val="Heading1"/>
      </w:pPr>
      <w:r w:rsidRPr="00EF1FB2">
        <w:t>Мнения респондентов по преимуществам проживания в Новохоперском муниципальном районе</w:t>
      </w:r>
    </w:p>
    <w:p w:rsidR="00F32689" w:rsidRPr="00EF1FB2" w:rsidRDefault="00F32689" w:rsidP="00BF7A35">
      <w:pPr>
        <w:pStyle w:val="Heading1"/>
      </w:pPr>
      <w:r>
        <w:t xml:space="preserve"> (по сельским поселениям)</w:t>
      </w:r>
    </w:p>
    <w:p w:rsidR="00F32689" w:rsidRDefault="00F32689" w:rsidP="00F00CC9">
      <w:pPr>
        <w:tabs>
          <w:tab w:val="left" w:pos="9498"/>
          <w:tab w:val="left" w:pos="14601"/>
        </w:tabs>
        <w:ind w:firstLine="0"/>
        <w:rPr>
          <w:highlight w:val="yellow"/>
        </w:rPr>
      </w:pPr>
      <w:r w:rsidRPr="00956F25">
        <w:rPr>
          <w:noProof/>
          <w:lang w:eastAsia="ru-RU"/>
        </w:rPr>
        <w:object w:dxaOrig="4388" w:dyaOrig="4196">
          <v:shape id="Диаграмма 31" o:spid="_x0000_i1061" type="#_x0000_t75" style="width:219.75pt;height:210pt;visibility:visible" o:ole="">
            <v:imagedata r:id="rId63" o:title=""/>
            <o:lock v:ext="edit" aspectratio="f"/>
          </v:shape>
          <o:OLEObject Type="Embed" ProgID="Excel.Chart.8" ShapeID="Диаграмма 31" DrawAspect="Content" ObjectID="_1575798789" r:id="rId64"/>
        </w:object>
      </w:r>
      <w:r w:rsidRPr="00956F25">
        <w:rPr>
          <w:noProof/>
          <w:lang w:eastAsia="ru-RU"/>
        </w:rPr>
        <w:object w:dxaOrig="4234" w:dyaOrig="4368">
          <v:shape id="Диаграмма 32" o:spid="_x0000_i1062" type="#_x0000_t75" style="width:211.5pt;height:218.25pt;visibility:visible" o:ole="">
            <v:imagedata r:id="rId65" o:title="" cropbottom="-45f"/>
            <o:lock v:ext="edit" aspectratio="f"/>
          </v:shape>
          <o:OLEObject Type="Embed" ProgID="Excel.Chart.8" ShapeID="Диаграмма 32" DrawAspect="Content" ObjectID="_1575798790" r:id="rId66"/>
        </w:object>
      </w:r>
      <w:r w:rsidRPr="00F00CC9">
        <w:rPr>
          <w:noProof/>
          <w:lang w:eastAsia="ru-RU"/>
        </w:rPr>
        <w:t xml:space="preserve"> </w:t>
      </w:r>
      <w:r w:rsidRPr="00956F25">
        <w:rPr>
          <w:noProof/>
          <w:lang w:eastAsia="ru-RU"/>
        </w:rPr>
        <w:object w:dxaOrig="3840" w:dyaOrig="4397">
          <v:shape id="Диаграмма 33" o:spid="_x0000_i1063" type="#_x0000_t75" style="width:192pt;height:219.75pt;visibility:visible" o:ole="">
            <v:imagedata r:id="rId67" o:title=""/>
            <o:lock v:ext="edit" aspectratio="f"/>
          </v:shape>
          <o:OLEObject Type="Embed" ProgID="Excel.Chart.8" ShapeID="Диаграмма 33" DrawAspect="Content" ObjectID="_1575798791" r:id="rId68"/>
        </w:object>
      </w:r>
    </w:p>
    <w:p w:rsidR="00F32689" w:rsidRDefault="00F32689" w:rsidP="00BF7A35">
      <w:pPr>
        <w:rPr>
          <w:noProof/>
          <w:lang w:eastAsia="ru-RU"/>
        </w:rPr>
      </w:pPr>
      <w:r w:rsidRPr="00EF1FB2">
        <w:rPr>
          <w:noProof/>
          <w:lang w:eastAsia="ru-RU"/>
        </w:rPr>
        <w:t xml:space="preserve"> </w:t>
      </w:r>
      <w:r w:rsidRPr="00956F25">
        <w:rPr>
          <w:noProof/>
          <w:lang w:eastAsia="ru-RU"/>
        </w:rPr>
        <w:object w:dxaOrig="3840" w:dyaOrig="3053">
          <v:shape id="Диаграмма 34" o:spid="_x0000_i1064" type="#_x0000_t75" style="width:192pt;height:153pt;visibility:visible" o:ole="">
            <v:imagedata r:id="rId69" o:title="" cropbottom="-43f"/>
            <o:lock v:ext="edit" aspectratio="f"/>
          </v:shape>
          <o:OLEObject Type="Embed" ProgID="Excel.Chart.8" ShapeID="Диаграмма 34" DrawAspect="Content" ObjectID="_1575798792" r:id="rId70"/>
        </w:object>
      </w:r>
      <w:r w:rsidRPr="00EF1FB2">
        <w:rPr>
          <w:noProof/>
          <w:lang w:eastAsia="ru-RU"/>
        </w:rPr>
        <w:t xml:space="preserve"> </w:t>
      </w:r>
      <w:r w:rsidRPr="00956F25">
        <w:rPr>
          <w:noProof/>
          <w:lang w:eastAsia="ru-RU"/>
        </w:rPr>
        <w:object w:dxaOrig="4234" w:dyaOrig="2928">
          <v:shape id="Диаграмма 35" o:spid="_x0000_i1065" type="#_x0000_t75" style="width:211.5pt;height:146.25pt;visibility:visible" o:ole="">
            <v:imagedata r:id="rId71" o:title="" cropbottom="-22f"/>
            <o:lock v:ext="edit" aspectratio="f"/>
          </v:shape>
          <o:OLEObject Type="Embed" ProgID="Excel.Chart.8" ShapeID="Диаграмма 35" DrawAspect="Content" ObjectID="_1575798793" r:id="rId72"/>
        </w:object>
      </w:r>
      <w:r w:rsidRPr="00EF1FB2">
        <w:rPr>
          <w:noProof/>
          <w:lang w:eastAsia="ru-RU"/>
        </w:rPr>
        <w:t xml:space="preserve"> </w:t>
      </w:r>
      <w:r w:rsidRPr="00956F25">
        <w:rPr>
          <w:noProof/>
          <w:lang w:eastAsia="ru-RU"/>
        </w:rPr>
        <w:object w:dxaOrig="3936" w:dyaOrig="2938">
          <v:shape id="Диаграмма 36" o:spid="_x0000_i1066" type="#_x0000_t75" style="width:196.5pt;height:147pt;visibility:visible" o:ole="">
            <v:imagedata r:id="rId73" o:title=""/>
            <o:lock v:ext="edit" aspectratio="f"/>
          </v:shape>
          <o:OLEObject Type="Embed" ProgID="Excel.Chart.8" ShapeID="Диаграмма 36" DrawAspect="Content" ObjectID="_1575798794" r:id="rId74"/>
        </w:object>
      </w:r>
      <w:r w:rsidRPr="00EF1FB2">
        <w:rPr>
          <w:noProof/>
          <w:lang w:eastAsia="ru-RU"/>
        </w:rPr>
        <w:t xml:space="preserve"> </w:t>
      </w:r>
      <w:r w:rsidRPr="00956F25">
        <w:rPr>
          <w:noProof/>
          <w:lang w:eastAsia="ru-RU"/>
        </w:rPr>
        <w:object w:dxaOrig="4608" w:dyaOrig="3226">
          <v:shape id="Диаграмма 37" o:spid="_x0000_i1067" type="#_x0000_t75" style="width:230.25pt;height:161.25pt;visibility:visible" o:ole="">
            <v:imagedata r:id="rId75" o:title=""/>
            <o:lock v:ext="edit" aspectratio="f"/>
          </v:shape>
          <o:OLEObject Type="Embed" ProgID="Excel.Chart.8" ShapeID="Диаграмма 37" DrawAspect="Content" ObjectID="_1575798795" r:id="rId76"/>
        </w:object>
      </w:r>
      <w:r w:rsidRPr="00EF1FB2">
        <w:rPr>
          <w:noProof/>
          <w:lang w:eastAsia="ru-RU"/>
        </w:rPr>
        <w:t xml:space="preserve"> </w:t>
      </w:r>
      <w:r w:rsidRPr="00956F25">
        <w:rPr>
          <w:noProof/>
          <w:lang w:eastAsia="ru-RU"/>
        </w:rPr>
        <w:object w:dxaOrig="4368" w:dyaOrig="3418">
          <v:shape id="Диаграмма 38" o:spid="_x0000_i1068" type="#_x0000_t75" style="width:218.25pt;height:171pt;visibility:visible" o:ole="">
            <v:imagedata r:id="rId77" o:title="" cropbottom="-38f"/>
            <o:lock v:ext="edit" aspectratio="f"/>
          </v:shape>
          <o:OLEObject Type="Embed" ProgID="Excel.Chart.8" ShapeID="Диаграмма 38" DrawAspect="Content" ObjectID="_1575798796" r:id="rId78"/>
        </w:object>
      </w:r>
      <w:r w:rsidRPr="00EF1FB2">
        <w:rPr>
          <w:noProof/>
          <w:lang w:eastAsia="ru-RU"/>
        </w:rPr>
        <w:t xml:space="preserve"> </w:t>
      </w:r>
      <w:r w:rsidRPr="00956F25">
        <w:rPr>
          <w:noProof/>
          <w:lang w:eastAsia="ru-RU"/>
        </w:rPr>
        <w:object w:dxaOrig="3936" w:dyaOrig="3063">
          <v:shape id="Диаграмма 56" o:spid="_x0000_i1069" type="#_x0000_t75" style="width:196.5pt;height:153pt;visibility:visible" o:ole="">
            <v:imagedata r:id="rId79" o:title=""/>
            <o:lock v:ext="edit" aspectratio="f"/>
          </v:shape>
          <o:OLEObject Type="Embed" ProgID="Excel.Chart.8" ShapeID="Диаграмма 56" DrawAspect="Content" ObjectID="_1575798797" r:id="rId80"/>
        </w:object>
      </w:r>
      <w:r w:rsidRPr="00EF1FB2">
        <w:rPr>
          <w:noProof/>
          <w:lang w:eastAsia="ru-RU"/>
        </w:rPr>
        <w:t xml:space="preserve"> </w:t>
      </w:r>
      <w:r w:rsidRPr="00956F25">
        <w:rPr>
          <w:noProof/>
          <w:lang w:eastAsia="ru-RU"/>
        </w:rPr>
        <w:object w:dxaOrig="4512" w:dyaOrig="3562">
          <v:shape id="Диаграмма 60" o:spid="_x0000_i1070" type="#_x0000_t75" style="width:225.75pt;height:177.75pt;visibility:visible" o:ole="">
            <v:imagedata r:id="rId81" o:title=""/>
            <o:lock v:ext="edit" aspectratio="f"/>
          </v:shape>
          <o:OLEObject Type="Embed" ProgID="Excel.Chart.8" ShapeID="Диаграмма 60" DrawAspect="Content" ObjectID="_1575798798" r:id="rId82"/>
        </w:object>
      </w:r>
      <w:r w:rsidRPr="00EF1FB2">
        <w:rPr>
          <w:noProof/>
          <w:lang w:eastAsia="ru-RU"/>
        </w:rPr>
        <w:t xml:space="preserve"> </w:t>
      </w:r>
      <w:r w:rsidRPr="00956F25">
        <w:rPr>
          <w:noProof/>
          <w:lang w:eastAsia="ru-RU"/>
        </w:rPr>
        <w:object w:dxaOrig="4877" w:dyaOrig="3389">
          <v:shape id="Диаграмма 23552" o:spid="_x0000_i1071" type="#_x0000_t75" style="width:243.75pt;height:169.5pt;visibility:visible" o:ole="">
            <v:imagedata r:id="rId83" o:title="" cropbottom="-77f"/>
            <o:lock v:ext="edit" aspectratio="f"/>
          </v:shape>
          <o:OLEObject Type="Embed" ProgID="Excel.Chart.8" ShapeID="Диаграмма 23552" DrawAspect="Content" ObjectID="_1575798799" r:id="rId84"/>
        </w:object>
      </w:r>
    </w:p>
    <w:p w:rsidR="00F32689" w:rsidRDefault="00F32689" w:rsidP="00F00CC9">
      <w:pPr>
        <w:pStyle w:val="Heading1"/>
        <w:rPr>
          <w:b w:val="0"/>
        </w:rPr>
      </w:pPr>
      <w:r w:rsidRPr="00F00CC9">
        <w:rPr>
          <w:b w:val="0"/>
          <w:noProof/>
          <w:lang w:eastAsia="ru-RU"/>
        </w:rPr>
        <w:t xml:space="preserve">Рисунок П1 –  </w:t>
      </w:r>
      <w:r w:rsidRPr="00F00CC9">
        <w:rPr>
          <w:b w:val="0"/>
        </w:rPr>
        <w:t>Мнения респондентов по преимуществам проживания в Новохоперском муниципальном районе</w:t>
      </w:r>
    </w:p>
    <w:p w:rsidR="00F32689" w:rsidRPr="00F00CC9" w:rsidRDefault="00F32689" w:rsidP="00F00CC9">
      <w:pPr>
        <w:pStyle w:val="Heading1"/>
        <w:rPr>
          <w:b w:val="0"/>
        </w:rPr>
      </w:pPr>
      <w:r w:rsidRPr="00F00CC9">
        <w:rPr>
          <w:b w:val="0"/>
        </w:rPr>
        <w:t>(по сельским поселениям)</w:t>
      </w:r>
    </w:p>
    <w:p w:rsidR="00F32689" w:rsidRDefault="00F32689">
      <w:pPr>
        <w:spacing w:after="200" w:line="276" w:lineRule="auto"/>
        <w:ind w:firstLine="0"/>
        <w:jc w:val="left"/>
        <w:rPr>
          <w:b/>
          <w:noProof/>
          <w:lang w:eastAsia="ru-RU"/>
        </w:rPr>
      </w:pPr>
      <w:r>
        <w:rPr>
          <w:noProof/>
          <w:lang w:eastAsia="ru-RU"/>
        </w:rPr>
        <w:br w:type="page"/>
      </w:r>
    </w:p>
    <w:p w:rsidR="00F32689" w:rsidRPr="00ED3772" w:rsidRDefault="00F32689" w:rsidP="00BF7A35">
      <w:pPr>
        <w:pStyle w:val="Heading1"/>
        <w:rPr>
          <w:caps/>
          <w:noProof/>
          <w:lang w:eastAsia="ru-RU"/>
        </w:rPr>
      </w:pPr>
      <w:r w:rsidRPr="00ED3772">
        <w:rPr>
          <w:caps/>
          <w:noProof/>
          <w:lang w:eastAsia="ru-RU"/>
        </w:rPr>
        <w:t>Приложение 2</w:t>
      </w:r>
    </w:p>
    <w:p w:rsidR="00F32689" w:rsidRPr="00081511" w:rsidRDefault="00F32689" w:rsidP="00BF7A35">
      <w:pPr>
        <w:pStyle w:val="Heading1"/>
      </w:pPr>
      <w:r w:rsidRPr="00081511">
        <w:t>Проблемы развития Новохоперского района по мнению населения (в разрезе сельских поселений)</w:t>
      </w:r>
    </w:p>
    <w:p w:rsidR="00F32689" w:rsidRDefault="00F32689" w:rsidP="00ED3772">
      <w:pPr>
        <w:ind w:firstLine="142"/>
        <w:rPr>
          <w:noProof/>
          <w:lang w:eastAsia="ru-RU"/>
        </w:rPr>
      </w:pPr>
      <w:r w:rsidRPr="000A4D1B">
        <w:rPr>
          <w:noProof/>
          <w:color w:val="FF0000"/>
          <w:lang w:eastAsia="ru-RU"/>
        </w:rPr>
        <w:object w:dxaOrig="6423" w:dyaOrig="3629">
          <v:shape id="Диаграмма 7" o:spid="_x0000_i1072" type="#_x0000_t75" style="width:321pt;height:181.5pt;visibility:visible" o:ole="">
            <v:imagedata r:id="rId85" o:title="" cropbottom="-90f"/>
            <o:lock v:ext="edit" aspectratio="f"/>
          </v:shape>
          <o:OLEObject Type="Embed" ProgID="Excel.Chart.8" ShapeID="Диаграмма 7" DrawAspect="Content" ObjectID="_1575798800" r:id="rId86"/>
        </w:object>
      </w:r>
      <w:r w:rsidRPr="00956F25">
        <w:rPr>
          <w:noProof/>
          <w:lang w:eastAsia="ru-RU"/>
        </w:rPr>
        <w:object w:dxaOrig="8574" w:dyaOrig="3773">
          <v:shape id="Диаграмма 6" o:spid="_x0000_i1073" type="#_x0000_t75" style="width:429pt;height:189pt;visibility:visible" o:ole="">
            <v:imagedata r:id="rId87" o:title="" cropbottom="-35f"/>
            <o:lock v:ext="edit" aspectratio="f"/>
          </v:shape>
          <o:OLEObject Type="Embed" ProgID="Excel.Chart.8" ShapeID="Диаграмма 6" DrawAspect="Content" ObjectID="_1575798801" r:id="rId88"/>
        </w:object>
      </w:r>
      <w:r>
        <w:rPr>
          <w:noProof/>
          <w:lang w:eastAsia="ru-RU"/>
        </w:rPr>
        <w:t xml:space="preserve">  </w:t>
      </w:r>
    </w:p>
    <w:p w:rsidR="00F32689" w:rsidRDefault="00F32689" w:rsidP="00ED3772">
      <w:pPr>
        <w:ind w:firstLine="0"/>
        <w:rPr>
          <w:highlight w:val="yellow"/>
        </w:rPr>
      </w:pPr>
      <w:r w:rsidRPr="00956F25">
        <w:rPr>
          <w:noProof/>
          <w:lang w:eastAsia="ru-RU"/>
        </w:rPr>
        <w:object w:dxaOrig="7575" w:dyaOrig="4176">
          <v:shape id="Диаграмма 4" o:spid="_x0000_i1074" type="#_x0000_t75" style="width:378.75pt;height:208.5pt;visibility:visible" o:ole="">
            <v:imagedata r:id="rId89" o:title="" cropbottom="-31f"/>
            <o:lock v:ext="edit" aspectratio="f"/>
          </v:shape>
          <o:OLEObject Type="Embed" ProgID="Excel.Chart.8" ShapeID="Диаграмма 4" DrawAspect="Content" ObjectID="_1575798802" r:id="rId90"/>
        </w:object>
      </w:r>
      <w:r w:rsidRPr="00956F25">
        <w:rPr>
          <w:noProof/>
          <w:lang w:eastAsia="ru-RU"/>
        </w:rPr>
        <w:object w:dxaOrig="7489" w:dyaOrig="4301">
          <v:shape id="_x0000_i1075" type="#_x0000_t75" style="width:374.25pt;height:215.25pt;visibility:visible" o:ole="">
            <v:imagedata r:id="rId91" o:title="" cropbottom="-30f"/>
            <o:lock v:ext="edit" aspectratio="f"/>
          </v:shape>
          <o:OLEObject Type="Embed" ProgID="Excel.Chart.8" ShapeID="_x0000_i1075" DrawAspect="Content" ObjectID="_1575798803" r:id="rId92"/>
        </w:object>
      </w:r>
    </w:p>
    <w:p w:rsidR="00F32689" w:rsidRDefault="00F32689" w:rsidP="00ED3772">
      <w:pPr>
        <w:pStyle w:val="Heading2"/>
        <w:rPr>
          <w:highlight w:val="yellow"/>
        </w:rPr>
      </w:pPr>
      <w:r w:rsidRPr="00081511">
        <w:t xml:space="preserve">Рисунок </w:t>
      </w:r>
      <w:r>
        <w:t xml:space="preserve">П2 </w:t>
      </w:r>
      <w:r w:rsidRPr="00081511">
        <w:t>– Проблемы развития Новохоперского района по мнению населения</w:t>
      </w:r>
    </w:p>
    <w:p w:rsidR="00F32689" w:rsidRDefault="00F32689" w:rsidP="00BF7A35">
      <w:pPr>
        <w:rPr>
          <w:highlight w:val="yellow"/>
        </w:rPr>
      </w:pPr>
    </w:p>
    <w:p w:rsidR="00F32689" w:rsidRPr="00EF1FB2" w:rsidRDefault="00F32689" w:rsidP="00BF7A35">
      <w:pPr>
        <w:rPr>
          <w:highlight w:val="yellow"/>
        </w:rPr>
        <w:sectPr w:rsidR="00F32689" w:rsidRPr="00EF1FB2" w:rsidSect="00ED3772">
          <w:pgSz w:w="16838" w:h="11906" w:orient="landscape" w:code="9"/>
          <w:pgMar w:top="567" w:right="567" w:bottom="851" w:left="1134" w:header="709" w:footer="709" w:gutter="0"/>
          <w:cols w:space="708"/>
          <w:docGrid w:linePitch="381"/>
        </w:sectPr>
      </w:pPr>
    </w:p>
    <w:p w:rsidR="00F32689" w:rsidRPr="00F00CC9" w:rsidRDefault="00F32689" w:rsidP="00BF7A35">
      <w:pPr>
        <w:pStyle w:val="Heading1"/>
      </w:pPr>
      <w:r w:rsidRPr="00F00CC9">
        <w:t>ПРИЛОЖЕНИЕ 3</w:t>
      </w:r>
    </w:p>
    <w:p w:rsidR="00F32689" w:rsidRPr="00B6404D" w:rsidRDefault="00F32689" w:rsidP="00B6404D">
      <w:pPr>
        <w:pStyle w:val="Heading2"/>
      </w:pPr>
      <w:r w:rsidRPr="00F00CC9">
        <w:tab/>
        <w:t xml:space="preserve"> Показатели оценки степени достижения целевых индикаторов социально-экономического развития Новохоперского муниципального района Воронежской области, представлен</w:t>
      </w:r>
      <w:r>
        <w:t>ных в стратегии на период до 202</w:t>
      </w:r>
      <w:r w:rsidRPr="00F00CC9">
        <w:t>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75"/>
        <w:gridCol w:w="1879"/>
        <w:gridCol w:w="996"/>
        <w:gridCol w:w="996"/>
        <w:gridCol w:w="996"/>
        <w:gridCol w:w="996"/>
        <w:gridCol w:w="996"/>
        <w:gridCol w:w="1471"/>
        <w:gridCol w:w="1251"/>
        <w:gridCol w:w="1230"/>
      </w:tblGrid>
      <w:tr w:rsidR="00F32689" w:rsidRPr="0059011F" w:rsidTr="000A4D1B">
        <w:trPr>
          <w:tblHeader/>
        </w:trPr>
        <w:tc>
          <w:tcPr>
            <w:tcW w:w="0" w:type="auto"/>
            <w:vAlign w:val="center"/>
          </w:tcPr>
          <w:p w:rsidR="00F32689" w:rsidRPr="0059011F" w:rsidRDefault="00F32689" w:rsidP="000A4D1B">
            <w:pPr>
              <w:pStyle w:val="NoSpacing"/>
              <w:jc w:val="center"/>
            </w:pPr>
            <w:r>
              <w:t>Показатель</w:t>
            </w:r>
          </w:p>
        </w:tc>
        <w:tc>
          <w:tcPr>
            <w:tcW w:w="0" w:type="auto"/>
            <w:vAlign w:val="center"/>
          </w:tcPr>
          <w:p w:rsidR="00F32689" w:rsidRPr="0059011F" w:rsidRDefault="00F32689" w:rsidP="000A4D1B">
            <w:pPr>
              <w:pStyle w:val="NoSpacing"/>
              <w:jc w:val="center"/>
            </w:pPr>
            <w:r>
              <w:t>Единица изм</w:t>
            </w:r>
            <w:r>
              <w:t>е</w:t>
            </w:r>
            <w:r>
              <w:t>рения</w:t>
            </w:r>
          </w:p>
        </w:tc>
        <w:tc>
          <w:tcPr>
            <w:tcW w:w="0" w:type="auto"/>
            <w:vAlign w:val="center"/>
          </w:tcPr>
          <w:p w:rsidR="00F32689" w:rsidRPr="0059011F" w:rsidRDefault="00F32689" w:rsidP="000A4D1B">
            <w:pPr>
              <w:pStyle w:val="NoSpacing"/>
              <w:jc w:val="center"/>
            </w:pPr>
            <w:r w:rsidRPr="0059011F">
              <w:t>2011</w:t>
            </w:r>
          </w:p>
        </w:tc>
        <w:tc>
          <w:tcPr>
            <w:tcW w:w="0" w:type="auto"/>
            <w:vAlign w:val="center"/>
          </w:tcPr>
          <w:p w:rsidR="00F32689" w:rsidRPr="0059011F" w:rsidRDefault="00F32689" w:rsidP="000A4D1B">
            <w:pPr>
              <w:pStyle w:val="NoSpacing"/>
              <w:jc w:val="center"/>
            </w:pPr>
            <w:r w:rsidRPr="0059011F">
              <w:t>2012</w:t>
            </w:r>
          </w:p>
        </w:tc>
        <w:tc>
          <w:tcPr>
            <w:tcW w:w="0" w:type="auto"/>
            <w:vAlign w:val="center"/>
          </w:tcPr>
          <w:p w:rsidR="00F32689" w:rsidRPr="0059011F" w:rsidRDefault="00F32689" w:rsidP="000A4D1B">
            <w:pPr>
              <w:pStyle w:val="NoSpacing"/>
              <w:jc w:val="center"/>
            </w:pPr>
            <w:r w:rsidRPr="0059011F">
              <w:t>2013</w:t>
            </w:r>
          </w:p>
        </w:tc>
        <w:tc>
          <w:tcPr>
            <w:tcW w:w="0" w:type="auto"/>
            <w:vAlign w:val="center"/>
          </w:tcPr>
          <w:p w:rsidR="00F32689" w:rsidRPr="0059011F" w:rsidRDefault="00F32689" w:rsidP="000A4D1B">
            <w:pPr>
              <w:pStyle w:val="NoSpacing"/>
              <w:jc w:val="center"/>
            </w:pPr>
            <w:r w:rsidRPr="0059011F">
              <w:t>2014</w:t>
            </w:r>
          </w:p>
        </w:tc>
        <w:tc>
          <w:tcPr>
            <w:tcW w:w="0" w:type="auto"/>
            <w:vAlign w:val="center"/>
          </w:tcPr>
          <w:p w:rsidR="00F32689" w:rsidRPr="0059011F" w:rsidRDefault="00F32689" w:rsidP="000A4D1B">
            <w:pPr>
              <w:pStyle w:val="NoSpacing"/>
              <w:jc w:val="center"/>
            </w:pPr>
            <w:r w:rsidRPr="0059011F">
              <w:t>2015</w:t>
            </w:r>
          </w:p>
        </w:tc>
        <w:tc>
          <w:tcPr>
            <w:tcW w:w="0" w:type="auto"/>
            <w:vAlign w:val="center"/>
          </w:tcPr>
          <w:p w:rsidR="00F32689" w:rsidRPr="0059011F" w:rsidRDefault="00F32689" w:rsidP="000A4D1B">
            <w:pPr>
              <w:pStyle w:val="NoSpacing"/>
              <w:jc w:val="center"/>
            </w:pPr>
            <w:r w:rsidRPr="0059011F">
              <w:t>2016 (Предвар</w:t>
            </w:r>
            <w:r w:rsidRPr="0059011F">
              <w:t>и</w:t>
            </w:r>
            <w:r w:rsidRPr="0059011F">
              <w:t>тельно, оценка)</w:t>
            </w:r>
          </w:p>
        </w:tc>
        <w:tc>
          <w:tcPr>
            <w:tcW w:w="0" w:type="auto"/>
            <w:vAlign w:val="center"/>
          </w:tcPr>
          <w:p w:rsidR="00F32689" w:rsidRPr="0059011F" w:rsidRDefault="00F32689" w:rsidP="000A4D1B">
            <w:pPr>
              <w:pStyle w:val="NoSpacing"/>
              <w:jc w:val="center"/>
            </w:pPr>
            <w:r w:rsidRPr="0059011F">
              <w:t>стратегия 2016 год</w:t>
            </w:r>
          </w:p>
        </w:tc>
        <w:tc>
          <w:tcPr>
            <w:tcW w:w="0" w:type="auto"/>
            <w:vAlign w:val="center"/>
          </w:tcPr>
          <w:p w:rsidR="00F32689" w:rsidRPr="0059011F" w:rsidRDefault="00F32689" w:rsidP="000A4D1B">
            <w:pPr>
              <w:pStyle w:val="NoSpacing"/>
              <w:jc w:val="center"/>
            </w:pPr>
            <w:r w:rsidRPr="0059011F">
              <w:t>2020 стратегия</w:t>
            </w:r>
          </w:p>
        </w:tc>
      </w:tr>
      <w:tr w:rsidR="00F32689" w:rsidRPr="0059011F" w:rsidTr="000A4D1B">
        <w:tc>
          <w:tcPr>
            <w:tcW w:w="0" w:type="auto"/>
          </w:tcPr>
          <w:p w:rsidR="00F32689" w:rsidRPr="000A4D1B" w:rsidRDefault="00F32689" w:rsidP="0059011F">
            <w:pPr>
              <w:pStyle w:val="NoSpacing"/>
              <w:rPr>
                <w:b/>
              </w:rPr>
            </w:pPr>
            <w:r w:rsidRPr="000A4D1B">
              <w:rPr>
                <w:b/>
              </w:rPr>
              <w:t>Экономическое развитие</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 Число субъектов малого и сре</w:t>
            </w:r>
            <w:r w:rsidRPr="0059011F">
              <w:t>д</w:t>
            </w:r>
            <w:r w:rsidRPr="0059011F">
              <w:t>него предпринимательства в расч</w:t>
            </w:r>
            <w:r w:rsidRPr="0059011F">
              <w:t>е</w:t>
            </w:r>
            <w:r w:rsidRPr="0059011F">
              <w:t>те на 10 тыс. человек населения</w:t>
            </w:r>
          </w:p>
        </w:tc>
        <w:tc>
          <w:tcPr>
            <w:tcW w:w="0" w:type="auto"/>
          </w:tcPr>
          <w:p w:rsidR="00F32689" w:rsidRPr="0059011F" w:rsidRDefault="00F32689" w:rsidP="0059011F">
            <w:pPr>
              <w:pStyle w:val="NoSpacing"/>
            </w:pPr>
            <w:r w:rsidRPr="0059011F">
              <w:t>единиц</w:t>
            </w:r>
          </w:p>
        </w:tc>
        <w:tc>
          <w:tcPr>
            <w:tcW w:w="0" w:type="auto"/>
          </w:tcPr>
          <w:p w:rsidR="00F32689" w:rsidRPr="0059011F" w:rsidRDefault="00F32689" w:rsidP="0059011F">
            <w:pPr>
              <w:pStyle w:val="NoSpacing"/>
            </w:pPr>
            <w:r w:rsidRPr="0059011F">
              <w:t>197,4</w:t>
            </w:r>
          </w:p>
        </w:tc>
        <w:tc>
          <w:tcPr>
            <w:tcW w:w="0" w:type="auto"/>
          </w:tcPr>
          <w:p w:rsidR="00F32689" w:rsidRPr="0059011F" w:rsidRDefault="00F32689" w:rsidP="0059011F">
            <w:pPr>
              <w:pStyle w:val="NoSpacing"/>
            </w:pPr>
            <w:r w:rsidRPr="0059011F">
              <w:t>192,5</w:t>
            </w:r>
          </w:p>
        </w:tc>
        <w:tc>
          <w:tcPr>
            <w:tcW w:w="0" w:type="auto"/>
          </w:tcPr>
          <w:p w:rsidR="00F32689" w:rsidRPr="0059011F" w:rsidRDefault="00F32689" w:rsidP="0059011F">
            <w:pPr>
              <w:pStyle w:val="NoSpacing"/>
            </w:pPr>
            <w:r w:rsidRPr="0059011F">
              <w:t>176,9</w:t>
            </w:r>
          </w:p>
        </w:tc>
        <w:tc>
          <w:tcPr>
            <w:tcW w:w="0" w:type="auto"/>
          </w:tcPr>
          <w:p w:rsidR="00F32689" w:rsidRPr="0059011F" w:rsidRDefault="00F32689" w:rsidP="0059011F">
            <w:pPr>
              <w:pStyle w:val="NoSpacing"/>
            </w:pPr>
            <w:r w:rsidRPr="0059011F">
              <w:t>185,1</w:t>
            </w:r>
          </w:p>
        </w:tc>
        <w:tc>
          <w:tcPr>
            <w:tcW w:w="0" w:type="auto"/>
          </w:tcPr>
          <w:p w:rsidR="00F32689" w:rsidRPr="0059011F" w:rsidRDefault="00F32689" w:rsidP="0059011F">
            <w:pPr>
              <w:pStyle w:val="NoSpacing"/>
            </w:pPr>
            <w:r w:rsidRPr="0059011F">
              <w:t>186,8</w:t>
            </w:r>
          </w:p>
        </w:tc>
        <w:tc>
          <w:tcPr>
            <w:tcW w:w="0" w:type="auto"/>
          </w:tcPr>
          <w:p w:rsidR="00F32689" w:rsidRPr="0059011F" w:rsidRDefault="00F32689" w:rsidP="0059011F">
            <w:pPr>
              <w:pStyle w:val="NoSpacing"/>
            </w:pPr>
            <w:r w:rsidRPr="0059011F">
              <w:t>200,6</w:t>
            </w:r>
          </w:p>
        </w:tc>
        <w:tc>
          <w:tcPr>
            <w:tcW w:w="0" w:type="auto"/>
            <w:shd w:val="clear" w:color="auto" w:fill="C2D69B"/>
          </w:tcPr>
          <w:p w:rsidR="00F32689" w:rsidRPr="0059011F" w:rsidRDefault="00F32689" w:rsidP="0059011F">
            <w:pPr>
              <w:pStyle w:val="NoSpacing"/>
            </w:pPr>
            <w:r w:rsidRPr="0059011F">
              <w:t>188</w:t>
            </w:r>
          </w:p>
        </w:tc>
        <w:tc>
          <w:tcPr>
            <w:tcW w:w="0" w:type="auto"/>
            <w:shd w:val="clear" w:color="auto" w:fill="C2D69B"/>
          </w:tcPr>
          <w:p w:rsidR="00F32689" w:rsidRPr="0059011F" w:rsidRDefault="00F32689" w:rsidP="0059011F">
            <w:pPr>
              <w:pStyle w:val="NoSpacing"/>
            </w:pPr>
            <w:r w:rsidRPr="0059011F">
              <w:t>188,65</w:t>
            </w:r>
          </w:p>
        </w:tc>
      </w:tr>
      <w:tr w:rsidR="00F32689" w:rsidRPr="0059011F" w:rsidTr="000A4D1B">
        <w:tc>
          <w:tcPr>
            <w:tcW w:w="0" w:type="auto"/>
          </w:tcPr>
          <w:p w:rsidR="00F32689" w:rsidRPr="000A4D1B" w:rsidRDefault="00F32689" w:rsidP="0059011F">
            <w:pPr>
              <w:pStyle w:val="NoSpacing"/>
              <w:rPr>
                <w:i/>
              </w:rPr>
            </w:pPr>
            <w:r w:rsidRPr="000A4D1B">
              <w:rPr>
                <w:i/>
              </w:rPr>
              <w:t>В среднем по области среди сел</w:t>
            </w:r>
            <w:r w:rsidRPr="000A4D1B">
              <w:rPr>
                <w:i/>
              </w:rPr>
              <w:t>ь</w:t>
            </w:r>
            <w:r w:rsidRPr="000A4D1B">
              <w:rPr>
                <w:i/>
              </w:rPr>
              <w:t>ских муниципальных ра</w:t>
            </w:r>
            <w:r w:rsidRPr="000A4D1B">
              <w:rPr>
                <w:i/>
              </w:rPr>
              <w:t>й</w:t>
            </w:r>
            <w:r w:rsidRPr="000A4D1B">
              <w:rPr>
                <w:i/>
              </w:rPr>
              <w:t>онов</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r w:rsidRPr="000A4D1B">
              <w:rPr>
                <w:i/>
              </w:rPr>
              <w:t>261,5</w:t>
            </w:r>
          </w:p>
        </w:tc>
        <w:tc>
          <w:tcPr>
            <w:tcW w:w="0" w:type="auto"/>
          </w:tcPr>
          <w:p w:rsidR="00F32689" w:rsidRPr="000A4D1B" w:rsidRDefault="00F32689" w:rsidP="0059011F">
            <w:pPr>
              <w:pStyle w:val="NoSpacing"/>
              <w:rPr>
                <w:i/>
              </w:rPr>
            </w:pPr>
            <w:r w:rsidRPr="000A4D1B">
              <w:rPr>
                <w:i/>
              </w:rPr>
              <w:t>364,2</w:t>
            </w:r>
          </w:p>
        </w:tc>
        <w:tc>
          <w:tcPr>
            <w:tcW w:w="0" w:type="auto"/>
          </w:tcPr>
          <w:p w:rsidR="00F32689" w:rsidRPr="000A4D1B" w:rsidRDefault="00F32689" w:rsidP="0059011F">
            <w:pPr>
              <w:pStyle w:val="NoSpacing"/>
              <w:rPr>
                <w:i/>
              </w:rPr>
            </w:pPr>
            <w:r w:rsidRPr="000A4D1B">
              <w:rPr>
                <w:i/>
              </w:rPr>
              <w:t>253,8</w:t>
            </w:r>
          </w:p>
        </w:tc>
        <w:tc>
          <w:tcPr>
            <w:tcW w:w="0" w:type="auto"/>
          </w:tcPr>
          <w:p w:rsidR="00F32689" w:rsidRPr="000A4D1B" w:rsidRDefault="00F32689" w:rsidP="0059011F">
            <w:pPr>
              <w:pStyle w:val="NoSpacing"/>
              <w:rPr>
                <w:i/>
              </w:rPr>
            </w:pPr>
            <w:r w:rsidRPr="000A4D1B">
              <w:rPr>
                <w:i/>
              </w:rPr>
              <w:t>257,5</w:t>
            </w:r>
          </w:p>
        </w:tc>
        <w:tc>
          <w:tcPr>
            <w:tcW w:w="0" w:type="auto"/>
          </w:tcPr>
          <w:p w:rsidR="00F32689" w:rsidRPr="000A4D1B" w:rsidRDefault="00F32689" w:rsidP="0059011F">
            <w:pPr>
              <w:pStyle w:val="NoSpacing"/>
              <w:rPr>
                <w:i/>
              </w:rPr>
            </w:pPr>
            <w:r w:rsidRPr="000A4D1B">
              <w:rPr>
                <w:i/>
              </w:rPr>
              <w:t>266,8</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r>
      <w:tr w:rsidR="00F32689" w:rsidRPr="0059011F" w:rsidTr="000A4D1B">
        <w:tc>
          <w:tcPr>
            <w:tcW w:w="0" w:type="auto"/>
          </w:tcPr>
          <w:p w:rsidR="00F32689" w:rsidRPr="0059011F" w:rsidRDefault="00F32689" w:rsidP="0059011F">
            <w:pPr>
              <w:pStyle w:val="NoSpacing"/>
            </w:pPr>
            <w:r w:rsidRPr="0059011F">
              <w:t>2. Доля среднесписочной численн</w:t>
            </w:r>
            <w:r w:rsidRPr="0059011F">
              <w:t>о</w:t>
            </w:r>
            <w:r w:rsidRPr="0059011F">
              <w:t>сти работников (без внешних с</w:t>
            </w:r>
            <w:r w:rsidRPr="0059011F">
              <w:t>о</w:t>
            </w:r>
            <w:r w:rsidRPr="0059011F">
              <w:t>вместителей) м</w:t>
            </w:r>
            <w:r w:rsidRPr="0059011F">
              <w:t>а</w:t>
            </w:r>
            <w:r w:rsidRPr="0059011F">
              <w:t>лых и средних предприятий в среднесписочной численности работников (без вне</w:t>
            </w:r>
            <w:r w:rsidRPr="0059011F">
              <w:t>ш</w:t>
            </w:r>
            <w:r w:rsidRPr="0059011F">
              <w:t>них совместителей) всех предпр</w:t>
            </w:r>
            <w:r w:rsidRPr="0059011F">
              <w:t>и</w:t>
            </w:r>
            <w:r w:rsidRPr="0059011F">
              <w:t>ятий и организаций</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36,9</w:t>
            </w:r>
          </w:p>
        </w:tc>
        <w:tc>
          <w:tcPr>
            <w:tcW w:w="0" w:type="auto"/>
          </w:tcPr>
          <w:p w:rsidR="00F32689" w:rsidRPr="0059011F" w:rsidRDefault="00F32689" w:rsidP="0059011F">
            <w:pPr>
              <w:pStyle w:val="NoSpacing"/>
            </w:pPr>
            <w:r w:rsidRPr="0059011F">
              <w:t>37,1</w:t>
            </w:r>
          </w:p>
        </w:tc>
        <w:tc>
          <w:tcPr>
            <w:tcW w:w="0" w:type="auto"/>
          </w:tcPr>
          <w:p w:rsidR="00F32689" w:rsidRPr="0059011F" w:rsidRDefault="00F32689" w:rsidP="0059011F">
            <w:pPr>
              <w:pStyle w:val="NoSpacing"/>
            </w:pPr>
            <w:r w:rsidRPr="0059011F">
              <w:t>37,7</w:t>
            </w:r>
          </w:p>
        </w:tc>
        <w:tc>
          <w:tcPr>
            <w:tcW w:w="0" w:type="auto"/>
          </w:tcPr>
          <w:p w:rsidR="00F32689" w:rsidRPr="0059011F" w:rsidRDefault="00F32689" w:rsidP="0059011F">
            <w:pPr>
              <w:pStyle w:val="NoSpacing"/>
            </w:pPr>
            <w:r w:rsidRPr="0059011F">
              <w:t>37,8</w:t>
            </w:r>
          </w:p>
        </w:tc>
        <w:tc>
          <w:tcPr>
            <w:tcW w:w="0" w:type="auto"/>
          </w:tcPr>
          <w:p w:rsidR="00F32689" w:rsidRPr="0059011F" w:rsidRDefault="00F32689" w:rsidP="0059011F">
            <w:pPr>
              <w:pStyle w:val="NoSpacing"/>
            </w:pPr>
            <w:r w:rsidRPr="0059011F">
              <w:t>40,1</w:t>
            </w:r>
          </w:p>
        </w:tc>
        <w:tc>
          <w:tcPr>
            <w:tcW w:w="0" w:type="auto"/>
          </w:tcPr>
          <w:p w:rsidR="00F32689" w:rsidRPr="0059011F" w:rsidRDefault="00F32689" w:rsidP="0059011F">
            <w:pPr>
              <w:pStyle w:val="NoSpacing"/>
            </w:pPr>
            <w:r w:rsidRPr="0059011F">
              <w:t>40,1</w:t>
            </w:r>
          </w:p>
        </w:tc>
        <w:tc>
          <w:tcPr>
            <w:tcW w:w="0" w:type="auto"/>
            <w:shd w:val="clear" w:color="auto" w:fill="C2D69B"/>
          </w:tcPr>
          <w:p w:rsidR="00F32689" w:rsidRPr="0059011F" w:rsidRDefault="00F32689" w:rsidP="0059011F">
            <w:pPr>
              <w:pStyle w:val="NoSpacing"/>
            </w:pPr>
            <w:r w:rsidRPr="0059011F">
              <w:t>37,7</w:t>
            </w:r>
          </w:p>
        </w:tc>
        <w:tc>
          <w:tcPr>
            <w:tcW w:w="0" w:type="auto"/>
            <w:shd w:val="clear" w:color="auto" w:fill="C2D69B"/>
          </w:tcPr>
          <w:p w:rsidR="00F32689" w:rsidRPr="0059011F" w:rsidRDefault="00F32689" w:rsidP="0059011F">
            <w:pPr>
              <w:pStyle w:val="NoSpacing"/>
            </w:pPr>
            <w:r w:rsidRPr="0059011F">
              <w:t>37,75</w:t>
            </w:r>
          </w:p>
        </w:tc>
      </w:tr>
      <w:tr w:rsidR="00F32689" w:rsidRPr="0059011F" w:rsidTr="000A4D1B">
        <w:tc>
          <w:tcPr>
            <w:tcW w:w="0" w:type="auto"/>
          </w:tcPr>
          <w:p w:rsidR="00F32689" w:rsidRPr="000A4D1B" w:rsidRDefault="00F32689" w:rsidP="0059011F">
            <w:pPr>
              <w:pStyle w:val="NoSpacing"/>
              <w:rPr>
                <w:i/>
              </w:rPr>
            </w:pPr>
            <w:r w:rsidRPr="000A4D1B">
              <w:rPr>
                <w:i/>
              </w:rPr>
              <w:t>В среднем по области среди сел</w:t>
            </w:r>
            <w:r w:rsidRPr="000A4D1B">
              <w:rPr>
                <w:i/>
              </w:rPr>
              <w:t>ь</w:t>
            </w:r>
            <w:r w:rsidRPr="000A4D1B">
              <w:rPr>
                <w:i/>
              </w:rPr>
              <w:t>ских муниципальных ра</w:t>
            </w:r>
            <w:r w:rsidRPr="000A4D1B">
              <w:rPr>
                <w:i/>
              </w:rPr>
              <w:t>й</w:t>
            </w:r>
            <w:r w:rsidRPr="000A4D1B">
              <w:rPr>
                <w:i/>
              </w:rPr>
              <w:t>онов</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r w:rsidRPr="000A4D1B">
              <w:rPr>
                <w:i/>
              </w:rPr>
              <w:t>31</w:t>
            </w:r>
          </w:p>
        </w:tc>
        <w:tc>
          <w:tcPr>
            <w:tcW w:w="0" w:type="auto"/>
          </w:tcPr>
          <w:p w:rsidR="00F32689" w:rsidRPr="000A4D1B" w:rsidRDefault="00F32689" w:rsidP="0059011F">
            <w:pPr>
              <w:pStyle w:val="NoSpacing"/>
              <w:rPr>
                <w:i/>
              </w:rPr>
            </w:pPr>
            <w:r w:rsidRPr="000A4D1B">
              <w:rPr>
                <w:i/>
              </w:rPr>
              <w:t>31,7</w:t>
            </w:r>
          </w:p>
        </w:tc>
        <w:tc>
          <w:tcPr>
            <w:tcW w:w="0" w:type="auto"/>
          </w:tcPr>
          <w:p w:rsidR="00F32689" w:rsidRPr="000A4D1B" w:rsidRDefault="00F32689" w:rsidP="0059011F">
            <w:pPr>
              <w:pStyle w:val="NoSpacing"/>
              <w:rPr>
                <w:i/>
              </w:rPr>
            </w:pPr>
            <w:r w:rsidRPr="000A4D1B">
              <w:rPr>
                <w:i/>
              </w:rPr>
              <w:t>33,5</w:t>
            </w:r>
          </w:p>
        </w:tc>
        <w:tc>
          <w:tcPr>
            <w:tcW w:w="0" w:type="auto"/>
          </w:tcPr>
          <w:p w:rsidR="00F32689" w:rsidRPr="000A4D1B" w:rsidRDefault="00F32689" w:rsidP="0059011F">
            <w:pPr>
              <w:pStyle w:val="NoSpacing"/>
              <w:rPr>
                <w:i/>
              </w:rPr>
            </w:pPr>
            <w:r w:rsidRPr="000A4D1B">
              <w:rPr>
                <w:i/>
              </w:rPr>
              <w:t>31,8</w:t>
            </w:r>
          </w:p>
        </w:tc>
        <w:tc>
          <w:tcPr>
            <w:tcW w:w="0" w:type="auto"/>
          </w:tcPr>
          <w:p w:rsidR="00F32689" w:rsidRPr="000A4D1B" w:rsidRDefault="00F32689" w:rsidP="0059011F">
            <w:pPr>
              <w:pStyle w:val="NoSpacing"/>
              <w:rPr>
                <w:i/>
              </w:rPr>
            </w:pPr>
            <w:r w:rsidRPr="000A4D1B">
              <w:rPr>
                <w:i/>
              </w:rPr>
              <w:t>32,9</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r>
      <w:tr w:rsidR="00F32689" w:rsidRPr="0059011F" w:rsidTr="000A4D1B">
        <w:tc>
          <w:tcPr>
            <w:tcW w:w="0" w:type="auto"/>
          </w:tcPr>
          <w:p w:rsidR="00F32689" w:rsidRPr="0059011F" w:rsidRDefault="00F32689" w:rsidP="0059011F">
            <w:pPr>
              <w:pStyle w:val="NoSpacing"/>
            </w:pPr>
            <w:r w:rsidRPr="0059011F">
              <w:t>3. Объем инвестиций в осно</w:t>
            </w:r>
            <w:r w:rsidRPr="0059011F">
              <w:t>в</w:t>
            </w:r>
            <w:r w:rsidRPr="0059011F">
              <w:t>ной капитал (за исключением бюдже</w:t>
            </w:r>
            <w:r w:rsidRPr="0059011F">
              <w:t>т</w:t>
            </w:r>
            <w:r w:rsidRPr="0059011F">
              <w:t>ных средств) в расчете на 1 жителя</w:t>
            </w:r>
          </w:p>
        </w:tc>
        <w:tc>
          <w:tcPr>
            <w:tcW w:w="0" w:type="auto"/>
          </w:tcPr>
          <w:p w:rsidR="00F32689" w:rsidRPr="0059011F" w:rsidRDefault="00F32689" w:rsidP="0059011F">
            <w:pPr>
              <w:pStyle w:val="NoSpacing"/>
            </w:pPr>
            <w:r w:rsidRPr="0059011F">
              <w:t>рублей</w:t>
            </w:r>
          </w:p>
        </w:tc>
        <w:tc>
          <w:tcPr>
            <w:tcW w:w="0" w:type="auto"/>
          </w:tcPr>
          <w:p w:rsidR="00F32689" w:rsidRPr="0059011F" w:rsidRDefault="00F32689" w:rsidP="0059011F">
            <w:pPr>
              <w:pStyle w:val="NoSpacing"/>
            </w:pPr>
            <w:r w:rsidRPr="0059011F">
              <w:t>42101</w:t>
            </w:r>
          </w:p>
        </w:tc>
        <w:tc>
          <w:tcPr>
            <w:tcW w:w="0" w:type="auto"/>
          </w:tcPr>
          <w:p w:rsidR="00F32689" w:rsidRPr="0059011F" w:rsidRDefault="00F32689" w:rsidP="0059011F">
            <w:pPr>
              <w:pStyle w:val="NoSpacing"/>
            </w:pPr>
            <w:r w:rsidRPr="0059011F">
              <w:t>49109</w:t>
            </w:r>
          </w:p>
        </w:tc>
        <w:tc>
          <w:tcPr>
            <w:tcW w:w="0" w:type="auto"/>
          </w:tcPr>
          <w:p w:rsidR="00F32689" w:rsidRPr="0059011F" w:rsidRDefault="00F32689" w:rsidP="0059011F">
            <w:pPr>
              <w:pStyle w:val="NoSpacing"/>
            </w:pPr>
            <w:r w:rsidRPr="0059011F">
              <w:t>4633</w:t>
            </w:r>
          </w:p>
        </w:tc>
        <w:tc>
          <w:tcPr>
            <w:tcW w:w="0" w:type="auto"/>
          </w:tcPr>
          <w:p w:rsidR="00F32689" w:rsidRPr="0059011F" w:rsidRDefault="00F32689" w:rsidP="0059011F">
            <w:pPr>
              <w:pStyle w:val="NoSpacing"/>
            </w:pPr>
            <w:r w:rsidRPr="0059011F">
              <w:t>28987</w:t>
            </w:r>
          </w:p>
        </w:tc>
        <w:tc>
          <w:tcPr>
            <w:tcW w:w="0" w:type="auto"/>
          </w:tcPr>
          <w:p w:rsidR="00F32689" w:rsidRPr="0059011F" w:rsidRDefault="00F32689" w:rsidP="0059011F">
            <w:pPr>
              <w:pStyle w:val="NoSpacing"/>
            </w:pPr>
            <w:r w:rsidRPr="0059011F">
              <w:t>30809</w:t>
            </w:r>
          </w:p>
        </w:tc>
        <w:tc>
          <w:tcPr>
            <w:tcW w:w="0" w:type="auto"/>
          </w:tcPr>
          <w:p w:rsidR="00F32689" w:rsidRPr="0059011F" w:rsidRDefault="00F32689" w:rsidP="0059011F">
            <w:pPr>
              <w:pStyle w:val="NoSpacing"/>
            </w:pPr>
            <w:r w:rsidRPr="0059011F">
              <w:t>81000</w:t>
            </w:r>
          </w:p>
        </w:tc>
        <w:tc>
          <w:tcPr>
            <w:tcW w:w="0" w:type="auto"/>
            <w:shd w:val="clear" w:color="auto" w:fill="C2D69B"/>
          </w:tcPr>
          <w:p w:rsidR="00F32689" w:rsidRPr="0059011F" w:rsidRDefault="00F32689" w:rsidP="0059011F">
            <w:pPr>
              <w:pStyle w:val="NoSpacing"/>
            </w:pPr>
            <w:r w:rsidRPr="0059011F">
              <w:t>4663</w:t>
            </w:r>
          </w:p>
        </w:tc>
        <w:tc>
          <w:tcPr>
            <w:tcW w:w="0" w:type="auto"/>
            <w:shd w:val="clear" w:color="auto" w:fill="C2D69B"/>
          </w:tcPr>
          <w:p w:rsidR="00F32689" w:rsidRPr="0059011F" w:rsidRDefault="00F32689" w:rsidP="0059011F">
            <w:pPr>
              <w:pStyle w:val="NoSpacing"/>
            </w:pPr>
            <w:r w:rsidRPr="0059011F">
              <w:t>13000</w:t>
            </w:r>
          </w:p>
        </w:tc>
      </w:tr>
      <w:tr w:rsidR="00F32689" w:rsidRPr="0059011F" w:rsidTr="000A4D1B">
        <w:tc>
          <w:tcPr>
            <w:tcW w:w="0" w:type="auto"/>
          </w:tcPr>
          <w:p w:rsidR="00F32689" w:rsidRPr="000A4D1B" w:rsidRDefault="00F32689" w:rsidP="0059011F">
            <w:pPr>
              <w:pStyle w:val="NoSpacing"/>
              <w:rPr>
                <w:i/>
              </w:rPr>
            </w:pPr>
            <w:r w:rsidRPr="000A4D1B">
              <w:rPr>
                <w:i/>
              </w:rPr>
              <w:t>В среднем по области среди сел</w:t>
            </w:r>
            <w:r w:rsidRPr="000A4D1B">
              <w:rPr>
                <w:i/>
              </w:rPr>
              <w:t>ь</w:t>
            </w:r>
            <w:r w:rsidRPr="000A4D1B">
              <w:rPr>
                <w:i/>
              </w:rPr>
              <w:t>ских муниципальных ра</w:t>
            </w:r>
            <w:r w:rsidRPr="000A4D1B">
              <w:rPr>
                <w:i/>
              </w:rPr>
              <w:t>й</w:t>
            </w:r>
            <w:r w:rsidRPr="000A4D1B">
              <w:rPr>
                <w:i/>
              </w:rPr>
              <w:t>онов</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r w:rsidRPr="000A4D1B">
              <w:rPr>
                <w:i/>
              </w:rPr>
              <w:t>20359</w:t>
            </w:r>
          </w:p>
        </w:tc>
        <w:tc>
          <w:tcPr>
            <w:tcW w:w="0" w:type="auto"/>
          </w:tcPr>
          <w:p w:rsidR="00F32689" w:rsidRPr="000A4D1B" w:rsidRDefault="00F32689" w:rsidP="0059011F">
            <w:pPr>
              <w:pStyle w:val="NoSpacing"/>
              <w:rPr>
                <w:i/>
              </w:rPr>
            </w:pPr>
            <w:r w:rsidRPr="000A4D1B">
              <w:rPr>
                <w:i/>
              </w:rPr>
              <w:t>26763</w:t>
            </w:r>
          </w:p>
        </w:tc>
        <w:tc>
          <w:tcPr>
            <w:tcW w:w="0" w:type="auto"/>
          </w:tcPr>
          <w:p w:rsidR="00F32689" w:rsidRPr="000A4D1B" w:rsidRDefault="00F32689" w:rsidP="0059011F">
            <w:pPr>
              <w:pStyle w:val="NoSpacing"/>
              <w:rPr>
                <w:i/>
              </w:rPr>
            </w:pPr>
            <w:r w:rsidRPr="000A4D1B">
              <w:rPr>
                <w:i/>
              </w:rPr>
              <w:t>24594</w:t>
            </w:r>
          </w:p>
        </w:tc>
        <w:tc>
          <w:tcPr>
            <w:tcW w:w="0" w:type="auto"/>
          </w:tcPr>
          <w:p w:rsidR="00F32689" w:rsidRPr="000A4D1B" w:rsidRDefault="00F32689" w:rsidP="0059011F">
            <w:pPr>
              <w:pStyle w:val="NoSpacing"/>
              <w:rPr>
                <w:i/>
              </w:rPr>
            </w:pPr>
            <w:r w:rsidRPr="000A4D1B">
              <w:rPr>
                <w:i/>
              </w:rPr>
              <w:t>28904</w:t>
            </w:r>
          </w:p>
        </w:tc>
        <w:tc>
          <w:tcPr>
            <w:tcW w:w="0" w:type="auto"/>
          </w:tcPr>
          <w:p w:rsidR="00F32689" w:rsidRPr="000A4D1B" w:rsidRDefault="00F32689" w:rsidP="0059011F">
            <w:pPr>
              <w:pStyle w:val="NoSpacing"/>
              <w:rPr>
                <w:i/>
              </w:rPr>
            </w:pPr>
            <w:r w:rsidRPr="000A4D1B">
              <w:rPr>
                <w:i/>
              </w:rPr>
              <w:t>53540</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r>
      <w:tr w:rsidR="00F32689" w:rsidRPr="0059011F" w:rsidTr="000A4D1B">
        <w:tc>
          <w:tcPr>
            <w:tcW w:w="0" w:type="auto"/>
          </w:tcPr>
          <w:p w:rsidR="00F32689" w:rsidRPr="0059011F" w:rsidRDefault="00F32689" w:rsidP="0059011F">
            <w:pPr>
              <w:pStyle w:val="NoSpacing"/>
            </w:pPr>
            <w:r w:rsidRPr="0059011F">
              <w:t>4. Доля площади земельных учас</w:t>
            </w:r>
            <w:r w:rsidRPr="0059011F">
              <w:t>т</w:t>
            </w:r>
            <w:r w:rsidRPr="0059011F">
              <w:t>ков, являющихся объектами нал</w:t>
            </w:r>
            <w:r w:rsidRPr="0059011F">
              <w:t>о</w:t>
            </w:r>
            <w:r w:rsidRPr="0059011F">
              <w:t>гообложения з</w:t>
            </w:r>
            <w:r w:rsidRPr="0059011F">
              <w:t>е</w:t>
            </w:r>
            <w:r w:rsidRPr="0059011F">
              <w:t>мельным налогом, в общей площади территории горо</w:t>
            </w:r>
            <w:r w:rsidRPr="0059011F">
              <w:t>д</w:t>
            </w:r>
            <w:r w:rsidRPr="0059011F">
              <w:t>ского округа (муниципального ра</w:t>
            </w:r>
            <w:r w:rsidRPr="0059011F">
              <w:t>й</w:t>
            </w:r>
            <w:r w:rsidRPr="0059011F">
              <w:t>она)</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73</w:t>
            </w:r>
          </w:p>
        </w:tc>
        <w:tc>
          <w:tcPr>
            <w:tcW w:w="0" w:type="auto"/>
          </w:tcPr>
          <w:p w:rsidR="00F32689" w:rsidRPr="0059011F" w:rsidRDefault="00F32689" w:rsidP="0059011F">
            <w:pPr>
              <w:pStyle w:val="NoSpacing"/>
            </w:pPr>
            <w:r w:rsidRPr="0059011F">
              <w:t>79,5</w:t>
            </w:r>
          </w:p>
        </w:tc>
        <w:tc>
          <w:tcPr>
            <w:tcW w:w="0" w:type="auto"/>
          </w:tcPr>
          <w:p w:rsidR="00F32689" w:rsidRPr="0059011F" w:rsidRDefault="00F32689" w:rsidP="0059011F">
            <w:pPr>
              <w:pStyle w:val="NoSpacing"/>
            </w:pPr>
            <w:r w:rsidRPr="0059011F">
              <w:t>91,6</w:t>
            </w:r>
          </w:p>
        </w:tc>
        <w:tc>
          <w:tcPr>
            <w:tcW w:w="0" w:type="auto"/>
          </w:tcPr>
          <w:p w:rsidR="00F32689" w:rsidRPr="0059011F" w:rsidRDefault="00F32689" w:rsidP="0059011F">
            <w:pPr>
              <w:pStyle w:val="NoSpacing"/>
            </w:pPr>
            <w:r w:rsidRPr="0059011F">
              <w:t>92,5</w:t>
            </w:r>
          </w:p>
        </w:tc>
        <w:tc>
          <w:tcPr>
            <w:tcW w:w="0" w:type="auto"/>
          </w:tcPr>
          <w:p w:rsidR="00F32689" w:rsidRPr="0059011F" w:rsidRDefault="00F32689" w:rsidP="0059011F">
            <w:pPr>
              <w:pStyle w:val="NoSpacing"/>
            </w:pPr>
            <w:r w:rsidRPr="0059011F">
              <w:t>97,5</w:t>
            </w:r>
          </w:p>
        </w:tc>
        <w:tc>
          <w:tcPr>
            <w:tcW w:w="0" w:type="auto"/>
          </w:tcPr>
          <w:p w:rsidR="00F32689" w:rsidRPr="0059011F" w:rsidRDefault="00F32689" w:rsidP="0059011F">
            <w:pPr>
              <w:pStyle w:val="NoSpacing"/>
            </w:pPr>
            <w:r w:rsidRPr="0059011F">
              <w:t>98</w:t>
            </w:r>
          </w:p>
        </w:tc>
        <w:tc>
          <w:tcPr>
            <w:tcW w:w="0" w:type="auto"/>
            <w:shd w:val="clear" w:color="auto" w:fill="C2D69B"/>
          </w:tcPr>
          <w:p w:rsidR="00F32689" w:rsidRPr="0059011F" w:rsidRDefault="00F32689" w:rsidP="0059011F">
            <w:pPr>
              <w:pStyle w:val="NoSpacing"/>
            </w:pPr>
            <w:r w:rsidRPr="0059011F">
              <w:t>93,3</w:t>
            </w:r>
          </w:p>
        </w:tc>
        <w:tc>
          <w:tcPr>
            <w:tcW w:w="0" w:type="auto"/>
            <w:shd w:val="clear" w:color="auto" w:fill="C2D69B"/>
          </w:tcPr>
          <w:p w:rsidR="00F32689" w:rsidRPr="0059011F" w:rsidRDefault="00F32689" w:rsidP="0059011F">
            <w:pPr>
              <w:pStyle w:val="NoSpacing"/>
            </w:pPr>
            <w:r w:rsidRPr="0059011F">
              <w:t>93,3</w:t>
            </w:r>
          </w:p>
        </w:tc>
      </w:tr>
      <w:tr w:rsidR="00F32689" w:rsidRPr="0059011F" w:rsidTr="000A4D1B">
        <w:tc>
          <w:tcPr>
            <w:tcW w:w="0" w:type="auto"/>
          </w:tcPr>
          <w:p w:rsidR="00F32689" w:rsidRPr="000A4D1B" w:rsidRDefault="00F32689" w:rsidP="0059011F">
            <w:pPr>
              <w:pStyle w:val="NoSpacing"/>
              <w:rPr>
                <w:i/>
              </w:rPr>
            </w:pPr>
            <w:r w:rsidRPr="000A4D1B">
              <w:rPr>
                <w:i/>
              </w:rPr>
              <w:t>В среднем по области среди сел</w:t>
            </w:r>
            <w:r w:rsidRPr="000A4D1B">
              <w:rPr>
                <w:i/>
              </w:rPr>
              <w:t>ь</w:t>
            </w:r>
            <w:r w:rsidRPr="000A4D1B">
              <w:rPr>
                <w:i/>
              </w:rPr>
              <w:t>ских муниципальных ра</w:t>
            </w:r>
            <w:r w:rsidRPr="000A4D1B">
              <w:rPr>
                <w:i/>
              </w:rPr>
              <w:t>й</w:t>
            </w:r>
            <w:r w:rsidRPr="000A4D1B">
              <w:rPr>
                <w:i/>
              </w:rPr>
              <w:t>онов</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r w:rsidRPr="000A4D1B">
              <w:rPr>
                <w:i/>
              </w:rPr>
              <w:t>73,4</w:t>
            </w:r>
          </w:p>
        </w:tc>
        <w:tc>
          <w:tcPr>
            <w:tcW w:w="0" w:type="auto"/>
          </w:tcPr>
          <w:p w:rsidR="00F32689" w:rsidRPr="000A4D1B" w:rsidRDefault="00F32689" w:rsidP="0059011F">
            <w:pPr>
              <w:pStyle w:val="NoSpacing"/>
              <w:rPr>
                <w:i/>
              </w:rPr>
            </w:pPr>
            <w:r w:rsidRPr="000A4D1B">
              <w:rPr>
                <w:i/>
              </w:rPr>
              <w:t>78,9</w:t>
            </w:r>
          </w:p>
        </w:tc>
        <w:tc>
          <w:tcPr>
            <w:tcW w:w="0" w:type="auto"/>
          </w:tcPr>
          <w:p w:rsidR="00F32689" w:rsidRPr="000A4D1B" w:rsidRDefault="00F32689" w:rsidP="0059011F">
            <w:pPr>
              <w:pStyle w:val="NoSpacing"/>
              <w:rPr>
                <w:i/>
              </w:rPr>
            </w:pPr>
            <w:r w:rsidRPr="000A4D1B">
              <w:rPr>
                <w:i/>
              </w:rPr>
              <w:t>85,6</w:t>
            </w:r>
          </w:p>
        </w:tc>
        <w:tc>
          <w:tcPr>
            <w:tcW w:w="0" w:type="auto"/>
          </w:tcPr>
          <w:p w:rsidR="00F32689" w:rsidRPr="000A4D1B" w:rsidRDefault="00F32689" w:rsidP="0059011F">
            <w:pPr>
              <w:pStyle w:val="NoSpacing"/>
              <w:rPr>
                <w:i/>
              </w:rPr>
            </w:pPr>
            <w:r w:rsidRPr="000A4D1B">
              <w:rPr>
                <w:i/>
              </w:rPr>
              <w:t>88</w:t>
            </w:r>
          </w:p>
        </w:tc>
        <w:tc>
          <w:tcPr>
            <w:tcW w:w="0" w:type="auto"/>
          </w:tcPr>
          <w:p w:rsidR="00F32689" w:rsidRPr="000A4D1B" w:rsidRDefault="00F32689" w:rsidP="0059011F">
            <w:pPr>
              <w:pStyle w:val="NoSpacing"/>
              <w:rPr>
                <w:i/>
              </w:rPr>
            </w:pPr>
            <w:r w:rsidRPr="000A4D1B">
              <w:rPr>
                <w:i/>
              </w:rPr>
              <w:t>89,7</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r>
      <w:tr w:rsidR="00F32689" w:rsidRPr="0059011F" w:rsidTr="000A4D1B">
        <w:tc>
          <w:tcPr>
            <w:tcW w:w="0" w:type="auto"/>
          </w:tcPr>
          <w:p w:rsidR="00F32689" w:rsidRPr="0059011F" w:rsidRDefault="00F32689" w:rsidP="0059011F">
            <w:pPr>
              <w:pStyle w:val="NoSpacing"/>
            </w:pPr>
            <w:r w:rsidRPr="0059011F">
              <w:t>5. Доля прибыльных сельскохозя</w:t>
            </w:r>
            <w:r w:rsidRPr="0059011F">
              <w:t>й</w:t>
            </w:r>
            <w:r w:rsidRPr="0059011F">
              <w:t>ственных организаций в общем их числе</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87,5</w:t>
            </w:r>
          </w:p>
        </w:tc>
        <w:tc>
          <w:tcPr>
            <w:tcW w:w="0" w:type="auto"/>
          </w:tcPr>
          <w:p w:rsidR="00F32689" w:rsidRPr="0059011F" w:rsidRDefault="00F32689" w:rsidP="0059011F">
            <w:pPr>
              <w:pStyle w:val="NoSpacing"/>
            </w:pPr>
            <w:r w:rsidRPr="0059011F">
              <w:t>92,3</w:t>
            </w:r>
          </w:p>
        </w:tc>
        <w:tc>
          <w:tcPr>
            <w:tcW w:w="0" w:type="auto"/>
          </w:tcPr>
          <w:p w:rsidR="00F32689" w:rsidRPr="0059011F" w:rsidRDefault="00F32689" w:rsidP="0059011F">
            <w:pPr>
              <w:pStyle w:val="NoSpacing"/>
            </w:pPr>
            <w:r w:rsidRPr="0059011F">
              <w:t>91,7</w:t>
            </w:r>
          </w:p>
        </w:tc>
        <w:tc>
          <w:tcPr>
            <w:tcW w:w="0" w:type="auto"/>
          </w:tcPr>
          <w:p w:rsidR="00F32689" w:rsidRPr="0059011F" w:rsidRDefault="00F32689" w:rsidP="0059011F">
            <w:pPr>
              <w:pStyle w:val="NoSpacing"/>
            </w:pPr>
            <w:r w:rsidRPr="0059011F">
              <w:t>85,7</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r>
      <w:tr w:rsidR="00F32689" w:rsidRPr="0059011F" w:rsidTr="000A4D1B">
        <w:tc>
          <w:tcPr>
            <w:tcW w:w="0" w:type="auto"/>
          </w:tcPr>
          <w:p w:rsidR="00F32689" w:rsidRPr="000A4D1B" w:rsidRDefault="00F32689" w:rsidP="0059011F">
            <w:pPr>
              <w:pStyle w:val="NoSpacing"/>
              <w:rPr>
                <w:i/>
              </w:rPr>
            </w:pPr>
            <w:r w:rsidRPr="000A4D1B">
              <w:rPr>
                <w:i/>
              </w:rPr>
              <w:t>В среднем по области среди сел</w:t>
            </w:r>
            <w:r w:rsidRPr="000A4D1B">
              <w:rPr>
                <w:i/>
              </w:rPr>
              <w:t>ь</w:t>
            </w:r>
            <w:r w:rsidRPr="000A4D1B">
              <w:rPr>
                <w:i/>
              </w:rPr>
              <w:t>ских муниципальных ра</w:t>
            </w:r>
            <w:r w:rsidRPr="000A4D1B">
              <w:rPr>
                <w:i/>
              </w:rPr>
              <w:t>й</w:t>
            </w:r>
            <w:r w:rsidRPr="000A4D1B">
              <w:rPr>
                <w:i/>
              </w:rPr>
              <w:t>онов</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r w:rsidRPr="000A4D1B">
              <w:rPr>
                <w:i/>
              </w:rPr>
              <w:t>88,4</w:t>
            </w:r>
          </w:p>
        </w:tc>
        <w:tc>
          <w:tcPr>
            <w:tcW w:w="0" w:type="auto"/>
          </w:tcPr>
          <w:p w:rsidR="00F32689" w:rsidRPr="000A4D1B" w:rsidRDefault="00F32689" w:rsidP="0059011F">
            <w:pPr>
              <w:pStyle w:val="NoSpacing"/>
              <w:rPr>
                <w:i/>
              </w:rPr>
            </w:pPr>
            <w:r w:rsidRPr="000A4D1B">
              <w:rPr>
                <w:i/>
              </w:rPr>
              <w:t>92,3</w:t>
            </w:r>
          </w:p>
        </w:tc>
        <w:tc>
          <w:tcPr>
            <w:tcW w:w="0" w:type="auto"/>
          </w:tcPr>
          <w:p w:rsidR="00F32689" w:rsidRPr="000A4D1B" w:rsidRDefault="00F32689" w:rsidP="0059011F">
            <w:pPr>
              <w:pStyle w:val="NoSpacing"/>
              <w:rPr>
                <w:i/>
              </w:rPr>
            </w:pPr>
            <w:r w:rsidRPr="000A4D1B">
              <w:rPr>
                <w:i/>
              </w:rPr>
              <w:t>89,4</w:t>
            </w:r>
          </w:p>
        </w:tc>
        <w:tc>
          <w:tcPr>
            <w:tcW w:w="0" w:type="auto"/>
          </w:tcPr>
          <w:p w:rsidR="00F32689" w:rsidRPr="000A4D1B" w:rsidRDefault="00F32689" w:rsidP="0059011F">
            <w:pPr>
              <w:pStyle w:val="NoSpacing"/>
              <w:rPr>
                <w:i/>
              </w:rPr>
            </w:pPr>
            <w:r w:rsidRPr="000A4D1B">
              <w:rPr>
                <w:i/>
              </w:rPr>
              <w:t>93,4</w:t>
            </w:r>
          </w:p>
        </w:tc>
        <w:tc>
          <w:tcPr>
            <w:tcW w:w="0" w:type="auto"/>
          </w:tcPr>
          <w:p w:rsidR="00F32689" w:rsidRPr="000A4D1B" w:rsidRDefault="00F32689" w:rsidP="0059011F">
            <w:pPr>
              <w:pStyle w:val="NoSpacing"/>
              <w:rPr>
                <w:i/>
              </w:rPr>
            </w:pPr>
            <w:r w:rsidRPr="000A4D1B">
              <w:rPr>
                <w:i/>
              </w:rPr>
              <w:t>95,3</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6. Доля протяженности автом</w:t>
            </w:r>
            <w:r w:rsidRPr="0059011F">
              <w:t>о</w:t>
            </w:r>
            <w:r w:rsidRPr="0059011F">
              <w:t>бильных дорог общего пользования местного знач</w:t>
            </w:r>
            <w:r w:rsidRPr="0059011F">
              <w:t>е</w:t>
            </w:r>
            <w:r w:rsidRPr="0059011F">
              <w:t>ния, не отвечающих норм</w:t>
            </w:r>
            <w:r w:rsidRPr="0059011F">
              <w:t>а</w:t>
            </w:r>
            <w:r w:rsidRPr="0059011F">
              <w:t>тивным требованиям, в общей протяженности автомобильных д</w:t>
            </w:r>
            <w:r w:rsidRPr="0059011F">
              <w:t>о</w:t>
            </w:r>
            <w:r w:rsidRPr="0059011F">
              <w:t>рог общего пользования местного значения</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28</w:t>
            </w:r>
          </w:p>
        </w:tc>
        <w:tc>
          <w:tcPr>
            <w:tcW w:w="0" w:type="auto"/>
          </w:tcPr>
          <w:p w:rsidR="00F32689" w:rsidRPr="0059011F" w:rsidRDefault="00F32689" w:rsidP="0059011F">
            <w:pPr>
              <w:pStyle w:val="NoSpacing"/>
            </w:pPr>
            <w:r w:rsidRPr="0059011F">
              <w:t>20,1</w:t>
            </w:r>
          </w:p>
        </w:tc>
        <w:tc>
          <w:tcPr>
            <w:tcW w:w="0" w:type="auto"/>
          </w:tcPr>
          <w:p w:rsidR="00F32689" w:rsidRPr="0059011F" w:rsidRDefault="00F32689" w:rsidP="0059011F">
            <w:pPr>
              <w:pStyle w:val="NoSpacing"/>
            </w:pPr>
            <w:r w:rsidRPr="0059011F">
              <w:t>19,1</w:t>
            </w:r>
          </w:p>
        </w:tc>
        <w:tc>
          <w:tcPr>
            <w:tcW w:w="0" w:type="auto"/>
          </w:tcPr>
          <w:p w:rsidR="00F32689" w:rsidRPr="0059011F" w:rsidRDefault="00F32689" w:rsidP="0059011F">
            <w:pPr>
              <w:pStyle w:val="NoSpacing"/>
            </w:pPr>
            <w:r w:rsidRPr="0059011F">
              <w:t>18,2</w:t>
            </w:r>
          </w:p>
        </w:tc>
        <w:tc>
          <w:tcPr>
            <w:tcW w:w="0" w:type="auto"/>
          </w:tcPr>
          <w:p w:rsidR="00F32689" w:rsidRPr="0059011F" w:rsidRDefault="00F32689" w:rsidP="0059011F">
            <w:pPr>
              <w:pStyle w:val="NoSpacing"/>
            </w:pPr>
            <w:r w:rsidRPr="0059011F">
              <w:t>13,1</w:t>
            </w:r>
          </w:p>
        </w:tc>
        <w:tc>
          <w:tcPr>
            <w:tcW w:w="0" w:type="auto"/>
          </w:tcPr>
          <w:p w:rsidR="00F32689" w:rsidRPr="0059011F" w:rsidRDefault="00F32689" w:rsidP="0059011F">
            <w:pPr>
              <w:pStyle w:val="NoSpacing"/>
            </w:pPr>
            <w:r w:rsidRPr="0059011F">
              <w:t>9,7</w:t>
            </w:r>
          </w:p>
        </w:tc>
        <w:tc>
          <w:tcPr>
            <w:tcW w:w="0" w:type="auto"/>
            <w:shd w:val="clear" w:color="auto" w:fill="C2D69B"/>
          </w:tcPr>
          <w:p w:rsidR="00F32689" w:rsidRPr="0059011F" w:rsidRDefault="00F32689" w:rsidP="0059011F">
            <w:pPr>
              <w:pStyle w:val="NoSpacing"/>
            </w:pPr>
            <w:r w:rsidRPr="0059011F">
              <w:t>18,7</w:t>
            </w:r>
          </w:p>
        </w:tc>
        <w:tc>
          <w:tcPr>
            <w:tcW w:w="0" w:type="auto"/>
          </w:tcPr>
          <w:p w:rsidR="00F32689" w:rsidRPr="0059011F" w:rsidRDefault="00F32689" w:rsidP="0059011F">
            <w:pPr>
              <w:pStyle w:val="NoSpacing"/>
            </w:pPr>
            <w:r w:rsidRPr="0059011F">
              <w:t>16,00</w:t>
            </w:r>
          </w:p>
        </w:tc>
      </w:tr>
      <w:tr w:rsidR="00F32689" w:rsidRPr="0059011F" w:rsidTr="000A4D1B">
        <w:tc>
          <w:tcPr>
            <w:tcW w:w="0" w:type="auto"/>
          </w:tcPr>
          <w:p w:rsidR="00F32689" w:rsidRPr="000A4D1B" w:rsidRDefault="00F32689" w:rsidP="0059011F">
            <w:pPr>
              <w:pStyle w:val="NoSpacing"/>
              <w:rPr>
                <w:i/>
              </w:rPr>
            </w:pPr>
            <w:r w:rsidRPr="000A4D1B">
              <w:rPr>
                <w:i/>
              </w:rPr>
              <w:t>В среднем по области среди сел</w:t>
            </w:r>
            <w:r w:rsidRPr="000A4D1B">
              <w:rPr>
                <w:i/>
              </w:rPr>
              <w:t>ь</w:t>
            </w:r>
            <w:r w:rsidRPr="000A4D1B">
              <w:rPr>
                <w:i/>
              </w:rPr>
              <w:t>ских муниципальных ра</w:t>
            </w:r>
            <w:r w:rsidRPr="000A4D1B">
              <w:rPr>
                <w:i/>
              </w:rPr>
              <w:t>й</w:t>
            </w:r>
            <w:r w:rsidRPr="000A4D1B">
              <w:rPr>
                <w:i/>
              </w:rPr>
              <w:t>онов</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r w:rsidRPr="000A4D1B">
              <w:rPr>
                <w:i/>
              </w:rPr>
              <w:t>50,8</w:t>
            </w:r>
          </w:p>
        </w:tc>
        <w:tc>
          <w:tcPr>
            <w:tcW w:w="0" w:type="auto"/>
          </w:tcPr>
          <w:p w:rsidR="00F32689" w:rsidRPr="000A4D1B" w:rsidRDefault="00F32689" w:rsidP="0059011F">
            <w:pPr>
              <w:pStyle w:val="NoSpacing"/>
              <w:rPr>
                <w:i/>
              </w:rPr>
            </w:pPr>
            <w:r w:rsidRPr="000A4D1B">
              <w:rPr>
                <w:i/>
              </w:rPr>
              <w:t>48,3</w:t>
            </w:r>
          </w:p>
        </w:tc>
        <w:tc>
          <w:tcPr>
            <w:tcW w:w="0" w:type="auto"/>
          </w:tcPr>
          <w:p w:rsidR="00F32689" w:rsidRPr="000A4D1B" w:rsidRDefault="00F32689" w:rsidP="0059011F">
            <w:pPr>
              <w:pStyle w:val="NoSpacing"/>
              <w:rPr>
                <w:i/>
              </w:rPr>
            </w:pPr>
            <w:r w:rsidRPr="000A4D1B">
              <w:rPr>
                <w:i/>
              </w:rPr>
              <w:t>45,8</w:t>
            </w:r>
          </w:p>
        </w:tc>
        <w:tc>
          <w:tcPr>
            <w:tcW w:w="0" w:type="auto"/>
          </w:tcPr>
          <w:p w:rsidR="00F32689" w:rsidRPr="000A4D1B" w:rsidRDefault="00F32689" w:rsidP="0059011F">
            <w:pPr>
              <w:pStyle w:val="NoSpacing"/>
              <w:rPr>
                <w:i/>
              </w:rPr>
            </w:pPr>
            <w:r w:rsidRPr="000A4D1B">
              <w:rPr>
                <w:i/>
              </w:rPr>
              <w:t>42,1</w:t>
            </w:r>
          </w:p>
        </w:tc>
        <w:tc>
          <w:tcPr>
            <w:tcW w:w="0" w:type="auto"/>
          </w:tcPr>
          <w:p w:rsidR="00F32689" w:rsidRPr="000A4D1B" w:rsidRDefault="00F32689" w:rsidP="0059011F">
            <w:pPr>
              <w:pStyle w:val="NoSpacing"/>
              <w:rPr>
                <w:i/>
              </w:rPr>
            </w:pPr>
            <w:r w:rsidRPr="000A4D1B">
              <w:rPr>
                <w:i/>
              </w:rPr>
              <w:t>39</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7. Доля населения, прож</w:t>
            </w:r>
            <w:r w:rsidRPr="0059011F">
              <w:t>и</w:t>
            </w:r>
            <w:r w:rsidRPr="0059011F">
              <w:t>вающего в населенных пун</w:t>
            </w:r>
            <w:r w:rsidRPr="0059011F">
              <w:t>к</w:t>
            </w:r>
            <w:r w:rsidRPr="0059011F">
              <w:t>тах, не имеющих регулярного автобусного и (или) железнодорожного сообщения с а</w:t>
            </w:r>
            <w:r w:rsidRPr="0059011F">
              <w:t>д</w:t>
            </w:r>
            <w:r w:rsidRPr="0059011F">
              <w:t>министративным центром горо</w:t>
            </w:r>
            <w:r w:rsidRPr="0059011F">
              <w:t>д</w:t>
            </w:r>
            <w:r w:rsidRPr="0059011F">
              <w:t>ского округа (муниципального ра</w:t>
            </w:r>
            <w:r w:rsidRPr="0059011F">
              <w:t>й</w:t>
            </w:r>
            <w:r w:rsidRPr="0059011F">
              <w:t>она), в общей численности насел</w:t>
            </w:r>
            <w:r w:rsidRPr="0059011F">
              <w:t>е</w:t>
            </w:r>
            <w:r w:rsidRPr="0059011F">
              <w:t>ния городского округа (муниц</w:t>
            </w:r>
            <w:r w:rsidRPr="0059011F">
              <w:t>и</w:t>
            </w:r>
            <w:r w:rsidRPr="0059011F">
              <w:t>пального района)</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r>
      <w:tr w:rsidR="00F32689" w:rsidRPr="0059011F" w:rsidTr="000A4D1B">
        <w:tc>
          <w:tcPr>
            <w:tcW w:w="0" w:type="auto"/>
          </w:tcPr>
          <w:p w:rsidR="00F32689" w:rsidRPr="000A4D1B" w:rsidRDefault="00F32689" w:rsidP="0059011F">
            <w:pPr>
              <w:pStyle w:val="NoSpacing"/>
              <w:rPr>
                <w:i/>
              </w:rPr>
            </w:pPr>
            <w:r w:rsidRPr="000A4D1B">
              <w:rPr>
                <w:i/>
              </w:rPr>
              <w:t>В среднем по области среди сел</w:t>
            </w:r>
            <w:r w:rsidRPr="000A4D1B">
              <w:rPr>
                <w:i/>
              </w:rPr>
              <w:t>ь</w:t>
            </w:r>
            <w:r w:rsidRPr="000A4D1B">
              <w:rPr>
                <w:i/>
              </w:rPr>
              <w:t>ских муниципальных ра</w:t>
            </w:r>
            <w:r w:rsidRPr="000A4D1B">
              <w:rPr>
                <w:i/>
              </w:rPr>
              <w:t>й</w:t>
            </w:r>
            <w:r w:rsidRPr="000A4D1B">
              <w:rPr>
                <w:i/>
              </w:rPr>
              <w:t>онов</w:t>
            </w:r>
          </w:p>
        </w:tc>
        <w:tc>
          <w:tcPr>
            <w:tcW w:w="0" w:type="auto"/>
          </w:tcPr>
          <w:p w:rsidR="00F32689" w:rsidRPr="000A4D1B" w:rsidRDefault="00F32689" w:rsidP="0059011F">
            <w:pPr>
              <w:pStyle w:val="NoSpacing"/>
              <w:rPr>
                <w:i/>
              </w:rPr>
            </w:pPr>
          </w:p>
        </w:tc>
        <w:tc>
          <w:tcPr>
            <w:tcW w:w="0" w:type="auto"/>
          </w:tcPr>
          <w:p w:rsidR="00F32689" w:rsidRPr="000A4D1B" w:rsidRDefault="00F32689" w:rsidP="0059011F">
            <w:pPr>
              <w:pStyle w:val="NoSpacing"/>
              <w:rPr>
                <w:i/>
              </w:rPr>
            </w:pPr>
            <w:r w:rsidRPr="000A4D1B">
              <w:rPr>
                <w:i/>
              </w:rPr>
              <w:t>0,22</w:t>
            </w:r>
          </w:p>
        </w:tc>
        <w:tc>
          <w:tcPr>
            <w:tcW w:w="0" w:type="auto"/>
          </w:tcPr>
          <w:p w:rsidR="00F32689" w:rsidRPr="000A4D1B" w:rsidRDefault="00F32689" w:rsidP="0059011F">
            <w:pPr>
              <w:pStyle w:val="NoSpacing"/>
              <w:rPr>
                <w:i/>
              </w:rPr>
            </w:pPr>
            <w:r w:rsidRPr="000A4D1B">
              <w:rPr>
                <w:i/>
              </w:rPr>
              <w:t>0,55</w:t>
            </w:r>
          </w:p>
        </w:tc>
        <w:tc>
          <w:tcPr>
            <w:tcW w:w="0" w:type="auto"/>
          </w:tcPr>
          <w:p w:rsidR="00F32689" w:rsidRPr="000A4D1B" w:rsidRDefault="00F32689" w:rsidP="0059011F">
            <w:pPr>
              <w:pStyle w:val="NoSpacing"/>
              <w:rPr>
                <w:i/>
              </w:rPr>
            </w:pPr>
            <w:r w:rsidRPr="000A4D1B">
              <w:rPr>
                <w:i/>
              </w:rPr>
              <w:t>0,16</w:t>
            </w:r>
          </w:p>
        </w:tc>
        <w:tc>
          <w:tcPr>
            <w:tcW w:w="0" w:type="auto"/>
          </w:tcPr>
          <w:p w:rsidR="00F32689" w:rsidRPr="000A4D1B" w:rsidRDefault="00F32689" w:rsidP="0059011F">
            <w:pPr>
              <w:pStyle w:val="NoSpacing"/>
              <w:rPr>
                <w:i/>
              </w:rPr>
            </w:pPr>
            <w:r w:rsidRPr="000A4D1B">
              <w:rPr>
                <w:i/>
              </w:rPr>
              <w:t>0,1</w:t>
            </w:r>
          </w:p>
        </w:tc>
        <w:tc>
          <w:tcPr>
            <w:tcW w:w="0" w:type="auto"/>
          </w:tcPr>
          <w:p w:rsidR="00F32689" w:rsidRPr="000A4D1B" w:rsidRDefault="00F32689" w:rsidP="0059011F">
            <w:pPr>
              <w:pStyle w:val="NoSpacing"/>
              <w:rPr>
                <w:i/>
              </w:rPr>
            </w:pPr>
            <w:r w:rsidRPr="000A4D1B">
              <w:rPr>
                <w:i/>
              </w:rPr>
              <w:t>0,11</w:t>
            </w:r>
          </w:p>
        </w:tc>
        <w:tc>
          <w:tcPr>
            <w:tcW w:w="0" w:type="auto"/>
          </w:tcPr>
          <w:p w:rsidR="00F32689" w:rsidRPr="000A4D1B" w:rsidRDefault="00F32689" w:rsidP="0059011F">
            <w:pPr>
              <w:pStyle w:val="NoSpacing"/>
              <w:rPr>
                <w:i/>
              </w:rPr>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8. Среднемесячная номинальная н</w:t>
            </w:r>
            <w:r w:rsidRPr="0059011F">
              <w:t>а</w:t>
            </w:r>
            <w:r w:rsidRPr="0059011F">
              <w:t>численная заработная плата рабо</w:t>
            </w:r>
            <w:r w:rsidRPr="0059011F">
              <w:t>т</w:t>
            </w:r>
            <w:r w:rsidRPr="0059011F">
              <w:t>ников:</w:t>
            </w:r>
          </w:p>
        </w:tc>
        <w:tc>
          <w:tcPr>
            <w:tcW w:w="0" w:type="auto"/>
          </w:tcPr>
          <w:p w:rsidR="00F32689" w:rsidRPr="0059011F" w:rsidRDefault="00F32689" w:rsidP="0059011F">
            <w:pPr>
              <w:pStyle w:val="NoSpacing"/>
            </w:pPr>
            <w:r w:rsidRPr="0059011F">
              <w:t>рублей</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крупных и средних предпр</w:t>
            </w:r>
            <w:r w:rsidRPr="0059011F">
              <w:t>и</w:t>
            </w:r>
            <w:r w:rsidRPr="0059011F">
              <w:t>ятий и некоммерческих орг</w:t>
            </w:r>
            <w:r w:rsidRPr="0059011F">
              <w:t>а</w:t>
            </w:r>
            <w:r w:rsidRPr="0059011F">
              <w:t>низаций</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12446</w:t>
            </w:r>
          </w:p>
        </w:tc>
        <w:tc>
          <w:tcPr>
            <w:tcW w:w="0" w:type="auto"/>
          </w:tcPr>
          <w:p w:rsidR="00F32689" w:rsidRPr="0059011F" w:rsidRDefault="00F32689" w:rsidP="0059011F">
            <w:pPr>
              <w:pStyle w:val="NoSpacing"/>
            </w:pPr>
            <w:r w:rsidRPr="0059011F">
              <w:t>15434</w:t>
            </w:r>
          </w:p>
        </w:tc>
        <w:tc>
          <w:tcPr>
            <w:tcW w:w="0" w:type="auto"/>
          </w:tcPr>
          <w:p w:rsidR="00F32689" w:rsidRPr="0059011F" w:rsidRDefault="00F32689" w:rsidP="0059011F">
            <w:pPr>
              <w:pStyle w:val="NoSpacing"/>
            </w:pPr>
            <w:r w:rsidRPr="0059011F">
              <w:t>17575</w:t>
            </w:r>
          </w:p>
        </w:tc>
        <w:tc>
          <w:tcPr>
            <w:tcW w:w="0" w:type="auto"/>
          </w:tcPr>
          <w:p w:rsidR="00F32689" w:rsidRPr="0059011F" w:rsidRDefault="00F32689" w:rsidP="0059011F">
            <w:pPr>
              <w:pStyle w:val="NoSpacing"/>
            </w:pPr>
            <w:r w:rsidRPr="0059011F">
              <w:t>19539</w:t>
            </w:r>
          </w:p>
        </w:tc>
        <w:tc>
          <w:tcPr>
            <w:tcW w:w="0" w:type="auto"/>
          </w:tcPr>
          <w:p w:rsidR="00F32689" w:rsidRPr="0059011F" w:rsidRDefault="00F32689" w:rsidP="0059011F">
            <w:pPr>
              <w:pStyle w:val="NoSpacing"/>
            </w:pPr>
            <w:r w:rsidRPr="0059011F">
              <w:t>20119</w:t>
            </w:r>
          </w:p>
        </w:tc>
        <w:tc>
          <w:tcPr>
            <w:tcW w:w="0" w:type="auto"/>
          </w:tcPr>
          <w:p w:rsidR="00F32689" w:rsidRPr="0059011F" w:rsidRDefault="00F32689" w:rsidP="0059011F">
            <w:pPr>
              <w:pStyle w:val="NoSpacing"/>
            </w:pPr>
            <w:r w:rsidRPr="0059011F">
              <w:t>21872</w:t>
            </w:r>
          </w:p>
        </w:tc>
        <w:tc>
          <w:tcPr>
            <w:tcW w:w="0" w:type="auto"/>
          </w:tcPr>
          <w:p w:rsidR="00F32689" w:rsidRPr="0059011F" w:rsidRDefault="00F32689" w:rsidP="0059011F">
            <w:pPr>
              <w:pStyle w:val="NoSpacing"/>
            </w:pPr>
            <w:r w:rsidRPr="0059011F">
              <w:t>26038</w:t>
            </w:r>
          </w:p>
        </w:tc>
        <w:tc>
          <w:tcPr>
            <w:tcW w:w="0" w:type="auto"/>
          </w:tcPr>
          <w:p w:rsidR="00F32689" w:rsidRPr="0059011F" w:rsidRDefault="00F32689" w:rsidP="0059011F">
            <w:pPr>
              <w:pStyle w:val="NoSpacing"/>
            </w:pPr>
            <w:r w:rsidRPr="0059011F">
              <w:t>28000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12750,4</w:t>
            </w:r>
          </w:p>
        </w:tc>
        <w:tc>
          <w:tcPr>
            <w:tcW w:w="0" w:type="auto"/>
          </w:tcPr>
          <w:p w:rsidR="00F32689" w:rsidRPr="0059011F" w:rsidRDefault="00F32689" w:rsidP="0059011F">
            <w:pPr>
              <w:pStyle w:val="NoSpacing"/>
            </w:pPr>
            <w:r w:rsidRPr="0059011F">
              <w:t>15132,5</w:t>
            </w:r>
          </w:p>
        </w:tc>
        <w:tc>
          <w:tcPr>
            <w:tcW w:w="0" w:type="auto"/>
          </w:tcPr>
          <w:p w:rsidR="00F32689" w:rsidRPr="0059011F" w:rsidRDefault="00F32689" w:rsidP="0059011F">
            <w:pPr>
              <w:pStyle w:val="NoSpacing"/>
            </w:pPr>
            <w:r w:rsidRPr="0059011F">
              <w:t>18100,3</w:t>
            </w:r>
          </w:p>
        </w:tc>
        <w:tc>
          <w:tcPr>
            <w:tcW w:w="0" w:type="auto"/>
          </w:tcPr>
          <w:p w:rsidR="00F32689" w:rsidRPr="0059011F" w:rsidRDefault="00F32689" w:rsidP="0059011F">
            <w:pPr>
              <w:pStyle w:val="NoSpacing"/>
            </w:pPr>
            <w:r w:rsidRPr="0059011F">
              <w:t>20539,3</w:t>
            </w:r>
          </w:p>
        </w:tc>
        <w:tc>
          <w:tcPr>
            <w:tcW w:w="0" w:type="auto"/>
          </w:tcPr>
          <w:p w:rsidR="00F32689" w:rsidRPr="0059011F" w:rsidRDefault="00F32689" w:rsidP="0059011F">
            <w:pPr>
              <w:pStyle w:val="NoSpacing"/>
            </w:pPr>
            <w:r w:rsidRPr="0059011F">
              <w:t>21567,1</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муниципальных дошкольных обр</w:t>
            </w:r>
            <w:r w:rsidRPr="0059011F">
              <w:t>а</w:t>
            </w:r>
            <w:r w:rsidRPr="0059011F">
              <w:t>зовательных учреждений</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7170</w:t>
            </w:r>
          </w:p>
        </w:tc>
        <w:tc>
          <w:tcPr>
            <w:tcW w:w="0" w:type="auto"/>
          </w:tcPr>
          <w:p w:rsidR="00F32689" w:rsidRPr="0059011F" w:rsidRDefault="00F32689" w:rsidP="0059011F">
            <w:pPr>
              <w:pStyle w:val="NoSpacing"/>
            </w:pPr>
            <w:r w:rsidRPr="0059011F">
              <w:t>9413,7</w:t>
            </w:r>
          </w:p>
        </w:tc>
        <w:tc>
          <w:tcPr>
            <w:tcW w:w="0" w:type="auto"/>
          </w:tcPr>
          <w:p w:rsidR="00F32689" w:rsidRPr="0059011F" w:rsidRDefault="00F32689" w:rsidP="0059011F">
            <w:pPr>
              <w:pStyle w:val="NoSpacing"/>
            </w:pPr>
            <w:r w:rsidRPr="0059011F">
              <w:t>12897,6</w:t>
            </w:r>
          </w:p>
        </w:tc>
        <w:tc>
          <w:tcPr>
            <w:tcW w:w="0" w:type="auto"/>
          </w:tcPr>
          <w:p w:rsidR="00F32689" w:rsidRPr="0059011F" w:rsidRDefault="00F32689" w:rsidP="0059011F">
            <w:pPr>
              <w:pStyle w:val="NoSpacing"/>
            </w:pPr>
            <w:r w:rsidRPr="0059011F">
              <w:t>13680,7</w:t>
            </w:r>
          </w:p>
        </w:tc>
        <w:tc>
          <w:tcPr>
            <w:tcW w:w="0" w:type="auto"/>
          </w:tcPr>
          <w:p w:rsidR="00F32689" w:rsidRPr="0059011F" w:rsidRDefault="00F32689" w:rsidP="0059011F">
            <w:pPr>
              <w:pStyle w:val="NoSpacing"/>
            </w:pPr>
            <w:r w:rsidRPr="0059011F">
              <w:t>14977,2</w:t>
            </w:r>
          </w:p>
        </w:tc>
        <w:tc>
          <w:tcPr>
            <w:tcW w:w="0" w:type="auto"/>
          </w:tcPr>
          <w:p w:rsidR="00F32689" w:rsidRPr="0059011F" w:rsidRDefault="00F32689" w:rsidP="0059011F">
            <w:pPr>
              <w:pStyle w:val="NoSpacing"/>
            </w:pPr>
            <w:r w:rsidRPr="0059011F">
              <w:t>15120</w:t>
            </w:r>
          </w:p>
        </w:tc>
        <w:tc>
          <w:tcPr>
            <w:tcW w:w="0" w:type="auto"/>
          </w:tcPr>
          <w:p w:rsidR="00F32689" w:rsidRPr="0059011F" w:rsidRDefault="00F32689" w:rsidP="0059011F">
            <w:pPr>
              <w:pStyle w:val="NoSpacing"/>
            </w:pPr>
            <w:r w:rsidRPr="0059011F">
              <w:t>12897</w:t>
            </w:r>
          </w:p>
        </w:tc>
        <w:tc>
          <w:tcPr>
            <w:tcW w:w="0" w:type="auto"/>
          </w:tcPr>
          <w:p w:rsidR="00F32689" w:rsidRPr="0059011F" w:rsidRDefault="00F32689" w:rsidP="0059011F">
            <w:pPr>
              <w:pStyle w:val="NoSpacing"/>
            </w:pPr>
            <w:r w:rsidRPr="0059011F">
              <w:t>14500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6678,8</w:t>
            </w:r>
          </w:p>
        </w:tc>
        <w:tc>
          <w:tcPr>
            <w:tcW w:w="0" w:type="auto"/>
          </w:tcPr>
          <w:p w:rsidR="00F32689" w:rsidRPr="0059011F" w:rsidRDefault="00F32689" w:rsidP="0059011F">
            <w:pPr>
              <w:pStyle w:val="NoSpacing"/>
            </w:pPr>
            <w:r w:rsidRPr="0059011F">
              <w:t>8208,3</w:t>
            </w:r>
          </w:p>
        </w:tc>
        <w:tc>
          <w:tcPr>
            <w:tcW w:w="0" w:type="auto"/>
          </w:tcPr>
          <w:p w:rsidR="00F32689" w:rsidRPr="0059011F" w:rsidRDefault="00F32689" w:rsidP="0059011F">
            <w:pPr>
              <w:pStyle w:val="NoSpacing"/>
            </w:pPr>
            <w:r w:rsidRPr="0059011F">
              <w:t>12637,1</w:t>
            </w:r>
          </w:p>
        </w:tc>
        <w:tc>
          <w:tcPr>
            <w:tcW w:w="0" w:type="auto"/>
          </w:tcPr>
          <w:p w:rsidR="00F32689" w:rsidRPr="0059011F" w:rsidRDefault="00F32689" w:rsidP="0059011F">
            <w:pPr>
              <w:pStyle w:val="NoSpacing"/>
            </w:pPr>
            <w:r w:rsidRPr="0059011F">
              <w:t>14454,1</w:t>
            </w:r>
          </w:p>
        </w:tc>
        <w:tc>
          <w:tcPr>
            <w:tcW w:w="0" w:type="auto"/>
          </w:tcPr>
          <w:p w:rsidR="00F32689" w:rsidRPr="0059011F" w:rsidRDefault="00F32689" w:rsidP="0059011F">
            <w:pPr>
              <w:pStyle w:val="NoSpacing"/>
            </w:pPr>
            <w:r w:rsidRPr="0059011F">
              <w:t>14912,5</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муниципальных общеобразовател</w:t>
            </w:r>
            <w:r w:rsidRPr="0059011F">
              <w:t>ь</w:t>
            </w:r>
            <w:r w:rsidRPr="0059011F">
              <w:t>ных учреждений</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11041,6</w:t>
            </w:r>
          </w:p>
        </w:tc>
        <w:tc>
          <w:tcPr>
            <w:tcW w:w="0" w:type="auto"/>
          </w:tcPr>
          <w:p w:rsidR="00F32689" w:rsidRPr="0059011F" w:rsidRDefault="00F32689" w:rsidP="0059011F">
            <w:pPr>
              <w:pStyle w:val="NoSpacing"/>
            </w:pPr>
            <w:r w:rsidRPr="0059011F">
              <w:t>15084,9</w:t>
            </w:r>
          </w:p>
        </w:tc>
        <w:tc>
          <w:tcPr>
            <w:tcW w:w="0" w:type="auto"/>
          </w:tcPr>
          <w:p w:rsidR="00F32689" w:rsidRPr="0059011F" w:rsidRDefault="00F32689" w:rsidP="0059011F">
            <w:pPr>
              <w:pStyle w:val="NoSpacing"/>
            </w:pPr>
            <w:r w:rsidRPr="0059011F">
              <w:t>18657,5</w:t>
            </w:r>
          </w:p>
        </w:tc>
        <w:tc>
          <w:tcPr>
            <w:tcW w:w="0" w:type="auto"/>
          </w:tcPr>
          <w:p w:rsidR="00F32689" w:rsidRPr="0059011F" w:rsidRDefault="00F32689" w:rsidP="0059011F">
            <w:pPr>
              <w:pStyle w:val="NoSpacing"/>
            </w:pPr>
            <w:r w:rsidRPr="0059011F">
              <w:t>20410,2</w:t>
            </w:r>
          </w:p>
        </w:tc>
        <w:tc>
          <w:tcPr>
            <w:tcW w:w="0" w:type="auto"/>
          </w:tcPr>
          <w:p w:rsidR="00F32689" w:rsidRPr="0059011F" w:rsidRDefault="00F32689" w:rsidP="0059011F">
            <w:pPr>
              <w:pStyle w:val="NoSpacing"/>
            </w:pPr>
            <w:r w:rsidRPr="0059011F">
              <w:t>20971,6</w:t>
            </w:r>
          </w:p>
        </w:tc>
        <w:tc>
          <w:tcPr>
            <w:tcW w:w="0" w:type="auto"/>
          </w:tcPr>
          <w:p w:rsidR="00F32689" w:rsidRPr="0059011F" w:rsidRDefault="00F32689" w:rsidP="0059011F">
            <w:pPr>
              <w:pStyle w:val="NoSpacing"/>
            </w:pPr>
            <w:r w:rsidRPr="0059011F">
              <w:t>20896</w:t>
            </w:r>
          </w:p>
        </w:tc>
        <w:tc>
          <w:tcPr>
            <w:tcW w:w="0" w:type="auto"/>
          </w:tcPr>
          <w:p w:rsidR="00F32689" w:rsidRPr="0059011F" w:rsidRDefault="00F32689" w:rsidP="0059011F">
            <w:pPr>
              <w:pStyle w:val="NoSpacing"/>
            </w:pPr>
            <w:r w:rsidRPr="0059011F">
              <w:t>18567</w:t>
            </w:r>
          </w:p>
        </w:tc>
        <w:tc>
          <w:tcPr>
            <w:tcW w:w="0" w:type="auto"/>
          </w:tcPr>
          <w:p w:rsidR="00F32689" w:rsidRPr="0059011F" w:rsidRDefault="00F32689" w:rsidP="0059011F">
            <w:pPr>
              <w:pStyle w:val="NoSpacing"/>
            </w:pPr>
            <w:r w:rsidRPr="0059011F">
              <w:t>22000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10561,1</w:t>
            </w:r>
          </w:p>
        </w:tc>
        <w:tc>
          <w:tcPr>
            <w:tcW w:w="0" w:type="auto"/>
          </w:tcPr>
          <w:p w:rsidR="00F32689" w:rsidRPr="0059011F" w:rsidRDefault="00F32689" w:rsidP="0059011F">
            <w:pPr>
              <w:pStyle w:val="NoSpacing"/>
            </w:pPr>
            <w:r w:rsidRPr="0059011F">
              <w:t>13743,8</w:t>
            </w:r>
          </w:p>
        </w:tc>
        <w:tc>
          <w:tcPr>
            <w:tcW w:w="0" w:type="auto"/>
          </w:tcPr>
          <w:p w:rsidR="00F32689" w:rsidRPr="0059011F" w:rsidRDefault="00F32689" w:rsidP="0059011F">
            <w:pPr>
              <w:pStyle w:val="NoSpacing"/>
            </w:pPr>
            <w:r w:rsidRPr="0059011F">
              <w:t>17899,7</w:t>
            </w:r>
          </w:p>
        </w:tc>
        <w:tc>
          <w:tcPr>
            <w:tcW w:w="0" w:type="auto"/>
          </w:tcPr>
          <w:p w:rsidR="00F32689" w:rsidRPr="0059011F" w:rsidRDefault="00F32689" w:rsidP="0059011F">
            <w:pPr>
              <w:pStyle w:val="NoSpacing"/>
            </w:pPr>
            <w:r w:rsidRPr="0059011F">
              <w:t>20211,1</w:t>
            </w:r>
          </w:p>
        </w:tc>
        <w:tc>
          <w:tcPr>
            <w:tcW w:w="0" w:type="auto"/>
          </w:tcPr>
          <w:p w:rsidR="00F32689" w:rsidRPr="0059011F" w:rsidRDefault="00F32689" w:rsidP="0059011F">
            <w:pPr>
              <w:pStyle w:val="NoSpacing"/>
            </w:pPr>
            <w:r w:rsidRPr="0059011F">
              <w:t>20351,6</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учителей муниципальных общео</w:t>
            </w:r>
            <w:r w:rsidRPr="0059011F">
              <w:t>б</w:t>
            </w:r>
            <w:r w:rsidRPr="0059011F">
              <w:t>разовательных учрежд</w:t>
            </w:r>
            <w:r w:rsidRPr="0059011F">
              <w:t>е</w:t>
            </w:r>
            <w:r w:rsidRPr="0059011F">
              <w:t>ний</w:t>
            </w:r>
          </w:p>
        </w:tc>
        <w:tc>
          <w:tcPr>
            <w:tcW w:w="0" w:type="auto"/>
          </w:tcPr>
          <w:p w:rsidR="00F32689" w:rsidRPr="0059011F" w:rsidRDefault="00F32689" w:rsidP="0059011F">
            <w:pPr>
              <w:pStyle w:val="NoSpacing"/>
            </w:pPr>
            <w:r w:rsidRPr="0059011F">
              <w:t>рублей</w:t>
            </w:r>
          </w:p>
        </w:tc>
        <w:tc>
          <w:tcPr>
            <w:tcW w:w="0" w:type="auto"/>
          </w:tcPr>
          <w:p w:rsidR="00F32689" w:rsidRPr="0059011F" w:rsidRDefault="00F32689" w:rsidP="0059011F">
            <w:pPr>
              <w:pStyle w:val="NoSpacing"/>
            </w:pPr>
            <w:r w:rsidRPr="0059011F">
              <w:t>16315,3</w:t>
            </w:r>
          </w:p>
        </w:tc>
        <w:tc>
          <w:tcPr>
            <w:tcW w:w="0" w:type="auto"/>
          </w:tcPr>
          <w:p w:rsidR="00F32689" w:rsidRPr="0059011F" w:rsidRDefault="00F32689" w:rsidP="0059011F">
            <w:pPr>
              <w:pStyle w:val="NoSpacing"/>
            </w:pPr>
            <w:r w:rsidRPr="0059011F">
              <w:t>20340,8</w:t>
            </w:r>
          </w:p>
        </w:tc>
        <w:tc>
          <w:tcPr>
            <w:tcW w:w="0" w:type="auto"/>
          </w:tcPr>
          <w:p w:rsidR="00F32689" w:rsidRPr="0059011F" w:rsidRDefault="00F32689" w:rsidP="0059011F">
            <w:pPr>
              <w:pStyle w:val="NoSpacing"/>
            </w:pPr>
            <w:r w:rsidRPr="0059011F">
              <w:t>23643,1</w:t>
            </w:r>
          </w:p>
        </w:tc>
        <w:tc>
          <w:tcPr>
            <w:tcW w:w="0" w:type="auto"/>
          </w:tcPr>
          <w:p w:rsidR="00F32689" w:rsidRPr="0059011F" w:rsidRDefault="00F32689" w:rsidP="0059011F">
            <w:pPr>
              <w:pStyle w:val="NoSpacing"/>
            </w:pPr>
            <w:r w:rsidRPr="0059011F">
              <w:t>25599</w:t>
            </w:r>
          </w:p>
        </w:tc>
        <w:tc>
          <w:tcPr>
            <w:tcW w:w="0" w:type="auto"/>
          </w:tcPr>
          <w:p w:rsidR="00F32689" w:rsidRPr="0059011F" w:rsidRDefault="00F32689" w:rsidP="0059011F">
            <w:pPr>
              <w:pStyle w:val="NoSpacing"/>
            </w:pPr>
            <w:r w:rsidRPr="0059011F">
              <w:t>26674</w:t>
            </w:r>
          </w:p>
        </w:tc>
        <w:tc>
          <w:tcPr>
            <w:tcW w:w="0" w:type="auto"/>
          </w:tcPr>
          <w:p w:rsidR="00F32689" w:rsidRPr="0059011F" w:rsidRDefault="00F32689" w:rsidP="0059011F">
            <w:pPr>
              <w:pStyle w:val="NoSpacing"/>
            </w:pPr>
            <w:r w:rsidRPr="0059011F">
              <w:t>26673</w:t>
            </w:r>
          </w:p>
        </w:tc>
        <w:tc>
          <w:tcPr>
            <w:tcW w:w="0" w:type="auto"/>
          </w:tcPr>
          <w:p w:rsidR="00F32689" w:rsidRPr="0059011F" w:rsidRDefault="00F32689" w:rsidP="0059011F">
            <w:pPr>
              <w:pStyle w:val="NoSpacing"/>
            </w:pPr>
            <w:r w:rsidRPr="0059011F">
              <w:t>24700</w:t>
            </w:r>
          </w:p>
        </w:tc>
        <w:tc>
          <w:tcPr>
            <w:tcW w:w="0" w:type="auto"/>
          </w:tcPr>
          <w:p w:rsidR="00F32689" w:rsidRPr="0059011F" w:rsidRDefault="00F32689" w:rsidP="0059011F">
            <w:pPr>
              <w:pStyle w:val="NoSpacing"/>
            </w:pPr>
            <w:r w:rsidRPr="0059011F">
              <w:t>27700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13160,1</w:t>
            </w:r>
          </w:p>
        </w:tc>
        <w:tc>
          <w:tcPr>
            <w:tcW w:w="0" w:type="auto"/>
          </w:tcPr>
          <w:p w:rsidR="00F32689" w:rsidRPr="0059011F" w:rsidRDefault="00F32689" w:rsidP="0059011F">
            <w:pPr>
              <w:pStyle w:val="NoSpacing"/>
            </w:pPr>
            <w:r w:rsidRPr="0059011F">
              <w:t>17331,4</w:t>
            </w:r>
          </w:p>
        </w:tc>
        <w:tc>
          <w:tcPr>
            <w:tcW w:w="0" w:type="auto"/>
          </w:tcPr>
          <w:p w:rsidR="00F32689" w:rsidRPr="0059011F" w:rsidRDefault="00F32689" w:rsidP="0059011F">
            <w:pPr>
              <w:pStyle w:val="NoSpacing"/>
            </w:pPr>
            <w:r w:rsidRPr="0059011F">
              <w:t>22896,8</w:t>
            </w:r>
          </w:p>
        </w:tc>
        <w:tc>
          <w:tcPr>
            <w:tcW w:w="0" w:type="auto"/>
          </w:tcPr>
          <w:p w:rsidR="00F32689" w:rsidRPr="0059011F" w:rsidRDefault="00F32689" w:rsidP="0059011F">
            <w:pPr>
              <w:pStyle w:val="NoSpacing"/>
            </w:pPr>
            <w:r w:rsidRPr="0059011F">
              <w:t>25002,9</w:t>
            </w:r>
          </w:p>
        </w:tc>
        <w:tc>
          <w:tcPr>
            <w:tcW w:w="0" w:type="auto"/>
          </w:tcPr>
          <w:p w:rsidR="00F32689" w:rsidRPr="0059011F" w:rsidRDefault="00F32689" w:rsidP="0059011F">
            <w:pPr>
              <w:pStyle w:val="NoSpacing"/>
            </w:pPr>
            <w:r w:rsidRPr="0059011F">
              <w:t>25169,6</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муниципальных учреждений кул</w:t>
            </w:r>
            <w:r w:rsidRPr="0059011F">
              <w:t>ь</w:t>
            </w:r>
            <w:r w:rsidRPr="0059011F">
              <w:t>туры и искусства</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7190</w:t>
            </w:r>
          </w:p>
        </w:tc>
        <w:tc>
          <w:tcPr>
            <w:tcW w:w="0" w:type="auto"/>
          </w:tcPr>
          <w:p w:rsidR="00F32689" w:rsidRPr="0059011F" w:rsidRDefault="00F32689" w:rsidP="0059011F">
            <w:pPr>
              <w:pStyle w:val="NoSpacing"/>
            </w:pPr>
            <w:r w:rsidRPr="0059011F">
              <w:t>9129,9</w:t>
            </w:r>
          </w:p>
        </w:tc>
        <w:tc>
          <w:tcPr>
            <w:tcW w:w="0" w:type="auto"/>
          </w:tcPr>
          <w:p w:rsidR="00F32689" w:rsidRPr="0059011F" w:rsidRDefault="00F32689" w:rsidP="0059011F">
            <w:pPr>
              <w:pStyle w:val="NoSpacing"/>
            </w:pPr>
            <w:r w:rsidRPr="0059011F">
              <w:t>11527,7</w:t>
            </w:r>
          </w:p>
        </w:tc>
        <w:tc>
          <w:tcPr>
            <w:tcW w:w="0" w:type="auto"/>
          </w:tcPr>
          <w:p w:rsidR="00F32689" w:rsidRPr="0059011F" w:rsidRDefault="00F32689" w:rsidP="0059011F">
            <w:pPr>
              <w:pStyle w:val="NoSpacing"/>
            </w:pPr>
            <w:r w:rsidRPr="0059011F">
              <w:t>15781,5</w:t>
            </w:r>
          </w:p>
        </w:tc>
        <w:tc>
          <w:tcPr>
            <w:tcW w:w="0" w:type="auto"/>
          </w:tcPr>
          <w:p w:rsidR="00F32689" w:rsidRPr="0059011F" w:rsidRDefault="00F32689" w:rsidP="0059011F">
            <w:pPr>
              <w:pStyle w:val="NoSpacing"/>
            </w:pPr>
            <w:r w:rsidRPr="0059011F">
              <w:t>15969,2</w:t>
            </w:r>
          </w:p>
        </w:tc>
        <w:tc>
          <w:tcPr>
            <w:tcW w:w="0" w:type="auto"/>
          </w:tcPr>
          <w:p w:rsidR="00F32689" w:rsidRPr="0059011F" w:rsidRDefault="00F32689" w:rsidP="0059011F">
            <w:pPr>
              <w:pStyle w:val="NoSpacing"/>
            </w:pPr>
            <w:r w:rsidRPr="0059011F">
              <w:t>16749</w:t>
            </w:r>
          </w:p>
        </w:tc>
        <w:tc>
          <w:tcPr>
            <w:tcW w:w="0" w:type="auto"/>
          </w:tcPr>
          <w:p w:rsidR="00F32689" w:rsidRPr="0059011F" w:rsidRDefault="00F32689" w:rsidP="0059011F">
            <w:pPr>
              <w:pStyle w:val="NoSpacing"/>
            </w:pPr>
            <w:r w:rsidRPr="0059011F">
              <w:t>22977</w:t>
            </w:r>
          </w:p>
        </w:tc>
        <w:tc>
          <w:tcPr>
            <w:tcW w:w="0" w:type="auto"/>
          </w:tcPr>
          <w:p w:rsidR="00F32689" w:rsidRPr="0059011F" w:rsidRDefault="00F32689" w:rsidP="0059011F">
            <w:pPr>
              <w:pStyle w:val="NoSpacing"/>
            </w:pPr>
            <w:r w:rsidRPr="0059011F">
              <w:t>24000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6542</w:t>
            </w:r>
          </w:p>
        </w:tc>
        <w:tc>
          <w:tcPr>
            <w:tcW w:w="0" w:type="auto"/>
          </w:tcPr>
          <w:p w:rsidR="00F32689" w:rsidRPr="0059011F" w:rsidRDefault="00F32689" w:rsidP="0059011F">
            <w:pPr>
              <w:pStyle w:val="NoSpacing"/>
            </w:pPr>
            <w:r w:rsidRPr="0059011F">
              <w:t>7501</w:t>
            </w:r>
          </w:p>
        </w:tc>
        <w:tc>
          <w:tcPr>
            <w:tcW w:w="0" w:type="auto"/>
          </w:tcPr>
          <w:p w:rsidR="00F32689" w:rsidRPr="0059011F" w:rsidRDefault="00F32689" w:rsidP="0059011F">
            <w:pPr>
              <w:pStyle w:val="NoSpacing"/>
            </w:pPr>
            <w:r w:rsidRPr="0059011F">
              <w:t>11139</w:t>
            </w:r>
          </w:p>
        </w:tc>
        <w:tc>
          <w:tcPr>
            <w:tcW w:w="0" w:type="auto"/>
          </w:tcPr>
          <w:p w:rsidR="00F32689" w:rsidRPr="0059011F" w:rsidRDefault="00F32689" w:rsidP="0059011F">
            <w:pPr>
              <w:pStyle w:val="NoSpacing"/>
            </w:pPr>
            <w:r w:rsidRPr="0059011F">
              <w:t>15080,6</w:t>
            </w:r>
          </w:p>
        </w:tc>
        <w:tc>
          <w:tcPr>
            <w:tcW w:w="0" w:type="auto"/>
          </w:tcPr>
          <w:p w:rsidR="00F32689" w:rsidRPr="0059011F" w:rsidRDefault="00F32689" w:rsidP="0059011F">
            <w:pPr>
              <w:pStyle w:val="NoSpacing"/>
            </w:pPr>
            <w:r w:rsidRPr="0059011F">
              <w:t>15142,5</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муниципальных учреждений физ</w:t>
            </w:r>
            <w:r w:rsidRPr="0059011F">
              <w:t>и</w:t>
            </w:r>
            <w:r w:rsidRPr="0059011F">
              <w:t>ческой культуры и спорта</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9577</w:t>
            </w:r>
          </w:p>
        </w:tc>
        <w:tc>
          <w:tcPr>
            <w:tcW w:w="0" w:type="auto"/>
          </w:tcPr>
          <w:p w:rsidR="00F32689" w:rsidRPr="0059011F" w:rsidRDefault="00F32689" w:rsidP="0059011F">
            <w:pPr>
              <w:pStyle w:val="NoSpacing"/>
            </w:pPr>
            <w:r w:rsidRPr="0059011F">
              <w:t>16581</w:t>
            </w:r>
          </w:p>
        </w:tc>
        <w:tc>
          <w:tcPr>
            <w:tcW w:w="0" w:type="auto"/>
          </w:tcPr>
          <w:p w:rsidR="00F32689" w:rsidRPr="0059011F" w:rsidRDefault="00F32689" w:rsidP="0059011F">
            <w:pPr>
              <w:pStyle w:val="NoSpacing"/>
            </w:pPr>
            <w:r w:rsidRPr="0059011F">
              <w:t>17065</w:t>
            </w:r>
          </w:p>
        </w:tc>
        <w:tc>
          <w:tcPr>
            <w:tcW w:w="0" w:type="auto"/>
          </w:tcPr>
          <w:p w:rsidR="00F32689" w:rsidRPr="0059011F" w:rsidRDefault="00F32689" w:rsidP="0059011F">
            <w:pPr>
              <w:pStyle w:val="NoSpacing"/>
            </w:pPr>
            <w:r w:rsidRPr="0059011F">
              <w:t>14681</w:t>
            </w:r>
          </w:p>
        </w:tc>
        <w:tc>
          <w:tcPr>
            <w:tcW w:w="0" w:type="auto"/>
          </w:tcPr>
          <w:p w:rsidR="00F32689" w:rsidRPr="0059011F" w:rsidRDefault="00F32689" w:rsidP="0059011F">
            <w:pPr>
              <w:pStyle w:val="NoSpacing"/>
            </w:pPr>
            <w:r w:rsidRPr="0059011F">
              <w:t>15420</w:t>
            </w:r>
          </w:p>
        </w:tc>
        <w:tc>
          <w:tcPr>
            <w:tcW w:w="0" w:type="auto"/>
          </w:tcPr>
          <w:p w:rsidR="00F32689" w:rsidRPr="0059011F" w:rsidRDefault="00F32689" w:rsidP="0059011F">
            <w:pPr>
              <w:pStyle w:val="NoSpacing"/>
            </w:pPr>
            <w:r w:rsidRPr="0059011F">
              <w:t>15490</w:t>
            </w:r>
          </w:p>
        </w:tc>
        <w:tc>
          <w:tcPr>
            <w:tcW w:w="0" w:type="auto"/>
          </w:tcPr>
          <w:p w:rsidR="00F32689" w:rsidRPr="0059011F" w:rsidRDefault="00F32689" w:rsidP="0059011F">
            <w:pPr>
              <w:pStyle w:val="NoSpacing"/>
            </w:pPr>
            <w:r w:rsidRPr="0059011F">
              <w:t>17065</w:t>
            </w:r>
          </w:p>
        </w:tc>
        <w:tc>
          <w:tcPr>
            <w:tcW w:w="0" w:type="auto"/>
          </w:tcPr>
          <w:p w:rsidR="00F32689" w:rsidRPr="0059011F" w:rsidRDefault="00F32689" w:rsidP="0059011F">
            <w:pPr>
              <w:pStyle w:val="NoSpacing"/>
            </w:pPr>
            <w:r w:rsidRPr="0059011F">
              <w:t>17000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8030</w:t>
            </w:r>
          </w:p>
        </w:tc>
        <w:tc>
          <w:tcPr>
            <w:tcW w:w="0" w:type="auto"/>
          </w:tcPr>
          <w:p w:rsidR="00F32689" w:rsidRPr="0059011F" w:rsidRDefault="00F32689" w:rsidP="0059011F">
            <w:pPr>
              <w:pStyle w:val="NoSpacing"/>
            </w:pPr>
            <w:r w:rsidRPr="0059011F">
              <w:t>9356</w:t>
            </w:r>
          </w:p>
        </w:tc>
        <w:tc>
          <w:tcPr>
            <w:tcW w:w="0" w:type="auto"/>
          </w:tcPr>
          <w:p w:rsidR="00F32689" w:rsidRPr="0059011F" w:rsidRDefault="00F32689" w:rsidP="0059011F">
            <w:pPr>
              <w:pStyle w:val="NoSpacing"/>
            </w:pPr>
            <w:r w:rsidRPr="0059011F">
              <w:t>13197</w:t>
            </w:r>
          </w:p>
        </w:tc>
        <w:tc>
          <w:tcPr>
            <w:tcW w:w="0" w:type="auto"/>
          </w:tcPr>
          <w:p w:rsidR="00F32689" w:rsidRPr="0059011F" w:rsidRDefault="00F32689" w:rsidP="0059011F">
            <w:pPr>
              <w:pStyle w:val="NoSpacing"/>
            </w:pPr>
            <w:r w:rsidRPr="0059011F">
              <w:t>14611,1</w:t>
            </w:r>
          </w:p>
        </w:tc>
        <w:tc>
          <w:tcPr>
            <w:tcW w:w="0" w:type="auto"/>
          </w:tcPr>
          <w:p w:rsidR="00F32689" w:rsidRPr="0059011F" w:rsidRDefault="00F32689" w:rsidP="0059011F">
            <w:pPr>
              <w:pStyle w:val="NoSpacing"/>
            </w:pPr>
            <w:r w:rsidRPr="0059011F">
              <w:t>14523</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0A4D1B" w:rsidRDefault="00F32689" w:rsidP="0059011F">
            <w:pPr>
              <w:pStyle w:val="NoSpacing"/>
              <w:rPr>
                <w:b/>
              </w:rPr>
            </w:pPr>
            <w:r w:rsidRPr="000A4D1B">
              <w:rPr>
                <w:b/>
              </w:rPr>
              <w:t>Дошкольное образование</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9. Доля детей в возрасте 1 - 6 лет, получающих дошкольную образ</w:t>
            </w:r>
            <w:r w:rsidRPr="0059011F">
              <w:t>о</w:t>
            </w:r>
            <w:r w:rsidRPr="0059011F">
              <w:t>вательную услугу и (или) услугу по их содерж</w:t>
            </w:r>
            <w:r w:rsidRPr="0059011F">
              <w:t>а</w:t>
            </w:r>
            <w:r w:rsidRPr="0059011F">
              <w:t>нию в муниципальных образовательных учреждениях в общей численности детей в во</w:t>
            </w:r>
            <w:r w:rsidRPr="0059011F">
              <w:t>з</w:t>
            </w:r>
            <w:r w:rsidRPr="0059011F">
              <w:t>расте 1 - 6 лет</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34,4</w:t>
            </w:r>
          </w:p>
        </w:tc>
        <w:tc>
          <w:tcPr>
            <w:tcW w:w="0" w:type="auto"/>
          </w:tcPr>
          <w:p w:rsidR="00F32689" w:rsidRPr="0059011F" w:rsidRDefault="00F32689" w:rsidP="0059011F">
            <w:pPr>
              <w:pStyle w:val="NoSpacing"/>
            </w:pPr>
            <w:r w:rsidRPr="0059011F">
              <w:t>37,7</w:t>
            </w:r>
          </w:p>
        </w:tc>
        <w:tc>
          <w:tcPr>
            <w:tcW w:w="0" w:type="auto"/>
          </w:tcPr>
          <w:p w:rsidR="00F32689" w:rsidRPr="0059011F" w:rsidRDefault="00F32689" w:rsidP="0059011F">
            <w:pPr>
              <w:pStyle w:val="NoSpacing"/>
            </w:pPr>
            <w:r w:rsidRPr="0059011F">
              <w:t>47,7</w:t>
            </w:r>
          </w:p>
        </w:tc>
        <w:tc>
          <w:tcPr>
            <w:tcW w:w="0" w:type="auto"/>
          </w:tcPr>
          <w:p w:rsidR="00F32689" w:rsidRPr="0059011F" w:rsidRDefault="00F32689" w:rsidP="0059011F">
            <w:pPr>
              <w:pStyle w:val="NoSpacing"/>
            </w:pPr>
            <w:r w:rsidRPr="0059011F">
              <w:t>52</w:t>
            </w:r>
          </w:p>
        </w:tc>
        <w:tc>
          <w:tcPr>
            <w:tcW w:w="0" w:type="auto"/>
          </w:tcPr>
          <w:p w:rsidR="00F32689" w:rsidRPr="0059011F" w:rsidRDefault="00F32689" w:rsidP="0059011F">
            <w:pPr>
              <w:pStyle w:val="NoSpacing"/>
            </w:pPr>
            <w:r w:rsidRPr="0059011F">
              <w:t>73,3</w:t>
            </w:r>
          </w:p>
        </w:tc>
        <w:tc>
          <w:tcPr>
            <w:tcW w:w="0" w:type="auto"/>
          </w:tcPr>
          <w:p w:rsidR="00F32689" w:rsidRPr="0059011F" w:rsidRDefault="00F32689" w:rsidP="0059011F">
            <w:pPr>
              <w:pStyle w:val="NoSpacing"/>
            </w:pPr>
            <w:r w:rsidRPr="0059011F">
              <w:t>77</w:t>
            </w:r>
          </w:p>
        </w:tc>
        <w:tc>
          <w:tcPr>
            <w:tcW w:w="0" w:type="auto"/>
            <w:shd w:val="clear" w:color="auto" w:fill="C2D69B"/>
          </w:tcPr>
          <w:p w:rsidR="00F32689" w:rsidRPr="0059011F" w:rsidRDefault="00F32689" w:rsidP="0059011F">
            <w:pPr>
              <w:pStyle w:val="NoSpacing"/>
            </w:pPr>
            <w:r w:rsidRPr="0059011F">
              <w:t>48,7</w:t>
            </w:r>
          </w:p>
        </w:tc>
        <w:tc>
          <w:tcPr>
            <w:tcW w:w="0" w:type="auto"/>
            <w:shd w:val="clear" w:color="auto" w:fill="C2D69B"/>
          </w:tcPr>
          <w:p w:rsidR="00F32689" w:rsidRPr="0059011F" w:rsidRDefault="00F32689" w:rsidP="0059011F">
            <w:pPr>
              <w:pStyle w:val="NoSpacing"/>
            </w:pPr>
            <w:r w:rsidRPr="0059011F">
              <w:t>70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40,9</w:t>
            </w:r>
          </w:p>
        </w:tc>
        <w:tc>
          <w:tcPr>
            <w:tcW w:w="0" w:type="auto"/>
          </w:tcPr>
          <w:p w:rsidR="00F32689" w:rsidRPr="0059011F" w:rsidRDefault="00F32689" w:rsidP="0059011F">
            <w:pPr>
              <w:pStyle w:val="NoSpacing"/>
            </w:pPr>
            <w:r w:rsidRPr="0059011F">
              <w:t>41,9</w:t>
            </w:r>
          </w:p>
        </w:tc>
        <w:tc>
          <w:tcPr>
            <w:tcW w:w="0" w:type="auto"/>
          </w:tcPr>
          <w:p w:rsidR="00F32689" w:rsidRPr="0059011F" w:rsidRDefault="00F32689" w:rsidP="0059011F">
            <w:pPr>
              <w:pStyle w:val="NoSpacing"/>
            </w:pPr>
            <w:r w:rsidRPr="0059011F">
              <w:t>46,1</w:t>
            </w:r>
          </w:p>
        </w:tc>
        <w:tc>
          <w:tcPr>
            <w:tcW w:w="0" w:type="auto"/>
          </w:tcPr>
          <w:p w:rsidR="00F32689" w:rsidRPr="0059011F" w:rsidRDefault="00F32689" w:rsidP="0059011F">
            <w:pPr>
              <w:pStyle w:val="NoSpacing"/>
            </w:pPr>
            <w:r w:rsidRPr="0059011F">
              <w:t>51</w:t>
            </w:r>
          </w:p>
        </w:tc>
        <w:tc>
          <w:tcPr>
            <w:tcW w:w="0" w:type="auto"/>
          </w:tcPr>
          <w:p w:rsidR="00F32689" w:rsidRPr="0059011F" w:rsidRDefault="00F32689" w:rsidP="0059011F">
            <w:pPr>
              <w:pStyle w:val="NoSpacing"/>
            </w:pPr>
            <w:r w:rsidRPr="0059011F">
              <w:t>54,64</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10. Доля детей в возрасте 1 - 6 лет, стоящих на учете для о</w:t>
            </w:r>
            <w:r w:rsidRPr="0059011F">
              <w:t>п</w:t>
            </w:r>
            <w:r w:rsidRPr="0059011F">
              <w:t>ределения в муниципальные дошкольные обр</w:t>
            </w:r>
            <w:r w:rsidRPr="0059011F">
              <w:t>а</w:t>
            </w:r>
            <w:r w:rsidRPr="0059011F">
              <w:t>зовательные учреждения, в общей числе</w:t>
            </w:r>
            <w:r w:rsidRPr="0059011F">
              <w:t>н</w:t>
            </w:r>
            <w:r w:rsidRPr="0059011F">
              <w:t>ности детей в возрасте 1 - 6 лет</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12,3</w:t>
            </w:r>
          </w:p>
        </w:tc>
        <w:tc>
          <w:tcPr>
            <w:tcW w:w="0" w:type="auto"/>
          </w:tcPr>
          <w:p w:rsidR="00F32689" w:rsidRPr="0059011F" w:rsidRDefault="00F32689" w:rsidP="0059011F">
            <w:pPr>
              <w:pStyle w:val="NoSpacing"/>
            </w:pPr>
            <w:r w:rsidRPr="0059011F">
              <w:t>1,7</w:t>
            </w:r>
          </w:p>
        </w:tc>
        <w:tc>
          <w:tcPr>
            <w:tcW w:w="0" w:type="auto"/>
          </w:tcPr>
          <w:p w:rsidR="00F32689" w:rsidRPr="0059011F" w:rsidRDefault="00F32689" w:rsidP="0059011F">
            <w:pPr>
              <w:pStyle w:val="NoSpacing"/>
            </w:pPr>
            <w:r w:rsidRPr="0059011F">
              <w:t>1,9</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15,4</w:t>
            </w:r>
          </w:p>
        </w:tc>
        <w:tc>
          <w:tcPr>
            <w:tcW w:w="0" w:type="auto"/>
          </w:tcPr>
          <w:p w:rsidR="00F32689" w:rsidRPr="0059011F" w:rsidRDefault="00F32689" w:rsidP="0059011F">
            <w:pPr>
              <w:pStyle w:val="NoSpacing"/>
            </w:pPr>
            <w:r w:rsidRPr="0059011F">
              <w:t>12,7</w:t>
            </w:r>
          </w:p>
        </w:tc>
        <w:tc>
          <w:tcPr>
            <w:tcW w:w="0" w:type="auto"/>
          </w:tcPr>
          <w:p w:rsidR="00F32689" w:rsidRPr="0059011F" w:rsidRDefault="00F32689" w:rsidP="0059011F">
            <w:pPr>
              <w:pStyle w:val="NoSpacing"/>
            </w:pPr>
            <w:r w:rsidRPr="0059011F">
              <w:t>11,8</w:t>
            </w:r>
          </w:p>
        </w:tc>
        <w:tc>
          <w:tcPr>
            <w:tcW w:w="0" w:type="auto"/>
          </w:tcPr>
          <w:p w:rsidR="00F32689" w:rsidRPr="0059011F" w:rsidRDefault="00F32689" w:rsidP="0059011F">
            <w:pPr>
              <w:pStyle w:val="NoSpacing"/>
            </w:pPr>
            <w:r w:rsidRPr="0059011F">
              <w:t>10,1</w:t>
            </w:r>
          </w:p>
        </w:tc>
        <w:tc>
          <w:tcPr>
            <w:tcW w:w="0" w:type="auto"/>
          </w:tcPr>
          <w:p w:rsidR="00F32689" w:rsidRPr="0059011F" w:rsidRDefault="00F32689" w:rsidP="0059011F">
            <w:pPr>
              <w:pStyle w:val="NoSpacing"/>
            </w:pPr>
            <w:r w:rsidRPr="0059011F">
              <w:t>8,56</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11. Доля муниципальных дошкол</w:t>
            </w:r>
            <w:r w:rsidRPr="0059011F">
              <w:t>ь</w:t>
            </w:r>
            <w:r w:rsidRPr="0059011F">
              <w:t>ных образовательных учреждений, здания которых находятся в ав</w:t>
            </w:r>
            <w:r w:rsidRPr="0059011F">
              <w:t>а</w:t>
            </w:r>
            <w:r w:rsidRPr="0059011F">
              <w:t>рийном состоянии или требуют к</w:t>
            </w:r>
            <w:r w:rsidRPr="0059011F">
              <w:t>а</w:t>
            </w:r>
            <w:r w:rsidRPr="0059011F">
              <w:t>питального ремонта, в общем числе муниципальных дошкольных обр</w:t>
            </w:r>
            <w:r w:rsidRPr="0059011F">
              <w:t>а</w:t>
            </w:r>
            <w:r w:rsidRPr="0059011F">
              <w:t>зовательных учр</w:t>
            </w:r>
            <w:r w:rsidRPr="0059011F">
              <w:t>е</w:t>
            </w:r>
            <w:r w:rsidRPr="0059011F">
              <w:t>ждений</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66,7</w:t>
            </w:r>
          </w:p>
        </w:tc>
        <w:tc>
          <w:tcPr>
            <w:tcW w:w="0" w:type="auto"/>
          </w:tcPr>
          <w:p w:rsidR="00F32689" w:rsidRPr="0059011F" w:rsidRDefault="00F32689" w:rsidP="0059011F">
            <w:pPr>
              <w:pStyle w:val="NoSpacing"/>
            </w:pPr>
            <w:r w:rsidRPr="0059011F">
              <w:t>13,3</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18</w:t>
            </w:r>
          </w:p>
        </w:tc>
        <w:tc>
          <w:tcPr>
            <w:tcW w:w="0" w:type="auto"/>
          </w:tcPr>
          <w:p w:rsidR="00F32689" w:rsidRPr="0059011F" w:rsidRDefault="00F32689" w:rsidP="0059011F">
            <w:pPr>
              <w:pStyle w:val="NoSpacing"/>
            </w:pPr>
            <w:r w:rsidRPr="0059011F">
              <w:t>19,6</w:t>
            </w:r>
          </w:p>
        </w:tc>
        <w:tc>
          <w:tcPr>
            <w:tcW w:w="0" w:type="auto"/>
          </w:tcPr>
          <w:p w:rsidR="00F32689" w:rsidRPr="0059011F" w:rsidRDefault="00F32689" w:rsidP="0059011F">
            <w:pPr>
              <w:pStyle w:val="NoSpacing"/>
            </w:pPr>
            <w:r w:rsidRPr="0059011F">
              <w:t>12,1</w:t>
            </w:r>
          </w:p>
        </w:tc>
        <w:tc>
          <w:tcPr>
            <w:tcW w:w="0" w:type="auto"/>
          </w:tcPr>
          <w:p w:rsidR="00F32689" w:rsidRPr="0059011F" w:rsidRDefault="00F32689" w:rsidP="0059011F">
            <w:pPr>
              <w:pStyle w:val="NoSpacing"/>
            </w:pPr>
            <w:r w:rsidRPr="0059011F">
              <w:t>5,6</w:t>
            </w:r>
          </w:p>
        </w:tc>
        <w:tc>
          <w:tcPr>
            <w:tcW w:w="0" w:type="auto"/>
          </w:tcPr>
          <w:p w:rsidR="00F32689" w:rsidRPr="0059011F" w:rsidRDefault="00F32689" w:rsidP="0059011F">
            <w:pPr>
              <w:pStyle w:val="NoSpacing"/>
            </w:pPr>
            <w:r w:rsidRPr="0059011F">
              <w:t>4,53</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0A4D1B" w:rsidRDefault="00F32689" w:rsidP="0059011F">
            <w:pPr>
              <w:pStyle w:val="NoSpacing"/>
              <w:rPr>
                <w:b/>
              </w:rPr>
            </w:pPr>
            <w:r w:rsidRPr="000A4D1B">
              <w:rPr>
                <w:b/>
              </w:rPr>
              <w:t>Общее и дополнительное образ</w:t>
            </w:r>
            <w:r w:rsidRPr="000A4D1B">
              <w:rPr>
                <w:b/>
              </w:rPr>
              <w:t>о</w:t>
            </w:r>
            <w:r w:rsidRPr="000A4D1B">
              <w:rPr>
                <w:b/>
              </w:rPr>
              <w:t>вание</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12. Доля выпускников муниципал</w:t>
            </w:r>
            <w:r w:rsidRPr="0059011F">
              <w:t>ь</w:t>
            </w:r>
            <w:r w:rsidRPr="0059011F">
              <w:t>ных общеобразовательных учре</w:t>
            </w:r>
            <w:r w:rsidRPr="0059011F">
              <w:t>ж</w:t>
            </w:r>
            <w:r w:rsidRPr="0059011F">
              <w:t>дений, сдавших единый государс</w:t>
            </w:r>
            <w:r w:rsidRPr="0059011F">
              <w:t>т</w:t>
            </w:r>
            <w:r w:rsidRPr="0059011F">
              <w:t>венный э</w:t>
            </w:r>
            <w:r w:rsidRPr="0059011F">
              <w:t>к</w:t>
            </w:r>
            <w:r w:rsidRPr="0059011F">
              <w:t>замен по русскому языку и математике, в общей численн</w:t>
            </w:r>
            <w:r w:rsidRPr="0059011F">
              <w:t>о</w:t>
            </w:r>
            <w:r w:rsidRPr="0059011F">
              <w:t>сти выпускников муниципальных о</w:t>
            </w:r>
            <w:r w:rsidRPr="0059011F">
              <w:t>б</w:t>
            </w:r>
            <w:r w:rsidRPr="0059011F">
              <w:t>щеобразовательных у</w:t>
            </w:r>
            <w:r w:rsidRPr="0059011F">
              <w:t>ч</w:t>
            </w:r>
            <w:r w:rsidRPr="0059011F">
              <w:t>реждений, сдававших единый государстве</w:t>
            </w:r>
            <w:r w:rsidRPr="0059011F">
              <w:t>н</w:t>
            </w:r>
            <w:r w:rsidRPr="0059011F">
              <w:t>ный экзамен по данным предметам</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94,4</w:t>
            </w:r>
          </w:p>
        </w:tc>
        <w:tc>
          <w:tcPr>
            <w:tcW w:w="0" w:type="auto"/>
          </w:tcPr>
          <w:p w:rsidR="00F32689" w:rsidRPr="0059011F" w:rsidRDefault="00F32689" w:rsidP="0059011F">
            <w:pPr>
              <w:pStyle w:val="NoSpacing"/>
            </w:pPr>
            <w:r w:rsidRPr="0059011F">
              <w:t>96,1</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97,9</w:t>
            </w:r>
          </w:p>
        </w:tc>
        <w:tc>
          <w:tcPr>
            <w:tcW w:w="0" w:type="auto"/>
          </w:tcPr>
          <w:p w:rsidR="00F32689" w:rsidRPr="0059011F" w:rsidRDefault="00F32689" w:rsidP="0059011F">
            <w:pPr>
              <w:pStyle w:val="NoSpacing"/>
            </w:pPr>
            <w:r w:rsidRPr="0059011F">
              <w:t>94,5</w:t>
            </w:r>
          </w:p>
        </w:tc>
        <w:tc>
          <w:tcPr>
            <w:tcW w:w="0" w:type="auto"/>
          </w:tcPr>
          <w:p w:rsidR="00F32689" w:rsidRPr="0059011F" w:rsidRDefault="00F32689" w:rsidP="0059011F">
            <w:pPr>
              <w:pStyle w:val="NoSpacing"/>
            </w:pPr>
            <w:r w:rsidRPr="0059011F">
              <w:t>98,4</w:t>
            </w:r>
          </w:p>
        </w:tc>
        <w:tc>
          <w:tcPr>
            <w:tcW w:w="0" w:type="auto"/>
            <w:shd w:val="clear" w:color="auto" w:fill="C2D69B"/>
          </w:tcPr>
          <w:p w:rsidR="00F32689" w:rsidRPr="0059011F" w:rsidRDefault="00F32689" w:rsidP="0059011F">
            <w:pPr>
              <w:pStyle w:val="NoSpacing"/>
            </w:pPr>
            <w:r w:rsidRPr="0059011F">
              <w:t>94</w:t>
            </w:r>
          </w:p>
        </w:tc>
        <w:tc>
          <w:tcPr>
            <w:tcW w:w="0" w:type="auto"/>
            <w:shd w:val="clear" w:color="auto" w:fill="C2D69B"/>
          </w:tcPr>
          <w:p w:rsidR="00F32689" w:rsidRPr="0059011F" w:rsidRDefault="00F32689" w:rsidP="0059011F">
            <w:pPr>
              <w:pStyle w:val="NoSpacing"/>
            </w:pPr>
            <w:r w:rsidRPr="0059011F">
              <w:t>94</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98</w:t>
            </w:r>
          </w:p>
        </w:tc>
        <w:tc>
          <w:tcPr>
            <w:tcW w:w="0" w:type="auto"/>
          </w:tcPr>
          <w:p w:rsidR="00F32689" w:rsidRPr="0059011F" w:rsidRDefault="00F32689" w:rsidP="0059011F">
            <w:pPr>
              <w:pStyle w:val="NoSpacing"/>
            </w:pPr>
            <w:r w:rsidRPr="0059011F">
              <w:t>98,1</w:t>
            </w:r>
          </w:p>
        </w:tc>
        <w:tc>
          <w:tcPr>
            <w:tcW w:w="0" w:type="auto"/>
          </w:tcPr>
          <w:p w:rsidR="00F32689" w:rsidRPr="0059011F" w:rsidRDefault="00F32689" w:rsidP="0059011F">
            <w:pPr>
              <w:pStyle w:val="NoSpacing"/>
            </w:pPr>
            <w:r w:rsidRPr="0059011F">
              <w:t>98,1</w:t>
            </w:r>
          </w:p>
        </w:tc>
        <w:tc>
          <w:tcPr>
            <w:tcW w:w="0" w:type="auto"/>
          </w:tcPr>
          <w:p w:rsidR="00F32689" w:rsidRPr="0059011F" w:rsidRDefault="00F32689" w:rsidP="0059011F">
            <w:pPr>
              <w:pStyle w:val="NoSpacing"/>
            </w:pPr>
            <w:r w:rsidRPr="0059011F">
              <w:t>99</w:t>
            </w:r>
          </w:p>
        </w:tc>
        <w:tc>
          <w:tcPr>
            <w:tcW w:w="0" w:type="auto"/>
          </w:tcPr>
          <w:p w:rsidR="00F32689" w:rsidRPr="0059011F" w:rsidRDefault="00F32689" w:rsidP="0059011F">
            <w:pPr>
              <w:pStyle w:val="NoSpacing"/>
            </w:pPr>
            <w:r w:rsidRPr="0059011F">
              <w:t>97</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13. Доля выпускников муниципал</w:t>
            </w:r>
            <w:r w:rsidRPr="0059011F">
              <w:t>ь</w:t>
            </w:r>
            <w:r w:rsidRPr="0059011F">
              <w:t>ных общеобразовательных учре</w:t>
            </w:r>
            <w:r w:rsidRPr="0059011F">
              <w:t>ж</w:t>
            </w:r>
            <w:r w:rsidRPr="0059011F">
              <w:t>дений, не получи</w:t>
            </w:r>
            <w:r w:rsidRPr="0059011F">
              <w:t>в</w:t>
            </w:r>
            <w:r w:rsidRPr="0059011F">
              <w:t>ших аттестат о среднем (по</w:t>
            </w:r>
            <w:r w:rsidRPr="0059011F">
              <w:t>л</w:t>
            </w:r>
            <w:r w:rsidRPr="0059011F">
              <w:t>ном) образовании, в общей численности выпускников муниципальных общеобразовател</w:t>
            </w:r>
            <w:r w:rsidRPr="0059011F">
              <w:t>ь</w:t>
            </w:r>
            <w:r w:rsidRPr="0059011F">
              <w:t>ных учреждений</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5,6</w:t>
            </w:r>
          </w:p>
        </w:tc>
        <w:tc>
          <w:tcPr>
            <w:tcW w:w="0" w:type="auto"/>
          </w:tcPr>
          <w:p w:rsidR="00F32689" w:rsidRPr="0059011F" w:rsidRDefault="00F32689" w:rsidP="0059011F">
            <w:pPr>
              <w:pStyle w:val="NoSpacing"/>
            </w:pPr>
            <w:r w:rsidRPr="0059011F">
              <w:t>3,9</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2,1</w:t>
            </w:r>
          </w:p>
        </w:tc>
        <w:tc>
          <w:tcPr>
            <w:tcW w:w="0" w:type="auto"/>
          </w:tcPr>
          <w:p w:rsidR="00F32689" w:rsidRPr="0059011F" w:rsidRDefault="00F32689" w:rsidP="0059011F">
            <w:pPr>
              <w:pStyle w:val="NoSpacing"/>
            </w:pPr>
            <w:r w:rsidRPr="0059011F">
              <w:t>4,7</w:t>
            </w:r>
          </w:p>
        </w:tc>
        <w:tc>
          <w:tcPr>
            <w:tcW w:w="0" w:type="auto"/>
          </w:tcPr>
          <w:p w:rsidR="00F32689" w:rsidRPr="0059011F" w:rsidRDefault="00F32689" w:rsidP="0059011F">
            <w:pPr>
              <w:pStyle w:val="NoSpacing"/>
            </w:pPr>
            <w:r w:rsidRPr="0059011F">
              <w:t>1,56</w:t>
            </w:r>
          </w:p>
        </w:tc>
        <w:tc>
          <w:tcPr>
            <w:tcW w:w="0" w:type="auto"/>
            <w:shd w:val="clear" w:color="auto" w:fill="C2D69B"/>
          </w:tcPr>
          <w:p w:rsidR="00F32689" w:rsidRPr="0059011F" w:rsidRDefault="00F32689" w:rsidP="0059011F">
            <w:pPr>
              <w:pStyle w:val="NoSpacing"/>
            </w:pPr>
            <w:r w:rsidRPr="0059011F">
              <w:t>6</w:t>
            </w:r>
          </w:p>
        </w:tc>
        <w:tc>
          <w:tcPr>
            <w:tcW w:w="0" w:type="auto"/>
            <w:shd w:val="clear" w:color="auto" w:fill="C2D69B"/>
          </w:tcPr>
          <w:p w:rsidR="00F32689" w:rsidRPr="0059011F" w:rsidRDefault="00F32689" w:rsidP="0059011F">
            <w:pPr>
              <w:pStyle w:val="NoSpacing"/>
            </w:pPr>
            <w:r w:rsidRPr="0059011F">
              <w:t>6</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2</w:t>
            </w:r>
          </w:p>
        </w:tc>
        <w:tc>
          <w:tcPr>
            <w:tcW w:w="0" w:type="auto"/>
          </w:tcPr>
          <w:p w:rsidR="00F32689" w:rsidRPr="0059011F" w:rsidRDefault="00F32689" w:rsidP="0059011F">
            <w:pPr>
              <w:pStyle w:val="NoSpacing"/>
            </w:pPr>
            <w:r w:rsidRPr="0059011F">
              <w:t>1,9</w:t>
            </w:r>
          </w:p>
        </w:tc>
        <w:tc>
          <w:tcPr>
            <w:tcW w:w="0" w:type="auto"/>
          </w:tcPr>
          <w:p w:rsidR="00F32689" w:rsidRPr="0059011F" w:rsidRDefault="00F32689" w:rsidP="0059011F">
            <w:pPr>
              <w:pStyle w:val="NoSpacing"/>
            </w:pPr>
            <w:r w:rsidRPr="0059011F">
              <w:t>1,9</w:t>
            </w:r>
          </w:p>
        </w:tc>
        <w:tc>
          <w:tcPr>
            <w:tcW w:w="0" w:type="auto"/>
          </w:tcPr>
          <w:p w:rsidR="00F32689" w:rsidRPr="0059011F" w:rsidRDefault="00F32689" w:rsidP="0059011F">
            <w:pPr>
              <w:pStyle w:val="NoSpacing"/>
            </w:pPr>
            <w:r w:rsidRPr="0059011F">
              <w:t>1</w:t>
            </w:r>
          </w:p>
        </w:tc>
        <w:tc>
          <w:tcPr>
            <w:tcW w:w="0" w:type="auto"/>
          </w:tcPr>
          <w:p w:rsidR="00F32689" w:rsidRPr="0059011F" w:rsidRDefault="00F32689" w:rsidP="0059011F">
            <w:pPr>
              <w:pStyle w:val="NoSpacing"/>
            </w:pPr>
            <w:r w:rsidRPr="0059011F">
              <w:t>2,78</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14. Доля муниципальных общеобр</w:t>
            </w:r>
            <w:r w:rsidRPr="0059011F">
              <w:t>а</w:t>
            </w:r>
            <w:r w:rsidRPr="0059011F">
              <w:t>зовательных учреждений, соотве</w:t>
            </w:r>
            <w:r w:rsidRPr="0059011F">
              <w:t>т</w:t>
            </w:r>
            <w:r w:rsidRPr="0059011F">
              <w:t>ствующих современным требован</w:t>
            </w:r>
            <w:r w:rsidRPr="0059011F">
              <w:t>и</w:t>
            </w:r>
            <w:r w:rsidRPr="0059011F">
              <w:t>ям обучения, в общем количестве муниципальных общеобразовател</w:t>
            </w:r>
            <w:r w:rsidRPr="0059011F">
              <w:t>ь</w:t>
            </w:r>
            <w:r w:rsidRPr="0059011F">
              <w:t>ных учреждений</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34,8</w:t>
            </w:r>
          </w:p>
        </w:tc>
        <w:tc>
          <w:tcPr>
            <w:tcW w:w="0" w:type="auto"/>
          </w:tcPr>
          <w:p w:rsidR="00F32689" w:rsidRPr="0059011F" w:rsidRDefault="00F32689" w:rsidP="0059011F">
            <w:pPr>
              <w:pStyle w:val="NoSpacing"/>
            </w:pPr>
            <w:r w:rsidRPr="0059011F">
              <w:t>36,4</w:t>
            </w:r>
          </w:p>
        </w:tc>
        <w:tc>
          <w:tcPr>
            <w:tcW w:w="0" w:type="auto"/>
          </w:tcPr>
          <w:p w:rsidR="00F32689" w:rsidRPr="0059011F" w:rsidRDefault="00F32689" w:rsidP="0059011F">
            <w:pPr>
              <w:pStyle w:val="NoSpacing"/>
            </w:pPr>
            <w:r w:rsidRPr="0059011F">
              <w:t>81,8</w:t>
            </w:r>
          </w:p>
        </w:tc>
        <w:tc>
          <w:tcPr>
            <w:tcW w:w="0" w:type="auto"/>
          </w:tcPr>
          <w:p w:rsidR="00F32689" w:rsidRPr="0059011F" w:rsidRDefault="00F32689" w:rsidP="0059011F">
            <w:pPr>
              <w:pStyle w:val="NoSpacing"/>
            </w:pPr>
            <w:r w:rsidRPr="0059011F">
              <w:t>86,4</w:t>
            </w:r>
          </w:p>
        </w:tc>
        <w:tc>
          <w:tcPr>
            <w:tcW w:w="0" w:type="auto"/>
          </w:tcPr>
          <w:p w:rsidR="00F32689" w:rsidRPr="0059011F" w:rsidRDefault="00F32689" w:rsidP="0059011F">
            <w:pPr>
              <w:pStyle w:val="NoSpacing"/>
            </w:pPr>
            <w:r w:rsidRPr="0059011F">
              <w:t>91,7</w:t>
            </w:r>
          </w:p>
        </w:tc>
        <w:tc>
          <w:tcPr>
            <w:tcW w:w="0" w:type="auto"/>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46,9</w:t>
            </w:r>
          </w:p>
        </w:tc>
        <w:tc>
          <w:tcPr>
            <w:tcW w:w="0" w:type="auto"/>
          </w:tcPr>
          <w:p w:rsidR="00F32689" w:rsidRPr="0059011F" w:rsidRDefault="00F32689" w:rsidP="0059011F">
            <w:pPr>
              <w:pStyle w:val="NoSpacing"/>
            </w:pPr>
            <w:r w:rsidRPr="0059011F">
              <w:t>57,3</w:t>
            </w:r>
          </w:p>
        </w:tc>
        <w:tc>
          <w:tcPr>
            <w:tcW w:w="0" w:type="auto"/>
          </w:tcPr>
          <w:p w:rsidR="00F32689" w:rsidRPr="0059011F" w:rsidRDefault="00F32689" w:rsidP="0059011F">
            <w:pPr>
              <w:pStyle w:val="NoSpacing"/>
            </w:pPr>
            <w:r w:rsidRPr="0059011F">
              <w:t>66,3</w:t>
            </w:r>
          </w:p>
        </w:tc>
        <w:tc>
          <w:tcPr>
            <w:tcW w:w="0" w:type="auto"/>
          </w:tcPr>
          <w:p w:rsidR="00F32689" w:rsidRPr="0059011F" w:rsidRDefault="00F32689" w:rsidP="0059011F">
            <w:pPr>
              <w:pStyle w:val="NoSpacing"/>
            </w:pPr>
            <w:r w:rsidRPr="0059011F">
              <w:t>77,2</w:t>
            </w:r>
          </w:p>
        </w:tc>
        <w:tc>
          <w:tcPr>
            <w:tcW w:w="0" w:type="auto"/>
          </w:tcPr>
          <w:p w:rsidR="00F32689" w:rsidRPr="0059011F" w:rsidRDefault="00F32689" w:rsidP="0059011F">
            <w:pPr>
              <w:pStyle w:val="NoSpacing"/>
            </w:pPr>
            <w:r w:rsidRPr="0059011F">
              <w:t>84,16</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15. Доля муниципальных общеобр</w:t>
            </w:r>
            <w:r w:rsidRPr="0059011F">
              <w:t>а</w:t>
            </w:r>
            <w:r w:rsidRPr="0059011F">
              <w:t>зовательных учрежд</w:t>
            </w:r>
            <w:r w:rsidRPr="0059011F">
              <w:t>е</w:t>
            </w:r>
            <w:r w:rsidRPr="0059011F">
              <w:t>ний, здания которых находятся в аварийном с</w:t>
            </w:r>
            <w:r w:rsidRPr="0059011F">
              <w:t>о</w:t>
            </w:r>
            <w:r w:rsidRPr="0059011F">
              <w:t>стоянии или требуют капитального ремонта, в общем количестве мун</w:t>
            </w:r>
            <w:r w:rsidRPr="0059011F">
              <w:t>и</w:t>
            </w:r>
            <w:r w:rsidRPr="0059011F">
              <w:t>ципальных общеобразовател</w:t>
            </w:r>
            <w:r w:rsidRPr="0059011F">
              <w:t>ь</w:t>
            </w:r>
            <w:r w:rsidRPr="0059011F">
              <w:t>ных учреждений</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21,7</w:t>
            </w:r>
          </w:p>
        </w:tc>
        <w:tc>
          <w:tcPr>
            <w:tcW w:w="0" w:type="auto"/>
          </w:tcPr>
          <w:p w:rsidR="00F32689" w:rsidRPr="0059011F" w:rsidRDefault="00F32689" w:rsidP="0059011F">
            <w:pPr>
              <w:pStyle w:val="NoSpacing"/>
            </w:pPr>
            <w:r w:rsidRPr="0059011F">
              <w:t>18,2</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26,2</w:t>
            </w:r>
          </w:p>
        </w:tc>
        <w:tc>
          <w:tcPr>
            <w:tcW w:w="0" w:type="auto"/>
          </w:tcPr>
          <w:p w:rsidR="00F32689" w:rsidRPr="0059011F" w:rsidRDefault="00F32689" w:rsidP="0059011F">
            <w:pPr>
              <w:pStyle w:val="NoSpacing"/>
            </w:pPr>
            <w:r w:rsidRPr="0059011F">
              <w:t>16,9</w:t>
            </w:r>
          </w:p>
        </w:tc>
        <w:tc>
          <w:tcPr>
            <w:tcW w:w="0" w:type="auto"/>
          </w:tcPr>
          <w:p w:rsidR="00F32689" w:rsidRPr="0059011F" w:rsidRDefault="00F32689" w:rsidP="0059011F">
            <w:pPr>
              <w:pStyle w:val="NoSpacing"/>
            </w:pPr>
            <w:r w:rsidRPr="0059011F">
              <w:t>4,2</w:t>
            </w:r>
          </w:p>
        </w:tc>
        <w:tc>
          <w:tcPr>
            <w:tcW w:w="0" w:type="auto"/>
          </w:tcPr>
          <w:p w:rsidR="00F32689" w:rsidRPr="0059011F" w:rsidRDefault="00F32689" w:rsidP="0059011F">
            <w:pPr>
              <w:pStyle w:val="NoSpacing"/>
            </w:pPr>
            <w:r w:rsidRPr="0059011F">
              <w:t>4,5</w:t>
            </w:r>
          </w:p>
        </w:tc>
        <w:tc>
          <w:tcPr>
            <w:tcW w:w="0" w:type="auto"/>
          </w:tcPr>
          <w:p w:rsidR="00F32689" w:rsidRPr="0059011F" w:rsidRDefault="00F32689" w:rsidP="0059011F">
            <w:pPr>
              <w:pStyle w:val="NoSpacing"/>
            </w:pPr>
            <w:r w:rsidRPr="0059011F">
              <w:t>4,19</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16. Доля детей первой и вт</w:t>
            </w:r>
            <w:r w:rsidRPr="0059011F">
              <w:t>о</w:t>
            </w:r>
            <w:r w:rsidRPr="0059011F">
              <w:t>рой групп здоровья в общей численн</w:t>
            </w:r>
            <w:r w:rsidRPr="0059011F">
              <w:t>о</w:t>
            </w:r>
            <w:r w:rsidRPr="0059011F">
              <w:t>сти обучающихся в муниципальных общеобраз</w:t>
            </w:r>
            <w:r w:rsidRPr="0059011F">
              <w:t>о</w:t>
            </w:r>
            <w:r w:rsidRPr="0059011F">
              <w:t>вательных учреждениях</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69</w:t>
            </w:r>
          </w:p>
        </w:tc>
        <w:tc>
          <w:tcPr>
            <w:tcW w:w="0" w:type="auto"/>
          </w:tcPr>
          <w:p w:rsidR="00F32689" w:rsidRPr="0059011F" w:rsidRDefault="00F32689" w:rsidP="0059011F">
            <w:pPr>
              <w:pStyle w:val="NoSpacing"/>
            </w:pPr>
            <w:r w:rsidRPr="0059011F">
              <w:t>75</w:t>
            </w:r>
          </w:p>
        </w:tc>
        <w:tc>
          <w:tcPr>
            <w:tcW w:w="0" w:type="auto"/>
          </w:tcPr>
          <w:p w:rsidR="00F32689" w:rsidRPr="0059011F" w:rsidRDefault="00F32689" w:rsidP="0059011F">
            <w:pPr>
              <w:pStyle w:val="NoSpacing"/>
            </w:pPr>
            <w:r w:rsidRPr="0059011F">
              <w:t>81,7</w:t>
            </w:r>
          </w:p>
        </w:tc>
        <w:tc>
          <w:tcPr>
            <w:tcW w:w="0" w:type="auto"/>
          </w:tcPr>
          <w:p w:rsidR="00F32689" w:rsidRPr="0059011F" w:rsidRDefault="00F32689" w:rsidP="0059011F">
            <w:pPr>
              <w:pStyle w:val="NoSpacing"/>
            </w:pPr>
            <w:r w:rsidRPr="0059011F">
              <w:t>82,1</w:t>
            </w:r>
          </w:p>
        </w:tc>
        <w:tc>
          <w:tcPr>
            <w:tcW w:w="0" w:type="auto"/>
          </w:tcPr>
          <w:p w:rsidR="00F32689" w:rsidRPr="0059011F" w:rsidRDefault="00F32689" w:rsidP="0059011F">
            <w:pPr>
              <w:pStyle w:val="NoSpacing"/>
            </w:pPr>
            <w:r w:rsidRPr="0059011F">
              <w:t>91,3</w:t>
            </w:r>
          </w:p>
        </w:tc>
        <w:tc>
          <w:tcPr>
            <w:tcW w:w="0" w:type="auto"/>
          </w:tcPr>
          <w:p w:rsidR="00F32689" w:rsidRPr="0059011F" w:rsidRDefault="00F32689" w:rsidP="0059011F">
            <w:pPr>
              <w:pStyle w:val="NoSpacing"/>
            </w:pPr>
            <w:r w:rsidRPr="0059011F">
              <w:t>91,3</w:t>
            </w:r>
          </w:p>
        </w:tc>
        <w:tc>
          <w:tcPr>
            <w:tcW w:w="0" w:type="auto"/>
            <w:shd w:val="clear" w:color="auto" w:fill="C2D69B"/>
          </w:tcPr>
          <w:p w:rsidR="00F32689" w:rsidRPr="0059011F" w:rsidRDefault="00F32689" w:rsidP="0059011F">
            <w:pPr>
              <w:pStyle w:val="NoSpacing"/>
            </w:pPr>
            <w:r w:rsidRPr="0059011F">
              <w:t>81,3</w:t>
            </w:r>
          </w:p>
        </w:tc>
        <w:tc>
          <w:tcPr>
            <w:tcW w:w="0" w:type="auto"/>
            <w:shd w:val="clear" w:color="auto" w:fill="C2D69B"/>
          </w:tcPr>
          <w:p w:rsidR="00F32689" w:rsidRPr="0059011F" w:rsidRDefault="00F32689" w:rsidP="0059011F">
            <w:pPr>
              <w:pStyle w:val="NoSpacing"/>
            </w:pPr>
            <w:r w:rsidRPr="0059011F">
              <w:t>82,3</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80,7</w:t>
            </w:r>
          </w:p>
        </w:tc>
        <w:tc>
          <w:tcPr>
            <w:tcW w:w="0" w:type="auto"/>
          </w:tcPr>
          <w:p w:rsidR="00F32689" w:rsidRPr="0059011F" w:rsidRDefault="00F32689" w:rsidP="0059011F">
            <w:pPr>
              <w:pStyle w:val="NoSpacing"/>
            </w:pPr>
            <w:r w:rsidRPr="0059011F">
              <w:t>82</w:t>
            </w:r>
          </w:p>
        </w:tc>
        <w:tc>
          <w:tcPr>
            <w:tcW w:w="0" w:type="auto"/>
          </w:tcPr>
          <w:p w:rsidR="00F32689" w:rsidRPr="0059011F" w:rsidRDefault="00F32689" w:rsidP="0059011F">
            <w:pPr>
              <w:pStyle w:val="NoSpacing"/>
            </w:pPr>
            <w:r w:rsidRPr="0059011F">
              <w:t>82,8</w:t>
            </w:r>
          </w:p>
        </w:tc>
        <w:tc>
          <w:tcPr>
            <w:tcW w:w="0" w:type="auto"/>
          </w:tcPr>
          <w:p w:rsidR="00F32689" w:rsidRPr="0059011F" w:rsidRDefault="00F32689" w:rsidP="0059011F">
            <w:pPr>
              <w:pStyle w:val="NoSpacing"/>
            </w:pPr>
            <w:r w:rsidRPr="0059011F">
              <w:t>81,4</w:t>
            </w:r>
          </w:p>
        </w:tc>
        <w:tc>
          <w:tcPr>
            <w:tcW w:w="0" w:type="auto"/>
          </w:tcPr>
          <w:p w:rsidR="00F32689" w:rsidRPr="0059011F" w:rsidRDefault="00F32689" w:rsidP="0059011F">
            <w:pPr>
              <w:pStyle w:val="NoSpacing"/>
            </w:pPr>
            <w:r w:rsidRPr="0059011F">
              <w:t>82,78</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17. Доля обучающихся в муниц</w:t>
            </w:r>
            <w:r w:rsidRPr="0059011F">
              <w:t>и</w:t>
            </w:r>
            <w:r w:rsidRPr="0059011F">
              <w:t>пальных общеобразовательных у</w:t>
            </w:r>
            <w:r w:rsidRPr="0059011F">
              <w:t>ч</w:t>
            </w:r>
            <w:r w:rsidRPr="0059011F">
              <w:t>реждениях, занимающихся во вт</w:t>
            </w:r>
            <w:r w:rsidRPr="0059011F">
              <w:t>о</w:t>
            </w:r>
            <w:r w:rsidRPr="0059011F">
              <w:t>рую (третью) смену, в общей чи</w:t>
            </w:r>
            <w:r w:rsidRPr="0059011F">
              <w:t>с</w:t>
            </w:r>
            <w:r w:rsidRPr="0059011F">
              <w:t>ленности обучающихся в муниц</w:t>
            </w:r>
            <w:r w:rsidRPr="0059011F">
              <w:t>и</w:t>
            </w:r>
            <w:r w:rsidRPr="0059011F">
              <w:t>пальных общеобразовательных у</w:t>
            </w:r>
            <w:r w:rsidRPr="0059011F">
              <w:t>ч</w:t>
            </w:r>
            <w:r w:rsidRPr="0059011F">
              <w:t>реждениях</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5,6</w:t>
            </w:r>
          </w:p>
        </w:tc>
        <w:tc>
          <w:tcPr>
            <w:tcW w:w="0" w:type="auto"/>
          </w:tcPr>
          <w:p w:rsidR="00F32689" w:rsidRPr="0059011F" w:rsidRDefault="00F32689" w:rsidP="0059011F">
            <w:pPr>
              <w:pStyle w:val="NoSpacing"/>
            </w:pPr>
            <w:r w:rsidRPr="0059011F">
              <w:t>5,9</w:t>
            </w:r>
          </w:p>
        </w:tc>
        <w:tc>
          <w:tcPr>
            <w:tcW w:w="0" w:type="auto"/>
          </w:tcPr>
          <w:p w:rsidR="00F32689" w:rsidRPr="0059011F" w:rsidRDefault="00F32689" w:rsidP="0059011F">
            <w:pPr>
              <w:pStyle w:val="NoSpacing"/>
            </w:pPr>
            <w:r w:rsidRPr="0059011F">
              <w:t>5,3</w:t>
            </w:r>
          </w:p>
        </w:tc>
        <w:tc>
          <w:tcPr>
            <w:tcW w:w="0" w:type="auto"/>
          </w:tcPr>
          <w:p w:rsidR="00F32689" w:rsidRPr="0059011F" w:rsidRDefault="00F32689" w:rsidP="0059011F">
            <w:pPr>
              <w:pStyle w:val="NoSpacing"/>
            </w:pPr>
            <w:r w:rsidRPr="0059011F">
              <w:t>3,9</w:t>
            </w:r>
          </w:p>
        </w:tc>
        <w:tc>
          <w:tcPr>
            <w:tcW w:w="0" w:type="auto"/>
          </w:tcPr>
          <w:p w:rsidR="00F32689" w:rsidRPr="0059011F" w:rsidRDefault="00F32689" w:rsidP="0059011F">
            <w:pPr>
              <w:pStyle w:val="NoSpacing"/>
            </w:pPr>
            <w:r w:rsidRPr="0059011F">
              <w:t>3,15</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18. Расходы бюджета муниципал</w:t>
            </w:r>
            <w:r w:rsidRPr="0059011F">
              <w:t>ь</w:t>
            </w:r>
            <w:r w:rsidRPr="0059011F">
              <w:t>ного образования на общее образ</w:t>
            </w:r>
            <w:r w:rsidRPr="0059011F">
              <w:t>о</w:t>
            </w:r>
            <w:r w:rsidRPr="0059011F">
              <w:t>вание в расчете на 1 обучающегося в муниципальных общеобразов</w:t>
            </w:r>
            <w:r w:rsidRPr="0059011F">
              <w:t>а</w:t>
            </w:r>
            <w:r w:rsidRPr="0059011F">
              <w:t>тельных у</w:t>
            </w:r>
            <w:r w:rsidRPr="0059011F">
              <w:t>ч</w:t>
            </w:r>
            <w:r w:rsidRPr="0059011F">
              <w:t>реждениях</w:t>
            </w:r>
          </w:p>
        </w:tc>
        <w:tc>
          <w:tcPr>
            <w:tcW w:w="0" w:type="auto"/>
          </w:tcPr>
          <w:p w:rsidR="00F32689" w:rsidRPr="0059011F" w:rsidRDefault="00F32689" w:rsidP="0059011F">
            <w:pPr>
              <w:pStyle w:val="NoSpacing"/>
            </w:pPr>
            <w:r w:rsidRPr="0059011F">
              <w:t>тыс. рублей</w:t>
            </w:r>
          </w:p>
        </w:tc>
        <w:tc>
          <w:tcPr>
            <w:tcW w:w="0" w:type="auto"/>
          </w:tcPr>
          <w:p w:rsidR="00F32689" w:rsidRPr="0059011F" w:rsidRDefault="00F32689" w:rsidP="0059011F">
            <w:pPr>
              <w:pStyle w:val="NoSpacing"/>
            </w:pPr>
            <w:r w:rsidRPr="0059011F">
              <w:t>8396</w:t>
            </w:r>
          </w:p>
        </w:tc>
        <w:tc>
          <w:tcPr>
            <w:tcW w:w="0" w:type="auto"/>
          </w:tcPr>
          <w:p w:rsidR="00F32689" w:rsidRPr="0059011F" w:rsidRDefault="00F32689" w:rsidP="0059011F">
            <w:pPr>
              <w:pStyle w:val="NoSpacing"/>
            </w:pPr>
            <w:r w:rsidRPr="0059011F">
              <w:t>14560,6</w:t>
            </w:r>
          </w:p>
        </w:tc>
        <w:tc>
          <w:tcPr>
            <w:tcW w:w="0" w:type="auto"/>
          </w:tcPr>
          <w:p w:rsidR="00F32689" w:rsidRPr="0059011F" w:rsidRDefault="00F32689" w:rsidP="0059011F">
            <w:pPr>
              <w:pStyle w:val="NoSpacing"/>
            </w:pPr>
            <w:r w:rsidRPr="0059011F">
              <w:t>14816,4</w:t>
            </w:r>
          </w:p>
        </w:tc>
        <w:tc>
          <w:tcPr>
            <w:tcW w:w="0" w:type="auto"/>
          </w:tcPr>
          <w:p w:rsidR="00F32689" w:rsidRPr="0059011F" w:rsidRDefault="00F32689" w:rsidP="0059011F">
            <w:pPr>
              <w:pStyle w:val="NoSpacing"/>
            </w:pPr>
            <w:r w:rsidRPr="0059011F">
              <w:t>14529</w:t>
            </w:r>
          </w:p>
        </w:tc>
        <w:tc>
          <w:tcPr>
            <w:tcW w:w="0" w:type="auto"/>
          </w:tcPr>
          <w:p w:rsidR="00F32689" w:rsidRPr="0059011F" w:rsidRDefault="00F32689" w:rsidP="0059011F">
            <w:pPr>
              <w:pStyle w:val="NoSpacing"/>
            </w:pPr>
            <w:r w:rsidRPr="0059011F">
              <w:t>17594,9</w:t>
            </w:r>
          </w:p>
        </w:tc>
        <w:tc>
          <w:tcPr>
            <w:tcW w:w="0" w:type="auto"/>
          </w:tcPr>
          <w:p w:rsidR="00F32689" w:rsidRPr="0059011F" w:rsidRDefault="00F32689" w:rsidP="0059011F">
            <w:pPr>
              <w:pStyle w:val="NoSpacing"/>
            </w:pPr>
            <w:r w:rsidRPr="0059011F">
              <w:t>17312</w:t>
            </w:r>
          </w:p>
        </w:tc>
        <w:tc>
          <w:tcPr>
            <w:tcW w:w="0" w:type="auto"/>
            <w:shd w:val="clear" w:color="auto" w:fill="C2D69B"/>
          </w:tcPr>
          <w:p w:rsidR="00F32689" w:rsidRPr="0059011F" w:rsidRDefault="00F32689" w:rsidP="0059011F">
            <w:pPr>
              <w:pStyle w:val="NoSpacing"/>
            </w:pPr>
            <w:r w:rsidRPr="0059011F">
              <w:t>14160</w:t>
            </w:r>
          </w:p>
        </w:tc>
        <w:tc>
          <w:tcPr>
            <w:tcW w:w="0" w:type="auto"/>
            <w:shd w:val="clear" w:color="auto" w:fill="C2D69B"/>
          </w:tcPr>
          <w:p w:rsidR="00F32689" w:rsidRPr="0059011F" w:rsidRDefault="00F32689" w:rsidP="0059011F">
            <w:pPr>
              <w:pStyle w:val="NoSpacing"/>
            </w:pPr>
            <w:r w:rsidRPr="0059011F">
              <w:t>14500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11304,3</w:t>
            </w:r>
          </w:p>
        </w:tc>
        <w:tc>
          <w:tcPr>
            <w:tcW w:w="0" w:type="auto"/>
          </w:tcPr>
          <w:p w:rsidR="00F32689" w:rsidRPr="0059011F" w:rsidRDefault="00F32689" w:rsidP="0059011F">
            <w:pPr>
              <w:pStyle w:val="NoSpacing"/>
            </w:pPr>
            <w:r w:rsidRPr="0059011F">
              <w:t>11694</w:t>
            </w:r>
          </w:p>
        </w:tc>
        <w:tc>
          <w:tcPr>
            <w:tcW w:w="0" w:type="auto"/>
          </w:tcPr>
          <w:p w:rsidR="00F32689" w:rsidRPr="0059011F" w:rsidRDefault="00F32689" w:rsidP="0059011F">
            <w:pPr>
              <w:pStyle w:val="NoSpacing"/>
            </w:pPr>
            <w:r w:rsidRPr="0059011F">
              <w:t>13899</w:t>
            </w:r>
          </w:p>
        </w:tc>
        <w:tc>
          <w:tcPr>
            <w:tcW w:w="0" w:type="auto"/>
          </w:tcPr>
          <w:p w:rsidR="00F32689" w:rsidRPr="0059011F" w:rsidRDefault="00F32689" w:rsidP="0059011F">
            <w:pPr>
              <w:pStyle w:val="NoSpacing"/>
            </w:pPr>
            <w:r w:rsidRPr="0059011F">
              <w:t>15780</w:t>
            </w:r>
          </w:p>
        </w:tc>
        <w:tc>
          <w:tcPr>
            <w:tcW w:w="0" w:type="auto"/>
          </w:tcPr>
          <w:p w:rsidR="00F32689" w:rsidRPr="0059011F" w:rsidRDefault="00F32689" w:rsidP="0059011F">
            <w:pPr>
              <w:pStyle w:val="NoSpacing"/>
            </w:pPr>
            <w:r w:rsidRPr="0059011F">
              <w:t>19646,9</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19. Доля детей в возрасте 5 - 18 лет, получающих услуги по дополн</w:t>
            </w:r>
            <w:r w:rsidRPr="0059011F">
              <w:t>и</w:t>
            </w:r>
            <w:r w:rsidRPr="0059011F">
              <w:t>тельному образованию в организ</w:t>
            </w:r>
            <w:r w:rsidRPr="0059011F">
              <w:t>а</w:t>
            </w:r>
            <w:r w:rsidRPr="0059011F">
              <w:t>циях различной организационно-правовой формы и формы собс</w:t>
            </w:r>
            <w:r w:rsidRPr="0059011F">
              <w:t>т</w:t>
            </w:r>
            <w:r w:rsidRPr="0059011F">
              <w:t>венности, в общей численности д</w:t>
            </w:r>
            <w:r w:rsidRPr="0059011F">
              <w:t>е</w:t>
            </w:r>
            <w:r w:rsidRPr="0059011F">
              <w:t>тей данной возрастной группы</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48,7</w:t>
            </w:r>
          </w:p>
        </w:tc>
        <w:tc>
          <w:tcPr>
            <w:tcW w:w="0" w:type="auto"/>
          </w:tcPr>
          <w:p w:rsidR="00F32689" w:rsidRPr="0059011F" w:rsidRDefault="00F32689" w:rsidP="0059011F">
            <w:pPr>
              <w:pStyle w:val="NoSpacing"/>
            </w:pPr>
            <w:r w:rsidRPr="0059011F">
              <w:t>49,9</w:t>
            </w:r>
          </w:p>
        </w:tc>
        <w:tc>
          <w:tcPr>
            <w:tcW w:w="0" w:type="auto"/>
          </w:tcPr>
          <w:p w:rsidR="00F32689" w:rsidRPr="0059011F" w:rsidRDefault="00F32689" w:rsidP="0059011F">
            <w:pPr>
              <w:pStyle w:val="NoSpacing"/>
            </w:pPr>
            <w:r w:rsidRPr="0059011F">
              <w:t>58,6</w:t>
            </w:r>
          </w:p>
        </w:tc>
        <w:tc>
          <w:tcPr>
            <w:tcW w:w="0" w:type="auto"/>
          </w:tcPr>
          <w:p w:rsidR="00F32689" w:rsidRPr="0059011F" w:rsidRDefault="00F32689" w:rsidP="0059011F">
            <w:pPr>
              <w:pStyle w:val="NoSpacing"/>
            </w:pPr>
            <w:r w:rsidRPr="0059011F">
              <w:t>58,6</w:t>
            </w:r>
          </w:p>
        </w:tc>
        <w:tc>
          <w:tcPr>
            <w:tcW w:w="0" w:type="auto"/>
          </w:tcPr>
          <w:p w:rsidR="00F32689" w:rsidRPr="0059011F" w:rsidRDefault="00F32689" w:rsidP="0059011F">
            <w:pPr>
              <w:pStyle w:val="NoSpacing"/>
            </w:pPr>
            <w:r w:rsidRPr="0059011F">
              <w:t>71,2</w:t>
            </w:r>
          </w:p>
        </w:tc>
        <w:tc>
          <w:tcPr>
            <w:tcW w:w="0" w:type="auto"/>
          </w:tcPr>
          <w:p w:rsidR="00F32689" w:rsidRPr="0059011F" w:rsidRDefault="00F32689" w:rsidP="0059011F">
            <w:pPr>
              <w:pStyle w:val="NoSpacing"/>
            </w:pPr>
            <w:r w:rsidRPr="0059011F">
              <w:t>75,2</w:t>
            </w:r>
          </w:p>
        </w:tc>
        <w:tc>
          <w:tcPr>
            <w:tcW w:w="0" w:type="auto"/>
            <w:shd w:val="clear" w:color="auto" w:fill="C2D69B"/>
          </w:tcPr>
          <w:p w:rsidR="00F32689" w:rsidRPr="0059011F" w:rsidRDefault="00F32689" w:rsidP="0059011F">
            <w:pPr>
              <w:pStyle w:val="NoSpacing"/>
            </w:pPr>
            <w:r w:rsidRPr="0059011F">
              <w:t>58,65</w:t>
            </w:r>
          </w:p>
        </w:tc>
        <w:tc>
          <w:tcPr>
            <w:tcW w:w="0" w:type="auto"/>
            <w:shd w:val="clear" w:color="auto" w:fill="C2D69B"/>
          </w:tcPr>
          <w:p w:rsidR="00F32689" w:rsidRPr="0059011F" w:rsidRDefault="00F32689" w:rsidP="0059011F">
            <w:pPr>
              <w:pStyle w:val="NoSpacing"/>
            </w:pPr>
            <w:r w:rsidRPr="0059011F">
              <w:t>59,1</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41,8</w:t>
            </w:r>
          </w:p>
        </w:tc>
        <w:tc>
          <w:tcPr>
            <w:tcW w:w="0" w:type="auto"/>
          </w:tcPr>
          <w:p w:rsidR="00F32689" w:rsidRPr="0059011F" w:rsidRDefault="00F32689" w:rsidP="0059011F">
            <w:pPr>
              <w:pStyle w:val="NoSpacing"/>
            </w:pPr>
            <w:r w:rsidRPr="0059011F">
              <w:t>43</w:t>
            </w:r>
          </w:p>
        </w:tc>
        <w:tc>
          <w:tcPr>
            <w:tcW w:w="0" w:type="auto"/>
          </w:tcPr>
          <w:p w:rsidR="00F32689" w:rsidRPr="0059011F" w:rsidRDefault="00F32689" w:rsidP="0059011F">
            <w:pPr>
              <w:pStyle w:val="NoSpacing"/>
            </w:pPr>
            <w:r w:rsidRPr="0059011F">
              <w:t>45,1</w:t>
            </w:r>
          </w:p>
        </w:tc>
        <w:tc>
          <w:tcPr>
            <w:tcW w:w="0" w:type="auto"/>
          </w:tcPr>
          <w:p w:rsidR="00F32689" w:rsidRPr="0059011F" w:rsidRDefault="00F32689" w:rsidP="0059011F">
            <w:pPr>
              <w:pStyle w:val="NoSpacing"/>
            </w:pPr>
            <w:r w:rsidRPr="0059011F">
              <w:t>48,8</w:t>
            </w:r>
          </w:p>
        </w:tc>
        <w:tc>
          <w:tcPr>
            <w:tcW w:w="0" w:type="auto"/>
          </w:tcPr>
          <w:p w:rsidR="00F32689" w:rsidRPr="0059011F" w:rsidRDefault="00F32689" w:rsidP="0059011F">
            <w:pPr>
              <w:pStyle w:val="NoSpacing"/>
            </w:pPr>
            <w:r w:rsidRPr="0059011F">
              <w:t>51,05</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0A4D1B" w:rsidRDefault="00F32689" w:rsidP="0059011F">
            <w:pPr>
              <w:pStyle w:val="NoSpacing"/>
              <w:rPr>
                <w:b/>
              </w:rPr>
            </w:pPr>
            <w:r w:rsidRPr="000A4D1B">
              <w:rPr>
                <w:b/>
              </w:rPr>
              <w:t>Культура</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20. Уровень фактической обесп</w:t>
            </w:r>
            <w:r w:rsidRPr="0059011F">
              <w:t>е</w:t>
            </w:r>
            <w:r w:rsidRPr="0059011F">
              <w:t>ченности учреждениями культуры от нормативной потребн</w:t>
            </w:r>
            <w:r w:rsidRPr="0059011F">
              <w:t>о</w:t>
            </w:r>
            <w:r w:rsidRPr="0059011F">
              <w:t>сти:клубами и учреждениями клу</w:t>
            </w:r>
            <w:r w:rsidRPr="0059011F">
              <w:t>б</w:t>
            </w:r>
            <w:r w:rsidRPr="0059011F">
              <w:t>ного типа</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88,2</w:t>
            </w:r>
          </w:p>
        </w:tc>
        <w:tc>
          <w:tcPr>
            <w:tcW w:w="0" w:type="auto"/>
          </w:tcPr>
          <w:p w:rsidR="00F32689" w:rsidRPr="0059011F" w:rsidRDefault="00F32689" w:rsidP="0059011F">
            <w:pPr>
              <w:pStyle w:val="NoSpacing"/>
            </w:pPr>
            <w:r w:rsidRPr="0059011F">
              <w:t>92</w:t>
            </w:r>
          </w:p>
        </w:tc>
        <w:tc>
          <w:tcPr>
            <w:tcW w:w="0" w:type="auto"/>
          </w:tcPr>
          <w:p w:rsidR="00F32689" w:rsidRPr="0059011F" w:rsidRDefault="00F32689" w:rsidP="0059011F">
            <w:pPr>
              <w:pStyle w:val="NoSpacing"/>
            </w:pPr>
            <w:r w:rsidRPr="0059011F">
              <w:t>103,2</w:t>
            </w:r>
          </w:p>
        </w:tc>
        <w:tc>
          <w:tcPr>
            <w:tcW w:w="0" w:type="auto"/>
          </w:tcPr>
          <w:p w:rsidR="00F32689" w:rsidRPr="0059011F" w:rsidRDefault="00F32689" w:rsidP="0059011F">
            <w:pPr>
              <w:pStyle w:val="NoSpacing"/>
            </w:pPr>
            <w:r w:rsidRPr="0059011F">
              <w:t>103,2</w:t>
            </w:r>
          </w:p>
        </w:tc>
        <w:tc>
          <w:tcPr>
            <w:tcW w:w="0" w:type="auto"/>
          </w:tcPr>
          <w:p w:rsidR="00F32689" w:rsidRPr="0059011F" w:rsidRDefault="00F32689" w:rsidP="0059011F">
            <w:pPr>
              <w:pStyle w:val="NoSpacing"/>
            </w:pPr>
            <w:r w:rsidRPr="0059011F">
              <w:t>103,2</w:t>
            </w:r>
          </w:p>
        </w:tc>
        <w:tc>
          <w:tcPr>
            <w:tcW w:w="0" w:type="auto"/>
          </w:tcPr>
          <w:p w:rsidR="00F32689" w:rsidRPr="0059011F" w:rsidRDefault="00F32689" w:rsidP="0059011F">
            <w:pPr>
              <w:pStyle w:val="NoSpacing"/>
            </w:pPr>
            <w:r w:rsidRPr="0059011F">
              <w:t>124</w:t>
            </w:r>
          </w:p>
        </w:tc>
        <w:tc>
          <w:tcPr>
            <w:tcW w:w="0" w:type="auto"/>
            <w:shd w:val="clear" w:color="auto" w:fill="C2D69B"/>
          </w:tcPr>
          <w:p w:rsidR="00F32689" w:rsidRPr="0059011F" w:rsidRDefault="00F32689" w:rsidP="0059011F">
            <w:pPr>
              <w:pStyle w:val="NoSpacing"/>
            </w:pPr>
            <w:r w:rsidRPr="0059011F">
              <w:t>103,2</w:t>
            </w:r>
          </w:p>
        </w:tc>
        <w:tc>
          <w:tcPr>
            <w:tcW w:w="0" w:type="auto"/>
            <w:shd w:val="clear" w:color="auto" w:fill="C2D69B"/>
          </w:tcPr>
          <w:p w:rsidR="00F32689" w:rsidRPr="0059011F" w:rsidRDefault="00F32689" w:rsidP="0059011F">
            <w:pPr>
              <w:pStyle w:val="NoSpacing"/>
            </w:pPr>
            <w:r w:rsidRPr="0059011F">
              <w:t>103,2</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130,9</w:t>
            </w:r>
          </w:p>
        </w:tc>
        <w:tc>
          <w:tcPr>
            <w:tcW w:w="0" w:type="auto"/>
          </w:tcPr>
          <w:p w:rsidR="00F32689" w:rsidRPr="0059011F" w:rsidRDefault="00F32689" w:rsidP="0059011F">
            <w:pPr>
              <w:pStyle w:val="NoSpacing"/>
            </w:pPr>
            <w:r w:rsidRPr="0059011F">
              <w:t>131,5</w:t>
            </w:r>
          </w:p>
        </w:tc>
        <w:tc>
          <w:tcPr>
            <w:tcW w:w="0" w:type="auto"/>
          </w:tcPr>
          <w:p w:rsidR="00F32689" w:rsidRPr="0059011F" w:rsidRDefault="00F32689" w:rsidP="0059011F">
            <w:pPr>
              <w:pStyle w:val="NoSpacing"/>
            </w:pPr>
            <w:r w:rsidRPr="0059011F">
              <w:t>132</w:t>
            </w:r>
          </w:p>
        </w:tc>
        <w:tc>
          <w:tcPr>
            <w:tcW w:w="0" w:type="auto"/>
          </w:tcPr>
          <w:p w:rsidR="00F32689" w:rsidRPr="0059011F" w:rsidRDefault="00F32689" w:rsidP="0059011F">
            <w:pPr>
              <w:pStyle w:val="NoSpacing"/>
            </w:pPr>
            <w:r w:rsidRPr="0059011F">
              <w:t>131,7</w:t>
            </w:r>
          </w:p>
        </w:tc>
        <w:tc>
          <w:tcPr>
            <w:tcW w:w="0" w:type="auto"/>
          </w:tcPr>
          <w:p w:rsidR="00F32689" w:rsidRPr="0059011F" w:rsidRDefault="00F32689" w:rsidP="0059011F">
            <w:pPr>
              <w:pStyle w:val="NoSpacing"/>
            </w:pPr>
            <w:r w:rsidRPr="0059011F">
              <w:t>132,6</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библиотеками</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90</w:t>
            </w:r>
          </w:p>
        </w:tc>
        <w:tc>
          <w:tcPr>
            <w:tcW w:w="0" w:type="auto"/>
          </w:tcPr>
          <w:p w:rsidR="00F32689" w:rsidRPr="0059011F" w:rsidRDefault="00F32689" w:rsidP="0059011F">
            <w:pPr>
              <w:pStyle w:val="NoSpacing"/>
            </w:pPr>
            <w:r w:rsidRPr="0059011F">
              <w:t>104</w:t>
            </w:r>
          </w:p>
        </w:tc>
        <w:tc>
          <w:tcPr>
            <w:tcW w:w="0" w:type="auto"/>
          </w:tcPr>
          <w:p w:rsidR="00F32689" w:rsidRPr="0059011F" w:rsidRDefault="00F32689" w:rsidP="0059011F">
            <w:pPr>
              <w:pStyle w:val="NoSpacing"/>
            </w:pPr>
            <w:r w:rsidRPr="0059011F">
              <w:t>103,8</w:t>
            </w:r>
          </w:p>
        </w:tc>
        <w:tc>
          <w:tcPr>
            <w:tcW w:w="0" w:type="auto"/>
          </w:tcPr>
          <w:p w:rsidR="00F32689" w:rsidRPr="0059011F" w:rsidRDefault="00F32689" w:rsidP="0059011F">
            <w:pPr>
              <w:pStyle w:val="NoSpacing"/>
            </w:pPr>
            <w:r w:rsidRPr="0059011F">
              <w:t>103,8</w:t>
            </w:r>
          </w:p>
        </w:tc>
        <w:tc>
          <w:tcPr>
            <w:tcW w:w="0" w:type="auto"/>
          </w:tcPr>
          <w:p w:rsidR="00F32689" w:rsidRPr="0059011F" w:rsidRDefault="00F32689" w:rsidP="0059011F">
            <w:pPr>
              <w:pStyle w:val="NoSpacing"/>
            </w:pPr>
            <w:r w:rsidRPr="0059011F">
              <w:t>104</w:t>
            </w:r>
          </w:p>
        </w:tc>
        <w:tc>
          <w:tcPr>
            <w:tcW w:w="0" w:type="auto"/>
          </w:tcPr>
          <w:p w:rsidR="00F32689" w:rsidRPr="0059011F" w:rsidRDefault="00F32689" w:rsidP="0059011F">
            <w:pPr>
              <w:pStyle w:val="NoSpacing"/>
            </w:pPr>
            <w:r w:rsidRPr="0059011F">
              <w:t>118</w:t>
            </w:r>
          </w:p>
        </w:tc>
        <w:tc>
          <w:tcPr>
            <w:tcW w:w="0" w:type="auto"/>
            <w:shd w:val="clear" w:color="auto" w:fill="C2D69B"/>
          </w:tcPr>
          <w:p w:rsidR="00F32689" w:rsidRPr="0059011F" w:rsidRDefault="00F32689" w:rsidP="0059011F">
            <w:pPr>
              <w:pStyle w:val="NoSpacing"/>
            </w:pPr>
            <w:r w:rsidRPr="0059011F">
              <w:t>104</w:t>
            </w:r>
          </w:p>
        </w:tc>
        <w:tc>
          <w:tcPr>
            <w:tcW w:w="0" w:type="auto"/>
            <w:shd w:val="clear" w:color="auto" w:fill="C2D69B"/>
          </w:tcPr>
          <w:p w:rsidR="00F32689" w:rsidRPr="0059011F" w:rsidRDefault="00F32689" w:rsidP="0059011F">
            <w:pPr>
              <w:pStyle w:val="NoSpacing"/>
            </w:pPr>
            <w:r w:rsidRPr="0059011F">
              <w:t>103,8</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106,7</w:t>
            </w:r>
          </w:p>
        </w:tc>
        <w:tc>
          <w:tcPr>
            <w:tcW w:w="0" w:type="auto"/>
          </w:tcPr>
          <w:p w:rsidR="00F32689" w:rsidRPr="0059011F" w:rsidRDefault="00F32689" w:rsidP="0059011F">
            <w:pPr>
              <w:pStyle w:val="NoSpacing"/>
            </w:pPr>
            <w:r w:rsidRPr="0059011F">
              <w:t>106,7</w:t>
            </w:r>
          </w:p>
        </w:tc>
        <w:tc>
          <w:tcPr>
            <w:tcW w:w="0" w:type="auto"/>
          </w:tcPr>
          <w:p w:rsidR="00F32689" w:rsidRPr="0059011F" w:rsidRDefault="00F32689" w:rsidP="0059011F">
            <w:pPr>
              <w:pStyle w:val="NoSpacing"/>
            </w:pPr>
            <w:r w:rsidRPr="0059011F">
              <w:t>106,6</w:t>
            </w:r>
          </w:p>
        </w:tc>
        <w:tc>
          <w:tcPr>
            <w:tcW w:w="0" w:type="auto"/>
          </w:tcPr>
          <w:p w:rsidR="00F32689" w:rsidRPr="0059011F" w:rsidRDefault="00F32689" w:rsidP="0059011F">
            <w:pPr>
              <w:pStyle w:val="NoSpacing"/>
            </w:pPr>
            <w:r w:rsidRPr="0059011F">
              <w:t>108,2</w:t>
            </w:r>
          </w:p>
        </w:tc>
        <w:tc>
          <w:tcPr>
            <w:tcW w:w="0" w:type="auto"/>
          </w:tcPr>
          <w:p w:rsidR="00F32689" w:rsidRPr="0059011F" w:rsidRDefault="00F32689" w:rsidP="0059011F">
            <w:pPr>
              <w:pStyle w:val="NoSpacing"/>
            </w:pPr>
            <w:r w:rsidRPr="0059011F">
              <w:t>107,8</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парками культуры и отдыха</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35,5</w:t>
            </w:r>
          </w:p>
        </w:tc>
        <w:tc>
          <w:tcPr>
            <w:tcW w:w="0" w:type="auto"/>
          </w:tcPr>
          <w:p w:rsidR="00F32689" w:rsidRPr="0059011F" w:rsidRDefault="00F32689" w:rsidP="0059011F">
            <w:pPr>
              <w:pStyle w:val="NoSpacing"/>
            </w:pPr>
            <w:r w:rsidRPr="0059011F">
              <w:t>38,7</w:t>
            </w:r>
          </w:p>
        </w:tc>
        <w:tc>
          <w:tcPr>
            <w:tcW w:w="0" w:type="auto"/>
          </w:tcPr>
          <w:p w:rsidR="00F32689" w:rsidRPr="0059011F" w:rsidRDefault="00F32689" w:rsidP="0059011F">
            <w:pPr>
              <w:pStyle w:val="NoSpacing"/>
            </w:pPr>
            <w:r w:rsidRPr="0059011F">
              <w:t>61,3</w:t>
            </w:r>
          </w:p>
        </w:tc>
        <w:tc>
          <w:tcPr>
            <w:tcW w:w="0" w:type="auto"/>
          </w:tcPr>
          <w:p w:rsidR="00F32689" w:rsidRPr="0059011F" w:rsidRDefault="00F32689" w:rsidP="0059011F">
            <w:pPr>
              <w:pStyle w:val="NoSpacing"/>
            </w:pPr>
            <w:r w:rsidRPr="0059011F">
              <w:t>74,2</w:t>
            </w:r>
          </w:p>
        </w:tc>
        <w:tc>
          <w:tcPr>
            <w:tcW w:w="0" w:type="auto"/>
          </w:tcPr>
          <w:p w:rsidR="00F32689" w:rsidRPr="0059011F" w:rsidRDefault="00F32689" w:rsidP="0059011F">
            <w:pPr>
              <w:pStyle w:val="NoSpacing"/>
            </w:pPr>
            <w:r w:rsidRPr="0059011F">
              <w:t>77,4</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21. Доля муниципальных учрежд</w:t>
            </w:r>
            <w:r w:rsidRPr="0059011F">
              <w:t>е</w:t>
            </w:r>
            <w:r w:rsidRPr="0059011F">
              <w:t>ний культуры, здания которых н</w:t>
            </w:r>
            <w:r w:rsidRPr="0059011F">
              <w:t>а</w:t>
            </w:r>
            <w:r w:rsidRPr="0059011F">
              <w:t>ходятся в авари</w:t>
            </w:r>
            <w:r w:rsidRPr="0059011F">
              <w:t>й</w:t>
            </w:r>
            <w:r w:rsidRPr="0059011F">
              <w:t>ном состоянии или требуют капитального ремонта, в общем количестве муниципал</w:t>
            </w:r>
            <w:r w:rsidRPr="0059011F">
              <w:t>ь</w:t>
            </w:r>
            <w:r w:rsidRPr="0059011F">
              <w:t>ных учреждений культуры</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12,5</w:t>
            </w:r>
          </w:p>
        </w:tc>
        <w:tc>
          <w:tcPr>
            <w:tcW w:w="0" w:type="auto"/>
          </w:tcPr>
          <w:p w:rsidR="00F32689" w:rsidRPr="0059011F" w:rsidRDefault="00F32689" w:rsidP="0059011F">
            <w:pPr>
              <w:pStyle w:val="NoSpacing"/>
            </w:pPr>
            <w:r w:rsidRPr="0059011F">
              <w:t>9</w:t>
            </w:r>
          </w:p>
        </w:tc>
        <w:tc>
          <w:tcPr>
            <w:tcW w:w="0" w:type="auto"/>
          </w:tcPr>
          <w:p w:rsidR="00F32689" w:rsidRPr="0059011F" w:rsidRDefault="00F32689" w:rsidP="0059011F">
            <w:pPr>
              <w:pStyle w:val="NoSpacing"/>
            </w:pPr>
            <w:r w:rsidRPr="0059011F">
              <w:t>5,4</w:t>
            </w:r>
          </w:p>
        </w:tc>
        <w:tc>
          <w:tcPr>
            <w:tcW w:w="0" w:type="auto"/>
          </w:tcPr>
          <w:p w:rsidR="00F32689" w:rsidRPr="0059011F" w:rsidRDefault="00F32689" w:rsidP="0059011F">
            <w:pPr>
              <w:pStyle w:val="NoSpacing"/>
            </w:pPr>
            <w:r w:rsidRPr="0059011F">
              <w:t>3,6</w:t>
            </w:r>
          </w:p>
        </w:tc>
        <w:tc>
          <w:tcPr>
            <w:tcW w:w="0" w:type="auto"/>
          </w:tcPr>
          <w:p w:rsidR="00F32689" w:rsidRPr="0059011F" w:rsidRDefault="00F32689" w:rsidP="0059011F">
            <w:pPr>
              <w:pStyle w:val="NoSpacing"/>
            </w:pPr>
            <w:r w:rsidRPr="0059011F">
              <w:t>1,9</w:t>
            </w:r>
          </w:p>
        </w:tc>
        <w:tc>
          <w:tcPr>
            <w:tcW w:w="0" w:type="auto"/>
          </w:tcPr>
          <w:p w:rsidR="00F32689" w:rsidRPr="0059011F" w:rsidRDefault="00F32689" w:rsidP="0059011F">
            <w:pPr>
              <w:pStyle w:val="NoSpacing"/>
            </w:pPr>
            <w:r w:rsidRPr="0059011F">
              <w:t>1,9</w:t>
            </w:r>
          </w:p>
        </w:tc>
        <w:tc>
          <w:tcPr>
            <w:tcW w:w="0" w:type="auto"/>
            <w:shd w:val="clear" w:color="auto" w:fill="C2D69B"/>
          </w:tcPr>
          <w:p w:rsidR="00F32689" w:rsidRPr="0059011F" w:rsidRDefault="00F32689" w:rsidP="0059011F">
            <w:pPr>
              <w:pStyle w:val="NoSpacing"/>
            </w:pPr>
            <w:r w:rsidRPr="0059011F">
              <w:t>1,8</w:t>
            </w:r>
          </w:p>
        </w:tc>
        <w:tc>
          <w:tcPr>
            <w:tcW w:w="0" w:type="auto"/>
            <w:shd w:val="clear" w:color="auto" w:fill="C2D69B"/>
          </w:tcPr>
          <w:p w:rsidR="00F32689" w:rsidRPr="0059011F" w:rsidRDefault="00F32689" w:rsidP="0059011F">
            <w:pPr>
              <w:pStyle w:val="NoSpacing"/>
            </w:pPr>
            <w:r w:rsidRPr="0059011F">
              <w:t>1,8</w:t>
            </w:r>
          </w:p>
        </w:tc>
      </w:tr>
      <w:tr w:rsidR="00F32689" w:rsidRPr="0059011F" w:rsidTr="000A4D1B">
        <w:tc>
          <w:tcPr>
            <w:tcW w:w="0" w:type="auto"/>
          </w:tcPr>
          <w:p w:rsidR="00F32689" w:rsidRPr="0059011F" w:rsidRDefault="00F32689" w:rsidP="0059011F">
            <w:pPr>
              <w:pStyle w:val="NoSpacing"/>
            </w:pPr>
            <w:r w:rsidRPr="0059011F">
              <w:t>Всего в среднем по группе</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11,9</w:t>
            </w:r>
          </w:p>
        </w:tc>
        <w:tc>
          <w:tcPr>
            <w:tcW w:w="0" w:type="auto"/>
          </w:tcPr>
          <w:p w:rsidR="00F32689" w:rsidRPr="0059011F" w:rsidRDefault="00F32689" w:rsidP="0059011F">
            <w:pPr>
              <w:pStyle w:val="NoSpacing"/>
            </w:pPr>
            <w:r w:rsidRPr="0059011F">
              <w:t>12,3</w:t>
            </w:r>
          </w:p>
        </w:tc>
        <w:tc>
          <w:tcPr>
            <w:tcW w:w="0" w:type="auto"/>
          </w:tcPr>
          <w:p w:rsidR="00F32689" w:rsidRPr="0059011F" w:rsidRDefault="00F32689" w:rsidP="0059011F">
            <w:pPr>
              <w:pStyle w:val="NoSpacing"/>
            </w:pPr>
            <w:r w:rsidRPr="0059011F">
              <w:t>10,3</w:t>
            </w:r>
          </w:p>
        </w:tc>
        <w:tc>
          <w:tcPr>
            <w:tcW w:w="0" w:type="auto"/>
          </w:tcPr>
          <w:p w:rsidR="00F32689" w:rsidRPr="0059011F" w:rsidRDefault="00F32689" w:rsidP="0059011F">
            <w:pPr>
              <w:pStyle w:val="NoSpacing"/>
            </w:pPr>
            <w:r w:rsidRPr="0059011F">
              <w:t>9</w:t>
            </w:r>
          </w:p>
        </w:tc>
        <w:tc>
          <w:tcPr>
            <w:tcW w:w="0" w:type="auto"/>
          </w:tcPr>
          <w:p w:rsidR="00F32689" w:rsidRPr="0059011F" w:rsidRDefault="00F32689" w:rsidP="0059011F">
            <w:pPr>
              <w:pStyle w:val="NoSpacing"/>
            </w:pPr>
            <w:r w:rsidRPr="0059011F">
              <w:t>8,5</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22. Доля объектов культурного н</w:t>
            </w:r>
            <w:r w:rsidRPr="0059011F">
              <w:t>а</w:t>
            </w:r>
            <w:r w:rsidRPr="0059011F">
              <w:t>следия, находящихся в муниц</w:t>
            </w:r>
            <w:r w:rsidRPr="0059011F">
              <w:t>и</w:t>
            </w:r>
            <w:r w:rsidRPr="0059011F">
              <w:t>пальной собственности и требу</w:t>
            </w:r>
            <w:r w:rsidRPr="0059011F">
              <w:t>ю</w:t>
            </w:r>
            <w:r w:rsidRPr="0059011F">
              <w:t>щих консервации или реставрации, в общем количестве объектов кул</w:t>
            </w:r>
            <w:r w:rsidRPr="0059011F">
              <w:t>ь</w:t>
            </w:r>
            <w:r w:rsidRPr="0059011F">
              <w:t>турного н</w:t>
            </w:r>
            <w:r w:rsidRPr="0059011F">
              <w:t>а</w:t>
            </w:r>
            <w:r w:rsidRPr="0059011F">
              <w:t>следия, находящихся в мун</w:t>
            </w:r>
            <w:r w:rsidRPr="0059011F">
              <w:t>и</w:t>
            </w:r>
            <w:r w:rsidRPr="0059011F">
              <w:t>ципальной собственности</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67</w:t>
            </w:r>
          </w:p>
        </w:tc>
        <w:tc>
          <w:tcPr>
            <w:tcW w:w="0" w:type="auto"/>
          </w:tcPr>
          <w:p w:rsidR="00F32689" w:rsidRPr="0059011F" w:rsidRDefault="00F32689" w:rsidP="0059011F">
            <w:pPr>
              <w:pStyle w:val="NoSpacing"/>
            </w:pPr>
            <w:r w:rsidRPr="0059011F">
              <w:t>56</w:t>
            </w:r>
          </w:p>
        </w:tc>
        <w:tc>
          <w:tcPr>
            <w:tcW w:w="0" w:type="auto"/>
          </w:tcPr>
          <w:p w:rsidR="00F32689" w:rsidRPr="0059011F" w:rsidRDefault="00F32689" w:rsidP="0059011F">
            <w:pPr>
              <w:pStyle w:val="NoSpacing"/>
            </w:pPr>
            <w:r w:rsidRPr="0059011F">
              <w:t>33</w:t>
            </w:r>
          </w:p>
        </w:tc>
        <w:tc>
          <w:tcPr>
            <w:tcW w:w="0" w:type="auto"/>
          </w:tcPr>
          <w:p w:rsidR="00F32689" w:rsidRPr="0059011F" w:rsidRDefault="00F32689" w:rsidP="0059011F">
            <w:pPr>
              <w:pStyle w:val="NoSpacing"/>
            </w:pPr>
            <w:r w:rsidRPr="0059011F">
              <w:t>22</w:t>
            </w:r>
          </w:p>
        </w:tc>
        <w:tc>
          <w:tcPr>
            <w:tcW w:w="0" w:type="auto"/>
          </w:tcPr>
          <w:p w:rsidR="00F32689" w:rsidRPr="0059011F" w:rsidRDefault="00F32689" w:rsidP="0059011F">
            <w:pPr>
              <w:pStyle w:val="NoSpacing"/>
            </w:pPr>
            <w:r w:rsidRPr="0059011F">
              <w:t>22,2</w:t>
            </w:r>
          </w:p>
        </w:tc>
        <w:tc>
          <w:tcPr>
            <w:tcW w:w="0" w:type="auto"/>
          </w:tcPr>
          <w:p w:rsidR="00F32689" w:rsidRPr="0059011F" w:rsidRDefault="00F32689" w:rsidP="0059011F">
            <w:pPr>
              <w:pStyle w:val="NoSpacing"/>
            </w:pPr>
            <w:r w:rsidRPr="0059011F">
              <w:t>22</w:t>
            </w:r>
          </w:p>
        </w:tc>
        <w:tc>
          <w:tcPr>
            <w:tcW w:w="0" w:type="auto"/>
            <w:shd w:val="clear" w:color="auto" w:fill="C2D69B"/>
          </w:tcPr>
          <w:p w:rsidR="00F32689" w:rsidRPr="0059011F" w:rsidRDefault="00F32689" w:rsidP="0059011F">
            <w:pPr>
              <w:pStyle w:val="NoSpacing"/>
            </w:pPr>
            <w:r w:rsidRPr="0059011F">
              <w:t>22</w:t>
            </w:r>
          </w:p>
        </w:tc>
        <w:tc>
          <w:tcPr>
            <w:tcW w:w="0" w:type="auto"/>
            <w:shd w:val="clear" w:color="auto" w:fill="C2D69B"/>
          </w:tcPr>
          <w:p w:rsidR="00F32689" w:rsidRPr="0059011F" w:rsidRDefault="00F32689" w:rsidP="0059011F">
            <w:pPr>
              <w:pStyle w:val="NoSpacing"/>
            </w:pPr>
            <w:r w:rsidRPr="0059011F">
              <w:t>22</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46,6</w:t>
            </w:r>
          </w:p>
        </w:tc>
        <w:tc>
          <w:tcPr>
            <w:tcW w:w="0" w:type="auto"/>
          </w:tcPr>
          <w:p w:rsidR="00F32689" w:rsidRPr="0059011F" w:rsidRDefault="00F32689" w:rsidP="0059011F">
            <w:pPr>
              <w:pStyle w:val="NoSpacing"/>
            </w:pPr>
            <w:r w:rsidRPr="0059011F">
              <w:t>42,1</w:t>
            </w:r>
          </w:p>
        </w:tc>
        <w:tc>
          <w:tcPr>
            <w:tcW w:w="0" w:type="auto"/>
          </w:tcPr>
          <w:p w:rsidR="00F32689" w:rsidRPr="0059011F" w:rsidRDefault="00F32689" w:rsidP="0059011F">
            <w:pPr>
              <w:pStyle w:val="NoSpacing"/>
            </w:pPr>
            <w:r w:rsidRPr="0059011F">
              <w:t>23,3</w:t>
            </w:r>
          </w:p>
        </w:tc>
        <w:tc>
          <w:tcPr>
            <w:tcW w:w="0" w:type="auto"/>
          </w:tcPr>
          <w:p w:rsidR="00F32689" w:rsidRPr="0059011F" w:rsidRDefault="00F32689" w:rsidP="0059011F">
            <w:pPr>
              <w:pStyle w:val="NoSpacing"/>
            </w:pPr>
            <w:r w:rsidRPr="0059011F">
              <w:t>18,8</w:t>
            </w:r>
          </w:p>
        </w:tc>
        <w:tc>
          <w:tcPr>
            <w:tcW w:w="0" w:type="auto"/>
          </w:tcPr>
          <w:p w:rsidR="00F32689" w:rsidRPr="0059011F" w:rsidRDefault="00F32689" w:rsidP="0059011F">
            <w:pPr>
              <w:pStyle w:val="NoSpacing"/>
            </w:pPr>
            <w:r w:rsidRPr="0059011F">
              <w:t>13,2</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0A4D1B" w:rsidRDefault="00F32689" w:rsidP="0059011F">
            <w:pPr>
              <w:pStyle w:val="NoSpacing"/>
              <w:rPr>
                <w:b/>
              </w:rPr>
            </w:pPr>
            <w:r w:rsidRPr="000A4D1B">
              <w:rPr>
                <w:b/>
              </w:rPr>
              <w:t>Физическая культура и спорт</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23. Доля населения, систем</w:t>
            </w:r>
            <w:r w:rsidRPr="0059011F">
              <w:t>а</w:t>
            </w:r>
            <w:r w:rsidRPr="0059011F">
              <w:t>тически занимающегося физической кул</w:t>
            </w:r>
            <w:r w:rsidRPr="0059011F">
              <w:t>ь</w:t>
            </w:r>
            <w:r w:rsidRPr="0059011F">
              <w:t>турой и спортом</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22</w:t>
            </w:r>
          </w:p>
        </w:tc>
        <w:tc>
          <w:tcPr>
            <w:tcW w:w="0" w:type="auto"/>
          </w:tcPr>
          <w:p w:rsidR="00F32689" w:rsidRPr="0059011F" w:rsidRDefault="00F32689" w:rsidP="0059011F">
            <w:pPr>
              <w:pStyle w:val="NoSpacing"/>
            </w:pPr>
            <w:r w:rsidRPr="0059011F">
              <w:t>23,4</w:t>
            </w:r>
          </w:p>
        </w:tc>
        <w:tc>
          <w:tcPr>
            <w:tcW w:w="0" w:type="auto"/>
          </w:tcPr>
          <w:p w:rsidR="00F32689" w:rsidRPr="0059011F" w:rsidRDefault="00F32689" w:rsidP="0059011F">
            <w:pPr>
              <w:pStyle w:val="NoSpacing"/>
            </w:pPr>
            <w:r w:rsidRPr="0059011F">
              <w:t>28,4</w:t>
            </w:r>
          </w:p>
        </w:tc>
        <w:tc>
          <w:tcPr>
            <w:tcW w:w="0" w:type="auto"/>
          </w:tcPr>
          <w:p w:rsidR="00F32689" w:rsidRPr="0059011F" w:rsidRDefault="00F32689" w:rsidP="0059011F">
            <w:pPr>
              <w:pStyle w:val="NoSpacing"/>
            </w:pPr>
            <w:r w:rsidRPr="0059011F">
              <w:t>30,3</w:t>
            </w:r>
          </w:p>
        </w:tc>
        <w:tc>
          <w:tcPr>
            <w:tcW w:w="0" w:type="auto"/>
          </w:tcPr>
          <w:p w:rsidR="00F32689" w:rsidRPr="0059011F" w:rsidRDefault="00F32689" w:rsidP="0059011F">
            <w:pPr>
              <w:pStyle w:val="NoSpacing"/>
            </w:pPr>
            <w:r w:rsidRPr="0059011F">
              <w:t>38,9</w:t>
            </w:r>
          </w:p>
        </w:tc>
        <w:tc>
          <w:tcPr>
            <w:tcW w:w="0" w:type="auto"/>
          </w:tcPr>
          <w:p w:rsidR="00F32689" w:rsidRPr="0059011F" w:rsidRDefault="00F32689" w:rsidP="0059011F">
            <w:pPr>
              <w:pStyle w:val="NoSpacing"/>
            </w:pPr>
            <w:r w:rsidRPr="0059011F">
              <w:t>39,3</w:t>
            </w:r>
          </w:p>
        </w:tc>
        <w:tc>
          <w:tcPr>
            <w:tcW w:w="0" w:type="auto"/>
            <w:shd w:val="clear" w:color="auto" w:fill="C2D69B"/>
          </w:tcPr>
          <w:p w:rsidR="00F32689" w:rsidRPr="0059011F" w:rsidRDefault="00F32689" w:rsidP="0059011F">
            <w:pPr>
              <w:pStyle w:val="NoSpacing"/>
            </w:pPr>
            <w:r w:rsidRPr="0059011F">
              <w:t>32</w:t>
            </w:r>
          </w:p>
        </w:tc>
        <w:tc>
          <w:tcPr>
            <w:tcW w:w="0" w:type="auto"/>
            <w:shd w:val="clear" w:color="auto" w:fill="C2D69B"/>
          </w:tcPr>
          <w:p w:rsidR="00F32689" w:rsidRPr="0059011F" w:rsidRDefault="00F32689" w:rsidP="0059011F">
            <w:pPr>
              <w:pStyle w:val="NoSpacing"/>
            </w:pPr>
            <w:r w:rsidRPr="0059011F">
              <w:t>40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21,7</w:t>
            </w:r>
          </w:p>
        </w:tc>
        <w:tc>
          <w:tcPr>
            <w:tcW w:w="0" w:type="auto"/>
          </w:tcPr>
          <w:p w:rsidR="00F32689" w:rsidRPr="0059011F" w:rsidRDefault="00F32689" w:rsidP="0059011F">
            <w:pPr>
              <w:pStyle w:val="NoSpacing"/>
            </w:pPr>
            <w:r w:rsidRPr="0059011F">
              <w:t>24,8</w:t>
            </w:r>
          </w:p>
        </w:tc>
        <w:tc>
          <w:tcPr>
            <w:tcW w:w="0" w:type="auto"/>
          </w:tcPr>
          <w:p w:rsidR="00F32689" w:rsidRPr="0059011F" w:rsidRDefault="00F32689" w:rsidP="0059011F">
            <w:pPr>
              <w:pStyle w:val="NoSpacing"/>
            </w:pPr>
            <w:r w:rsidRPr="0059011F">
              <w:t>27,2</w:t>
            </w:r>
          </w:p>
        </w:tc>
        <w:tc>
          <w:tcPr>
            <w:tcW w:w="0" w:type="auto"/>
          </w:tcPr>
          <w:p w:rsidR="00F32689" w:rsidRPr="0059011F" w:rsidRDefault="00F32689" w:rsidP="0059011F">
            <w:pPr>
              <w:pStyle w:val="NoSpacing"/>
            </w:pPr>
            <w:r w:rsidRPr="0059011F">
              <w:t>30,8</w:t>
            </w:r>
          </w:p>
        </w:tc>
        <w:tc>
          <w:tcPr>
            <w:tcW w:w="0" w:type="auto"/>
          </w:tcPr>
          <w:p w:rsidR="00F32689" w:rsidRPr="0059011F" w:rsidRDefault="00F32689" w:rsidP="0059011F">
            <w:pPr>
              <w:pStyle w:val="NoSpacing"/>
            </w:pPr>
            <w:r w:rsidRPr="0059011F">
              <w:t>37,5</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23(1). Доля обучающихся, систем</w:t>
            </w:r>
            <w:r w:rsidRPr="0059011F">
              <w:t>а</w:t>
            </w:r>
            <w:r w:rsidRPr="0059011F">
              <w:t>тически занимающихся физической культурой и спортом, в общей чи</w:t>
            </w:r>
            <w:r w:rsidRPr="0059011F">
              <w:t>с</w:t>
            </w:r>
            <w:r w:rsidRPr="0059011F">
              <w:t>ленности обучающихся</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45</w:t>
            </w:r>
          </w:p>
        </w:tc>
        <w:tc>
          <w:tcPr>
            <w:tcW w:w="0" w:type="auto"/>
          </w:tcPr>
          <w:p w:rsidR="00F32689" w:rsidRPr="0059011F" w:rsidRDefault="00F32689" w:rsidP="0059011F">
            <w:pPr>
              <w:pStyle w:val="NoSpacing"/>
            </w:pPr>
            <w:r w:rsidRPr="0059011F">
              <w:t>48,4</w:t>
            </w:r>
          </w:p>
        </w:tc>
        <w:tc>
          <w:tcPr>
            <w:tcW w:w="0" w:type="auto"/>
          </w:tcPr>
          <w:p w:rsidR="00F32689" w:rsidRPr="0059011F" w:rsidRDefault="00F32689" w:rsidP="0059011F">
            <w:pPr>
              <w:pStyle w:val="NoSpacing"/>
            </w:pPr>
            <w:r w:rsidRPr="0059011F">
              <w:t>55,4</w:t>
            </w:r>
          </w:p>
        </w:tc>
        <w:tc>
          <w:tcPr>
            <w:tcW w:w="0" w:type="auto"/>
          </w:tcPr>
          <w:p w:rsidR="00F32689" w:rsidRPr="0059011F" w:rsidRDefault="00F32689" w:rsidP="0059011F">
            <w:pPr>
              <w:pStyle w:val="NoSpacing"/>
            </w:pPr>
            <w:r w:rsidRPr="0059011F">
              <w:t>59,9</w:t>
            </w:r>
          </w:p>
        </w:tc>
        <w:tc>
          <w:tcPr>
            <w:tcW w:w="0" w:type="auto"/>
          </w:tcPr>
          <w:p w:rsidR="00F32689" w:rsidRPr="0059011F" w:rsidRDefault="00F32689" w:rsidP="0059011F">
            <w:pPr>
              <w:pStyle w:val="NoSpacing"/>
            </w:pPr>
            <w:r w:rsidRPr="0059011F">
              <w:t>61,4</w:t>
            </w:r>
          </w:p>
        </w:tc>
        <w:tc>
          <w:tcPr>
            <w:tcW w:w="0" w:type="auto"/>
          </w:tcPr>
          <w:p w:rsidR="00F32689" w:rsidRPr="0059011F" w:rsidRDefault="00F32689" w:rsidP="0059011F">
            <w:pPr>
              <w:pStyle w:val="NoSpacing"/>
            </w:pPr>
            <w:r w:rsidRPr="0059011F">
              <w:t>н/д</w:t>
            </w:r>
          </w:p>
        </w:tc>
        <w:tc>
          <w:tcPr>
            <w:tcW w:w="0" w:type="auto"/>
          </w:tcPr>
          <w:p w:rsidR="00F32689" w:rsidRPr="0059011F" w:rsidRDefault="00F32689" w:rsidP="0059011F">
            <w:pPr>
              <w:pStyle w:val="NoSpacing"/>
            </w:pPr>
            <w:r w:rsidRPr="0059011F">
              <w:t>н/д</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53,7</w:t>
            </w:r>
          </w:p>
        </w:tc>
        <w:tc>
          <w:tcPr>
            <w:tcW w:w="0" w:type="auto"/>
          </w:tcPr>
          <w:p w:rsidR="00F32689" w:rsidRPr="0059011F" w:rsidRDefault="00F32689" w:rsidP="0059011F">
            <w:pPr>
              <w:pStyle w:val="NoSpacing"/>
            </w:pPr>
            <w:r w:rsidRPr="0059011F">
              <w:t>55,3</w:t>
            </w:r>
          </w:p>
        </w:tc>
        <w:tc>
          <w:tcPr>
            <w:tcW w:w="0" w:type="auto"/>
          </w:tcPr>
          <w:p w:rsidR="00F32689" w:rsidRPr="0059011F" w:rsidRDefault="00F32689" w:rsidP="0059011F">
            <w:pPr>
              <w:pStyle w:val="NoSpacing"/>
            </w:pPr>
            <w:r w:rsidRPr="0059011F">
              <w:t>56,6</w:t>
            </w:r>
          </w:p>
        </w:tc>
        <w:tc>
          <w:tcPr>
            <w:tcW w:w="0" w:type="auto"/>
          </w:tcPr>
          <w:p w:rsidR="00F32689" w:rsidRPr="0059011F" w:rsidRDefault="00F32689" w:rsidP="0059011F">
            <w:pPr>
              <w:pStyle w:val="NoSpacing"/>
            </w:pPr>
            <w:r w:rsidRPr="0059011F">
              <w:t>58,5</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0A4D1B" w:rsidRDefault="00F32689" w:rsidP="0059011F">
            <w:pPr>
              <w:pStyle w:val="NoSpacing"/>
              <w:rPr>
                <w:b/>
              </w:rPr>
            </w:pPr>
            <w:r w:rsidRPr="000A4D1B">
              <w:rPr>
                <w:b/>
              </w:rPr>
              <w:t>Жилищное строительство и обе</w:t>
            </w:r>
            <w:r w:rsidRPr="000A4D1B">
              <w:rPr>
                <w:b/>
              </w:rPr>
              <w:t>с</w:t>
            </w:r>
            <w:r w:rsidRPr="000A4D1B">
              <w:rPr>
                <w:b/>
              </w:rPr>
              <w:t>печение граждан жильем</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24. Общая площадь жилых помещ</w:t>
            </w:r>
            <w:r w:rsidRPr="0059011F">
              <w:t>е</w:t>
            </w:r>
            <w:r w:rsidRPr="0059011F">
              <w:t>ний, приходящаяся в среднем на одного жителя, - всего</w:t>
            </w:r>
          </w:p>
        </w:tc>
        <w:tc>
          <w:tcPr>
            <w:tcW w:w="0" w:type="auto"/>
          </w:tcPr>
          <w:p w:rsidR="00F32689" w:rsidRPr="0059011F" w:rsidRDefault="00F32689" w:rsidP="0059011F">
            <w:pPr>
              <w:pStyle w:val="NoSpacing"/>
            </w:pPr>
            <w:r w:rsidRPr="0059011F">
              <w:t>кв. метров</w:t>
            </w:r>
          </w:p>
        </w:tc>
        <w:tc>
          <w:tcPr>
            <w:tcW w:w="0" w:type="auto"/>
          </w:tcPr>
          <w:p w:rsidR="00F32689" w:rsidRPr="0059011F" w:rsidRDefault="00F32689" w:rsidP="0059011F">
            <w:pPr>
              <w:pStyle w:val="NoSpacing"/>
            </w:pPr>
            <w:r w:rsidRPr="0059011F">
              <w:t>26,7</w:t>
            </w:r>
          </w:p>
        </w:tc>
        <w:tc>
          <w:tcPr>
            <w:tcW w:w="0" w:type="auto"/>
          </w:tcPr>
          <w:p w:rsidR="00F32689" w:rsidRPr="0059011F" w:rsidRDefault="00F32689" w:rsidP="0059011F">
            <w:pPr>
              <w:pStyle w:val="NoSpacing"/>
            </w:pPr>
            <w:r w:rsidRPr="0059011F">
              <w:t>27,2</w:t>
            </w:r>
          </w:p>
        </w:tc>
        <w:tc>
          <w:tcPr>
            <w:tcW w:w="0" w:type="auto"/>
          </w:tcPr>
          <w:p w:rsidR="00F32689" w:rsidRPr="0059011F" w:rsidRDefault="00F32689" w:rsidP="0059011F">
            <w:pPr>
              <w:pStyle w:val="NoSpacing"/>
            </w:pPr>
            <w:r w:rsidRPr="0059011F">
              <w:t>27,7</w:t>
            </w:r>
          </w:p>
        </w:tc>
        <w:tc>
          <w:tcPr>
            <w:tcW w:w="0" w:type="auto"/>
          </w:tcPr>
          <w:p w:rsidR="00F32689" w:rsidRPr="0059011F" w:rsidRDefault="00F32689" w:rsidP="0059011F">
            <w:pPr>
              <w:pStyle w:val="NoSpacing"/>
            </w:pPr>
            <w:r w:rsidRPr="0059011F">
              <w:t>28,2</w:t>
            </w:r>
          </w:p>
        </w:tc>
        <w:tc>
          <w:tcPr>
            <w:tcW w:w="0" w:type="auto"/>
          </w:tcPr>
          <w:p w:rsidR="00F32689" w:rsidRPr="0059011F" w:rsidRDefault="00F32689" w:rsidP="0059011F">
            <w:pPr>
              <w:pStyle w:val="NoSpacing"/>
            </w:pPr>
            <w:r w:rsidRPr="0059011F">
              <w:t>28,8</w:t>
            </w:r>
          </w:p>
        </w:tc>
        <w:tc>
          <w:tcPr>
            <w:tcW w:w="0" w:type="auto"/>
          </w:tcPr>
          <w:p w:rsidR="00F32689" w:rsidRPr="0059011F" w:rsidRDefault="00F32689" w:rsidP="0059011F">
            <w:pPr>
              <w:pStyle w:val="NoSpacing"/>
            </w:pPr>
            <w:r w:rsidRPr="0059011F">
              <w:t>29,2</w:t>
            </w:r>
          </w:p>
        </w:tc>
        <w:tc>
          <w:tcPr>
            <w:tcW w:w="0" w:type="auto"/>
            <w:shd w:val="clear" w:color="auto" w:fill="C2D69B"/>
          </w:tcPr>
          <w:p w:rsidR="00F32689" w:rsidRPr="0059011F" w:rsidRDefault="00F32689" w:rsidP="0059011F">
            <w:pPr>
              <w:pStyle w:val="NoSpacing"/>
            </w:pPr>
            <w:r w:rsidRPr="0059011F">
              <w:t>29</w:t>
            </w:r>
          </w:p>
        </w:tc>
        <w:tc>
          <w:tcPr>
            <w:tcW w:w="0" w:type="auto"/>
          </w:tcPr>
          <w:p w:rsidR="00F32689" w:rsidRPr="0059011F" w:rsidRDefault="00F32689" w:rsidP="0059011F">
            <w:pPr>
              <w:pStyle w:val="NoSpacing"/>
            </w:pPr>
            <w:r w:rsidRPr="0059011F">
              <w:t>30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21,44</w:t>
            </w:r>
          </w:p>
        </w:tc>
        <w:tc>
          <w:tcPr>
            <w:tcW w:w="0" w:type="auto"/>
          </w:tcPr>
          <w:p w:rsidR="00F32689" w:rsidRPr="0059011F" w:rsidRDefault="00F32689" w:rsidP="0059011F">
            <w:pPr>
              <w:pStyle w:val="NoSpacing"/>
            </w:pPr>
            <w:r w:rsidRPr="0059011F">
              <w:t>25,03</w:t>
            </w:r>
          </w:p>
        </w:tc>
        <w:tc>
          <w:tcPr>
            <w:tcW w:w="0" w:type="auto"/>
          </w:tcPr>
          <w:p w:rsidR="00F32689" w:rsidRPr="0059011F" w:rsidRDefault="00F32689" w:rsidP="0059011F">
            <w:pPr>
              <w:pStyle w:val="NoSpacing"/>
            </w:pPr>
            <w:r w:rsidRPr="0059011F">
              <w:t>25,75</w:t>
            </w:r>
          </w:p>
        </w:tc>
        <w:tc>
          <w:tcPr>
            <w:tcW w:w="0" w:type="auto"/>
          </w:tcPr>
          <w:p w:rsidR="00F32689" w:rsidRPr="0059011F" w:rsidRDefault="00F32689" w:rsidP="0059011F">
            <w:pPr>
              <w:pStyle w:val="NoSpacing"/>
            </w:pPr>
            <w:r w:rsidRPr="0059011F">
              <w:t>29,35</w:t>
            </w:r>
          </w:p>
        </w:tc>
        <w:tc>
          <w:tcPr>
            <w:tcW w:w="0" w:type="auto"/>
          </w:tcPr>
          <w:p w:rsidR="00F32689" w:rsidRPr="0059011F" w:rsidRDefault="00F32689" w:rsidP="0059011F">
            <w:pPr>
              <w:pStyle w:val="NoSpacing"/>
            </w:pPr>
            <w:r w:rsidRPr="0059011F">
              <w:t>29,76</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в том числе введенная в дейс</w:t>
            </w:r>
            <w:r w:rsidRPr="0059011F">
              <w:t>т</w:t>
            </w:r>
            <w:r w:rsidRPr="0059011F">
              <w:t>вие за один год</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0,09</w:t>
            </w:r>
          </w:p>
        </w:tc>
        <w:tc>
          <w:tcPr>
            <w:tcW w:w="0" w:type="auto"/>
          </w:tcPr>
          <w:p w:rsidR="00F32689" w:rsidRPr="0059011F" w:rsidRDefault="00F32689" w:rsidP="0059011F">
            <w:pPr>
              <w:pStyle w:val="NoSpacing"/>
            </w:pPr>
            <w:r w:rsidRPr="0059011F">
              <w:t>0,14</w:t>
            </w:r>
          </w:p>
        </w:tc>
        <w:tc>
          <w:tcPr>
            <w:tcW w:w="0" w:type="auto"/>
          </w:tcPr>
          <w:p w:rsidR="00F32689" w:rsidRPr="0059011F" w:rsidRDefault="00F32689" w:rsidP="0059011F">
            <w:pPr>
              <w:pStyle w:val="NoSpacing"/>
            </w:pPr>
            <w:r w:rsidRPr="0059011F">
              <w:t>0,17</w:t>
            </w:r>
          </w:p>
        </w:tc>
        <w:tc>
          <w:tcPr>
            <w:tcW w:w="0" w:type="auto"/>
          </w:tcPr>
          <w:p w:rsidR="00F32689" w:rsidRPr="0059011F" w:rsidRDefault="00F32689" w:rsidP="0059011F">
            <w:pPr>
              <w:pStyle w:val="NoSpacing"/>
            </w:pPr>
            <w:r w:rsidRPr="0059011F">
              <w:t>0,25</w:t>
            </w:r>
          </w:p>
        </w:tc>
        <w:tc>
          <w:tcPr>
            <w:tcW w:w="0" w:type="auto"/>
          </w:tcPr>
          <w:p w:rsidR="00F32689" w:rsidRPr="0059011F" w:rsidRDefault="00F32689" w:rsidP="0059011F">
            <w:pPr>
              <w:pStyle w:val="NoSpacing"/>
            </w:pPr>
            <w:r w:rsidRPr="0059011F">
              <w:t>0,2</w:t>
            </w:r>
          </w:p>
        </w:tc>
        <w:tc>
          <w:tcPr>
            <w:tcW w:w="0" w:type="auto"/>
          </w:tcPr>
          <w:p w:rsidR="00F32689" w:rsidRPr="0059011F" w:rsidRDefault="00F32689" w:rsidP="0059011F">
            <w:pPr>
              <w:pStyle w:val="NoSpacing"/>
            </w:pPr>
            <w:r w:rsidRPr="0059011F">
              <w:t>0,1</w:t>
            </w:r>
          </w:p>
        </w:tc>
        <w:tc>
          <w:tcPr>
            <w:tcW w:w="0" w:type="auto"/>
          </w:tcPr>
          <w:p w:rsidR="00F32689" w:rsidRPr="0059011F" w:rsidRDefault="00F32689" w:rsidP="0059011F">
            <w:pPr>
              <w:pStyle w:val="NoSpacing"/>
            </w:pPr>
            <w:r w:rsidRPr="0059011F">
              <w:t>0,144</w:t>
            </w:r>
          </w:p>
        </w:tc>
        <w:tc>
          <w:tcPr>
            <w:tcW w:w="0" w:type="auto"/>
          </w:tcPr>
          <w:p w:rsidR="00F32689" w:rsidRPr="0059011F" w:rsidRDefault="00F32689" w:rsidP="0059011F">
            <w:pPr>
              <w:pStyle w:val="NoSpacing"/>
            </w:pPr>
            <w:r w:rsidRPr="0059011F">
              <w:t>0,149</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0,24</w:t>
            </w:r>
          </w:p>
        </w:tc>
        <w:tc>
          <w:tcPr>
            <w:tcW w:w="0" w:type="auto"/>
          </w:tcPr>
          <w:p w:rsidR="00F32689" w:rsidRPr="0059011F" w:rsidRDefault="00F32689" w:rsidP="0059011F">
            <w:pPr>
              <w:pStyle w:val="NoSpacing"/>
            </w:pPr>
            <w:r w:rsidRPr="0059011F">
              <w:t>0,29</w:t>
            </w:r>
          </w:p>
        </w:tc>
        <w:tc>
          <w:tcPr>
            <w:tcW w:w="0" w:type="auto"/>
          </w:tcPr>
          <w:p w:rsidR="00F32689" w:rsidRPr="0059011F" w:rsidRDefault="00F32689" w:rsidP="0059011F">
            <w:pPr>
              <w:pStyle w:val="NoSpacing"/>
            </w:pPr>
            <w:r w:rsidRPr="0059011F">
              <w:t>0,4</w:t>
            </w:r>
          </w:p>
        </w:tc>
        <w:tc>
          <w:tcPr>
            <w:tcW w:w="0" w:type="auto"/>
          </w:tcPr>
          <w:p w:rsidR="00F32689" w:rsidRPr="0059011F" w:rsidRDefault="00F32689" w:rsidP="0059011F">
            <w:pPr>
              <w:pStyle w:val="NoSpacing"/>
            </w:pPr>
            <w:r w:rsidRPr="0059011F">
              <w:t>0,48</w:t>
            </w:r>
          </w:p>
        </w:tc>
        <w:tc>
          <w:tcPr>
            <w:tcW w:w="0" w:type="auto"/>
          </w:tcPr>
          <w:p w:rsidR="00F32689" w:rsidRPr="0059011F" w:rsidRDefault="00F32689" w:rsidP="0059011F">
            <w:pPr>
              <w:pStyle w:val="NoSpacing"/>
            </w:pPr>
            <w:r w:rsidRPr="0059011F">
              <w:t>0,468</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25. Площадь земельных учас</w:t>
            </w:r>
            <w:r w:rsidRPr="0059011F">
              <w:t>т</w:t>
            </w:r>
            <w:r w:rsidRPr="0059011F">
              <w:t>ков, предоставленных для строительства в расчете на 10 тыс. человек насел</w:t>
            </w:r>
            <w:r w:rsidRPr="0059011F">
              <w:t>е</w:t>
            </w:r>
            <w:r w:rsidRPr="0059011F">
              <w:t>ния, - всего</w:t>
            </w:r>
          </w:p>
        </w:tc>
        <w:tc>
          <w:tcPr>
            <w:tcW w:w="0" w:type="auto"/>
          </w:tcPr>
          <w:p w:rsidR="00F32689" w:rsidRPr="0059011F" w:rsidRDefault="00F32689" w:rsidP="0059011F">
            <w:pPr>
              <w:pStyle w:val="NoSpacing"/>
            </w:pPr>
            <w:r w:rsidRPr="0059011F">
              <w:t>гектаров</w:t>
            </w:r>
          </w:p>
        </w:tc>
        <w:tc>
          <w:tcPr>
            <w:tcW w:w="0" w:type="auto"/>
          </w:tcPr>
          <w:p w:rsidR="00F32689" w:rsidRPr="0059011F" w:rsidRDefault="00F32689" w:rsidP="0059011F">
            <w:pPr>
              <w:pStyle w:val="NoSpacing"/>
            </w:pPr>
            <w:r w:rsidRPr="0059011F">
              <w:t>17,4</w:t>
            </w:r>
          </w:p>
        </w:tc>
        <w:tc>
          <w:tcPr>
            <w:tcW w:w="0" w:type="auto"/>
          </w:tcPr>
          <w:p w:rsidR="00F32689" w:rsidRPr="0059011F" w:rsidRDefault="00F32689" w:rsidP="0059011F">
            <w:pPr>
              <w:pStyle w:val="NoSpacing"/>
            </w:pPr>
            <w:r w:rsidRPr="0059011F">
              <w:t>29,6</w:t>
            </w:r>
          </w:p>
        </w:tc>
        <w:tc>
          <w:tcPr>
            <w:tcW w:w="0" w:type="auto"/>
          </w:tcPr>
          <w:p w:rsidR="00F32689" w:rsidRPr="0059011F" w:rsidRDefault="00F32689" w:rsidP="0059011F">
            <w:pPr>
              <w:pStyle w:val="NoSpacing"/>
            </w:pPr>
            <w:r w:rsidRPr="0059011F">
              <w:t>17,8</w:t>
            </w:r>
          </w:p>
        </w:tc>
        <w:tc>
          <w:tcPr>
            <w:tcW w:w="0" w:type="auto"/>
          </w:tcPr>
          <w:p w:rsidR="00F32689" w:rsidRPr="0059011F" w:rsidRDefault="00F32689" w:rsidP="0059011F">
            <w:pPr>
              <w:pStyle w:val="NoSpacing"/>
            </w:pPr>
            <w:r w:rsidRPr="0059011F">
              <w:t>17,8</w:t>
            </w:r>
          </w:p>
        </w:tc>
        <w:tc>
          <w:tcPr>
            <w:tcW w:w="0" w:type="auto"/>
          </w:tcPr>
          <w:p w:rsidR="00F32689" w:rsidRPr="0059011F" w:rsidRDefault="00F32689" w:rsidP="0059011F">
            <w:pPr>
              <w:pStyle w:val="NoSpacing"/>
            </w:pPr>
            <w:r w:rsidRPr="0059011F">
              <w:t>19,1</w:t>
            </w:r>
          </w:p>
        </w:tc>
        <w:tc>
          <w:tcPr>
            <w:tcW w:w="0" w:type="auto"/>
          </w:tcPr>
          <w:p w:rsidR="00F32689" w:rsidRPr="0059011F" w:rsidRDefault="00F32689" w:rsidP="0059011F">
            <w:pPr>
              <w:pStyle w:val="NoSpacing"/>
            </w:pPr>
            <w:r w:rsidRPr="0059011F">
              <w:t>н/д</w:t>
            </w:r>
          </w:p>
        </w:tc>
        <w:tc>
          <w:tcPr>
            <w:tcW w:w="0" w:type="auto"/>
          </w:tcPr>
          <w:p w:rsidR="00F32689" w:rsidRPr="0059011F" w:rsidRDefault="00F32689" w:rsidP="0059011F">
            <w:pPr>
              <w:pStyle w:val="NoSpacing"/>
            </w:pPr>
            <w:r w:rsidRPr="0059011F">
              <w:t>16,4</w:t>
            </w:r>
          </w:p>
        </w:tc>
        <w:tc>
          <w:tcPr>
            <w:tcW w:w="0" w:type="auto"/>
          </w:tcPr>
          <w:p w:rsidR="00F32689" w:rsidRPr="0059011F" w:rsidRDefault="00F32689" w:rsidP="0059011F">
            <w:pPr>
              <w:pStyle w:val="NoSpacing"/>
            </w:pPr>
            <w:r w:rsidRPr="0059011F">
              <w:t>16,4</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5,5</w:t>
            </w:r>
          </w:p>
        </w:tc>
        <w:tc>
          <w:tcPr>
            <w:tcW w:w="0" w:type="auto"/>
          </w:tcPr>
          <w:p w:rsidR="00F32689" w:rsidRPr="0059011F" w:rsidRDefault="00F32689" w:rsidP="0059011F">
            <w:pPr>
              <w:pStyle w:val="NoSpacing"/>
            </w:pPr>
            <w:r w:rsidRPr="0059011F">
              <w:t>10,4</w:t>
            </w:r>
          </w:p>
        </w:tc>
        <w:tc>
          <w:tcPr>
            <w:tcW w:w="0" w:type="auto"/>
          </w:tcPr>
          <w:p w:rsidR="00F32689" w:rsidRPr="0059011F" w:rsidRDefault="00F32689" w:rsidP="0059011F">
            <w:pPr>
              <w:pStyle w:val="NoSpacing"/>
            </w:pPr>
            <w:r w:rsidRPr="0059011F">
              <w:t>11,3</w:t>
            </w:r>
          </w:p>
        </w:tc>
        <w:tc>
          <w:tcPr>
            <w:tcW w:w="0" w:type="auto"/>
          </w:tcPr>
          <w:p w:rsidR="00F32689" w:rsidRPr="0059011F" w:rsidRDefault="00F32689" w:rsidP="0059011F">
            <w:pPr>
              <w:pStyle w:val="NoSpacing"/>
            </w:pPr>
            <w:r w:rsidRPr="0059011F">
              <w:t>5,7</w:t>
            </w:r>
          </w:p>
        </w:tc>
        <w:tc>
          <w:tcPr>
            <w:tcW w:w="0" w:type="auto"/>
          </w:tcPr>
          <w:p w:rsidR="00F32689" w:rsidRPr="0059011F" w:rsidRDefault="00F32689" w:rsidP="0059011F">
            <w:pPr>
              <w:pStyle w:val="NoSpacing"/>
            </w:pPr>
            <w:r w:rsidRPr="0059011F">
              <w:t>6,9</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в том числе земельных учас</w:t>
            </w:r>
            <w:r w:rsidRPr="0059011F">
              <w:t>т</w:t>
            </w:r>
            <w:r w:rsidRPr="0059011F">
              <w:t>ков, предоставленных для ж</w:t>
            </w:r>
            <w:r w:rsidRPr="0059011F">
              <w:t>и</w:t>
            </w:r>
            <w:r w:rsidRPr="0059011F">
              <w:t>лищного строительства, инд</w:t>
            </w:r>
            <w:r w:rsidRPr="0059011F">
              <w:t>и</w:t>
            </w:r>
            <w:r w:rsidRPr="0059011F">
              <w:t>видуального строительства и комплексного о</w:t>
            </w:r>
            <w:r w:rsidRPr="0059011F">
              <w:t>с</w:t>
            </w:r>
            <w:r w:rsidRPr="0059011F">
              <w:t>воения в целях жилищного стро</w:t>
            </w:r>
            <w:r w:rsidRPr="0059011F">
              <w:t>и</w:t>
            </w:r>
            <w:r w:rsidRPr="0059011F">
              <w:t>тельства</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3,7</w:t>
            </w:r>
          </w:p>
        </w:tc>
        <w:tc>
          <w:tcPr>
            <w:tcW w:w="0" w:type="auto"/>
          </w:tcPr>
          <w:p w:rsidR="00F32689" w:rsidRPr="0059011F" w:rsidRDefault="00F32689" w:rsidP="0059011F">
            <w:pPr>
              <w:pStyle w:val="NoSpacing"/>
            </w:pPr>
            <w:r w:rsidRPr="0059011F">
              <w:t>3,8</w:t>
            </w:r>
          </w:p>
        </w:tc>
        <w:tc>
          <w:tcPr>
            <w:tcW w:w="0" w:type="auto"/>
          </w:tcPr>
          <w:p w:rsidR="00F32689" w:rsidRPr="0059011F" w:rsidRDefault="00F32689" w:rsidP="0059011F">
            <w:pPr>
              <w:pStyle w:val="NoSpacing"/>
            </w:pPr>
            <w:r w:rsidRPr="0059011F">
              <w:t>3,8</w:t>
            </w:r>
          </w:p>
        </w:tc>
        <w:tc>
          <w:tcPr>
            <w:tcW w:w="0" w:type="auto"/>
          </w:tcPr>
          <w:p w:rsidR="00F32689" w:rsidRPr="0059011F" w:rsidRDefault="00F32689" w:rsidP="0059011F">
            <w:pPr>
              <w:pStyle w:val="NoSpacing"/>
            </w:pPr>
            <w:r w:rsidRPr="0059011F">
              <w:t>3,8</w:t>
            </w:r>
          </w:p>
        </w:tc>
        <w:tc>
          <w:tcPr>
            <w:tcW w:w="0" w:type="auto"/>
          </w:tcPr>
          <w:p w:rsidR="00F32689" w:rsidRPr="0059011F" w:rsidRDefault="00F32689" w:rsidP="0059011F">
            <w:pPr>
              <w:pStyle w:val="NoSpacing"/>
            </w:pPr>
            <w:r w:rsidRPr="0059011F">
              <w:t>1,9</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3,9</w:t>
            </w:r>
          </w:p>
        </w:tc>
        <w:tc>
          <w:tcPr>
            <w:tcW w:w="0" w:type="auto"/>
          </w:tcPr>
          <w:p w:rsidR="00F32689" w:rsidRPr="0059011F" w:rsidRDefault="00F32689" w:rsidP="0059011F">
            <w:pPr>
              <w:pStyle w:val="NoSpacing"/>
            </w:pPr>
            <w:r w:rsidRPr="0059011F">
              <w:t>1,3</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1,1</w:t>
            </w:r>
          </w:p>
        </w:tc>
        <w:tc>
          <w:tcPr>
            <w:tcW w:w="0" w:type="auto"/>
          </w:tcPr>
          <w:p w:rsidR="00F32689" w:rsidRPr="0059011F" w:rsidRDefault="00F32689" w:rsidP="0059011F">
            <w:pPr>
              <w:pStyle w:val="NoSpacing"/>
            </w:pPr>
            <w:r w:rsidRPr="0059011F">
              <w:t>1,4</w:t>
            </w:r>
          </w:p>
        </w:tc>
        <w:tc>
          <w:tcPr>
            <w:tcW w:w="0" w:type="auto"/>
          </w:tcPr>
          <w:p w:rsidR="00F32689" w:rsidRPr="0059011F" w:rsidRDefault="00F32689" w:rsidP="0059011F">
            <w:pPr>
              <w:pStyle w:val="NoSpacing"/>
            </w:pPr>
            <w:r w:rsidRPr="0059011F">
              <w:t>1,8</w:t>
            </w:r>
          </w:p>
        </w:tc>
        <w:tc>
          <w:tcPr>
            <w:tcW w:w="0" w:type="auto"/>
          </w:tcPr>
          <w:p w:rsidR="00F32689" w:rsidRPr="0059011F" w:rsidRDefault="00F32689" w:rsidP="0059011F">
            <w:pPr>
              <w:pStyle w:val="NoSpacing"/>
            </w:pPr>
            <w:r w:rsidRPr="0059011F">
              <w:t>1,7</w:t>
            </w:r>
          </w:p>
        </w:tc>
        <w:tc>
          <w:tcPr>
            <w:tcW w:w="0" w:type="auto"/>
          </w:tcPr>
          <w:p w:rsidR="00F32689" w:rsidRPr="0059011F" w:rsidRDefault="00F32689" w:rsidP="0059011F">
            <w:pPr>
              <w:pStyle w:val="NoSpacing"/>
            </w:pPr>
            <w:r w:rsidRPr="0059011F">
              <w:t>2,4</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26. Площадь земельных учас</w:t>
            </w:r>
            <w:r w:rsidRPr="0059011F">
              <w:t>т</w:t>
            </w:r>
            <w:r w:rsidRPr="0059011F">
              <w:t>ков, предоставленных для строительс</w:t>
            </w:r>
            <w:r w:rsidRPr="0059011F">
              <w:t>т</w:t>
            </w:r>
            <w:r w:rsidRPr="0059011F">
              <w:t>ва, в отношении которых с даты принятия решения о предоставл</w:t>
            </w:r>
            <w:r w:rsidRPr="0059011F">
              <w:t>е</w:t>
            </w:r>
            <w:r w:rsidRPr="0059011F">
              <w:t>нии земельного участка или подп</w:t>
            </w:r>
            <w:r w:rsidRPr="0059011F">
              <w:t>и</w:t>
            </w:r>
            <w:r w:rsidRPr="0059011F">
              <w:t>сания протокола о результатах то</w:t>
            </w:r>
            <w:r w:rsidRPr="0059011F">
              <w:t>р</w:t>
            </w:r>
            <w:r w:rsidRPr="0059011F">
              <w:t>гов (конкурсов, аукционов) не было получено разрешение на ввод в эк</w:t>
            </w:r>
            <w:r w:rsidRPr="0059011F">
              <w:t>с</w:t>
            </w:r>
            <w:r w:rsidRPr="0059011F">
              <w:t>плуатацию:</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объектов жилищного стро</w:t>
            </w:r>
            <w:r w:rsidRPr="0059011F">
              <w:t>и</w:t>
            </w:r>
            <w:r w:rsidRPr="0059011F">
              <w:t>тельства - в течение 3 лет</w:t>
            </w:r>
          </w:p>
        </w:tc>
        <w:tc>
          <w:tcPr>
            <w:tcW w:w="0" w:type="auto"/>
          </w:tcPr>
          <w:p w:rsidR="00F32689" w:rsidRPr="0059011F" w:rsidRDefault="00F32689" w:rsidP="0059011F">
            <w:pPr>
              <w:pStyle w:val="NoSpacing"/>
            </w:pPr>
            <w:r w:rsidRPr="0059011F">
              <w:t>кв. метров</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6114</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525297</w:t>
            </w:r>
          </w:p>
        </w:tc>
        <w:tc>
          <w:tcPr>
            <w:tcW w:w="0" w:type="auto"/>
          </w:tcPr>
          <w:p w:rsidR="00F32689" w:rsidRPr="0059011F" w:rsidRDefault="00F32689" w:rsidP="0059011F">
            <w:pPr>
              <w:pStyle w:val="NoSpacing"/>
            </w:pPr>
            <w:r w:rsidRPr="0059011F">
              <w:t>179641</w:t>
            </w:r>
          </w:p>
        </w:tc>
        <w:tc>
          <w:tcPr>
            <w:tcW w:w="0" w:type="auto"/>
          </w:tcPr>
          <w:p w:rsidR="00F32689" w:rsidRPr="0059011F" w:rsidRDefault="00F32689" w:rsidP="0059011F">
            <w:pPr>
              <w:pStyle w:val="NoSpacing"/>
            </w:pPr>
            <w:r w:rsidRPr="0059011F">
              <w:t>174449</w:t>
            </w:r>
          </w:p>
        </w:tc>
        <w:tc>
          <w:tcPr>
            <w:tcW w:w="0" w:type="auto"/>
          </w:tcPr>
          <w:p w:rsidR="00F32689" w:rsidRPr="0059011F" w:rsidRDefault="00F32689" w:rsidP="0059011F">
            <w:pPr>
              <w:pStyle w:val="NoSpacing"/>
            </w:pPr>
            <w:r w:rsidRPr="0059011F">
              <w:t>175515</w:t>
            </w:r>
          </w:p>
        </w:tc>
        <w:tc>
          <w:tcPr>
            <w:tcW w:w="0" w:type="auto"/>
          </w:tcPr>
          <w:p w:rsidR="00F32689" w:rsidRPr="0059011F" w:rsidRDefault="00F32689" w:rsidP="0059011F">
            <w:pPr>
              <w:pStyle w:val="NoSpacing"/>
            </w:pPr>
            <w:r w:rsidRPr="0059011F">
              <w:t>27436,1</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иных объектов капитального стро</w:t>
            </w:r>
            <w:r w:rsidRPr="0059011F">
              <w:t>и</w:t>
            </w:r>
            <w:r w:rsidRPr="0059011F">
              <w:t>тельства - в течение 5 лет</w:t>
            </w:r>
          </w:p>
        </w:tc>
        <w:tc>
          <w:tcPr>
            <w:tcW w:w="0" w:type="auto"/>
          </w:tcPr>
          <w:p w:rsidR="00F32689" w:rsidRPr="0059011F" w:rsidRDefault="00F32689" w:rsidP="0059011F">
            <w:pPr>
              <w:pStyle w:val="NoSpacing"/>
            </w:pPr>
            <w:r w:rsidRPr="0059011F">
              <w:t>кв. метров</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63739</w:t>
            </w:r>
          </w:p>
        </w:tc>
        <w:tc>
          <w:tcPr>
            <w:tcW w:w="0" w:type="auto"/>
          </w:tcPr>
          <w:p w:rsidR="00F32689" w:rsidRPr="0059011F" w:rsidRDefault="00F32689" w:rsidP="0059011F">
            <w:pPr>
              <w:pStyle w:val="NoSpacing"/>
            </w:pPr>
            <w:r w:rsidRPr="0059011F">
              <w:t>29776</w:t>
            </w:r>
          </w:p>
        </w:tc>
        <w:tc>
          <w:tcPr>
            <w:tcW w:w="0" w:type="auto"/>
          </w:tcPr>
          <w:p w:rsidR="00F32689" w:rsidRPr="0059011F" w:rsidRDefault="00F32689" w:rsidP="0059011F">
            <w:pPr>
              <w:pStyle w:val="NoSpacing"/>
            </w:pPr>
            <w:r w:rsidRPr="0059011F">
              <w:t>24010,8</w:t>
            </w:r>
          </w:p>
        </w:tc>
        <w:tc>
          <w:tcPr>
            <w:tcW w:w="0" w:type="auto"/>
          </w:tcPr>
          <w:p w:rsidR="00F32689" w:rsidRPr="0059011F" w:rsidRDefault="00F32689" w:rsidP="0059011F">
            <w:pPr>
              <w:pStyle w:val="NoSpacing"/>
            </w:pPr>
            <w:r w:rsidRPr="0059011F">
              <w:t>37496,8</w:t>
            </w:r>
          </w:p>
        </w:tc>
        <w:tc>
          <w:tcPr>
            <w:tcW w:w="0" w:type="auto"/>
          </w:tcPr>
          <w:p w:rsidR="00F32689" w:rsidRPr="0059011F" w:rsidRDefault="00F32689" w:rsidP="0059011F">
            <w:pPr>
              <w:pStyle w:val="NoSpacing"/>
            </w:pPr>
            <w:r w:rsidRPr="0059011F">
              <w:t>1878,4</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0A4D1B" w:rsidRDefault="00F32689" w:rsidP="0059011F">
            <w:pPr>
              <w:pStyle w:val="NoSpacing"/>
              <w:rPr>
                <w:b/>
              </w:rPr>
            </w:pPr>
            <w:r w:rsidRPr="000A4D1B">
              <w:rPr>
                <w:b/>
              </w:rPr>
              <w:t>Жилищно-коммунальное хозя</w:t>
            </w:r>
            <w:r w:rsidRPr="000A4D1B">
              <w:rPr>
                <w:b/>
              </w:rPr>
              <w:t>й</w:t>
            </w:r>
            <w:r w:rsidRPr="000A4D1B">
              <w:rPr>
                <w:b/>
              </w:rPr>
              <w:t>ство</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27. Доля многоквартирных домов, в которых собственн</w:t>
            </w:r>
            <w:r w:rsidRPr="0059011F">
              <w:t>и</w:t>
            </w:r>
            <w:r w:rsidRPr="0059011F">
              <w:t>ки помещений выбрали и реализуют один из сп</w:t>
            </w:r>
            <w:r w:rsidRPr="0059011F">
              <w:t>о</w:t>
            </w:r>
            <w:r w:rsidRPr="0059011F">
              <w:t>собов управления многоквартирн</w:t>
            </w:r>
            <w:r w:rsidRPr="0059011F">
              <w:t>ы</w:t>
            </w:r>
            <w:r w:rsidRPr="0059011F">
              <w:t>ми домами, в общем числе мног</w:t>
            </w:r>
            <w:r w:rsidRPr="0059011F">
              <w:t>о</w:t>
            </w:r>
            <w:r w:rsidRPr="0059011F">
              <w:t>квартирных домов, в которых со</w:t>
            </w:r>
            <w:r w:rsidRPr="0059011F">
              <w:t>б</w:t>
            </w:r>
            <w:r w:rsidRPr="0059011F">
              <w:t>ственники помещений должны в</w:t>
            </w:r>
            <w:r w:rsidRPr="0059011F">
              <w:t>ы</w:t>
            </w:r>
            <w:r w:rsidRPr="0059011F">
              <w:t>брать способ управления данными домами</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93,3</w:t>
            </w:r>
          </w:p>
        </w:tc>
        <w:tc>
          <w:tcPr>
            <w:tcW w:w="0" w:type="auto"/>
          </w:tcPr>
          <w:p w:rsidR="00F32689" w:rsidRPr="0059011F" w:rsidRDefault="00F32689" w:rsidP="0059011F">
            <w:pPr>
              <w:pStyle w:val="NoSpacing"/>
            </w:pPr>
            <w:r w:rsidRPr="0059011F">
              <w:t>93,6</w:t>
            </w:r>
          </w:p>
        </w:tc>
        <w:tc>
          <w:tcPr>
            <w:tcW w:w="0" w:type="auto"/>
          </w:tcPr>
          <w:p w:rsidR="00F32689" w:rsidRPr="0059011F" w:rsidRDefault="00F32689" w:rsidP="0059011F">
            <w:pPr>
              <w:pStyle w:val="NoSpacing"/>
            </w:pPr>
            <w:r w:rsidRPr="0059011F">
              <w:t>92,6</w:t>
            </w:r>
          </w:p>
        </w:tc>
        <w:tc>
          <w:tcPr>
            <w:tcW w:w="0" w:type="auto"/>
          </w:tcPr>
          <w:p w:rsidR="00F32689" w:rsidRPr="0059011F" w:rsidRDefault="00F32689" w:rsidP="0059011F">
            <w:pPr>
              <w:pStyle w:val="NoSpacing"/>
            </w:pPr>
            <w:r w:rsidRPr="0059011F">
              <w:t>94,2</w:t>
            </w:r>
          </w:p>
        </w:tc>
        <w:tc>
          <w:tcPr>
            <w:tcW w:w="0" w:type="auto"/>
          </w:tcPr>
          <w:p w:rsidR="00F32689" w:rsidRPr="0059011F" w:rsidRDefault="00F32689" w:rsidP="0059011F">
            <w:pPr>
              <w:pStyle w:val="NoSpacing"/>
            </w:pPr>
            <w:r w:rsidRPr="0059011F">
              <w:t>95,7</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28. Доля организаций коммунальн</w:t>
            </w:r>
            <w:r w:rsidRPr="0059011F">
              <w:t>о</w:t>
            </w:r>
            <w:r w:rsidRPr="0059011F">
              <w:t>го комплекса, осущес</w:t>
            </w:r>
            <w:r w:rsidRPr="0059011F">
              <w:t>т</w:t>
            </w:r>
            <w:r w:rsidRPr="0059011F">
              <w:t>вляющих производство товаров, оказание у</w:t>
            </w:r>
            <w:r w:rsidRPr="0059011F">
              <w:t>с</w:t>
            </w:r>
            <w:r w:rsidRPr="0059011F">
              <w:t>луг по водо-, тепло-, газо-, электр</w:t>
            </w:r>
            <w:r w:rsidRPr="0059011F">
              <w:t>о</w:t>
            </w:r>
            <w:r w:rsidRPr="0059011F">
              <w:t>снабжению, водоотведению, очис</w:t>
            </w:r>
            <w:r w:rsidRPr="0059011F">
              <w:t>т</w:t>
            </w:r>
            <w:r w:rsidRPr="0059011F">
              <w:t>ке сточных вод, утилизации (зах</w:t>
            </w:r>
            <w:r w:rsidRPr="0059011F">
              <w:t>о</w:t>
            </w:r>
            <w:r w:rsidRPr="0059011F">
              <w:t>ронению) твердых бытовых отходов и использующих объекты комм</w:t>
            </w:r>
            <w:r w:rsidRPr="0059011F">
              <w:t>у</w:t>
            </w:r>
            <w:r w:rsidRPr="0059011F">
              <w:t>нальной инфр</w:t>
            </w:r>
            <w:r w:rsidRPr="0059011F">
              <w:t>а</w:t>
            </w:r>
            <w:r w:rsidRPr="0059011F">
              <w:t>структуры на праве частной собственности, по договору аренды или концессии, уч</w:t>
            </w:r>
            <w:r w:rsidRPr="0059011F">
              <w:t>а</w:t>
            </w:r>
            <w:r w:rsidRPr="0059011F">
              <w:t>стие субъекта Российской Ф</w:t>
            </w:r>
            <w:r w:rsidRPr="0059011F">
              <w:t>е</w:t>
            </w:r>
            <w:r w:rsidRPr="0059011F">
              <w:t>дерации и (или) городского округа (муниц</w:t>
            </w:r>
            <w:r w:rsidRPr="0059011F">
              <w:t>и</w:t>
            </w:r>
            <w:r w:rsidRPr="0059011F">
              <w:t>пального района) в уставном кап</w:t>
            </w:r>
            <w:r w:rsidRPr="0059011F">
              <w:t>и</w:t>
            </w:r>
            <w:r w:rsidRPr="0059011F">
              <w:t>тале к</w:t>
            </w:r>
            <w:r w:rsidRPr="0059011F">
              <w:t>о</w:t>
            </w:r>
            <w:r w:rsidRPr="0059011F">
              <w:t>торых составляет не более 25 процентов, в общем числе орган</w:t>
            </w:r>
            <w:r w:rsidRPr="0059011F">
              <w:t>и</w:t>
            </w:r>
            <w:r w:rsidRPr="0059011F">
              <w:t>заций коммунального комплекса, осуществляющих свою деятел</w:t>
            </w:r>
            <w:r w:rsidRPr="0059011F">
              <w:t>ь</w:t>
            </w:r>
            <w:r w:rsidRPr="0059011F">
              <w:t>ность на территории городского о</w:t>
            </w:r>
            <w:r w:rsidRPr="0059011F">
              <w:t>к</w:t>
            </w:r>
            <w:r w:rsidRPr="0059011F">
              <w:t>руга (мун</w:t>
            </w:r>
            <w:r w:rsidRPr="0059011F">
              <w:t>и</w:t>
            </w:r>
            <w:r w:rsidRPr="0059011F">
              <w:t>ципального района)</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42,8</w:t>
            </w:r>
          </w:p>
        </w:tc>
        <w:tc>
          <w:tcPr>
            <w:tcW w:w="0" w:type="auto"/>
          </w:tcPr>
          <w:p w:rsidR="00F32689" w:rsidRPr="0059011F" w:rsidRDefault="00F32689" w:rsidP="0059011F">
            <w:pPr>
              <w:pStyle w:val="NoSpacing"/>
            </w:pPr>
            <w:r w:rsidRPr="0059011F">
              <w:t>80</w:t>
            </w:r>
          </w:p>
        </w:tc>
        <w:tc>
          <w:tcPr>
            <w:tcW w:w="0" w:type="auto"/>
          </w:tcPr>
          <w:p w:rsidR="00F32689" w:rsidRPr="0059011F" w:rsidRDefault="00F32689" w:rsidP="0059011F">
            <w:pPr>
              <w:pStyle w:val="NoSpacing"/>
            </w:pPr>
            <w:r w:rsidRPr="0059011F">
              <w:t>80</w:t>
            </w:r>
          </w:p>
        </w:tc>
        <w:tc>
          <w:tcPr>
            <w:tcW w:w="0" w:type="auto"/>
          </w:tcPr>
          <w:p w:rsidR="00F32689" w:rsidRPr="0059011F" w:rsidRDefault="00F32689" w:rsidP="0059011F">
            <w:pPr>
              <w:pStyle w:val="NoSpacing"/>
            </w:pPr>
            <w:r w:rsidRPr="0059011F">
              <w:t>80</w:t>
            </w:r>
          </w:p>
        </w:tc>
        <w:tc>
          <w:tcPr>
            <w:tcW w:w="0" w:type="auto"/>
          </w:tcPr>
          <w:p w:rsidR="00F32689" w:rsidRPr="0059011F" w:rsidRDefault="00F32689" w:rsidP="0059011F">
            <w:pPr>
              <w:pStyle w:val="NoSpacing"/>
            </w:pPr>
            <w:r w:rsidRPr="0059011F">
              <w:t>83,3</w:t>
            </w:r>
          </w:p>
        </w:tc>
        <w:tc>
          <w:tcPr>
            <w:tcW w:w="0" w:type="auto"/>
          </w:tcPr>
          <w:p w:rsidR="00F32689" w:rsidRPr="0059011F" w:rsidRDefault="00F32689" w:rsidP="0059011F">
            <w:pPr>
              <w:pStyle w:val="NoSpacing"/>
            </w:pPr>
            <w:r w:rsidRPr="0059011F">
              <w:t>83,3</w:t>
            </w:r>
          </w:p>
        </w:tc>
        <w:tc>
          <w:tcPr>
            <w:tcW w:w="0" w:type="auto"/>
            <w:shd w:val="clear" w:color="auto" w:fill="C2D69B"/>
          </w:tcPr>
          <w:p w:rsidR="00F32689" w:rsidRPr="0059011F" w:rsidRDefault="00F32689" w:rsidP="0059011F">
            <w:pPr>
              <w:pStyle w:val="NoSpacing"/>
            </w:pPr>
            <w:r w:rsidRPr="0059011F">
              <w:t>80</w:t>
            </w:r>
          </w:p>
        </w:tc>
        <w:tc>
          <w:tcPr>
            <w:tcW w:w="0" w:type="auto"/>
            <w:shd w:val="clear" w:color="auto" w:fill="C2D69B"/>
          </w:tcPr>
          <w:p w:rsidR="00F32689" w:rsidRPr="0059011F" w:rsidRDefault="00F32689" w:rsidP="0059011F">
            <w:pPr>
              <w:pStyle w:val="NoSpacing"/>
            </w:pPr>
            <w:r w:rsidRPr="0059011F">
              <w:t>83,3</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73</w:t>
            </w:r>
          </w:p>
        </w:tc>
        <w:tc>
          <w:tcPr>
            <w:tcW w:w="0" w:type="auto"/>
          </w:tcPr>
          <w:p w:rsidR="00F32689" w:rsidRPr="0059011F" w:rsidRDefault="00F32689" w:rsidP="0059011F">
            <w:pPr>
              <w:pStyle w:val="NoSpacing"/>
            </w:pPr>
            <w:r w:rsidRPr="0059011F">
              <w:t>73,5</w:t>
            </w:r>
          </w:p>
        </w:tc>
        <w:tc>
          <w:tcPr>
            <w:tcW w:w="0" w:type="auto"/>
          </w:tcPr>
          <w:p w:rsidR="00F32689" w:rsidRPr="0059011F" w:rsidRDefault="00F32689" w:rsidP="0059011F">
            <w:pPr>
              <w:pStyle w:val="NoSpacing"/>
            </w:pPr>
            <w:r w:rsidRPr="0059011F">
              <w:t>75,3</w:t>
            </w:r>
          </w:p>
        </w:tc>
        <w:tc>
          <w:tcPr>
            <w:tcW w:w="0" w:type="auto"/>
          </w:tcPr>
          <w:p w:rsidR="00F32689" w:rsidRPr="0059011F" w:rsidRDefault="00F32689" w:rsidP="0059011F">
            <w:pPr>
              <w:pStyle w:val="NoSpacing"/>
            </w:pPr>
            <w:r w:rsidRPr="0059011F">
              <w:t>76,2</w:t>
            </w:r>
          </w:p>
        </w:tc>
        <w:tc>
          <w:tcPr>
            <w:tcW w:w="0" w:type="auto"/>
          </w:tcPr>
          <w:p w:rsidR="00F32689" w:rsidRPr="0059011F" w:rsidRDefault="00F32689" w:rsidP="0059011F">
            <w:pPr>
              <w:pStyle w:val="NoSpacing"/>
            </w:pPr>
            <w:r w:rsidRPr="0059011F">
              <w:t>77,1</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29. Доля многоквартирных домов, расположенных на земельных уч</w:t>
            </w:r>
            <w:r w:rsidRPr="0059011F">
              <w:t>а</w:t>
            </w:r>
            <w:r w:rsidRPr="0059011F">
              <w:t>стках, в отношении которых осущ</w:t>
            </w:r>
            <w:r w:rsidRPr="0059011F">
              <w:t>е</w:t>
            </w:r>
            <w:r w:rsidRPr="0059011F">
              <w:t>ствлен государственный кадастр</w:t>
            </w:r>
            <w:r w:rsidRPr="0059011F">
              <w:t>о</w:t>
            </w:r>
            <w:r w:rsidRPr="0059011F">
              <w:t>вый учет</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82</w:t>
            </w:r>
          </w:p>
        </w:tc>
        <w:tc>
          <w:tcPr>
            <w:tcW w:w="0" w:type="auto"/>
          </w:tcPr>
          <w:p w:rsidR="00F32689" w:rsidRPr="0059011F" w:rsidRDefault="00F32689" w:rsidP="0059011F">
            <w:pPr>
              <w:pStyle w:val="NoSpacing"/>
            </w:pPr>
            <w:r w:rsidRPr="0059011F">
              <w:t>96,9</w:t>
            </w:r>
          </w:p>
        </w:tc>
        <w:tc>
          <w:tcPr>
            <w:tcW w:w="0" w:type="auto"/>
          </w:tcPr>
          <w:p w:rsidR="00F32689" w:rsidRPr="0059011F" w:rsidRDefault="00F32689" w:rsidP="0059011F">
            <w:pPr>
              <w:pStyle w:val="NoSpacing"/>
            </w:pPr>
            <w:r w:rsidRPr="0059011F">
              <w:t>98,9</w:t>
            </w:r>
          </w:p>
        </w:tc>
        <w:tc>
          <w:tcPr>
            <w:tcW w:w="0" w:type="auto"/>
          </w:tcPr>
          <w:p w:rsidR="00F32689" w:rsidRPr="0059011F" w:rsidRDefault="00F32689" w:rsidP="0059011F">
            <w:pPr>
              <w:pStyle w:val="NoSpacing"/>
            </w:pPr>
            <w:r w:rsidRPr="0059011F">
              <w:t>99,9</w:t>
            </w:r>
          </w:p>
        </w:tc>
        <w:tc>
          <w:tcPr>
            <w:tcW w:w="0" w:type="auto"/>
          </w:tcPr>
          <w:p w:rsidR="00F32689" w:rsidRPr="0059011F" w:rsidRDefault="00F32689" w:rsidP="0059011F">
            <w:pPr>
              <w:pStyle w:val="NoSpacing"/>
            </w:pPr>
            <w:r w:rsidRPr="0059011F">
              <w:t>100</w:t>
            </w:r>
          </w:p>
        </w:tc>
        <w:tc>
          <w:tcPr>
            <w:tcW w:w="0" w:type="auto"/>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c>
          <w:tcPr>
            <w:tcW w:w="0" w:type="auto"/>
            <w:shd w:val="clear" w:color="auto" w:fill="C2D69B"/>
          </w:tcPr>
          <w:p w:rsidR="00F32689" w:rsidRPr="0059011F" w:rsidRDefault="00F32689" w:rsidP="0059011F">
            <w:pPr>
              <w:pStyle w:val="NoSpacing"/>
            </w:pPr>
            <w:r w:rsidRPr="0059011F">
              <w:t>100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75,5</w:t>
            </w:r>
          </w:p>
        </w:tc>
        <w:tc>
          <w:tcPr>
            <w:tcW w:w="0" w:type="auto"/>
          </w:tcPr>
          <w:p w:rsidR="00F32689" w:rsidRPr="0059011F" w:rsidRDefault="00F32689" w:rsidP="0059011F">
            <w:pPr>
              <w:pStyle w:val="NoSpacing"/>
            </w:pPr>
            <w:r w:rsidRPr="0059011F">
              <w:t>79,1</w:t>
            </w:r>
          </w:p>
        </w:tc>
        <w:tc>
          <w:tcPr>
            <w:tcW w:w="0" w:type="auto"/>
          </w:tcPr>
          <w:p w:rsidR="00F32689" w:rsidRPr="0059011F" w:rsidRDefault="00F32689" w:rsidP="0059011F">
            <w:pPr>
              <w:pStyle w:val="NoSpacing"/>
            </w:pPr>
            <w:r w:rsidRPr="0059011F">
              <w:t>82,1</w:t>
            </w:r>
          </w:p>
        </w:tc>
        <w:tc>
          <w:tcPr>
            <w:tcW w:w="0" w:type="auto"/>
          </w:tcPr>
          <w:p w:rsidR="00F32689" w:rsidRPr="0059011F" w:rsidRDefault="00F32689" w:rsidP="0059011F">
            <w:pPr>
              <w:pStyle w:val="NoSpacing"/>
            </w:pPr>
            <w:r w:rsidRPr="0059011F">
              <w:t>88,9</w:t>
            </w:r>
          </w:p>
        </w:tc>
        <w:tc>
          <w:tcPr>
            <w:tcW w:w="0" w:type="auto"/>
          </w:tcPr>
          <w:p w:rsidR="00F32689" w:rsidRPr="0059011F" w:rsidRDefault="00F32689" w:rsidP="0059011F">
            <w:pPr>
              <w:pStyle w:val="NoSpacing"/>
            </w:pPr>
            <w:r w:rsidRPr="0059011F">
              <w:t>93,3</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30. Доля населения, получи</w:t>
            </w:r>
            <w:r w:rsidRPr="0059011F">
              <w:t>в</w:t>
            </w:r>
            <w:r w:rsidRPr="0059011F">
              <w:t>шего жилые помещения и улучшившего жилищные условия в отчетном г</w:t>
            </w:r>
            <w:r w:rsidRPr="0059011F">
              <w:t>о</w:t>
            </w:r>
            <w:r w:rsidRPr="0059011F">
              <w:t>ду, в о</w:t>
            </w:r>
            <w:r w:rsidRPr="0059011F">
              <w:t>б</w:t>
            </w:r>
            <w:r w:rsidRPr="0059011F">
              <w:t>щей численности населения, состоящего на учете в качестве н</w:t>
            </w:r>
            <w:r w:rsidRPr="0059011F">
              <w:t>у</w:t>
            </w:r>
            <w:r w:rsidRPr="0059011F">
              <w:t>ждающегося в жилых п</w:t>
            </w:r>
            <w:r w:rsidRPr="0059011F">
              <w:t>о</w:t>
            </w:r>
            <w:r w:rsidRPr="0059011F">
              <w:t>мещениях</w:t>
            </w:r>
          </w:p>
        </w:tc>
        <w:tc>
          <w:tcPr>
            <w:tcW w:w="0" w:type="auto"/>
          </w:tcPr>
          <w:p w:rsidR="00F32689" w:rsidRPr="0059011F" w:rsidRDefault="00F32689" w:rsidP="0059011F">
            <w:pPr>
              <w:pStyle w:val="NoSpacing"/>
            </w:pPr>
            <w:r w:rsidRPr="0059011F">
              <w:t>-"-</w:t>
            </w:r>
          </w:p>
        </w:tc>
        <w:tc>
          <w:tcPr>
            <w:tcW w:w="0" w:type="auto"/>
          </w:tcPr>
          <w:p w:rsidR="00F32689" w:rsidRPr="0059011F" w:rsidRDefault="00F32689" w:rsidP="0059011F">
            <w:pPr>
              <w:pStyle w:val="NoSpacing"/>
            </w:pPr>
            <w:r w:rsidRPr="0059011F">
              <w:t>14,1</w:t>
            </w:r>
          </w:p>
        </w:tc>
        <w:tc>
          <w:tcPr>
            <w:tcW w:w="0" w:type="auto"/>
          </w:tcPr>
          <w:p w:rsidR="00F32689" w:rsidRPr="0059011F" w:rsidRDefault="00F32689" w:rsidP="0059011F">
            <w:pPr>
              <w:pStyle w:val="NoSpacing"/>
            </w:pPr>
            <w:r w:rsidRPr="0059011F">
              <w:t>18</w:t>
            </w:r>
          </w:p>
        </w:tc>
        <w:tc>
          <w:tcPr>
            <w:tcW w:w="0" w:type="auto"/>
          </w:tcPr>
          <w:p w:rsidR="00F32689" w:rsidRPr="0059011F" w:rsidRDefault="00F32689" w:rsidP="0059011F">
            <w:pPr>
              <w:pStyle w:val="NoSpacing"/>
            </w:pPr>
            <w:r w:rsidRPr="0059011F">
              <w:t>62,25</w:t>
            </w:r>
          </w:p>
        </w:tc>
        <w:tc>
          <w:tcPr>
            <w:tcW w:w="0" w:type="auto"/>
          </w:tcPr>
          <w:p w:rsidR="00F32689" w:rsidRPr="0059011F" w:rsidRDefault="00F32689" w:rsidP="0059011F">
            <w:pPr>
              <w:pStyle w:val="NoSpacing"/>
            </w:pPr>
            <w:r w:rsidRPr="0059011F">
              <w:t>10,7</w:t>
            </w:r>
          </w:p>
        </w:tc>
        <w:tc>
          <w:tcPr>
            <w:tcW w:w="0" w:type="auto"/>
          </w:tcPr>
          <w:p w:rsidR="00F32689" w:rsidRPr="0059011F" w:rsidRDefault="00F32689" w:rsidP="0059011F">
            <w:pPr>
              <w:pStyle w:val="NoSpacing"/>
            </w:pPr>
            <w:r w:rsidRPr="0059011F">
              <w:t>9,6</w:t>
            </w:r>
          </w:p>
        </w:tc>
        <w:tc>
          <w:tcPr>
            <w:tcW w:w="0" w:type="auto"/>
          </w:tcPr>
          <w:p w:rsidR="00F32689" w:rsidRPr="0059011F" w:rsidRDefault="00F32689" w:rsidP="0059011F">
            <w:pPr>
              <w:pStyle w:val="NoSpacing"/>
            </w:pPr>
            <w:r w:rsidRPr="0059011F">
              <w:t>5,2</w:t>
            </w:r>
          </w:p>
        </w:tc>
        <w:tc>
          <w:tcPr>
            <w:tcW w:w="0" w:type="auto"/>
          </w:tcPr>
          <w:p w:rsidR="00F32689" w:rsidRPr="0059011F" w:rsidRDefault="00F32689" w:rsidP="0059011F">
            <w:pPr>
              <w:pStyle w:val="NoSpacing"/>
            </w:pPr>
            <w:r w:rsidRPr="0059011F">
              <w:t>18,5</w:t>
            </w:r>
          </w:p>
        </w:tc>
        <w:tc>
          <w:tcPr>
            <w:tcW w:w="0" w:type="auto"/>
          </w:tcPr>
          <w:p w:rsidR="00F32689" w:rsidRPr="0059011F" w:rsidRDefault="00F32689" w:rsidP="0059011F">
            <w:pPr>
              <w:pStyle w:val="NoSpacing"/>
            </w:pPr>
            <w:r w:rsidRPr="0059011F">
              <w:t>2</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9,88</w:t>
            </w:r>
          </w:p>
        </w:tc>
        <w:tc>
          <w:tcPr>
            <w:tcW w:w="0" w:type="auto"/>
          </w:tcPr>
          <w:p w:rsidR="00F32689" w:rsidRPr="0059011F" w:rsidRDefault="00F32689" w:rsidP="0059011F">
            <w:pPr>
              <w:pStyle w:val="NoSpacing"/>
            </w:pPr>
            <w:r w:rsidRPr="0059011F">
              <w:t>12,79</w:t>
            </w:r>
          </w:p>
        </w:tc>
        <w:tc>
          <w:tcPr>
            <w:tcW w:w="0" w:type="auto"/>
          </w:tcPr>
          <w:p w:rsidR="00F32689" w:rsidRPr="0059011F" w:rsidRDefault="00F32689" w:rsidP="0059011F">
            <w:pPr>
              <w:pStyle w:val="NoSpacing"/>
            </w:pPr>
            <w:r w:rsidRPr="0059011F">
              <w:t>12,35</w:t>
            </w:r>
          </w:p>
        </w:tc>
        <w:tc>
          <w:tcPr>
            <w:tcW w:w="0" w:type="auto"/>
          </w:tcPr>
          <w:p w:rsidR="00F32689" w:rsidRPr="0059011F" w:rsidRDefault="00F32689" w:rsidP="0059011F">
            <w:pPr>
              <w:pStyle w:val="NoSpacing"/>
            </w:pPr>
            <w:r w:rsidRPr="0059011F">
              <w:t>12,37</w:t>
            </w:r>
          </w:p>
        </w:tc>
        <w:tc>
          <w:tcPr>
            <w:tcW w:w="0" w:type="auto"/>
          </w:tcPr>
          <w:p w:rsidR="00F32689" w:rsidRPr="0059011F" w:rsidRDefault="00F32689" w:rsidP="0059011F">
            <w:pPr>
              <w:pStyle w:val="NoSpacing"/>
            </w:pPr>
            <w:r w:rsidRPr="0059011F">
              <w:t>9,23</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0A4D1B" w:rsidRDefault="00F32689" w:rsidP="0059011F">
            <w:pPr>
              <w:pStyle w:val="NoSpacing"/>
              <w:rPr>
                <w:b/>
              </w:rPr>
            </w:pPr>
            <w:r w:rsidRPr="000A4D1B">
              <w:rPr>
                <w:b/>
              </w:rPr>
              <w:t>Организация муниципал</w:t>
            </w:r>
            <w:r w:rsidRPr="000A4D1B">
              <w:rPr>
                <w:b/>
              </w:rPr>
              <w:t>ь</w:t>
            </w:r>
            <w:r w:rsidRPr="000A4D1B">
              <w:rPr>
                <w:b/>
              </w:rPr>
              <w:t>ного управления</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31. Доля налоговых и ненал</w:t>
            </w:r>
            <w:r w:rsidRPr="0059011F">
              <w:t>о</w:t>
            </w:r>
            <w:r w:rsidRPr="0059011F">
              <w:t>говых доходов местного бюджета (за и</w:t>
            </w:r>
            <w:r w:rsidRPr="0059011F">
              <w:t>с</w:t>
            </w:r>
            <w:r w:rsidRPr="0059011F">
              <w:t>ключением посту</w:t>
            </w:r>
            <w:r w:rsidRPr="0059011F">
              <w:t>п</w:t>
            </w:r>
            <w:r w:rsidRPr="0059011F">
              <w:t>лений налоговых доходов по дополнительным норм</w:t>
            </w:r>
            <w:r w:rsidRPr="0059011F">
              <w:t>а</w:t>
            </w:r>
            <w:r w:rsidRPr="0059011F">
              <w:t>тивам отчислений) в общем объеме собственных доходов бюджета м</w:t>
            </w:r>
            <w:r w:rsidRPr="0059011F">
              <w:t>у</w:t>
            </w:r>
            <w:r w:rsidRPr="0059011F">
              <w:t>ниципального образовани</w:t>
            </w:r>
            <w:r>
              <w:t xml:space="preserve">я </w:t>
            </w:r>
            <w:r w:rsidRPr="0059011F">
              <w:t>(без уч</w:t>
            </w:r>
            <w:r w:rsidRPr="0059011F">
              <w:t>е</w:t>
            </w:r>
            <w:r w:rsidRPr="0059011F">
              <w:t>та субвенций)</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29</w:t>
            </w:r>
          </w:p>
        </w:tc>
        <w:tc>
          <w:tcPr>
            <w:tcW w:w="0" w:type="auto"/>
          </w:tcPr>
          <w:p w:rsidR="00F32689" w:rsidRPr="0059011F" w:rsidRDefault="00F32689" w:rsidP="0059011F">
            <w:pPr>
              <w:pStyle w:val="NoSpacing"/>
            </w:pPr>
            <w:r w:rsidRPr="0059011F">
              <w:t>25,1</w:t>
            </w:r>
          </w:p>
        </w:tc>
        <w:tc>
          <w:tcPr>
            <w:tcW w:w="0" w:type="auto"/>
          </w:tcPr>
          <w:p w:rsidR="00F32689" w:rsidRPr="0059011F" w:rsidRDefault="00F32689" w:rsidP="0059011F">
            <w:pPr>
              <w:pStyle w:val="NoSpacing"/>
            </w:pPr>
            <w:r w:rsidRPr="0059011F">
              <w:t>33,8</w:t>
            </w:r>
          </w:p>
        </w:tc>
        <w:tc>
          <w:tcPr>
            <w:tcW w:w="0" w:type="auto"/>
          </w:tcPr>
          <w:p w:rsidR="00F32689" w:rsidRPr="0059011F" w:rsidRDefault="00F32689" w:rsidP="0059011F">
            <w:pPr>
              <w:pStyle w:val="NoSpacing"/>
            </w:pPr>
            <w:r w:rsidRPr="0059011F">
              <w:t>57,8</w:t>
            </w:r>
          </w:p>
        </w:tc>
        <w:tc>
          <w:tcPr>
            <w:tcW w:w="0" w:type="auto"/>
          </w:tcPr>
          <w:p w:rsidR="00F32689" w:rsidRPr="0059011F" w:rsidRDefault="00F32689" w:rsidP="0059011F">
            <w:pPr>
              <w:pStyle w:val="NoSpacing"/>
            </w:pPr>
            <w:r w:rsidRPr="0059011F">
              <w:t>44,6</w:t>
            </w:r>
          </w:p>
        </w:tc>
        <w:tc>
          <w:tcPr>
            <w:tcW w:w="0" w:type="auto"/>
          </w:tcPr>
          <w:p w:rsidR="00F32689" w:rsidRPr="0059011F" w:rsidRDefault="00F32689" w:rsidP="0059011F">
            <w:pPr>
              <w:pStyle w:val="NoSpacing"/>
            </w:pPr>
            <w:r w:rsidRPr="0059011F">
              <w:t>44,8</w:t>
            </w:r>
          </w:p>
        </w:tc>
        <w:tc>
          <w:tcPr>
            <w:tcW w:w="0" w:type="auto"/>
          </w:tcPr>
          <w:p w:rsidR="00F32689" w:rsidRPr="0059011F" w:rsidRDefault="00F32689" w:rsidP="0059011F">
            <w:pPr>
              <w:pStyle w:val="NoSpacing"/>
            </w:pPr>
            <w:r>
              <w:t>50</w:t>
            </w:r>
          </w:p>
        </w:tc>
        <w:tc>
          <w:tcPr>
            <w:tcW w:w="0" w:type="auto"/>
          </w:tcPr>
          <w:p w:rsidR="00F32689" w:rsidRPr="0059011F" w:rsidRDefault="00F32689" w:rsidP="0059011F">
            <w:pPr>
              <w:pStyle w:val="NoSpacing"/>
            </w:pPr>
            <w:r>
              <w:t>50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48,9</w:t>
            </w:r>
          </w:p>
        </w:tc>
        <w:tc>
          <w:tcPr>
            <w:tcW w:w="0" w:type="auto"/>
          </w:tcPr>
          <w:p w:rsidR="00F32689" w:rsidRPr="0059011F" w:rsidRDefault="00F32689" w:rsidP="0059011F">
            <w:pPr>
              <w:pStyle w:val="NoSpacing"/>
            </w:pPr>
            <w:r w:rsidRPr="0059011F">
              <w:t>49,6</w:t>
            </w:r>
          </w:p>
        </w:tc>
        <w:tc>
          <w:tcPr>
            <w:tcW w:w="0" w:type="auto"/>
          </w:tcPr>
          <w:p w:rsidR="00F32689" w:rsidRPr="0059011F" w:rsidRDefault="00F32689" w:rsidP="0059011F">
            <w:pPr>
              <w:pStyle w:val="NoSpacing"/>
            </w:pPr>
            <w:r w:rsidRPr="0059011F">
              <w:t>44,2</w:t>
            </w:r>
          </w:p>
        </w:tc>
        <w:tc>
          <w:tcPr>
            <w:tcW w:w="0" w:type="auto"/>
          </w:tcPr>
          <w:p w:rsidR="00F32689" w:rsidRPr="0059011F" w:rsidRDefault="00F32689" w:rsidP="0059011F">
            <w:pPr>
              <w:pStyle w:val="NoSpacing"/>
            </w:pPr>
            <w:r w:rsidRPr="0059011F">
              <w:t>57,2</w:t>
            </w:r>
          </w:p>
        </w:tc>
        <w:tc>
          <w:tcPr>
            <w:tcW w:w="0" w:type="auto"/>
          </w:tcPr>
          <w:p w:rsidR="00F32689" w:rsidRPr="0059011F" w:rsidRDefault="00F32689" w:rsidP="0059011F">
            <w:pPr>
              <w:pStyle w:val="NoSpacing"/>
            </w:pPr>
            <w:r w:rsidRPr="0059011F">
              <w:t>65,7</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32. Доля основных фондов орган</w:t>
            </w:r>
            <w:r w:rsidRPr="0059011F">
              <w:t>и</w:t>
            </w:r>
            <w:r w:rsidRPr="0059011F">
              <w:t>заций муниципальной формы со</w:t>
            </w:r>
            <w:r w:rsidRPr="0059011F">
              <w:t>б</w:t>
            </w:r>
            <w:r w:rsidRPr="0059011F">
              <w:t>ственности, нах</w:t>
            </w:r>
            <w:r w:rsidRPr="0059011F">
              <w:t>о</w:t>
            </w:r>
            <w:r w:rsidRPr="0059011F">
              <w:t>дящихся в стадии банкротства, в основных фондах организ</w:t>
            </w:r>
            <w:r w:rsidRPr="0059011F">
              <w:t>а</w:t>
            </w:r>
            <w:r w:rsidRPr="0059011F">
              <w:t>ций муниципальной формы собственности (на конец года по полной учетной стоимости)</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0,14</w:t>
            </w:r>
          </w:p>
        </w:tc>
        <w:tc>
          <w:tcPr>
            <w:tcW w:w="0" w:type="auto"/>
          </w:tcPr>
          <w:p w:rsidR="00F32689" w:rsidRPr="0059011F" w:rsidRDefault="00F32689" w:rsidP="0059011F">
            <w:pPr>
              <w:pStyle w:val="NoSpacing"/>
            </w:pPr>
            <w:r w:rsidRPr="0059011F">
              <w:t>0,03</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t>0</w:t>
            </w:r>
          </w:p>
        </w:tc>
        <w:tc>
          <w:tcPr>
            <w:tcW w:w="0" w:type="auto"/>
            <w:shd w:val="clear" w:color="auto" w:fill="C2D69B"/>
          </w:tcPr>
          <w:p w:rsidR="00F32689" w:rsidRPr="0059011F" w:rsidRDefault="00F32689" w:rsidP="0059011F">
            <w:pPr>
              <w:pStyle w:val="NoSpacing"/>
            </w:pPr>
            <w:r>
              <w:t>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0,59</w:t>
            </w:r>
          </w:p>
        </w:tc>
        <w:tc>
          <w:tcPr>
            <w:tcW w:w="0" w:type="auto"/>
          </w:tcPr>
          <w:p w:rsidR="00F32689" w:rsidRPr="0059011F" w:rsidRDefault="00F32689" w:rsidP="0059011F">
            <w:pPr>
              <w:pStyle w:val="NoSpacing"/>
            </w:pPr>
            <w:r w:rsidRPr="0059011F">
              <w:t>0,07</w:t>
            </w:r>
          </w:p>
        </w:tc>
        <w:tc>
          <w:tcPr>
            <w:tcW w:w="0" w:type="auto"/>
          </w:tcPr>
          <w:p w:rsidR="00F32689" w:rsidRPr="0059011F" w:rsidRDefault="00F32689" w:rsidP="0059011F">
            <w:pPr>
              <w:pStyle w:val="NoSpacing"/>
            </w:pPr>
            <w:r w:rsidRPr="0059011F">
              <w:t>0,08</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33. Объем не завершенного в уст</w:t>
            </w:r>
            <w:r w:rsidRPr="0059011F">
              <w:t>а</w:t>
            </w:r>
            <w:r w:rsidRPr="0059011F">
              <w:t>новленные сроки стро</w:t>
            </w:r>
            <w:r w:rsidRPr="0059011F">
              <w:t>и</w:t>
            </w:r>
            <w:r w:rsidRPr="0059011F">
              <w:t>тельства, осуществляемого за счет средств бюджета городского округа (мун</w:t>
            </w:r>
            <w:r w:rsidRPr="0059011F">
              <w:t>и</w:t>
            </w:r>
            <w:r w:rsidRPr="0059011F">
              <w:t>ципального района)</w:t>
            </w:r>
          </w:p>
        </w:tc>
        <w:tc>
          <w:tcPr>
            <w:tcW w:w="0" w:type="auto"/>
          </w:tcPr>
          <w:p w:rsidR="00F32689" w:rsidRPr="0059011F" w:rsidRDefault="00F32689" w:rsidP="0059011F">
            <w:pPr>
              <w:pStyle w:val="NoSpacing"/>
            </w:pPr>
            <w:r w:rsidRPr="0059011F">
              <w:t>тыс. рублей</w:t>
            </w:r>
          </w:p>
        </w:tc>
        <w:tc>
          <w:tcPr>
            <w:tcW w:w="0" w:type="auto"/>
          </w:tcPr>
          <w:p w:rsidR="00F32689" w:rsidRPr="0059011F" w:rsidRDefault="00F32689" w:rsidP="0059011F">
            <w:pPr>
              <w:pStyle w:val="NoSpacing"/>
            </w:pPr>
            <w:r w:rsidRPr="0059011F">
              <w:t>33968,9</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t>0</w:t>
            </w:r>
          </w:p>
        </w:tc>
        <w:tc>
          <w:tcPr>
            <w:tcW w:w="0" w:type="auto"/>
            <w:shd w:val="clear" w:color="auto" w:fill="C2D69B"/>
          </w:tcPr>
          <w:p w:rsidR="00F32689" w:rsidRPr="0059011F" w:rsidRDefault="00F32689" w:rsidP="0059011F">
            <w:pPr>
              <w:pStyle w:val="NoSpacing"/>
            </w:pPr>
            <w:r>
              <w:t>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295601</w:t>
            </w:r>
          </w:p>
        </w:tc>
        <w:tc>
          <w:tcPr>
            <w:tcW w:w="0" w:type="auto"/>
          </w:tcPr>
          <w:p w:rsidR="00F32689" w:rsidRPr="0059011F" w:rsidRDefault="00F32689" w:rsidP="0059011F">
            <w:pPr>
              <w:pStyle w:val="NoSpacing"/>
            </w:pPr>
            <w:r w:rsidRPr="0059011F">
              <w:t>207040</w:t>
            </w:r>
          </w:p>
        </w:tc>
        <w:tc>
          <w:tcPr>
            <w:tcW w:w="0" w:type="auto"/>
          </w:tcPr>
          <w:p w:rsidR="00F32689" w:rsidRPr="0059011F" w:rsidRDefault="00F32689" w:rsidP="0059011F">
            <w:pPr>
              <w:pStyle w:val="NoSpacing"/>
            </w:pPr>
            <w:r w:rsidRPr="0059011F">
              <w:t>174196</w:t>
            </w:r>
          </w:p>
        </w:tc>
        <w:tc>
          <w:tcPr>
            <w:tcW w:w="0" w:type="auto"/>
          </w:tcPr>
          <w:p w:rsidR="00F32689" w:rsidRPr="0059011F" w:rsidRDefault="00F32689" w:rsidP="0059011F">
            <w:pPr>
              <w:pStyle w:val="NoSpacing"/>
            </w:pPr>
            <w:r w:rsidRPr="0059011F">
              <w:t>174199</w:t>
            </w:r>
          </w:p>
        </w:tc>
        <w:tc>
          <w:tcPr>
            <w:tcW w:w="0" w:type="auto"/>
          </w:tcPr>
          <w:p w:rsidR="00F32689" w:rsidRPr="0059011F" w:rsidRDefault="00F32689" w:rsidP="0059011F">
            <w:pPr>
              <w:pStyle w:val="NoSpacing"/>
            </w:pPr>
            <w:r w:rsidRPr="0059011F">
              <w:t>96062,9</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rPr>
          <w:trHeight w:val="1833"/>
        </w:trPr>
        <w:tc>
          <w:tcPr>
            <w:tcW w:w="0" w:type="auto"/>
          </w:tcPr>
          <w:p w:rsidR="00F32689" w:rsidRPr="0059011F" w:rsidRDefault="00F32689" w:rsidP="0059011F">
            <w:pPr>
              <w:pStyle w:val="NoSpacing"/>
            </w:pPr>
            <w:r w:rsidRPr="0059011F">
              <w:t>34. Доля просроченной</w:t>
            </w:r>
            <w:r>
              <w:t xml:space="preserve"> </w:t>
            </w:r>
            <w:r w:rsidRPr="0059011F">
              <w:t>кредито</w:t>
            </w:r>
            <w:r w:rsidRPr="0059011F">
              <w:t>р</w:t>
            </w:r>
            <w:r w:rsidRPr="0059011F">
              <w:t>ской задолженности</w:t>
            </w:r>
            <w:r>
              <w:t xml:space="preserve"> </w:t>
            </w:r>
            <w:r w:rsidRPr="0059011F">
              <w:t>по оплате тр</w:t>
            </w:r>
            <w:r w:rsidRPr="0059011F">
              <w:t>у</w:t>
            </w:r>
            <w:r w:rsidRPr="0059011F">
              <w:t>да (включая</w:t>
            </w:r>
            <w:r>
              <w:t xml:space="preserve"> </w:t>
            </w:r>
            <w:r w:rsidRPr="0059011F">
              <w:t>начисл</w:t>
            </w:r>
            <w:r w:rsidRPr="0059011F">
              <w:t>е</w:t>
            </w:r>
            <w:r w:rsidRPr="0059011F">
              <w:t>ния на оплату труда)</w:t>
            </w:r>
            <w:r>
              <w:t xml:space="preserve"> </w:t>
            </w:r>
            <w:r w:rsidRPr="0059011F">
              <w:t>муниц</w:t>
            </w:r>
            <w:r w:rsidRPr="0059011F">
              <w:t>и</w:t>
            </w:r>
            <w:r w:rsidRPr="0059011F">
              <w:t>пальных учреждений в</w:t>
            </w:r>
            <w:r>
              <w:t xml:space="preserve"> </w:t>
            </w:r>
            <w:r w:rsidRPr="0059011F">
              <w:t>общем объеме расходов</w:t>
            </w:r>
            <w:r>
              <w:t xml:space="preserve"> </w:t>
            </w:r>
            <w:r w:rsidRPr="0059011F">
              <w:t>муниц</w:t>
            </w:r>
            <w:r w:rsidRPr="0059011F">
              <w:t>и</w:t>
            </w:r>
            <w:r w:rsidRPr="0059011F">
              <w:t>пал</w:t>
            </w:r>
            <w:r w:rsidRPr="0059011F">
              <w:t>ь</w:t>
            </w:r>
            <w:r w:rsidRPr="0059011F">
              <w:t>ного образования</w:t>
            </w:r>
            <w:r>
              <w:t xml:space="preserve"> </w:t>
            </w:r>
            <w:r w:rsidRPr="0059011F">
              <w:t>на оплату труда (включая</w:t>
            </w:r>
            <w:r>
              <w:t xml:space="preserve"> </w:t>
            </w:r>
            <w:r w:rsidRPr="0059011F">
              <w:t>начисления на опл</w:t>
            </w:r>
            <w:r w:rsidRPr="0059011F">
              <w:t>а</w:t>
            </w:r>
            <w:r w:rsidRPr="0059011F">
              <w:t>ту труда)</w:t>
            </w:r>
          </w:p>
        </w:tc>
        <w:tc>
          <w:tcPr>
            <w:tcW w:w="0" w:type="auto"/>
          </w:tcPr>
          <w:p w:rsidR="00F32689" w:rsidRPr="0059011F" w:rsidRDefault="00F32689" w:rsidP="0059011F">
            <w:pPr>
              <w:pStyle w:val="NoSpacing"/>
            </w:pPr>
            <w:r w:rsidRPr="0059011F">
              <w:t>процентов</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c>
          <w:tcPr>
            <w:tcW w:w="0" w:type="auto"/>
            <w:shd w:val="clear" w:color="auto" w:fill="C2D69B"/>
          </w:tcPr>
          <w:p w:rsidR="00F32689" w:rsidRPr="0059011F" w:rsidRDefault="00F32689" w:rsidP="0059011F">
            <w:pPr>
              <w:pStyle w:val="NoSpacing"/>
            </w:pPr>
            <w:r w:rsidRPr="0059011F">
              <w:t>0</w:t>
            </w:r>
          </w:p>
        </w:tc>
      </w:tr>
      <w:tr w:rsidR="00F32689" w:rsidRPr="0059011F" w:rsidTr="000A4D1B">
        <w:tc>
          <w:tcPr>
            <w:tcW w:w="0" w:type="auto"/>
          </w:tcPr>
          <w:p w:rsidR="00F32689" w:rsidRPr="0059011F" w:rsidRDefault="00F32689" w:rsidP="0059011F">
            <w:pPr>
              <w:pStyle w:val="NoSpacing"/>
            </w:pPr>
            <w:r w:rsidRPr="0059011F">
              <w:t>В среднем по области среди сел</w:t>
            </w:r>
            <w:r w:rsidRPr="0059011F">
              <w:t>ь</w:t>
            </w:r>
            <w:r w:rsidRPr="0059011F">
              <w:t>ских муницип</w:t>
            </w:r>
            <w:r>
              <w:t>аль</w:t>
            </w:r>
            <w:r w:rsidRPr="0059011F">
              <w:t>ных ра</w:t>
            </w:r>
            <w:r w:rsidRPr="0059011F">
              <w:t>й</w:t>
            </w:r>
            <w:r w:rsidRPr="0059011F">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r w:rsidRPr="0059011F">
              <w:t>0</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59011F">
            <w:pPr>
              <w:pStyle w:val="NoSpacing"/>
            </w:pPr>
            <w:r w:rsidRPr="0059011F">
              <w:t>35. Расходы бюджета муниципал</w:t>
            </w:r>
            <w:r w:rsidRPr="0059011F">
              <w:t>ь</w:t>
            </w:r>
            <w:r w:rsidRPr="0059011F">
              <w:t>ного образования на с</w:t>
            </w:r>
            <w:r w:rsidRPr="0059011F">
              <w:t>о</w:t>
            </w:r>
            <w:r w:rsidRPr="0059011F">
              <w:t>держание работников органов местного сам</w:t>
            </w:r>
            <w:r w:rsidRPr="0059011F">
              <w:t>о</w:t>
            </w:r>
            <w:r w:rsidRPr="0059011F">
              <w:t>управления в расчете на одного ж</w:t>
            </w:r>
            <w:r w:rsidRPr="0059011F">
              <w:t>и</w:t>
            </w:r>
            <w:r w:rsidRPr="0059011F">
              <w:t>теля м</w:t>
            </w:r>
            <w:r w:rsidRPr="0059011F">
              <w:t>у</w:t>
            </w:r>
            <w:r w:rsidRPr="0059011F">
              <w:t>ниципального образования</w:t>
            </w:r>
          </w:p>
        </w:tc>
        <w:tc>
          <w:tcPr>
            <w:tcW w:w="0" w:type="auto"/>
          </w:tcPr>
          <w:p w:rsidR="00F32689" w:rsidRPr="0059011F" w:rsidRDefault="00F32689" w:rsidP="0059011F">
            <w:pPr>
              <w:pStyle w:val="NoSpacing"/>
            </w:pPr>
            <w:r w:rsidRPr="0059011F">
              <w:t>рублей</w:t>
            </w:r>
          </w:p>
        </w:tc>
        <w:tc>
          <w:tcPr>
            <w:tcW w:w="0" w:type="auto"/>
          </w:tcPr>
          <w:p w:rsidR="00F32689" w:rsidRPr="0059011F" w:rsidRDefault="00F32689" w:rsidP="0059011F">
            <w:pPr>
              <w:pStyle w:val="NoSpacing"/>
            </w:pPr>
            <w:r w:rsidRPr="0059011F">
              <w:t>1424</w:t>
            </w:r>
          </w:p>
        </w:tc>
        <w:tc>
          <w:tcPr>
            <w:tcW w:w="0" w:type="auto"/>
          </w:tcPr>
          <w:p w:rsidR="00F32689" w:rsidRPr="0059011F" w:rsidRDefault="00F32689" w:rsidP="0059011F">
            <w:pPr>
              <w:pStyle w:val="NoSpacing"/>
            </w:pPr>
            <w:r w:rsidRPr="0059011F">
              <w:t>1563,5</w:t>
            </w:r>
          </w:p>
        </w:tc>
        <w:tc>
          <w:tcPr>
            <w:tcW w:w="0" w:type="auto"/>
          </w:tcPr>
          <w:p w:rsidR="00F32689" w:rsidRPr="0059011F" w:rsidRDefault="00F32689" w:rsidP="0059011F">
            <w:pPr>
              <w:pStyle w:val="NoSpacing"/>
            </w:pPr>
            <w:r w:rsidRPr="0059011F">
              <w:t>1588,2</w:t>
            </w:r>
          </w:p>
        </w:tc>
        <w:tc>
          <w:tcPr>
            <w:tcW w:w="0" w:type="auto"/>
          </w:tcPr>
          <w:p w:rsidR="00F32689" w:rsidRPr="0059011F" w:rsidRDefault="00F32689" w:rsidP="0059011F">
            <w:pPr>
              <w:pStyle w:val="NoSpacing"/>
            </w:pPr>
            <w:r w:rsidRPr="0059011F">
              <w:t>1866,7</w:t>
            </w:r>
          </w:p>
        </w:tc>
        <w:tc>
          <w:tcPr>
            <w:tcW w:w="0" w:type="auto"/>
          </w:tcPr>
          <w:p w:rsidR="00F32689" w:rsidRPr="0059011F" w:rsidRDefault="00F32689" w:rsidP="0059011F">
            <w:pPr>
              <w:pStyle w:val="NoSpacing"/>
            </w:pPr>
            <w:r w:rsidRPr="0059011F">
              <w:t>1896,2</w:t>
            </w:r>
          </w:p>
        </w:tc>
        <w:tc>
          <w:tcPr>
            <w:tcW w:w="0" w:type="auto"/>
          </w:tcPr>
          <w:p w:rsidR="00F32689" w:rsidRPr="0059011F" w:rsidRDefault="00F32689" w:rsidP="0059011F">
            <w:pPr>
              <w:pStyle w:val="NoSpacing"/>
            </w:pPr>
            <w:r w:rsidRPr="0059011F">
              <w:t>1934,1</w:t>
            </w:r>
          </w:p>
        </w:tc>
        <w:tc>
          <w:tcPr>
            <w:tcW w:w="0" w:type="auto"/>
            <w:shd w:val="clear" w:color="auto" w:fill="C2D69B"/>
          </w:tcPr>
          <w:p w:rsidR="00F32689" w:rsidRPr="0059011F" w:rsidRDefault="00F32689" w:rsidP="0059011F">
            <w:pPr>
              <w:pStyle w:val="NoSpacing"/>
            </w:pPr>
            <w:r>
              <w:t>1782,6</w:t>
            </w:r>
          </w:p>
        </w:tc>
        <w:tc>
          <w:tcPr>
            <w:tcW w:w="0" w:type="auto"/>
            <w:shd w:val="clear" w:color="auto" w:fill="C2D69B"/>
          </w:tcPr>
          <w:p w:rsidR="00F32689" w:rsidRPr="0059011F" w:rsidRDefault="00F32689" w:rsidP="0059011F">
            <w:pPr>
              <w:pStyle w:val="NoSpacing"/>
            </w:pPr>
            <w:r>
              <w:t>1782,6</w:t>
            </w:r>
          </w:p>
        </w:tc>
      </w:tr>
      <w:tr w:rsidR="00F32689" w:rsidRPr="0059011F" w:rsidTr="000A4D1B">
        <w:tc>
          <w:tcPr>
            <w:tcW w:w="0" w:type="auto"/>
          </w:tcPr>
          <w:p w:rsidR="00F32689" w:rsidRPr="0059011F" w:rsidRDefault="00F32689" w:rsidP="0059011F">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1185,4</w:t>
            </w:r>
          </w:p>
        </w:tc>
        <w:tc>
          <w:tcPr>
            <w:tcW w:w="0" w:type="auto"/>
          </w:tcPr>
          <w:p w:rsidR="00F32689" w:rsidRPr="0059011F" w:rsidRDefault="00F32689" w:rsidP="0059011F">
            <w:pPr>
              <w:pStyle w:val="NoSpacing"/>
            </w:pPr>
            <w:r w:rsidRPr="0059011F">
              <w:t>1234,3</w:t>
            </w:r>
          </w:p>
        </w:tc>
        <w:tc>
          <w:tcPr>
            <w:tcW w:w="0" w:type="auto"/>
          </w:tcPr>
          <w:p w:rsidR="00F32689" w:rsidRPr="0059011F" w:rsidRDefault="00F32689" w:rsidP="0059011F">
            <w:pPr>
              <w:pStyle w:val="NoSpacing"/>
            </w:pPr>
            <w:r w:rsidRPr="0059011F">
              <w:t>1350,8</w:t>
            </w:r>
          </w:p>
        </w:tc>
        <w:tc>
          <w:tcPr>
            <w:tcW w:w="0" w:type="auto"/>
          </w:tcPr>
          <w:p w:rsidR="00F32689" w:rsidRPr="0059011F" w:rsidRDefault="00F32689" w:rsidP="0059011F">
            <w:pPr>
              <w:pStyle w:val="NoSpacing"/>
            </w:pPr>
            <w:r w:rsidRPr="0059011F">
              <w:t>1484,8</w:t>
            </w:r>
          </w:p>
        </w:tc>
        <w:tc>
          <w:tcPr>
            <w:tcW w:w="0" w:type="auto"/>
          </w:tcPr>
          <w:p w:rsidR="00F32689" w:rsidRPr="0059011F" w:rsidRDefault="00F32689" w:rsidP="0059011F">
            <w:pPr>
              <w:pStyle w:val="NoSpacing"/>
            </w:pPr>
            <w:r w:rsidRPr="0059011F">
              <w:t>1521,7</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B6404D">
            <w:pPr>
              <w:pStyle w:val="NoSpacing"/>
            </w:pPr>
            <w:r w:rsidRPr="0059011F">
              <w:t>36. Наличие в городском окр</w:t>
            </w:r>
            <w:r w:rsidRPr="0059011F">
              <w:t>у</w:t>
            </w:r>
            <w:r w:rsidRPr="0059011F">
              <w:t>ге</w:t>
            </w:r>
            <w:r>
              <w:t xml:space="preserve"> </w:t>
            </w:r>
            <w:r w:rsidRPr="0059011F">
              <w:t>(муниципальном районе) утве</w:t>
            </w:r>
            <w:r w:rsidRPr="0059011F">
              <w:t>р</w:t>
            </w:r>
            <w:r w:rsidRPr="0059011F">
              <w:t>жденного генерального плана г</w:t>
            </w:r>
            <w:r w:rsidRPr="0059011F">
              <w:t>о</w:t>
            </w:r>
            <w:r w:rsidRPr="0059011F">
              <w:t>родского округа</w:t>
            </w:r>
            <w:r>
              <w:t xml:space="preserve"> </w:t>
            </w:r>
            <w:r w:rsidRPr="0059011F">
              <w:t>(схемы территор</w:t>
            </w:r>
            <w:r w:rsidRPr="0059011F">
              <w:t>и</w:t>
            </w:r>
            <w:r w:rsidRPr="0059011F">
              <w:t>ального планирования муниципал</w:t>
            </w:r>
            <w:r w:rsidRPr="0059011F">
              <w:t>ь</w:t>
            </w:r>
            <w:r w:rsidRPr="0059011F">
              <w:t>ного ра</w:t>
            </w:r>
            <w:r w:rsidRPr="0059011F">
              <w:t>й</w:t>
            </w:r>
            <w:r w:rsidRPr="0059011F">
              <w:t>она)</w:t>
            </w:r>
          </w:p>
        </w:tc>
        <w:tc>
          <w:tcPr>
            <w:tcW w:w="0" w:type="auto"/>
          </w:tcPr>
          <w:p w:rsidR="00F32689" w:rsidRPr="0059011F" w:rsidRDefault="00F32689" w:rsidP="00B6404D">
            <w:pPr>
              <w:pStyle w:val="NoSpacing"/>
            </w:pPr>
            <w:r w:rsidRPr="0059011F">
              <w:t>да/нет</w:t>
            </w:r>
          </w:p>
        </w:tc>
        <w:tc>
          <w:tcPr>
            <w:tcW w:w="0" w:type="auto"/>
          </w:tcPr>
          <w:p w:rsidR="00F32689" w:rsidRPr="0059011F" w:rsidRDefault="00F32689" w:rsidP="00B6404D">
            <w:pPr>
              <w:pStyle w:val="NoSpacing"/>
            </w:pPr>
            <w:r w:rsidRPr="0059011F">
              <w:t>1</w:t>
            </w:r>
          </w:p>
        </w:tc>
        <w:tc>
          <w:tcPr>
            <w:tcW w:w="0" w:type="auto"/>
          </w:tcPr>
          <w:p w:rsidR="00F32689" w:rsidRPr="0059011F" w:rsidRDefault="00F32689" w:rsidP="00B6404D">
            <w:pPr>
              <w:pStyle w:val="NoSpacing"/>
            </w:pPr>
            <w:r w:rsidRPr="0059011F">
              <w:t>1</w:t>
            </w:r>
          </w:p>
        </w:tc>
        <w:tc>
          <w:tcPr>
            <w:tcW w:w="0" w:type="auto"/>
          </w:tcPr>
          <w:p w:rsidR="00F32689" w:rsidRPr="0059011F" w:rsidRDefault="00F32689" w:rsidP="00B6404D">
            <w:pPr>
              <w:pStyle w:val="NoSpacing"/>
            </w:pPr>
            <w:r w:rsidRPr="0059011F">
              <w:t>1</w:t>
            </w:r>
          </w:p>
        </w:tc>
        <w:tc>
          <w:tcPr>
            <w:tcW w:w="0" w:type="auto"/>
          </w:tcPr>
          <w:p w:rsidR="00F32689" w:rsidRPr="0059011F" w:rsidRDefault="00F32689" w:rsidP="00B6404D">
            <w:pPr>
              <w:pStyle w:val="NoSpacing"/>
            </w:pPr>
            <w:r w:rsidRPr="0059011F">
              <w:t>1</w:t>
            </w:r>
          </w:p>
        </w:tc>
        <w:tc>
          <w:tcPr>
            <w:tcW w:w="0" w:type="auto"/>
          </w:tcPr>
          <w:p w:rsidR="00F32689" w:rsidRPr="0059011F" w:rsidRDefault="00F32689" w:rsidP="00B6404D">
            <w:pPr>
              <w:pStyle w:val="NoSpacing"/>
            </w:pPr>
            <w:r w:rsidRPr="0059011F">
              <w:t>1</w:t>
            </w:r>
          </w:p>
        </w:tc>
        <w:tc>
          <w:tcPr>
            <w:tcW w:w="0" w:type="auto"/>
          </w:tcPr>
          <w:p w:rsidR="00F32689" w:rsidRPr="0059011F" w:rsidRDefault="00F32689" w:rsidP="00B6404D">
            <w:pPr>
              <w:pStyle w:val="NoSpacing"/>
            </w:pPr>
            <w:r w:rsidRPr="0059011F">
              <w:t>1</w:t>
            </w:r>
          </w:p>
        </w:tc>
        <w:tc>
          <w:tcPr>
            <w:tcW w:w="0" w:type="auto"/>
          </w:tcPr>
          <w:p w:rsidR="00F32689" w:rsidRPr="0059011F" w:rsidRDefault="00F32689" w:rsidP="00B6404D">
            <w:pPr>
              <w:pStyle w:val="NoSpacing"/>
            </w:pPr>
            <w:r>
              <w:t>1</w:t>
            </w:r>
          </w:p>
        </w:tc>
        <w:tc>
          <w:tcPr>
            <w:tcW w:w="0" w:type="auto"/>
          </w:tcPr>
          <w:p w:rsidR="00F32689" w:rsidRPr="0059011F" w:rsidRDefault="00F32689" w:rsidP="00B6404D">
            <w:pPr>
              <w:pStyle w:val="NoSpacing"/>
            </w:pPr>
            <w:r>
              <w:t>1</w:t>
            </w:r>
          </w:p>
        </w:tc>
      </w:tr>
      <w:tr w:rsidR="00F32689" w:rsidRPr="0059011F" w:rsidTr="000A4D1B">
        <w:tc>
          <w:tcPr>
            <w:tcW w:w="0" w:type="auto"/>
          </w:tcPr>
          <w:p w:rsidR="00F32689" w:rsidRPr="0059011F" w:rsidRDefault="00F32689" w:rsidP="0059011F">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B6404D">
            <w:pPr>
              <w:pStyle w:val="NoSpacing"/>
            </w:pPr>
            <w:r w:rsidRPr="0059011F">
              <w:t>37. Удовлетворенность нас</w:t>
            </w:r>
            <w:r w:rsidRPr="0059011F">
              <w:t>е</w:t>
            </w:r>
            <w:r w:rsidRPr="0059011F">
              <w:t>ления</w:t>
            </w:r>
            <w:r>
              <w:t xml:space="preserve"> </w:t>
            </w:r>
            <w:r w:rsidRPr="0059011F">
              <w:t>деятельностью органов местного самоуправления г</w:t>
            </w:r>
            <w:r w:rsidRPr="0059011F">
              <w:t>о</w:t>
            </w:r>
            <w:r w:rsidRPr="0059011F">
              <w:t>родского округа</w:t>
            </w:r>
            <w:r>
              <w:t xml:space="preserve"> </w:t>
            </w:r>
            <w:r w:rsidRPr="0059011F">
              <w:t>(муниципал</w:t>
            </w:r>
            <w:r w:rsidRPr="0059011F">
              <w:t>ь</w:t>
            </w:r>
            <w:r w:rsidRPr="0059011F">
              <w:t>ного района)</w:t>
            </w:r>
          </w:p>
        </w:tc>
        <w:tc>
          <w:tcPr>
            <w:tcW w:w="0" w:type="auto"/>
          </w:tcPr>
          <w:p w:rsidR="00F32689" w:rsidRPr="0059011F" w:rsidRDefault="00F32689" w:rsidP="00B6404D">
            <w:pPr>
              <w:pStyle w:val="NoSpacing"/>
            </w:pPr>
            <w:r w:rsidRPr="0059011F">
              <w:t>процентов от числа опр</w:t>
            </w:r>
            <w:r w:rsidRPr="0059011F">
              <w:t>о</w:t>
            </w:r>
            <w:r w:rsidRPr="0059011F">
              <w:t>шенных</w:t>
            </w:r>
          </w:p>
        </w:tc>
        <w:tc>
          <w:tcPr>
            <w:tcW w:w="0" w:type="auto"/>
          </w:tcPr>
          <w:p w:rsidR="00F32689" w:rsidRPr="0059011F" w:rsidRDefault="00F32689" w:rsidP="00B6404D">
            <w:pPr>
              <w:pStyle w:val="NoSpacing"/>
            </w:pPr>
            <w:r w:rsidRPr="0059011F">
              <w:t>57</w:t>
            </w:r>
          </w:p>
        </w:tc>
        <w:tc>
          <w:tcPr>
            <w:tcW w:w="0" w:type="auto"/>
          </w:tcPr>
          <w:p w:rsidR="00F32689" w:rsidRPr="0059011F" w:rsidRDefault="00F32689" w:rsidP="00B6404D">
            <w:pPr>
              <w:pStyle w:val="NoSpacing"/>
            </w:pPr>
            <w:r w:rsidRPr="0059011F">
              <w:t>37,2</w:t>
            </w:r>
          </w:p>
        </w:tc>
        <w:tc>
          <w:tcPr>
            <w:tcW w:w="0" w:type="auto"/>
          </w:tcPr>
          <w:p w:rsidR="00F32689" w:rsidRPr="0059011F" w:rsidRDefault="00F32689" w:rsidP="00B6404D">
            <w:pPr>
              <w:pStyle w:val="NoSpacing"/>
            </w:pPr>
            <w:r w:rsidRPr="0059011F">
              <w:t>41,7</w:t>
            </w:r>
          </w:p>
        </w:tc>
        <w:tc>
          <w:tcPr>
            <w:tcW w:w="0" w:type="auto"/>
          </w:tcPr>
          <w:p w:rsidR="00F32689" w:rsidRPr="0059011F" w:rsidRDefault="00F32689" w:rsidP="00B6404D">
            <w:pPr>
              <w:pStyle w:val="NoSpacing"/>
            </w:pPr>
            <w:r w:rsidRPr="0059011F">
              <w:t>49,4</w:t>
            </w:r>
          </w:p>
        </w:tc>
        <w:tc>
          <w:tcPr>
            <w:tcW w:w="0" w:type="auto"/>
          </w:tcPr>
          <w:p w:rsidR="00F32689" w:rsidRPr="0059011F" w:rsidRDefault="00F32689" w:rsidP="00B6404D">
            <w:pPr>
              <w:pStyle w:val="NoSpacing"/>
            </w:pPr>
            <w:r w:rsidRPr="0059011F">
              <w:t>41,7</w:t>
            </w:r>
          </w:p>
        </w:tc>
        <w:tc>
          <w:tcPr>
            <w:tcW w:w="0" w:type="auto"/>
          </w:tcPr>
          <w:p w:rsidR="00F32689" w:rsidRPr="0059011F" w:rsidRDefault="00F32689" w:rsidP="00B6404D">
            <w:pPr>
              <w:pStyle w:val="NoSpacing"/>
            </w:pPr>
            <w:r w:rsidRPr="0059011F">
              <w:t>н/д</w:t>
            </w:r>
          </w:p>
        </w:tc>
        <w:tc>
          <w:tcPr>
            <w:tcW w:w="0" w:type="auto"/>
          </w:tcPr>
          <w:p w:rsidR="00F32689" w:rsidRPr="0059011F" w:rsidRDefault="00F32689" w:rsidP="00B6404D">
            <w:pPr>
              <w:pStyle w:val="NoSpacing"/>
            </w:pPr>
            <w:r>
              <w:t>50,5</w:t>
            </w:r>
          </w:p>
        </w:tc>
        <w:tc>
          <w:tcPr>
            <w:tcW w:w="0" w:type="auto"/>
          </w:tcPr>
          <w:p w:rsidR="00F32689" w:rsidRPr="0059011F" w:rsidRDefault="00F32689" w:rsidP="00B6404D">
            <w:pPr>
              <w:pStyle w:val="NoSpacing"/>
            </w:pPr>
            <w:r>
              <w:t>52,8</w:t>
            </w:r>
          </w:p>
        </w:tc>
      </w:tr>
      <w:tr w:rsidR="00F32689" w:rsidRPr="0059011F" w:rsidTr="000A4D1B">
        <w:tc>
          <w:tcPr>
            <w:tcW w:w="0" w:type="auto"/>
          </w:tcPr>
          <w:p w:rsidR="00F32689" w:rsidRPr="0059011F" w:rsidRDefault="00F32689" w:rsidP="0059011F">
            <w:pPr>
              <w:pStyle w:val="NoSpacing"/>
            </w:pPr>
            <w:r w:rsidRPr="0059011F">
              <w:t>Всего в среднем по группе</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r w:rsidRPr="0059011F">
              <w:t>43</w:t>
            </w:r>
          </w:p>
        </w:tc>
        <w:tc>
          <w:tcPr>
            <w:tcW w:w="0" w:type="auto"/>
          </w:tcPr>
          <w:p w:rsidR="00F32689" w:rsidRPr="0059011F" w:rsidRDefault="00F32689" w:rsidP="0059011F">
            <w:pPr>
              <w:pStyle w:val="NoSpacing"/>
            </w:pPr>
            <w:r w:rsidRPr="0059011F">
              <w:t>47,9</w:t>
            </w:r>
          </w:p>
        </w:tc>
        <w:tc>
          <w:tcPr>
            <w:tcW w:w="0" w:type="auto"/>
          </w:tcPr>
          <w:p w:rsidR="00F32689" w:rsidRPr="0059011F" w:rsidRDefault="00F32689" w:rsidP="0059011F">
            <w:pPr>
              <w:pStyle w:val="NoSpacing"/>
            </w:pPr>
            <w:r w:rsidRPr="0059011F">
              <w:t>53,8</w:t>
            </w:r>
          </w:p>
        </w:tc>
        <w:tc>
          <w:tcPr>
            <w:tcW w:w="0" w:type="auto"/>
          </w:tcPr>
          <w:p w:rsidR="00F32689" w:rsidRPr="0059011F" w:rsidRDefault="00F32689" w:rsidP="0059011F">
            <w:pPr>
              <w:pStyle w:val="NoSpacing"/>
            </w:pPr>
            <w:r w:rsidRPr="0059011F">
              <w:t>56,6</w:t>
            </w:r>
          </w:p>
        </w:tc>
        <w:tc>
          <w:tcPr>
            <w:tcW w:w="0" w:type="auto"/>
          </w:tcPr>
          <w:p w:rsidR="00F32689" w:rsidRPr="0059011F" w:rsidRDefault="00F32689" w:rsidP="0059011F">
            <w:pPr>
              <w:pStyle w:val="NoSpacing"/>
            </w:pPr>
            <w:r w:rsidRPr="0059011F">
              <w:t>50,8</w:t>
            </w: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c>
          <w:tcPr>
            <w:tcW w:w="0" w:type="auto"/>
          </w:tcPr>
          <w:p w:rsidR="00F32689" w:rsidRPr="0059011F" w:rsidRDefault="00F32689" w:rsidP="0059011F">
            <w:pPr>
              <w:pStyle w:val="NoSpacing"/>
            </w:pPr>
          </w:p>
        </w:tc>
      </w:tr>
      <w:tr w:rsidR="00F32689" w:rsidRPr="0059011F" w:rsidTr="000A4D1B">
        <w:tc>
          <w:tcPr>
            <w:tcW w:w="0" w:type="auto"/>
          </w:tcPr>
          <w:p w:rsidR="00F32689" w:rsidRPr="0059011F" w:rsidRDefault="00F32689" w:rsidP="00191433">
            <w:pPr>
              <w:pStyle w:val="NoSpacing"/>
            </w:pPr>
            <w:r w:rsidRPr="0059011F">
              <w:t>38. Среднегодовая численность п</w:t>
            </w:r>
            <w:r w:rsidRPr="0059011F">
              <w:t>о</w:t>
            </w:r>
            <w:r w:rsidRPr="0059011F">
              <w:t>стоянного населения</w:t>
            </w:r>
          </w:p>
        </w:tc>
        <w:tc>
          <w:tcPr>
            <w:tcW w:w="0" w:type="auto"/>
          </w:tcPr>
          <w:p w:rsidR="00F32689" w:rsidRPr="0059011F" w:rsidRDefault="00F32689" w:rsidP="00191433">
            <w:pPr>
              <w:pStyle w:val="NoSpacing"/>
            </w:pPr>
            <w:r w:rsidRPr="0059011F">
              <w:t>тыс. человек</w:t>
            </w:r>
          </w:p>
        </w:tc>
        <w:tc>
          <w:tcPr>
            <w:tcW w:w="0" w:type="auto"/>
          </w:tcPr>
          <w:p w:rsidR="00F32689" w:rsidRPr="0059011F" w:rsidRDefault="00F32689" w:rsidP="00191433">
            <w:pPr>
              <w:pStyle w:val="NoSpacing"/>
            </w:pPr>
            <w:r w:rsidRPr="0059011F">
              <w:t>40,7</w:t>
            </w:r>
          </w:p>
        </w:tc>
        <w:tc>
          <w:tcPr>
            <w:tcW w:w="0" w:type="auto"/>
          </w:tcPr>
          <w:p w:rsidR="00F32689" w:rsidRPr="0059011F" w:rsidRDefault="00F32689" w:rsidP="00191433">
            <w:pPr>
              <w:pStyle w:val="NoSpacing"/>
            </w:pPr>
            <w:r w:rsidRPr="0059011F">
              <w:t>40</w:t>
            </w:r>
          </w:p>
        </w:tc>
        <w:tc>
          <w:tcPr>
            <w:tcW w:w="0" w:type="auto"/>
          </w:tcPr>
          <w:p w:rsidR="00F32689" w:rsidRPr="0059011F" w:rsidRDefault="00F32689" w:rsidP="00191433">
            <w:pPr>
              <w:pStyle w:val="NoSpacing"/>
            </w:pPr>
            <w:r w:rsidRPr="0059011F">
              <w:t>39,5</w:t>
            </w:r>
          </w:p>
        </w:tc>
        <w:tc>
          <w:tcPr>
            <w:tcW w:w="0" w:type="auto"/>
          </w:tcPr>
          <w:p w:rsidR="00F32689" w:rsidRPr="0059011F" w:rsidRDefault="00F32689" w:rsidP="00191433">
            <w:pPr>
              <w:pStyle w:val="NoSpacing"/>
            </w:pPr>
            <w:r w:rsidRPr="0059011F">
              <w:t>39,1</w:t>
            </w:r>
          </w:p>
        </w:tc>
        <w:tc>
          <w:tcPr>
            <w:tcW w:w="0" w:type="auto"/>
          </w:tcPr>
          <w:p w:rsidR="00F32689" w:rsidRPr="0059011F" w:rsidRDefault="00F32689" w:rsidP="00191433">
            <w:pPr>
              <w:pStyle w:val="NoSpacing"/>
            </w:pPr>
            <w:r w:rsidRPr="0059011F">
              <w:t>38,6</w:t>
            </w:r>
          </w:p>
        </w:tc>
        <w:tc>
          <w:tcPr>
            <w:tcW w:w="0" w:type="auto"/>
          </w:tcPr>
          <w:p w:rsidR="00F32689" w:rsidRPr="0059011F" w:rsidRDefault="00F32689" w:rsidP="00191433">
            <w:pPr>
              <w:pStyle w:val="NoSpacing"/>
            </w:pPr>
            <w:r w:rsidRPr="0059011F">
              <w:t>38,3</w:t>
            </w:r>
          </w:p>
        </w:tc>
        <w:tc>
          <w:tcPr>
            <w:tcW w:w="0" w:type="auto"/>
          </w:tcPr>
          <w:p w:rsidR="00F32689" w:rsidRPr="0059011F" w:rsidRDefault="00F32689" w:rsidP="00191433">
            <w:pPr>
              <w:pStyle w:val="NoSpacing"/>
            </w:pPr>
            <w:r w:rsidRPr="0059011F">
              <w:t>38,6</w:t>
            </w:r>
          </w:p>
        </w:tc>
        <w:tc>
          <w:tcPr>
            <w:tcW w:w="0" w:type="auto"/>
          </w:tcPr>
          <w:p w:rsidR="00F32689" w:rsidRPr="0059011F" w:rsidRDefault="00F32689" w:rsidP="00191433">
            <w:pPr>
              <w:pStyle w:val="NoSpacing"/>
            </w:pPr>
            <w:r w:rsidRPr="0059011F">
              <w:t>41</w:t>
            </w: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1237,2</w:t>
            </w:r>
          </w:p>
        </w:tc>
        <w:tc>
          <w:tcPr>
            <w:tcW w:w="0" w:type="auto"/>
          </w:tcPr>
          <w:p w:rsidR="00F32689" w:rsidRPr="0059011F" w:rsidRDefault="00F32689" w:rsidP="00191433">
            <w:pPr>
              <w:pStyle w:val="NoSpacing"/>
            </w:pPr>
            <w:r w:rsidRPr="0059011F">
              <w:t>1223,9</w:t>
            </w:r>
          </w:p>
        </w:tc>
        <w:tc>
          <w:tcPr>
            <w:tcW w:w="0" w:type="auto"/>
          </w:tcPr>
          <w:p w:rsidR="00F32689" w:rsidRPr="0059011F" w:rsidRDefault="00F32689" w:rsidP="00191433">
            <w:pPr>
              <w:pStyle w:val="NoSpacing"/>
            </w:pPr>
            <w:r w:rsidRPr="0059011F">
              <w:t>1212,2</w:t>
            </w:r>
          </w:p>
        </w:tc>
        <w:tc>
          <w:tcPr>
            <w:tcW w:w="0" w:type="auto"/>
          </w:tcPr>
          <w:p w:rsidR="00F32689" w:rsidRPr="0059011F" w:rsidRDefault="00F32689" w:rsidP="00191433">
            <w:pPr>
              <w:pStyle w:val="NoSpacing"/>
            </w:pPr>
            <w:r w:rsidRPr="0059011F">
              <w:t>1203,6</w:t>
            </w:r>
          </w:p>
        </w:tc>
        <w:tc>
          <w:tcPr>
            <w:tcW w:w="0" w:type="auto"/>
          </w:tcPr>
          <w:p w:rsidR="00F32689" w:rsidRPr="0059011F" w:rsidRDefault="00F32689" w:rsidP="00191433">
            <w:pPr>
              <w:pStyle w:val="NoSpacing"/>
            </w:pPr>
            <w:r w:rsidRPr="0059011F">
              <w:t>1197,71</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Э</w:t>
            </w:r>
            <w:r w:rsidRPr="000A4D1B">
              <w:rPr>
                <w:b/>
              </w:rPr>
              <w:t>нергосбережение и пов</w:t>
            </w:r>
            <w:r w:rsidRPr="000A4D1B">
              <w:rPr>
                <w:b/>
              </w:rPr>
              <w:t>ы</w:t>
            </w:r>
            <w:r w:rsidRPr="000A4D1B">
              <w:rPr>
                <w:b/>
              </w:rPr>
              <w:t>шение энергетической э</w:t>
            </w:r>
            <w:r w:rsidRPr="000A4D1B">
              <w:rPr>
                <w:b/>
              </w:rPr>
              <w:t>ф</w:t>
            </w:r>
            <w:r w:rsidRPr="000A4D1B">
              <w:rPr>
                <w:b/>
              </w:rPr>
              <w:t>фективности</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39. Удельная величина п</w:t>
            </w:r>
            <w:r w:rsidRPr="0059011F">
              <w:t>о</w:t>
            </w:r>
            <w:r w:rsidRPr="0059011F">
              <w:t>требления энергетических ресурсов в мног</w:t>
            </w:r>
            <w:r w:rsidRPr="0059011F">
              <w:t>о</w:t>
            </w:r>
            <w:r w:rsidRPr="0059011F">
              <w:t>квартирных д</w:t>
            </w:r>
            <w:r w:rsidRPr="0059011F">
              <w:t>о</w:t>
            </w:r>
            <w:r w:rsidRPr="0059011F">
              <w:t>мах:</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электрическая энергия</w:t>
            </w:r>
          </w:p>
        </w:tc>
        <w:tc>
          <w:tcPr>
            <w:tcW w:w="0" w:type="auto"/>
          </w:tcPr>
          <w:p w:rsidR="00F32689" w:rsidRPr="0059011F" w:rsidRDefault="00F32689" w:rsidP="00191433">
            <w:pPr>
              <w:pStyle w:val="NoSpacing"/>
            </w:pPr>
            <w:r w:rsidRPr="0059011F">
              <w:t>кВт/ч на 1 пр</w:t>
            </w:r>
            <w:r w:rsidRPr="0059011F">
              <w:t>о</w:t>
            </w:r>
            <w:r w:rsidRPr="0059011F">
              <w:t>живающего</w:t>
            </w:r>
          </w:p>
        </w:tc>
        <w:tc>
          <w:tcPr>
            <w:tcW w:w="0" w:type="auto"/>
          </w:tcPr>
          <w:p w:rsidR="00F32689" w:rsidRPr="0059011F" w:rsidRDefault="00F32689" w:rsidP="00191433">
            <w:pPr>
              <w:pStyle w:val="NoSpacing"/>
            </w:pPr>
            <w:r w:rsidRPr="0059011F">
              <w:t>582,2</w:t>
            </w:r>
          </w:p>
        </w:tc>
        <w:tc>
          <w:tcPr>
            <w:tcW w:w="0" w:type="auto"/>
          </w:tcPr>
          <w:p w:rsidR="00F32689" w:rsidRPr="0059011F" w:rsidRDefault="00F32689" w:rsidP="00191433">
            <w:pPr>
              <w:pStyle w:val="NoSpacing"/>
            </w:pPr>
            <w:r w:rsidRPr="0059011F">
              <w:t>569,7</w:t>
            </w:r>
          </w:p>
        </w:tc>
        <w:tc>
          <w:tcPr>
            <w:tcW w:w="0" w:type="auto"/>
          </w:tcPr>
          <w:p w:rsidR="00F32689" w:rsidRPr="0059011F" w:rsidRDefault="00F32689" w:rsidP="00191433">
            <w:pPr>
              <w:pStyle w:val="NoSpacing"/>
            </w:pPr>
            <w:r w:rsidRPr="0059011F">
              <w:t>565</w:t>
            </w:r>
          </w:p>
        </w:tc>
        <w:tc>
          <w:tcPr>
            <w:tcW w:w="0" w:type="auto"/>
          </w:tcPr>
          <w:p w:rsidR="00F32689" w:rsidRPr="0059011F" w:rsidRDefault="00F32689" w:rsidP="00191433">
            <w:pPr>
              <w:pStyle w:val="NoSpacing"/>
            </w:pPr>
            <w:r w:rsidRPr="0059011F">
              <w:t>565</w:t>
            </w:r>
          </w:p>
        </w:tc>
        <w:tc>
          <w:tcPr>
            <w:tcW w:w="0" w:type="auto"/>
          </w:tcPr>
          <w:p w:rsidR="00F32689" w:rsidRPr="0059011F" w:rsidRDefault="00F32689" w:rsidP="00191433">
            <w:pPr>
              <w:pStyle w:val="NoSpacing"/>
            </w:pPr>
            <w:r w:rsidRPr="0059011F">
              <w:t>493</w:t>
            </w:r>
          </w:p>
        </w:tc>
        <w:tc>
          <w:tcPr>
            <w:tcW w:w="0" w:type="auto"/>
          </w:tcPr>
          <w:p w:rsidR="00F32689" w:rsidRPr="0059011F" w:rsidRDefault="00F32689" w:rsidP="00191433">
            <w:pPr>
              <w:pStyle w:val="NoSpacing"/>
            </w:pPr>
            <w:r w:rsidRPr="0059011F">
              <w:t>478,1</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 xml:space="preserve">ских муниципальных районов </w:t>
            </w:r>
            <w:r w:rsidRPr="0059011F">
              <w:t>те</w:t>
            </w:r>
            <w:r w:rsidRPr="0059011F">
              <w:t>п</w:t>
            </w:r>
            <w:r w:rsidRPr="0059011F">
              <w:t>ловая энергия</w:t>
            </w:r>
          </w:p>
        </w:tc>
        <w:tc>
          <w:tcPr>
            <w:tcW w:w="0" w:type="auto"/>
          </w:tcPr>
          <w:p w:rsidR="00F32689" w:rsidRPr="0059011F" w:rsidRDefault="00F32689" w:rsidP="00191433">
            <w:pPr>
              <w:pStyle w:val="NoSpacing"/>
            </w:pPr>
            <w:r w:rsidRPr="0059011F">
              <w:t>Гкал на 1</w:t>
            </w:r>
          </w:p>
        </w:tc>
        <w:tc>
          <w:tcPr>
            <w:tcW w:w="0" w:type="auto"/>
          </w:tcPr>
          <w:p w:rsidR="00F32689" w:rsidRPr="0059011F" w:rsidRDefault="00F32689" w:rsidP="00191433">
            <w:pPr>
              <w:pStyle w:val="NoSpacing"/>
            </w:pPr>
            <w:r w:rsidRPr="0059011F">
              <w:t>619,77</w:t>
            </w:r>
          </w:p>
        </w:tc>
        <w:tc>
          <w:tcPr>
            <w:tcW w:w="0" w:type="auto"/>
          </w:tcPr>
          <w:p w:rsidR="00F32689" w:rsidRPr="0059011F" w:rsidRDefault="00F32689" w:rsidP="00191433">
            <w:pPr>
              <w:pStyle w:val="NoSpacing"/>
            </w:pPr>
            <w:r w:rsidRPr="0059011F">
              <w:t>584,06</w:t>
            </w:r>
          </w:p>
        </w:tc>
        <w:tc>
          <w:tcPr>
            <w:tcW w:w="0" w:type="auto"/>
          </w:tcPr>
          <w:p w:rsidR="00F32689" w:rsidRPr="0059011F" w:rsidRDefault="00F32689" w:rsidP="00191433">
            <w:pPr>
              <w:pStyle w:val="NoSpacing"/>
            </w:pPr>
            <w:r w:rsidRPr="0059011F">
              <w:t>631,47</w:t>
            </w:r>
          </w:p>
        </w:tc>
        <w:tc>
          <w:tcPr>
            <w:tcW w:w="0" w:type="auto"/>
          </w:tcPr>
          <w:p w:rsidR="00F32689" w:rsidRPr="0059011F" w:rsidRDefault="00F32689" w:rsidP="00191433">
            <w:pPr>
              <w:pStyle w:val="NoSpacing"/>
            </w:pPr>
            <w:r w:rsidRPr="0059011F">
              <w:t>636,27</w:t>
            </w:r>
          </w:p>
        </w:tc>
        <w:tc>
          <w:tcPr>
            <w:tcW w:w="0" w:type="auto"/>
          </w:tcPr>
          <w:p w:rsidR="00F32689" w:rsidRPr="0059011F" w:rsidRDefault="00F32689" w:rsidP="00191433">
            <w:pPr>
              <w:pStyle w:val="NoSpacing"/>
            </w:pPr>
            <w:r w:rsidRPr="0059011F">
              <w:t>621,8</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кв. метр общей площади</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0,15</w:t>
            </w:r>
          </w:p>
        </w:tc>
        <w:tc>
          <w:tcPr>
            <w:tcW w:w="0" w:type="auto"/>
          </w:tcPr>
          <w:p w:rsidR="00F32689" w:rsidRPr="0059011F" w:rsidRDefault="00F32689" w:rsidP="00191433">
            <w:pPr>
              <w:pStyle w:val="NoSpacing"/>
            </w:pPr>
            <w:r w:rsidRPr="0059011F">
              <w:t>0,16</w:t>
            </w:r>
          </w:p>
        </w:tc>
        <w:tc>
          <w:tcPr>
            <w:tcW w:w="0" w:type="auto"/>
          </w:tcPr>
          <w:p w:rsidR="00F32689" w:rsidRPr="0059011F" w:rsidRDefault="00F32689" w:rsidP="00191433">
            <w:pPr>
              <w:pStyle w:val="NoSpacing"/>
            </w:pPr>
            <w:r w:rsidRPr="0059011F">
              <w:t>0,17</w:t>
            </w:r>
          </w:p>
        </w:tc>
        <w:tc>
          <w:tcPr>
            <w:tcW w:w="0" w:type="auto"/>
          </w:tcPr>
          <w:p w:rsidR="00F32689" w:rsidRPr="0059011F" w:rsidRDefault="00F32689" w:rsidP="00191433">
            <w:pPr>
              <w:pStyle w:val="NoSpacing"/>
            </w:pPr>
            <w:r w:rsidRPr="0059011F">
              <w:t>0,17</w:t>
            </w:r>
          </w:p>
        </w:tc>
        <w:tc>
          <w:tcPr>
            <w:tcW w:w="0" w:type="auto"/>
          </w:tcPr>
          <w:p w:rsidR="00F32689" w:rsidRPr="0059011F" w:rsidRDefault="00F32689" w:rsidP="00191433">
            <w:pPr>
              <w:pStyle w:val="NoSpacing"/>
            </w:pPr>
            <w:r w:rsidRPr="0059011F">
              <w:t>0,152</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горячая вода</w:t>
            </w:r>
          </w:p>
        </w:tc>
        <w:tc>
          <w:tcPr>
            <w:tcW w:w="0" w:type="auto"/>
          </w:tcPr>
          <w:p w:rsidR="00F32689" w:rsidRPr="0059011F" w:rsidRDefault="00F32689" w:rsidP="00191433">
            <w:pPr>
              <w:pStyle w:val="NoSpacing"/>
            </w:pPr>
            <w:r w:rsidRPr="0059011F">
              <w:t>куб. метров</w:t>
            </w:r>
            <w:r>
              <w:t xml:space="preserve"> на 1 проживающ</w:t>
            </w:r>
            <w:r>
              <w:t>е</w:t>
            </w:r>
            <w:r>
              <w:t>го</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14</w:t>
            </w:r>
          </w:p>
        </w:tc>
        <w:tc>
          <w:tcPr>
            <w:tcW w:w="0" w:type="auto"/>
          </w:tcPr>
          <w:p w:rsidR="00F32689" w:rsidRPr="0059011F" w:rsidRDefault="00F32689" w:rsidP="00191433">
            <w:pPr>
              <w:pStyle w:val="NoSpacing"/>
            </w:pPr>
            <w:r w:rsidRPr="0059011F">
              <w:t>13,8</w:t>
            </w:r>
          </w:p>
        </w:tc>
        <w:tc>
          <w:tcPr>
            <w:tcW w:w="0" w:type="auto"/>
          </w:tcPr>
          <w:p w:rsidR="00F32689" w:rsidRPr="0059011F" w:rsidRDefault="00F32689" w:rsidP="00191433">
            <w:pPr>
              <w:pStyle w:val="NoSpacing"/>
            </w:pPr>
            <w:r w:rsidRPr="0059011F">
              <w:t>14,2</w:t>
            </w:r>
          </w:p>
        </w:tc>
        <w:tc>
          <w:tcPr>
            <w:tcW w:w="0" w:type="auto"/>
          </w:tcPr>
          <w:p w:rsidR="00F32689" w:rsidRPr="0059011F" w:rsidRDefault="00F32689" w:rsidP="00191433">
            <w:pPr>
              <w:pStyle w:val="NoSpacing"/>
            </w:pPr>
            <w:r w:rsidRPr="0059011F">
              <w:t>14,2</w:t>
            </w:r>
          </w:p>
        </w:tc>
        <w:tc>
          <w:tcPr>
            <w:tcW w:w="0" w:type="auto"/>
          </w:tcPr>
          <w:p w:rsidR="00F32689" w:rsidRPr="0059011F" w:rsidRDefault="00F32689" w:rsidP="00191433">
            <w:pPr>
              <w:pStyle w:val="NoSpacing"/>
            </w:pPr>
            <w:r w:rsidRPr="0059011F">
              <w:t>15,8</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холодная вода</w:t>
            </w:r>
          </w:p>
        </w:tc>
        <w:tc>
          <w:tcPr>
            <w:tcW w:w="0" w:type="auto"/>
          </w:tcPr>
          <w:p w:rsidR="00F32689" w:rsidRPr="0059011F" w:rsidRDefault="00F32689" w:rsidP="00191433">
            <w:pPr>
              <w:pStyle w:val="NoSpacing"/>
            </w:pPr>
            <w:r w:rsidRPr="0059011F">
              <w:t>-"-</w:t>
            </w:r>
          </w:p>
        </w:tc>
        <w:tc>
          <w:tcPr>
            <w:tcW w:w="0" w:type="auto"/>
          </w:tcPr>
          <w:p w:rsidR="00F32689" w:rsidRPr="0059011F" w:rsidRDefault="00F32689" w:rsidP="00191433">
            <w:pPr>
              <w:pStyle w:val="NoSpacing"/>
            </w:pPr>
            <w:r w:rsidRPr="0059011F">
              <w:t>24,3</w:t>
            </w:r>
          </w:p>
        </w:tc>
        <w:tc>
          <w:tcPr>
            <w:tcW w:w="0" w:type="auto"/>
          </w:tcPr>
          <w:p w:rsidR="00F32689" w:rsidRPr="0059011F" w:rsidRDefault="00F32689" w:rsidP="00191433">
            <w:pPr>
              <w:pStyle w:val="NoSpacing"/>
            </w:pPr>
            <w:r w:rsidRPr="0059011F">
              <w:t>23,6</w:t>
            </w:r>
          </w:p>
        </w:tc>
        <w:tc>
          <w:tcPr>
            <w:tcW w:w="0" w:type="auto"/>
          </w:tcPr>
          <w:p w:rsidR="00F32689" w:rsidRPr="0059011F" w:rsidRDefault="00F32689" w:rsidP="00191433">
            <w:pPr>
              <w:pStyle w:val="NoSpacing"/>
            </w:pPr>
            <w:r w:rsidRPr="0059011F">
              <w:t>23,5</w:t>
            </w:r>
          </w:p>
        </w:tc>
        <w:tc>
          <w:tcPr>
            <w:tcW w:w="0" w:type="auto"/>
          </w:tcPr>
          <w:p w:rsidR="00F32689" w:rsidRPr="0059011F" w:rsidRDefault="00F32689" w:rsidP="00191433">
            <w:pPr>
              <w:pStyle w:val="NoSpacing"/>
            </w:pPr>
            <w:r w:rsidRPr="0059011F">
              <w:t>25,8</w:t>
            </w:r>
          </w:p>
        </w:tc>
        <w:tc>
          <w:tcPr>
            <w:tcW w:w="0" w:type="auto"/>
          </w:tcPr>
          <w:p w:rsidR="00F32689" w:rsidRPr="0059011F" w:rsidRDefault="00F32689" w:rsidP="00191433">
            <w:pPr>
              <w:pStyle w:val="NoSpacing"/>
            </w:pPr>
            <w:r w:rsidRPr="0059011F">
              <w:t>22,8</w:t>
            </w:r>
          </w:p>
        </w:tc>
        <w:tc>
          <w:tcPr>
            <w:tcW w:w="0" w:type="auto"/>
          </w:tcPr>
          <w:p w:rsidR="00F32689" w:rsidRPr="0059011F" w:rsidRDefault="00F32689" w:rsidP="00191433">
            <w:pPr>
              <w:pStyle w:val="NoSpacing"/>
            </w:pPr>
            <w:r w:rsidRPr="0059011F">
              <w:t>22,6</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41,1</w:t>
            </w:r>
          </w:p>
        </w:tc>
        <w:tc>
          <w:tcPr>
            <w:tcW w:w="0" w:type="auto"/>
          </w:tcPr>
          <w:p w:rsidR="00F32689" w:rsidRPr="0059011F" w:rsidRDefault="00F32689" w:rsidP="00191433">
            <w:pPr>
              <w:pStyle w:val="NoSpacing"/>
            </w:pPr>
            <w:r w:rsidRPr="0059011F">
              <w:t>39,6</w:t>
            </w:r>
          </w:p>
        </w:tc>
        <w:tc>
          <w:tcPr>
            <w:tcW w:w="0" w:type="auto"/>
          </w:tcPr>
          <w:p w:rsidR="00F32689" w:rsidRPr="0059011F" w:rsidRDefault="00F32689" w:rsidP="00191433">
            <w:pPr>
              <w:pStyle w:val="NoSpacing"/>
            </w:pPr>
            <w:r w:rsidRPr="0059011F">
              <w:t>39,2</w:t>
            </w:r>
          </w:p>
        </w:tc>
        <w:tc>
          <w:tcPr>
            <w:tcW w:w="0" w:type="auto"/>
          </w:tcPr>
          <w:p w:rsidR="00F32689" w:rsidRPr="0059011F" w:rsidRDefault="00F32689" w:rsidP="00191433">
            <w:pPr>
              <w:pStyle w:val="NoSpacing"/>
            </w:pPr>
            <w:r w:rsidRPr="0059011F">
              <w:t>39,3</w:t>
            </w:r>
          </w:p>
        </w:tc>
        <w:tc>
          <w:tcPr>
            <w:tcW w:w="0" w:type="auto"/>
          </w:tcPr>
          <w:p w:rsidR="00F32689" w:rsidRPr="0059011F" w:rsidRDefault="00F32689" w:rsidP="00191433">
            <w:pPr>
              <w:pStyle w:val="NoSpacing"/>
            </w:pPr>
            <w:r w:rsidRPr="0059011F">
              <w:t>37,9</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природный газ</w:t>
            </w:r>
          </w:p>
        </w:tc>
        <w:tc>
          <w:tcPr>
            <w:tcW w:w="0" w:type="auto"/>
          </w:tcPr>
          <w:p w:rsidR="00F32689" w:rsidRPr="0059011F" w:rsidRDefault="00F32689" w:rsidP="00191433">
            <w:pPr>
              <w:pStyle w:val="NoSpacing"/>
            </w:pPr>
            <w:r w:rsidRPr="0059011F">
              <w:t>-"-</w:t>
            </w:r>
          </w:p>
        </w:tc>
        <w:tc>
          <w:tcPr>
            <w:tcW w:w="0" w:type="auto"/>
          </w:tcPr>
          <w:p w:rsidR="00F32689" w:rsidRPr="0059011F" w:rsidRDefault="00F32689" w:rsidP="00191433">
            <w:pPr>
              <w:pStyle w:val="NoSpacing"/>
            </w:pPr>
            <w:r w:rsidRPr="0059011F">
              <w:t>990</w:t>
            </w:r>
          </w:p>
        </w:tc>
        <w:tc>
          <w:tcPr>
            <w:tcW w:w="0" w:type="auto"/>
          </w:tcPr>
          <w:p w:rsidR="00F32689" w:rsidRPr="0059011F" w:rsidRDefault="00F32689" w:rsidP="00191433">
            <w:pPr>
              <w:pStyle w:val="NoSpacing"/>
            </w:pPr>
            <w:r w:rsidRPr="0059011F">
              <w:t>931</w:t>
            </w:r>
          </w:p>
        </w:tc>
        <w:tc>
          <w:tcPr>
            <w:tcW w:w="0" w:type="auto"/>
          </w:tcPr>
          <w:p w:rsidR="00F32689" w:rsidRPr="0059011F" w:rsidRDefault="00F32689" w:rsidP="00191433">
            <w:pPr>
              <w:pStyle w:val="NoSpacing"/>
            </w:pPr>
            <w:r w:rsidRPr="0059011F">
              <w:t>931</w:t>
            </w:r>
          </w:p>
        </w:tc>
        <w:tc>
          <w:tcPr>
            <w:tcW w:w="0" w:type="auto"/>
          </w:tcPr>
          <w:p w:rsidR="00F32689" w:rsidRPr="0059011F" w:rsidRDefault="00F32689" w:rsidP="00191433">
            <w:pPr>
              <w:pStyle w:val="NoSpacing"/>
            </w:pPr>
            <w:r w:rsidRPr="0059011F">
              <w:t>1060,3</w:t>
            </w:r>
          </w:p>
        </w:tc>
        <w:tc>
          <w:tcPr>
            <w:tcW w:w="0" w:type="auto"/>
          </w:tcPr>
          <w:p w:rsidR="00F32689" w:rsidRPr="0059011F" w:rsidRDefault="00F32689" w:rsidP="00191433">
            <w:pPr>
              <w:pStyle w:val="NoSpacing"/>
            </w:pPr>
            <w:r w:rsidRPr="0059011F">
              <w:t>823,6</w:t>
            </w:r>
          </w:p>
        </w:tc>
        <w:tc>
          <w:tcPr>
            <w:tcW w:w="0" w:type="auto"/>
          </w:tcPr>
          <w:p w:rsidR="00F32689" w:rsidRPr="0059011F" w:rsidRDefault="00F32689" w:rsidP="00191433">
            <w:pPr>
              <w:pStyle w:val="NoSpacing"/>
            </w:pPr>
            <w:r w:rsidRPr="0059011F">
              <w:t>806,4</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284,7</w:t>
            </w:r>
          </w:p>
        </w:tc>
        <w:tc>
          <w:tcPr>
            <w:tcW w:w="0" w:type="auto"/>
          </w:tcPr>
          <w:p w:rsidR="00F32689" w:rsidRPr="0059011F" w:rsidRDefault="00F32689" w:rsidP="00191433">
            <w:pPr>
              <w:pStyle w:val="NoSpacing"/>
            </w:pPr>
            <w:r w:rsidRPr="0059011F">
              <w:t>274,4</w:t>
            </w:r>
          </w:p>
        </w:tc>
        <w:tc>
          <w:tcPr>
            <w:tcW w:w="0" w:type="auto"/>
          </w:tcPr>
          <w:p w:rsidR="00F32689" w:rsidRPr="0059011F" w:rsidRDefault="00F32689" w:rsidP="00191433">
            <w:pPr>
              <w:pStyle w:val="NoSpacing"/>
            </w:pPr>
            <w:r w:rsidRPr="0059011F">
              <w:t>271,3</w:t>
            </w:r>
          </w:p>
        </w:tc>
        <w:tc>
          <w:tcPr>
            <w:tcW w:w="0" w:type="auto"/>
          </w:tcPr>
          <w:p w:rsidR="00F32689" w:rsidRPr="0059011F" w:rsidRDefault="00F32689" w:rsidP="00191433">
            <w:pPr>
              <w:pStyle w:val="NoSpacing"/>
            </w:pPr>
            <w:r w:rsidRPr="0059011F">
              <w:t>277,7</w:t>
            </w:r>
          </w:p>
        </w:tc>
        <w:tc>
          <w:tcPr>
            <w:tcW w:w="0" w:type="auto"/>
          </w:tcPr>
          <w:p w:rsidR="00F32689" w:rsidRPr="0059011F" w:rsidRDefault="00F32689" w:rsidP="00191433">
            <w:pPr>
              <w:pStyle w:val="NoSpacing"/>
            </w:pPr>
            <w:r w:rsidRPr="0059011F">
              <w:t>276,1</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40. Удельная величина п</w:t>
            </w:r>
            <w:r w:rsidRPr="0059011F">
              <w:t>о</w:t>
            </w:r>
            <w:r w:rsidRPr="0059011F">
              <w:t>требления энергетических ресурсов муниц</w:t>
            </w:r>
            <w:r w:rsidRPr="0059011F">
              <w:t>и</w:t>
            </w:r>
            <w:r w:rsidRPr="0059011F">
              <w:t>пальными бюджетными учрежд</w:t>
            </w:r>
            <w:r w:rsidRPr="0059011F">
              <w:t>е</w:t>
            </w:r>
            <w:r w:rsidRPr="0059011F">
              <w:t>ниями:</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электрическая энергия</w:t>
            </w:r>
          </w:p>
        </w:tc>
        <w:tc>
          <w:tcPr>
            <w:tcW w:w="0" w:type="auto"/>
          </w:tcPr>
          <w:p w:rsidR="00F32689" w:rsidRPr="0059011F" w:rsidRDefault="00F32689" w:rsidP="00191433">
            <w:pPr>
              <w:pStyle w:val="NoSpacing"/>
            </w:pPr>
            <w:r w:rsidRPr="0059011F">
              <w:t>кВт/ч на 1</w:t>
            </w:r>
            <w:r>
              <w:t xml:space="preserve"> чел населения</w:t>
            </w:r>
          </w:p>
        </w:tc>
        <w:tc>
          <w:tcPr>
            <w:tcW w:w="0" w:type="auto"/>
          </w:tcPr>
          <w:p w:rsidR="00F32689" w:rsidRPr="0059011F" w:rsidRDefault="00F32689" w:rsidP="00191433">
            <w:pPr>
              <w:pStyle w:val="NoSpacing"/>
            </w:pPr>
            <w:r w:rsidRPr="0059011F">
              <w:t>53,1</w:t>
            </w:r>
          </w:p>
        </w:tc>
        <w:tc>
          <w:tcPr>
            <w:tcW w:w="0" w:type="auto"/>
          </w:tcPr>
          <w:p w:rsidR="00F32689" w:rsidRPr="0059011F" w:rsidRDefault="00F32689" w:rsidP="00191433">
            <w:pPr>
              <w:pStyle w:val="NoSpacing"/>
            </w:pPr>
            <w:r w:rsidRPr="0059011F">
              <w:t>52,5</w:t>
            </w:r>
          </w:p>
        </w:tc>
        <w:tc>
          <w:tcPr>
            <w:tcW w:w="0" w:type="auto"/>
          </w:tcPr>
          <w:p w:rsidR="00F32689" w:rsidRPr="0059011F" w:rsidRDefault="00F32689" w:rsidP="00191433">
            <w:pPr>
              <w:pStyle w:val="NoSpacing"/>
            </w:pPr>
            <w:r w:rsidRPr="0059011F">
              <w:t>50,6</w:t>
            </w:r>
          </w:p>
        </w:tc>
        <w:tc>
          <w:tcPr>
            <w:tcW w:w="0" w:type="auto"/>
          </w:tcPr>
          <w:p w:rsidR="00F32689" w:rsidRPr="0059011F" w:rsidRDefault="00F32689" w:rsidP="00191433">
            <w:pPr>
              <w:pStyle w:val="NoSpacing"/>
            </w:pPr>
            <w:r w:rsidRPr="0059011F">
              <w:t>52,3</w:t>
            </w:r>
          </w:p>
        </w:tc>
        <w:tc>
          <w:tcPr>
            <w:tcW w:w="0" w:type="auto"/>
          </w:tcPr>
          <w:p w:rsidR="00F32689" w:rsidRPr="0059011F" w:rsidRDefault="00F32689" w:rsidP="00191433">
            <w:pPr>
              <w:pStyle w:val="NoSpacing"/>
            </w:pPr>
            <w:r w:rsidRPr="0059011F">
              <w:t>39</w:t>
            </w:r>
          </w:p>
        </w:tc>
        <w:tc>
          <w:tcPr>
            <w:tcW w:w="0" w:type="auto"/>
          </w:tcPr>
          <w:p w:rsidR="00F32689" w:rsidRPr="0059011F" w:rsidRDefault="00F32689" w:rsidP="00191433">
            <w:pPr>
              <w:pStyle w:val="NoSpacing"/>
            </w:pPr>
            <w:r w:rsidRPr="0059011F">
              <w:t>37</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70,62</w:t>
            </w:r>
          </w:p>
        </w:tc>
        <w:tc>
          <w:tcPr>
            <w:tcW w:w="0" w:type="auto"/>
          </w:tcPr>
          <w:p w:rsidR="00F32689" w:rsidRPr="0059011F" w:rsidRDefault="00F32689" w:rsidP="00191433">
            <w:pPr>
              <w:pStyle w:val="NoSpacing"/>
            </w:pPr>
            <w:r w:rsidRPr="0059011F">
              <w:t>68,1</w:t>
            </w:r>
          </w:p>
        </w:tc>
        <w:tc>
          <w:tcPr>
            <w:tcW w:w="0" w:type="auto"/>
          </w:tcPr>
          <w:p w:rsidR="00F32689" w:rsidRPr="0059011F" w:rsidRDefault="00F32689" w:rsidP="00191433">
            <w:pPr>
              <w:pStyle w:val="NoSpacing"/>
            </w:pPr>
            <w:r w:rsidRPr="0059011F">
              <w:t>62,2</w:t>
            </w:r>
          </w:p>
        </w:tc>
        <w:tc>
          <w:tcPr>
            <w:tcW w:w="0" w:type="auto"/>
          </w:tcPr>
          <w:p w:rsidR="00F32689" w:rsidRPr="0059011F" w:rsidRDefault="00F32689" w:rsidP="00191433">
            <w:pPr>
              <w:pStyle w:val="NoSpacing"/>
            </w:pPr>
            <w:r w:rsidRPr="0059011F">
              <w:t>64,2</w:t>
            </w:r>
          </w:p>
        </w:tc>
        <w:tc>
          <w:tcPr>
            <w:tcW w:w="0" w:type="auto"/>
          </w:tcPr>
          <w:p w:rsidR="00F32689" w:rsidRPr="0059011F" w:rsidRDefault="00F32689" w:rsidP="00191433">
            <w:pPr>
              <w:pStyle w:val="NoSpacing"/>
            </w:pPr>
            <w:r w:rsidRPr="0059011F">
              <w:t>62,5</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тепловая энергия</w:t>
            </w:r>
          </w:p>
        </w:tc>
        <w:tc>
          <w:tcPr>
            <w:tcW w:w="0" w:type="auto"/>
          </w:tcPr>
          <w:p w:rsidR="00F32689" w:rsidRPr="0059011F" w:rsidRDefault="00F32689" w:rsidP="00191433">
            <w:pPr>
              <w:pStyle w:val="NoSpacing"/>
            </w:pPr>
            <w:r w:rsidRPr="0059011F">
              <w:t>Гкал на 1</w:t>
            </w:r>
            <w:r>
              <w:t xml:space="preserve"> чел населения</w:t>
            </w:r>
          </w:p>
        </w:tc>
        <w:tc>
          <w:tcPr>
            <w:tcW w:w="0" w:type="auto"/>
          </w:tcPr>
          <w:p w:rsidR="00F32689" w:rsidRPr="0059011F" w:rsidRDefault="00F32689" w:rsidP="00191433">
            <w:pPr>
              <w:pStyle w:val="NoSpacing"/>
            </w:pPr>
            <w:r w:rsidRPr="0059011F">
              <w:t>0,12</w:t>
            </w:r>
          </w:p>
        </w:tc>
        <w:tc>
          <w:tcPr>
            <w:tcW w:w="0" w:type="auto"/>
          </w:tcPr>
          <w:p w:rsidR="00F32689" w:rsidRPr="0059011F" w:rsidRDefault="00F32689" w:rsidP="00191433">
            <w:pPr>
              <w:pStyle w:val="NoSpacing"/>
            </w:pPr>
            <w:r w:rsidRPr="0059011F">
              <w:t>0,12</w:t>
            </w:r>
          </w:p>
        </w:tc>
        <w:tc>
          <w:tcPr>
            <w:tcW w:w="0" w:type="auto"/>
          </w:tcPr>
          <w:p w:rsidR="00F32689" w:rsidRPr="0059011F" w:rsidRDefault="00F32689" w:rsidP="00191433">
            <w:pPr>
              <w:pStyle w:val="NoSpacing"/>
            </w:pPr>
            <w:r w:rsidRPr="0059011F">
              <w:t>0,11</w:t>
            </w:r>
          </w:p>
        </w:tc>
        <w:tc>
          <w:tcPr>
            <w:tcW w:w="0" w:type="auto"/>
          </w:tcPr>
          <w:p w:rsidR="00F32689" w:rsidRPr="0059011F" w:rsidRDefault="00F32689" w:rsidP="00191433">
            <w:pPr>
              <w:pStyle w:val="NoSpacing"/>
            </w:pPr>
            <w:r w:rsidRPr="0059011F">
              <w:t>0,11</w:t>
            </w:r>
          </w:p>
        </w:tc>
        <w:tc>
          <w:tcPr>
            <w:tcW w:w="0" w:type="auto"/>
          </w:tcPr>
          <w:p w:rsidR="00F32689" w:rsidRPr="0059011F" w:rsidRDefault="00F32689" w:rsidP="00191433">
            <w:pPr>
              <w:pStyle w:val="NoSpacing"/>
            </w:pPr>
            <w:r w:rsidRPr="0059011F">
              <w:t>0,1</w:t>
            </w:r>
          </w:p>
        </w:tc>
        <w:tc>
          <w:tcPr>
            <w:tcW w:w="0" w:type="auto"/>
          </w:tcPr>
          <w:p w:rsidR="00F32689" w:rsidRPr="0059011F" w:rsidRDefault="00F32689" w:rsidP="00191433">
            <w:pPr>
              <w:pStyle w:val="NoSpacing"/>
            </w:pPr>
            <w:r w:rsidRPr="0059011F">
              <w:t>0,1</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0,12</w:t>
            </w:r>
          </w:p>
        </w:tc>
        <w:tc>
          <w:tcPr>
            <w:tcW w:w="0" w:type="auto"/>
          </w:tcPr>
          <w:p w:rsidR="00F32689" w:rsidRPr="0059011F" w:rsidRDefault="00F32689" w:rsidP="00191433">
            <w:pPr>
              <w:pStyle w:val="NoSpacing"/>
            </w:pPr>
            <w:r w:rsidRPr="0059011F">
              <w:t>0,12</w:t>
            </w:r>
          </w:p>
        </w:tc>
        <w:tc>
          <w:tcPr>
            <w:tcW w:w="0" w:type="auto"/>
          </w:tcPr>
          <w:p w:rsidR="00F32689" w:rsidRPr="0059011F" w:rsidRDefault="00F32689" w:rsidP="00191433">
            <w:pPr>
              <w:pStyle w:val="NoSpacing"/>
            </w:pPr>
            <w:r w:rsidRPr="0059011F">
              <w:t>0,11</w:t>
            </w:r>
          </w:p>
        </w:tc>
        <w:tc>
          <w:tcPr>
            <w:tcW w:w="0" w:type="auto"/>
          </w:tcPr>
          <w:p w:rsidR="00F32689" w:rsidRPr="0059011F" w:rsidRDefault="00F32689" w:rsidP="00191433">
            <w:pPr>
              <w:pStyle w:val="NoSpacing"/>
            </w:pPr>
            <w:r w:rsidRPr="0059011F">
              <w:t>0,1</w:t>
            </w:r>
          </w:p>
        </w:tc>
        <w:tc>
          <w:tcPr>
            <w:tcW w:w="0" w:type="auto"/>
          </w:tcPr>
          <w:p w:rsidR="00F32689" w:rsidRPr="0059011F" w:rsidRDefault="00F32689" w:rsidP="00191433">
            <w:pPr>
              <w:pStyle w:val="NoSpacing"/>
            </w:pPr>
            <w:r w:rsidRPr="0059011F">
              <w:t>0,1</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горячая вода</w:t>
            </w:r>
          </w:p>
        </w:tc>
        <w:tc>
          <w:tcPr>
            <w:tcW w:w="0" w:type="auto"/>
          </w:tcPr>
          <w:p w:rsidR="00F32689" w:rsidRPr="0059011F" w:rsidRDefault="00F32689" w:rsidP="00191433">
            <w:pPr>
              <w:pStyle w:val="NoSpacing"/>
            </w:pPr>
            <w:r w:rsidRPr="0059011F">
              <w:t>куб. метров</w:t>
            </w:r>
            <w:r>
              <w:t xml:space="preserve"> на 1 чел насел</w:t>
            </w:r>
            <w:r>
              <w:t>е</w:t>
            </w:r>
            <w:r>
              <w:t>ния</w:t>
            </w:r>
          </w:p>
        </w:tc>
        <w:tc>
          <w:tcPr>
            <w:tcW w:w="0" w:type="auto"/>
          </w:tcPr>
          <w:p w:rsidR="00F32689" w:rsidRPr="0059011F" w:rsidRDefault="00F32689" w:rsidP="00191433">
            <w:pPr>
              <w:pStyle w:val="NoSpacing"/>
            </w:pPr>
            <w:r w:rsidRPr="0059011F">
              <w:t>0,29</w:t>
            </w:r>
          </w:p>
        </w:tc>
        <w:tc>
          <w:tcPr>
            <w:tcW w:w="0" w:type="auto"/>
          </w:tcPr>
          <w:p w:rsidR="00F32689" w:rsidRPr="0059011F" w:rsidRDefault="00F32689" w:rsidP="00191433">
            <w:pPr>
              <w:pStyle w:val="NoSpacing"/>
            </w:pPr>
            <w:r w:rsidRPr="0059011F">
              <w:t>0,3</w:t>
            </w:r>
          </w:p>
        </w:tc>
        <w:tc>
          <w:tcPr>
            <w:tcW w:w="0" w:type="auto"/>
          </w:tcPr>
          <w:p w:rsidR="00F32689" w:rsidRPr="0059011F" w:rsidRDefault="00F32689" w:rsidP="00191433">
            <w:pPr>
              <w:pStyle w:val="NoSpacing"/>
            </w:pPr>
            <w:r w:rsidRPr="0059011F">
              <w:t>0,3</w:t>
            </w:r>
          </w:p>
        </w:tc>
        <w:tc>
          <w:tcPr>
            <w:tcW w:w="0" w:type="auto"/>
          </w:tcPr>
          <w:p w:rsidR="00F32689" w:rsidRPr="0059011F" w:rsidRDefault="00F32689" w:rsidP="00191433">
            <w:pPr>
              <w:pStyle w:val="NoSpacing"/>
            </w:pPr>
            <w:r w:rsidRPr="0059011F">
              <w:t>0,31</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r w:rsidRPr="0059011F">
              <w:t>0</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0,1</w:t>
            </w:r>
          </w:p>
        </w:tc>
        <w:tc>
          <w:tcPr>
            <w:tcW w:w="0" w:type="auto"/>
          </w:tcPr>
          <w:p w:rsidR="00F32689" w:rsidRPr="0059011F" w:rsidRDefault="00F32689" w:rsidP="00191433">
            <w:pPr>
              <w:pStyle w:val="NoSpacing"/>
            </w:pPr>
            <w:r w:rsidRPr="0059011F">
              <w:t>0,09</w:t>
            </w:r>
          </w:p>
        </w:tc>
        <w:tc>
          <w:tcPr>
            <w:tcW w:w="0" w:type="auto"/>
          </w:tcPr>
          <w:p w:rsidR="00F32689" w:rsidRPr="0059011F" w:rsidRDefault="00F32689" w:rsidP="00191433">
            <w:pPr>
              <w:pStyle w:val="NoSpacing"/>
            </w:pPr>
            <w:r w:rsidRPr="0059011F">
              <w:t>0,07</w:t>
            </w:r>
          </w:p>
        </w:tc>
        <w:tc>
          <w:tcPr>
            <w:tcW w:w="0" w:type="auto"/>
          </w:tcPr>
          <w:p w:rsidR="00F32689" w:rsidRPr="0059011F" w:rsidRDefault="00F32689" w:rsidP="00191433">
            <w:pPr>
              <w:pStyle w:val="NoSpacing"/>
            </w:pPr>
            <w:r w:rsidRPr="0059011F">
              <w:t>0,07</w:t>
            </w:r>
          </w:p>
        </w:tc>
        <w:tc>
          <w:tcPr>
            <w:tcW w:w="0" w:type="auto"/>
          </w:tcPr>
          <w:p w:rsidR="00F32689" w:rsidRPr="0059011F" w:rsidRDefault="00F32689" w:rsidP="00191433">
            <w:pPr>
              <w:pStyle w:val="NoSpacing"/>
            </w:pPr>
            <w:r w:rsidRPr="0059011F">
              <w:t>0,07</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холодная вода</w:t>
            </w:r>
          </w:p>
        </w:tc>
        <w:tc>
          <w:tcPr>
            <w:tcW w:w="0" w:type="auto"/>
          </w:tcPr>
          <w:p w:rsidR="00F32689" w:rsidRPr="0059011F" w:rsidRDefault="00F32689" w:rsidP="00191433">
            <w:pPr>
              <w:pStyle w:val="NoSpacing"/>
            </w:pPr>
            <w:r w:rsidRPr="0059011F">
              <w:t>-"-</w:t>
            </w:r>
          </w:p>
        </w:tc>
        <w:tc>
          <w:tcPr>
            <w:tcW w:w="0" w:type="auto"/>
          </w:tcPr>
          <w:p w:rsidR="00F32689" w:rsidRPr="0059011F" w:rsidRDefault="00F32689" w:rsidP="00191433">
            <w:pPr>
              <w:pStyle w:val="NoSpacing"/>
            </w:pPr>
            <w:r w:rsidRPr="0059011F">
              <w:t>1,5</w:t>
            </w:r>
          </w:p>
        </w:tc>
        <w:tc>
          <w:tcPr>
            <w:tcW w:w="0" w:type="auto"/>
          </w:tcPr>
          <w:p w:rsidR="00F32689" w:rsidRPr="0059011F" w:rsidRDefault="00F32689" w:rsidP="00191433">
            <w:pPr>
              <w:pStyle w:val="NoSpacing"/>
            </w:pPr>
            <w:r w:rsidRPr="0059011F">
              <w:t>1,5</w:t>
            </w:r>
          </w:p>
        </w:tc>
        <w:tc>
          <w:tcPr>
            <w:tcW w:w="0" w:type="auto"/>
          </w:tcPr>
          <w:p w:rsidR="00F32689" w:rsidRPr="0059011F" w:rsidRDefault="00F32689" w:rsidP="00191433">
            <w:pPr>
              <w:pStyle w:val="NoSpacing"/>
            </w:pPr>
            <w:r w:rsidRPr="0059011F">
              <w:t>1,5</w:t>
            </w:r>
          </w:p>
        </w:tc>
        <w:tc>
          <w:tcPr>
            <w:tcW w:w="0" w:type="auto"/>
          </w:tcPr>
          <w:p w:rsidR="00F32689" w:rsidRPr="0059011F" w:rsidRDefault="00F32689" w:rsidP="00191433">
            <w:pPr>
              <w:pStyle w:val="NoSpacing"/>
            </w:pPr>
            <w:r w:rsidRPr="0059011F">
              <w:t>1,5</w:t>
            </w:r>
          </w:p>
        </w:tc>
        <w:tc>
          <w:tcPr>
            <w:tcW w:w="0" w:type="auto"/>
          </w:tcPr>
          <w:p w:rsidR="00F32689" w:rsidRPr="0059011F" w:rsidRDefault="00F32689" w:rsidP="00191433">
            <w:pPr>
              <w:pStyle w:val="NoSpacing"/>
            </w:pPr>
            <w:r w:rsidRPr="0059011F">
              <w:t>0,7</w:t>
            </w:r>
          </w:p>
        </w:tc>
        <w:tc>
          <w:tcPr>
            <w:tcW w:w="0" w:type="auto"/>
          </w:tcPr>
          <w:p w:rsidR="00F32689" w:rsidRPr="0059011F" w:rsidRDefault="00F32689" w:rsidP="00191433">
            <w:pPr>
              <w:pStyle w:val="NoSpacing"/>
            </w:pPr>
            <w:r w:rsidRPr="0059011F">
              <w:t>0,7</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1,75</w:t>
            </w:r>
          </w:p>
        </w:tc>
        <w:tc>
          <w:tcPr>
            <w:tcW w:w="0" w:type="auto"/>
          </w:tcPr>
          <w:p w:rsidR="00F32689" w:rsidRPr="0059011F" w:rsidRDefault="00F32689" w:rsidP="00191433">
            <w:pPr>
              <w:pStyle w:val="NoSpacing"/>
            </w:pPr>
            <w:r w:rsidRPr="0059011F">
              <w:t>1,54</w:t>
            </w:r>
          </w:p>
        </w:tc>
        <w:tc>
          <w:tcPr>
            <w:tcW w:w="0" w:type="auto"/>
          </w:tcPr>
          <w:p w:rsidR="00F32689" w:rsidRPr="0059011F" w:rsidRDefault="00F32689" w:rsidP="00191433">
            <w:pPr>
              <w:pStyle w:val="NoSpacing"/>
            </w:pPr>
            <w:r w:rsidRPr="0059011F">
              <w:t>1,19</w:t>
            </w:r>
          </w:p>
        </w:tc>
        <w:tc>
          <w:tcPr>
            <w:tcW w:w="0" w:type="auto"/>
          </w:tcPr>
          <w:p w:rsidR="00F32689" w:rsidRPr="0059011F" w:rsidRDefault="00F32689" w:rsidP="00191433">
            <w:pPr>
              <w:pStyle w:val="NoSpacing"/>
            </w:pPr>
            <w:r w:rsidRPr="0059011F">
              <w:t>1,18</w:t>
            </w:r>
          </w:p>
        </w:tc>
        <w:tc>
          <w:tcPr>
            <w:tcW w:w="0" w:type="auto"/>
          </w:tcPr>
          <w:p w:rsidR="00F32689" w:rsidRPr="0059011F" w:rsidRDefault="00F32689" w:rsidP="00191433">
            <w:pPr>
              <w:pStyle w:val="NoSpacing"/>
            </w:pPr>
            <w:r w:rsidRPr="0059011F">
              <w:t>1,04</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rsidRPr="0059011F">
              <w:t>природный газ</w:t>
            </w:r>
          </w:p>
        </w:tc>
        <w:tc>
          <w:tcPr>
            <w:tcW w:w="0" w:type="auto"/>
          </w:tcPr>
          <w:p w:rsidR="00F32689" w:rsidRPr="0059011F" w:rsidRDefault="00F32689" w:rsidP="00191433">
            <w:pPr>
              <w:pStyle w:val="NoSpacing"/>
            </w:pPr>
            <w:r w:rsidRPr="0059011F">
              <w:t>-"-</w:t>
            </w:r>
          </w:p>
        </w:tc>
        <w:tc>
          <w:tcPr>
            <w:tcW w:w="0" w:type="auto"/>
          </w:tcPr>
          <w:p w:rsidR="00F32689" w:rsidRPr="0059011F" w:rsidRDefault="00F32689" w:rsidP="00191433">
            <w:pPr>
              <w:pStyle w:val="NoSpacing"/>
            </w:pPr>
            <w:r w:rsidRPr="0059011F">
              <w:t>113</w:t>
            </w:r>
          </w:p>
        </w:tc>
        <w:tc>
          <w:tcPr>
            <w:tcW w:w="0" w:type="auto"/>
          </w:tcPr>
          <w:p w:rsidR="00F32689" w:rsidRPr="0059011F" w:rsidRDefault="00F32689" w:rsidP="00191433">
            <w:pPr>
              <w:pStyle w:val="NoSpacing"/>
            </w:pPr>
            <w:r w:rsidRPr="0059011F">
              <w:t>114</w:t>
            </w:r>
          </w:p>
        </w:tc>
        <w:tc>
          <w:tcPr>
            <w:tcW w:w="0" w:type="auto"/>
          </w:tcPr>
          <w:p w:rsidR="00F32689" w:rsidRPr="0059011F" w:rsidRDefault="00F32689" w:rsidP="00191433">
            <w:pPr>
              <w:pStyle w:val="NoSpacing"/>
            </w:pPr>
            <w:r w:rsidRPr="0059011F">
              <w:t>115,4</w:t>
            </w:r>
          </w:p>
        </w:tc>
        <w:tc>
          <w:tcPr>
            <w:tcW w:w="0" w:type="auto"/>
          </w:tcPr>
          <w:p w:rsidR="00F32689" w:rsidRPr="0059011F" w:rsidRDefault="00F32689" w:rsidP="00191433">
            <w:pPr>
              <w:pStyle w:val="NoSpacing"/>
            </w:pPr>
            <w:r w:rsidRPr="0059011F">
              <w:t>116,6</w:t>
            </w:r>
          </w:p>
        </w:tc>
        <w:tc>
          <w:tcPr>
            <w:tcW w:w="0" w:type="auto"/>
          </w:tcPr>
          <w:p w:rsidR="00F32689" w:rsidRPr="0059011F" w:rsidRDefault="00F32689" w:rsidP="00191433">
            <w:pPr>
              <w:pStyle w:val="NoSpacing"/>
            </w:pPr>
            <w:r w:rsidRPr="0059011F">
              <w:t>2,6</w:t>
            </w:r>
          </w:p>
        </w:tc>
        <w:tc>
          <w:tcPr>
            <w:tcW w:w="0" w:type="auto"/>
          </w:tcPr>
          <w:p w:rsidR="00F32689" w:rsidRPr="0059011F" w:rsidRDefault="00F32689" w:rsidP="00191433">
            <w:pPr>
              <w:pStyle w:val="NoSpacing"/>
            </w:pPr>
            <w:r w:rsidRPr="0059011F">
              <w:t>2,6</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r>
      <w:tr w:rsidR="00F32689" w:rsidRPr="0059011F" w:rsidTr="000A4D1B">
        <w:tc>
          <w:tcPr>
            <w:tcW w:w="0" w:type="auto"/>
          </w:tcPr>
          <w:p w:rsidR="00F32689" w:rsidRPr="0059011F" w:rsidRDefault="00F32689" w:rsidP="00191433">
            <w:pPr>
              <w:pStyle w:val="NoSpacing"/>
            </w:pPr>
            <w:r>
              <w:t>В среднем по области среди сел</w:t>
            </w:r>
            <w:r>
              <w:t>ь</w:t>
            </w:r>
            <w:r>
              <w:t>ских муниципальных ра</w:t>
            </w:r>
            <w:r>
              <w:t>й</w:t>
            </w:r>
            <w:r>
              <w:t>онов</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r w:rsidRPr="0059011F">
              <w:t>23,25</w:t>
            </w:r>
          </w:p>
        </w:tc>
        <w:tc>
          <w:tcPr>
            <w:tcW w:w="0" w:type="auto"/>
          </w:tcPr>
          <w:p w:rsidR="00F32689" w:rsidRPr="0059011F" w:rsidRDefault="00F32689" w:rsidP="00191433">
            <w:pPr>
              <w:pStyle w:val="NoSpacing"/>
            </w:pPr>
            <w:r w:rsidRPr="0059011F">
              <w:t>19,75</w:t>
            </w:r>
          </w:p>
        </w:tc>
        <w:tc>
          <w:tcPr>
            <w:tcW w:w="0" w:type="auto"/>
          </w:tcPr>
          <w:p w:rsidR="00F32689" w:rsidRPr="0059011F" w:rsidRDefault="00F32689" w:rsidP="00191433">
            <w:pPr>
              <w:pStyle w:val="NoSpacing"/>
            </w:pPr>
            <w:r w:rsidRPr="0059011F">
              <w:t>19,16</w:t>
            </w:r>
          </w:p>
        </w:tc>
        <w:tc>
          <w:tcPr>
            <w:tcW w:w="0" w:type="auto"/>
          </w:tcPr>
          <w:p w:rsidR="00F32689" w:rsidRPr="0059011F" w:rsidRDefault="00F32689" w:rsidP="00191433">
            <w:pPr>
              <w:pStyle w:val="NoSpacing"/>
            </w:pPr>
            <w:r w:rsidRPr="0059011F">
              <w:t>20,4</w:t>
            </w:r>
          </w:p>
        </w:tc>
        <w:tc>
          <w:tcPr>
            <w:tcW w:w="0" w:type="auto"/>
          </w:tcPr>
          <w:p w:rsidR="00F32689" w:rsidRPr="0059011F" w:rsidRDefault="00F32689" w:rsidP="00191433">
            <w:pPr>
              <w:pStyle w:val="NoSpacing"/>
            </w:pPr>
            <w:r w:rsidRPr="0059011F">
              <w:t>15,5</w:t>
            </w:r>
          </w:p>
        </w:tc>
        <w:tc>
          <w:tcPr>
            <w:tcW w:w="0" w:type="auto"/>
          </w:tcPr>
          <w:p w:rsidR="00F32689" w:rsidRPr="0059011F" w:rsidRDefault="00F32689" w:rsidP="00191433">
            <w:pPr>
              <w:pStyle w:val="NoSpacing"/>
            </w:pPr>
          </w:p>
        </w:tc>
        <w:tc>
          <w:tcPr>
            <w:tcW w:w="0" w:type="auto"/>
          </w:tcPr>
          <w:p w:rsidR="00F32689" w:rsidRPr="0059011F" w:rsidRDefault="00F32689" w:rsidP="00191433">
            <w:pPr>
              <w:pStyle w:val="NoSpacing"/>
            </w:pPr>
          </w:p>
        </w:tc>
        <w:tc>
          <w:tcPr>
            <w:tcW w:w="0" w:type="auto"/>
          </w:tcPr>
          <w:p w:rsidR="00F32689" w:rsidRPr="000A4D1B" w:rsidRDefault="00F32689" w:rsidP="00191433">
            <w:pPr>
              <w:pStyle w:val="NoSpacing"/>
              <w:rPr>
                <w:highlight w:val="yellow"/>
              </w:rPr>
            </w:pPr>
          </w:p>
        </w:tc>
      </w:tr>
    </w:tbl>
    <w:p w:rsidR="00F32689" w:rsidRDefault="00F32689" w:rsidP="0059011F">
      <w:pPr>
        <w:ind w:firstLine="0"/>
        <w:rPr>
          <w:highlight w:val="yellow"/>
        </w:rPr>
      </w:pPr>
    </w:p>
    <w:p w:rsidR="00F32689" w:rsidRDefault="00F32689">
      <w:pPr>
        <w:spacing w:after="200" w:line="276" w:lineRule="auto"/>
        <w:ind w:firstLine="0"/>
        <w:jc w:val="left"/>
        <w:rPr>
          <w:highlight w:val="yellow"/>
        </w:rPr>
        <w:sectPr w:rsidR="00F32689" w:rsidSect="0028496B">
          <w:pgSz w:w="16838" w:h="11906" w:orient="landscape"/>
          <w:pgMar w:top="851" w:right="1134" w:bottom="1701" w:left="1134" w:header="709" w:footer="709" w:gutter="0"/>
          <w:cols w:space="708"/>
          <w:docGrid w:linePitch="381"/>
        </w:sectPr>
      </w:pPr>
    </w:p>
    <w:p w:rsidR="00F32689" w:rsidRDefault="00F32689" w:rsidP="00471F5F">
      <w:pPr>
        <w:pStyle w:val="Heading1"/>
      </w:pPr>
      <w:r w:rsidRPr="00ED3772">
        <w:t>П</w:t>
      </w:r>
      <w:r>
        <w:t>РИЛОЖЕНИЕ 4</w:t>
      </w:r>
    </w:p>
    <w:p w:rsidR="00F32689" w:rsidRPr="00B65A80" w:rsidRDefault="00F32689" w:rsidP="00471F5F">
      <w:pPr>
        <w:pStyle w:val="Heading1"/>
      </w:pPr>
      <w:r w:rsidRPr="00B65A80">
        <w:t>Характеристика степени достижения целевых индикаторов по направлениям развития</w:t>
      </w:r>
    </w:p>
    <w:p w:rsidR="00F32689" w:rsidRPr="00D71E14" w:rsidRDefault="00F32689" w:rsidP="00322221">
      <w:pPr>
        <w:spacing w:line="240" w:lineRule="auto"/>
        <w:ind w:firstLine="708"/>
        <w:rPr>
          <w:rFonts w:eastAsia="Times New Roman"/>
          <w:b/>
          <w:u w:val="single"/>
        </w:rPr>
      </w:pPr>
      <w:r w:rsidRPr="00D71E14">
        <w:rPr>
          <w:b/>
          <w:u w:val="single"/>
        </w:rPr>
        <w:t>Экономическое развитие</w:t>
      </w:r>
    </w:p>
    <w:p w:rsidR="00F32689" w:rsidRDefault="00F32689" w:rsidP="00322221">
      <w:pPr>
        <w:spacing w:line="240" w:lineRule="auto"/>
        <w:ind w:firstLine="708"/>
      </w:pPr>
      <w:r>
        <w:t xml:space="preserve">В 2016 году </w:t>
      </w:r>
      <w:r>
        <w:rPr>
          <w:b/>
        </w:rPr>
        <w:t>перевыполнены и выполнены плановые</w:t>
      </w:r>
      <w:r>
        <w:t xml:space="preserve"> значения по следующим показателям:</w:t>
      </w:r>
    </w:p>
    <w:p w:rsidR="00F32689" w:rsidRDefault="00F32689" w:rsidP="00322221">
      <w:pPr>
        <w:spacing w:line="240" w:lineRule="auto"/>
        <w:ind w:firstLine="708"/>
      </w:pPr>
      <w:r>
        <w:t>(10) Объем инвестиций в основной капитал в расчете на душу насел</w:t>
      </w:r>
      <w:r>
        <w:t>е</w:t>
      </w:r>
      <w:r>
        <w:t>ния – 130,3 тыс. руб. при плане 22,96 тыс. руб. (план перевыполнен в 5,7 раза);</w:t>
      </w:r>
    </w:p>
    <w:p w:rsidR="00F32689" w:rsidRDefault="00F32689" w:rsidP="00322221">
      <w:pPr>
        <w:spacing w:line="240" w:lineRule="auto"/>
        <w:ind w:firstLine="708"/>
      </w:pPr>
      <w:r>
        <w:t>(15) Рост объёмов производства основных видов продукции растени</w:t>
      </w:r>
      <w:r>
        <w:t>е</w:t>
      </w:r>
      <w:r>
        <w:t>водства в стоимостном выражении в сельскохозяйственных организациях и крестьянских (фермерских) хозяйствах (расчётный) составил 85% при плане 63,9% (план перевыполнен на 21,1%);</w:t>
      </w:r>
    </w:p>
    <w:p w:rsidR="00F32689" w:rsidRPr="00D71E14" w:rsidRDefault="00F32689" w:rsidP="00322221">
      <w:pPr>
        <w:spacing w:line="240" w:lineRule="auto"/>
        <w:ind w:firstLine="708"/>
        <w:rPr>
          <w:b/>
        </w:rPr>
      </w:pPr>
      <w:r w:rsidRPr="00D71E14">
        <w:rPr>
          <w:b/>
        </w:rPr>
        <w:t>Не выполнены плановые задания:</w:t>
      </w:r>
    </w:p>
    <w:p w:rsidR="00F32689" w:rsidRDefault="00F32689" w:rsidP="00322221">
      <w:pPr>
        <w:pStyle w:val="ListParagraph"/>
        <w:spacing w:line="240" w:lineRule="auto"/>
        <w:ind w:left="0" w:firstLine="708"/>
      </w:pPr>
      <w:r>
        <w:t>(13) Численность условного поголовья всех видов сельскохозяйстве</w:t>
      </w:r>
      <w:r>
        <w:t>н</w:t>
      </w:r>
      <w:r>
        <w:t>ных животных и птицы на 100 га сельхозугодий в сельскохозяйственных о</w:t>
      </w:r>
      <w:r>
        <w:t>р</w:t>
      </w:r>
      <w:r>
        <w:t xml:space="preserve">ганизациях и крестьянских (фермерских) хозяйствах составила 7,32 единицы при плане 20,8 единицы. </w:t>
      </w:r>
    </w:p>
    <w:p w:rsidR="00F32689" w:rsidRDefault="00F32689" w:rsidP="00322221">
      <w:pPr>
        <w:pStyle w:val="ListParagraph"/>
        <w:spacing w:line="240" w:lineRule="auto"/>
        <w:ind w:left="0" w:firstLine="708"/>
      </w:pPr>
      <w:r>
        <w:t>Выполнение плана на 35,1% (к уровню 2015 года - 37,5%).</w:t>
      </w:r>
    </w:p>
    <w:p w:rsidR="00F32689" w:rsidRDefault="00F32689" w:rsidP="00322221">
      <w:pPr>
        <w:pStyle w:val="ListParagraph"/>
        <w:spacing w:line="240" w:lineRule="auto"/>
        <w:ind w:left="0" w:firstLine="708"/>
      </w:pPr>
      <w:r>
        <w:t>(14) Объём производства основных видов продукции животноводства в стоимостном выражении в сельскохозяйственных организациях и крестья</w:t>
      </w:r>
      <w:r>
        <w:t>н</w:t>
      </w:r>
      <w:r>
        <w:t>ских (фермерских) хозяйствах на 100 га сельхозугодий (расчётный) составил 1231,7 тыс. руб. при плане 1446,7 тыс. руб. (85,1%).</w:t>
      </w:r>
    </w:p>
    <w:p w:rsidR="00F32689" w:rsidRDefault="00F32689" w:rsidP="00322221">
      <w:pPr>
        <w:pStyle w:val="ListParagraph"/>
        <w:spacing w:line="240" w:lineRule="auto"/>
        <w:ind w:left="0" w:firstLine="708"/>
      </w:pPr>
      <w:r>
        <w:t>Сокращение условного поголовья всех видов сельскохозяйственных животных и снижение объема производства мяса обусловлено значительным сокращением поголовья свиней вследствие проведенных ограничительных мероприятий по борьбе с распространением африканской чумы свиней. Чи</w:t>
      </w:r>
      <w:r>
        <w:t>с</w:t>
      </w:r>
      <w:r>
        <w:t>ленность поголовья свиней на конец года составила 21 137 голов, или 26,1% от запланированного поголовья.</w:t>
      </w:r>
    </w:p>
    <w:p w:rsidR="00F32689" w:rsidRDefault="00F32689" w:rsidP="00322221">
      <w:pPr>
        <w:shd w:val="clear" w:color="auto" w:fill="FFFFFF"/>
        <w:spacing w:line="240" w:lineRule="auto"/>
        <w:ind w:right="10" w:firstLine="708"/>
      </w:pPr>
      <w:r>
        <w:rPr>
          <w:spacing w:val="-4"/>
        </w:rPr>
        <w:t xml:space="preserve">С выходом в 2017 году на проектную мощность на территории района двух площадок Группой компаний «АГРОЭКО» </w:t>
      </w:r>
      <w:r>
        <w:rPr>
          <w:spacing w:val="-2"/>
        </w:rPr>
        <w:t>по производству мяса свин</w:t>
      </w:r>
      <w:r>
        <w:rPr>
          <w:spacing w:val="-2"/>
        </w:rPr>
        <w:t>и</w:t>
      </w:r>
      <w:r>
        <w:rPr>
          <w:spacing w:val="-2"/>
        </w:rPr>
        <w:t>ны</w:t>
      </w:r>
      <w:r>
        <w:rPr>
          <w:spacing w:val="-5"/>
        </w:rPr>
        <w:t xml:space="preserve"> позволит довести поголовье свиней до 82 тыс. голов и произвести мяса св</w:t>
      </w:r>
      <w:r>
        <w:rPr>
          <w:spacing w:val="-5"/>
        </w:rPr>
        <w:t>и</w:t>
      </w:r>
      <w:r>
        <w:rPr>
          <w:spacing w:val="-5"/>
        </w:rPr>
        <w:t>нины более 25 тыс. тонн</w:t>
      </w:r>
      <w:r>
        <w:rPr>
          <w:spacing w:val="-2"/>
        </w:rPr>
        <w:t>.</w:t>
      </w:r>
    </w:p>
    <w:p w:rsidR="00F32689" w:rsidRDefault="00F32689" w:rsidP="00322221">
      <w:pPr>
        <w:spacing w:line="240" w:lineRule="auto"/>
        <w:ind w:firstLine="708"/>
      </w:pPr>
    </w:p>
    <w:p w:rsidR="00F32689" w:rsidRDefault="00F32689" w:rsidP="00322221">
      <w:pPr>
        <w:spacing w:line="240" w:lineRule="auto"/>
        <w:ind w:firstLine="708"/>
      </w:pPr>
      <w:r>
        <w:rPr>
          <w:b/>
        </w:rPr>
        <w:t xml:space="preserve">Демография и занятость </w:t>
      </w:r>
      <w:r>
        <w:t xml:space="preserve">в 2016 году </w:t>
      </w:r>
      <w:r>
        <w:rPr>
          <w:b/>
        </w:rPr>
        <w:t>перевыполнены и выполнены плановые</w:t>
      </w:r>
      <w:r>
        <w:t xml:space="preserve"> значения по следующим показателям:</w:t>
      </w:r>
    </w:p>
    <w:p w:rsidR="00F32689" w:rsidRDefault="00F32689" w:rsidP="00322221">
      <w:pPr>
        <w:pStyle w:val="ListParagraph"/>
        <w:spacing w:line="240" w:lineRule="auto"/>
        <w:ind w:left="0" w:firstLine="708"/>
        <w:jc w:val="left"/>
      </w:pPr>
      <w:r>
        <w:t>(7) Смертность населения трудоспособного возраста на 100 тыс. чел</w:t>
      </w:r>
      <w:r>
        <w:t>о</w:t>
      </w:r>
      <w:r>
        <w:t>век населения соответствующего возраста составила 586 человек при плане 670 человек (на 14,3% ниже запланированного  и на 28,3% выше  значения 2015 года).</w:t>
      </w:r>
    </w:p>
    <w:p w:rsidR="00F32689" w:rsidRDefault="00F32689" w:rsidP="00322221">
      <w:pPr>
        <w:spacing w:line="240" w:lineRule="auto"/>
        <w:ind w:firstLine="708"/>
      </w:pPr>
      <w:r>
        <w:t>(6) Уровень регистрируемой безработицы в муниципальном районе с</w:t>
      </w:r>
      <w:r>
        <w:t>о</w:t>
      </w:r>
      <w:r>
        <w:t>ставил 1,8 % при плане 1,8%;</w:t>
      </w:r>
    </w:p>
    <w:p w:rsidR="00F32689" w:rsidRDefault="00F32689" w:rsidP="00322221">
      <w:pPr>
        <w:spacing w:line="240" w:lineRule="auto"/>
        <w:ind w:firstLine="708"/>
      </w:pPr>
    </w:p>
    <w:p w:rsidR="00F32689" w:rsidRDefault="00F32689" w:rsidP="00322221">
      <w:pPr>
        <w:spacing w:line="240" w:lineRule="auto"/>
        <w:ind w:firstLine="708"/>
      </w:pPr>
      <w:r>
        <w:rPr>
          <w:b/>
        </w:rPr>
        <w:t xml:space="preserve">Дошкольное образование и общее образование: </w:t>
      </w:r>
      <w:r>
        <w:t xml:space="preserve">в 2016 году </w:t>
      </w:r>
      <w:r>
        <w:rPr>
          <w:b/>
        </w:rPr>
        <w:t>перев</w:t>
      </w:r>
      <w:r>
        <w:rPr>
          <w:b/>
        </w:rPr>
        <w:t>ы</w:t>
      </w:r>
      <w:r>
        <w:rPr>
          <w:b/>
        </w:rPr>
        <w:t>полнены и выполнены плановые</w:t>
      </w:r>
      <w:r>
        <w:t xml:space="preserve"> значения по следующим показателям:</w:t>
      </w:r>
    </w:p>
    <w:p w:rsidR="00F32689" w:rsidRDefault="00F32689" w:rsidP="00322221">
      <w:pPr>
        <w:spacing w:line="240" w:lineRule="auto"/>
        <w:ind w:firstLine="708"/>
      </w:pPr>
      <w:r>
        <w:t>(17) Уровень обеспеченности дошкольными образовательными учре</w:t>
      </w:r>
      <w:r>
        <w:t>ж</w:t>
      </w:r>
      <w:r>
        <w:t>дениями в расчете на 100 детей дошкольного возраста составил 84,1 места при плане 80,5 мест (показатель в сравнении с 2015 годом вырос на 4,6%);</w:t>
      </w:r>
    </w:p>
    <w:p w:rsidR="00F32689" w:rsidRDefault="00F32689" w:rsidP="00322221">
      <w:pPr>
        <w:spacing w:line="240" w:lineRule="auto"/>
        <w:ind w:firstLine="708"/>
      </w:pPr>
      <w:r>
        <w:t>(20) Доля оздоровленных детей к общей численности детей школьного возраста в муниципальном образовании составила 71,0% при плане 71,0% (в сравнении с 2015 годом увеличение на 0,5%);</w:t>
      </w:r>
    </w:p>
    <w:p w:rsidR="00F32689" w:rsidRDefault="00F32689" w:rsidP="00322221">
      <w:pPr>
        <w:spacing w:line="240" w:lineRule="auto"/>
        <w:ind w:firstLine="708"/>
      </w:pPr>
      <w:r>
        <w:t xml:space="preserve"> (21) Доля обучающихся 1-11 классов муниципальных общеобразов</w:t>
      </w:r>
      <w:r>
        <w:t>а</w:t>
      </w:r>
      <w:r>
        <w:t>тельных учреждений, получающих двухразовое горячее питание, в общей численности обучающихся 1-11 классов муниципальных общеобразовател</w:t>
      </w:r>
      <w:r>
        <w:t>ь</w:t>
      </w:r>
      <w:r>
        <w:t>ных учреждений составила 96% при плане 83% (в сравнении с 2015 годом увеличение на 15,1%);</w:t>
      </w:r>
    </w:p>
    <w:p w:rsidR="00F32689" w:rsidRDefault="00F32689" w:rsidP="00322221">
      <w:pPr>
        <w:spacing w:line="240" w:lineRule="auto"/>
        <w:ind w:firstLine="708"/>
      </w:pPr>
      <w:r>
        <w:t xml:space="preserve"> (22) Доля детей, оставшихся без попечения родителей, устроенных в семьи граждан неродственников (в приемные семьи, на усыновление (удоч</w:t>
      </w:r>
      <w:r>
        <w:t>е</w:t>
      </w:r>
      <w:r>
        <w:t>рение), под опеку (попечительство), охваченных другими формами семейн</w:t>
      </w:r>
      <w:r>
        <w:t>о</w:t>
      </w:r>
      <w:r>
        <w:t>го устройства (семейные детские дома, патронатные семьи), находящихся в государственных (муниципальных) учреждениях всех типов составила 100% при плане 99,5 % (в сравнении с 2015 годом увеличение на 1,1%);</w:t>
      </w:r>
    </w:p>
    <w:p w:rsidR="00F32689" w:rsidRDefault="00F32689" w:rsidP="00322221">
      <w:pPr>
        <w:spacing w:line="240" w:lineRule="auto"/>
        <w:ind w:firstLine="708"/>
        <w:rPr>
          <w:b/>
        </w:rPr>
      </w:pPr>
      <w:r>
        <w:rPr>
          <w:b/>
        </w:rPr>
        <w:t>Культура</w:t>
      </w:r>
    </w:p>
    <w:p w:rsidR="00F32689" w:rsidRDefault="00F32689" w:rsidP="00322221">
      <w:pPr>
        <w:spacing w:line="240" w:lineRule="auto"/>
        <w:ind w:firstLine="708"/>
        <w:rPr>
          <w:b/>
        </w:rPr>
      </w:pPr>
      <w:r>
        <w:rPr>
          <w:b/>
        </w:rPr>
        <w:t>Физическая культура и спорт</w:t>
      </w:r>
    </w:p>
    <w:p w:rsidR="00F32689" w:rsidRDefault="00F32689" w:rsidP="00322221">
      <w:pPr>
        <w:spacing w:line="240" w:lineRule="auto"/>
        <w:ind w:firstLine="708"/>
        <w:rPr>
          <w:b/>
        </w:rPr>
      </w:pPr>
      <w:r>
        <w:rPr>
          <w:b/>
        </w:rPr>
        <w:t>Жилье</w:t>
      </w:r>
    </w:p>
    <w:p w:rsidR="00F32689" w:rsidRDefault="00F32689" w:rsidP="00322221">
      <w:pPr>
        <w:spacing w:line="240" w:lineRule="auto"/>
        <w:ind w:firstLine="708"/>
      </w:pPr>
      <w:r>
        <w:rPr>
          <w:b/>
        </w:rPr>
        <w:t xml:space="preserve">Жилищно-коммунальное хозяйство: </w:t>
      </w:r>
      <w:r>
        <w:t xml:space="preserve">в 2016 году </w:t>
      </w:r>
      <w:r>
        <w:rPr>
          <w:b/>
        </w:rPr>
        <w:t>перевыполнены и выполнены плановые</w:t>
      </w:r>
      <w:r>
        <w:t xml:space="preserve"> значения по следующим показателям:</w:t>
      </w:r>
    </w:p>
    <w:p w:rsidR="00F32689" w:rsidRDefault="00F32689" w:rsidP="00322221">
      <w:pPr>
        <w:spacing w:line="240" w:lineRule="auto"/>
        <w:ind w:firstLine="708"/>
      </w:pPr>
      <w:r>
        <w:t>(11) Доля протяженности освещенных частей улиц, проездов, набере</w:t>
      </w:r>
      <w:r>
        <w:t>ж</w:t>
      </w:r>
      <w:r>
        <w:t>ных к их общей протяженности на конец отчетного года составила 53,3% при плане 52,8% (в сравнении с 2015 годом увеличение на 0,9%);</w:t>
      </w:r>
    </w:p>
    <w:p w:rsidR="00F32689" w:rsidRDefault="00F32689" w:rsidP="00322221">
      <w:pPr>
        <w:spacing w:line="240" w:lineRule="auto"/>
        <w:ind w:firstLine="708"/>
      </w:pPr>
      <w:r>
        <w:t>(18) Доля объектов муниципальной собственности, оборудованных системами противопожарной защиты (автоматические установки пожарот</w:t>
      </w:r>
      <w:r>
        <w:t>у</w:t>
      </w:r>
      <w:r>
        <w:t>шения, автоматическая пожарная сигнализация, системы оповещения и управления эвакуацией) в общем количестве объектов муниципальной собс</w:t>
      </w:r>
      <w:r>
        <w:t>т</w:t>
      </w:r>
      <w:r>
        <w:t>венности, которые должны быть оборудованы системами противопожарной защиты, составила 75,9% при плане 75,9% (в сравнении с 2015 годом увел</w:t>
      </w:r>
      <w:r>
        <w:t>и</w:t>
      </w:r>
      <w:r>
        <w:t>чение на 1,8%);</w:t>
      </w:r>
    </w:p>
    <w:p w:rsidR="00F32689" w:rsidRDefault="00F32689" w:rsidP="00322221">
      <w:pPr>
        <w:spacing w:line="240" w:lineRule="auto"/>
        <w:ind w:firstLine="708"/>
      </w:pPr>
      <w:r>
        <w:rPr>
          <w:b/>
        </w:rPr>
        <w:t xml:space="preserve">Организация муниципального управления: </w:t>
      </w:r>
      <w:r>
        <w:t xml:space="preserve">в 2016 году </w:t>
      </w:r>
      <w:r>
        <w:rPr>
          <w:b/>
        </w:rPr>
        <w:t>перевыпо</w:t>
      </w:r>
      <w:r>
        <w:rPr>
          <w:b/>
        </w:rPr>
        <w:t>л</w:t>
      </w:r>
      <w:r>
        <w:rPr>
          <w:b/>
        </w:rPr>
        <w:t>нены и выполнены плановые</w:t>
      </w:r>
      <w:r>
        <w:t xml:space="preserve"> значения по следующим показателям:</w:t>
      </w:r>
    </w:p>
    <w:p w:rsidR="00F32689" w:rsidRDefault="00F32689" w:rsidP="00322221">
      <w:pPr>
        <w:spacing w:line="240" w:lineRule="auto"/>
        <w:ind w:firstLine="708"/>
      </w:pPr>
      <w:r>
        <w:t>(9) Расходы консолидированного бюджета муниципального района на культуру в расчете на одного жителя составили 1361 рублей при плане 983 рубля (план перевыполнен на 38,5%);</w:t>
      </w:r>
    </w:p>
    <w:p w:rsidR="00F32689" w:rsidRDefault="00F32689" w:rsidP="00322221">
      <w:pPr>
        <w:spacing w:line="240" w:lineRule="auto"/>
        <w:ind w:firstLine="708"/>
      </w:pPr>
      <w:r>
        <w:t>(1) Обеспеченность бюджета муниципального образования налоговыми и неналоговыми доходами в расчете на 10000 рублей доходов местного бю</w:t>
      </w:r>
      <w:r>
        <w:t>д</w:t>
      </w:r>
      <w:r>
        <w:t>жета (без учета безвозмездных поступлений, имеющих целевой характер) с</w:t>
      </w:r>
      <w:r>
        <w:t>о</w:t>
      </w:r>
      <w:r>
        <w:t xml:space="preserve">ставила 7,3 тыс. руб. при плане 6,5 тыс. руб. (план перевыполнен на 11,7%); </w:t>
      </w:r>
    </w:p>
    <w:p w:rsidR="00F32689" w:rsidRDefault="00F32689" w:rsidP="00322221">
      <w:pPr>
        <w:spacing w:line="240" w:lineRule="auto"/>
        <w:ind w:firstLine="708"/>
      </w:pPr>
      <w:r>
        <w:t>(4) Отношение фактических расходов на оплату труда (с начислени</w:t>
      </w:r>
      <w:r>
        <w:t>я</w:t>
      </w:r>
      <w:r>
        <w:t>ми) депутатов, выборных должностных лиц местного самоуправления, ос</w:t>
      </w:r>
      <w:r>
        <w:t>у</w:t>
      </w:r>
      <w:r>
        <w:t>ществляющих свои полномочия на постоянной основе, муниципальных сл</w:t>
      </w:r>
      <w:r>
        <w:t>у</w:t>
      </w:r>
      <w:r>
        <w:t>жащих в органах местного самоуправления муниципального образования к утвержденному нормативу составило 98,9% при плане 100% (план перев</w:t>
      </w:r>
      <w:r>
        <w:t>ы</w:t>
      </w:r>
      <w:r>
        <w:t xml:space="preserve">полнен на 1,1%); </w:t>
      </w:r>
    </w:p>
    <w:p w:rsidR="00F32689" w:rsidRDefault="00F32689" w:rsidP="00322221">
      <w:pPr>
        <w:spacing w:line="240" w:lineRule="auto"/>
        <w:ind w:firstLine="708"/>
      </w:pPr>
      <w:r>
        <w:t>(8) Доля земельных участков, в отношении которых проведены мер</w:t>
      </w:r>
      <w:r>
        <w:t>о</w:t>
      </w:r>
      <w:r>
        <w:t>приятия в рамках муниципального земельного контроля, составила 100% при плане 100%;</w:t>
      </w:r>
    </w:p>
    <w:p w:rsidR="00F32689" w:rsidRDefault="00F32689" w:rsidP="00322221">
      <w:pPr>
        <w:spacing w:line="240" w:lineRule="auto"/>
        <w:ind w:firstLine="708"/>
      </w:pPr>
      <w:r>
        <w:t>(3) Доля просроченной кредиторской задолженности муниципального образования по долговым обязательствам перед областным бюджетом в о</w:t>
      </w:r>
      <w:r>
        <w:t>б</w:t>
      </w:r>
      <w:r>
        <w:t>щем объеме долговых обязательств муниципального образования при плане 0% составила 0%;</w:t>
      </w:r>
    </w:p>
    <w:p w:rsidR="00F32689" w:rsidRDefault="00F32689" w:rsidP="00322221">
      <w:pPr>
        <w:spacing w:line="240" w:lineRule="auto"/>
        <w:ind w:firstLine="708"/>
      </w:pPr>
      <w:r>
        <w:t>(5) Доля невыполненных муниципальным образованием условий с</w:t>
      </w:r>
      <w:r>
        <w:t>о</w:t>
      </w:r>
      <w:r>
        <w:t>глашений о предоставлении бюджету муниципального образования субсидий и бюджетных кредитов из областного бюджета в общем количестве условий, предусмотренных соответствующими соглашениями, при плане 0% состав</w:t>
      </w:r>
      <w:r>
        <w:t>и</w:t>
      </w:r>
      <w:r>
        <w:t>ла 0%;</w:t>
      </w:r>
    </w:p>
    <w:p w:rsidR="00F32689" w:rsidRDefault="00F32689" w:rsidP="00322221">
      <w:pPr>
        <w:spacing w:line="240" w:lineRule="auto"/>
        <w:ind w:firstLine="708"/>
      </w:pPr>
      <w:r>
        <w:t>(16) Просроченная кредиторская задолженность за топливно-энергетические ресурсы организаций коммунального комплекса с долей уч</w:t>
      </w:r>
      <w:r>
        <w:t>а</w:t>
      </w:r>
      <w:r>
        <w:t>стия муниципального образования (по состоянию на 01 октября отчетного года) при плане 0% составила 0%;</w:t>
      </w:r>
    </w:p>
    <w:p w:rsidR="00F32689" w:rsidRDefault="00F32689" w:rsidP="00322221">
      <w:pPr>
        <w:spacing w:line="240" w:lineRule="auto"/>
        <w:ind w:firstLine="708"/>
      </w:pPr>
      <w:r>
        <w:t>(19) Доля муниципальных предприятий на территории муниципального образования, имеющих просроченную задолженность по обязательным пл</w:t>
      </w:r>
      <w:r>
        <w:t>а</w:t>
      </w:r>
      <w:r>
        <w:t>тежам в бюджет и во внебюджетные фонды, в общем количестве муниц</w:t>
      </w:r>
      <w:r>
        <w:t>и</w:t>
      </w:r>
      <w:r>
        <w:t>пальных предприятий на территории муниципального образования плане 0% составила 0%;</w:t>
      </w:r>
    </w:p>
    <w:p w:rsidR="00F32689" w:rsidRDefault="00F32689" w:rsidP="00322221">
      <w:pPr>
        <w:spacing w:line="240" w:lineRule="auto"/>
        <w:ind w:firstLine="708"/>
        <w:rPr>
          <w:b/>
        </w:rPr>
      </w:pPr>
      <w:r>
        <w:rPr>
          <w:b/>
        </w:rPr>
        <w:t>Не достигнуты плановые значения по показателям:</w:t>
      </w:r>
    </w:p>
    <w:p w:rsidR="00F32689" w:rsidRDefault="00F32689" w:rsidP="00322221">
      <w:pPr>
        <w:spacing w:line="240" w:lineRule="auto"/>
        <w:ind w:firstLine="708"/>
      </w:pPr>
      <w:r w:rsidRPr="00D71E14">
        <w:t>(12) Доля налоговых поступлений от субъектов малого и среднего предпринимательства (СМСП) в общем объеме налоговых поступлений в бюджет муниципального образования составила 7,9% при плане 8,5%.</w:t>
      </w:r>
    </w:p>
    <w:p w:rsidR="00F32689" w:rsidRDefault="00F32689" w:rsidP="00322221">
      <w:pPr>
        <w:spacing w:line="240" w:lineRule="auto"/>
        <w:ind w:firstLine="708"/>
      </w:pPr>
      <w:r>
        <w:t>На снижение доли налоговых поступлений от СМСП повлияло:</w:t>
      </w:r>
    </w:p>
    <w:p w:rsidR="00F32689" w:rsidRDefault="00F32689" w:rsidP="00322221">
      <w:pPr>
        <w:spacing w:line="240" w:lineRule="auto"/>
        <w:ind w:firstLine="708"/>
      </w:pPr>
      <w:r>
        <w:t>- рост общего объема налоговых доходов консолидированного бюдж</w:t>
      </w:r>
      <w:r>
        <w:t>е</w:t>
      </w:r>
      <w:r>
        <w:t>та муниципального района к плановым значениям на 4,27 млн. руб. или на 2,1%  (к уровню 2015 года увеличение на 16,5 млн. руб. или на 8,5%);</w:t>
      </w:r>
    </w:p>
    <w:p w:rsidR="00F32689" w:rsidRDefault="00F32689" w:rsidP="00322221">
      <w:pPr>
        <w:spacing w:line="240" w:lineRule="auto"/>
        <w:ind w:firstLine="708"/>
      </w:pPr>
      <w:r>
        <w:t>- уменьшение поступлений от единого налога на вмененный доход (ЕНВД) для отдельных видов деятельности от запланированного объема на 1,233 млн. руб. или -12,4% (к уровню 2015 года на -1,216 млн. руб. или на -12,2%). На снижение поступлений от данного вида налога влияет рост мин</w:t>
      </w:r>
      <w:r>
        <w:t>и</w:t>
      </w:r>
      <w:r>
        <w:t>мального размера оплаты труда (МРОТ), (от его размера зависит фиксир</w:t>
      </w:r>
      <w:r>
        <w:t>о</w:t>
      </w:r>
      <w:r>
        <w:t>ванный платеж в пенсионный фонд и, как следствие, уменьшение налогоо</w:t>
      </w:r>
      <w:r>
        <w:t>б</w:t>
      </w:r>
      <w:r>
        <w:t>лагаемой базы для ЕНВД).</w:t>
      </w:r>
    </w:p>
    <w:p w:rsidR="00F32689" w:rsidRDefault="00F32689" w:rsidP="00ED3772">
      <w:pPr>
        <w:spacing w:line="240" w:lineRule="auto"/>
        <w:ind w:firstLine="708"/>
        <w:rPr>
          <w:highlight w:val="yellow"/>
        </w:rPr>
      </w:pPr>
      <w:r>
        <w:t>В то же время рост поступлений единого сельскохозяйственного налога от СМСП к запланированным значениям составил 363,3 тыс. руб. (или на 4,8%) и к уровню 2015 года поступления выросли на 1623,7 тыс. руб. (или на 26%).</w:t>
      </w:r>
    </w:p>
    <w:p w:rsidR="00F32689" w:rsidRDefault="00F32689">
      <w:pPr>
        <w:spacing w:after="200" w:line="276" w:lineRule="auto"/>
        <w:ind w:firstLine="0"/>
        <w:jc w:val="left"/>
        <w:rPr>
          <w:highlight w:val="yellow"/>
        </w:rPr>
      </w:pPr>
      <w:r>
        <w:rPr>
          <w:highlight w:val="yellow"/>
        </w:rPr>
        <w:br w:type="page"/>
      </w:r>
    </w:p>
    <w:p w:rsidR="00F32689" w:rsidRPr="00E20A89" w:rsidRDefault="00F32689" w:rsidP="00B63E92">
      <w:pPr>
        <w:pStyle w:val="Heading1"/>
      </w:pPr>
      <w:r w:rsidRPr="00E20A89">
        <w:t xml:space="preserve">ПРИЛОЖЕНИЕ </w:t>
      </w:r>
      <w:r>
        <w:t>5</w:t>
      </w:r>
    </w:p>
    <w:p w:rsidR="00F32689" w:rsidRPr="00A20762" w:rsidRDefault="00F32689" w:rsidP="00E20A89">
      <w:pPr>
        <w:pStyle w:val="Heading1"/>
        <w:spacing w:line="240" w:lineRule="auto"/>
        <w:rPr>
          <w:rFonts w:ascii="Palatino Linotype" w:hAnsi="Palatino Linotype"/>
          <w:lang w:eastAsia="ru-RU"/>
        </w:rPr>
      </w:pPr>
      <w:r w:rsidRPr="00A20762">
        <w:rPr>
          <w:lang w:eastAsia="ru-RU"/>
        </w:rPr>
        <w:t>Результаты опроса населения</w:t>
      </w:r>
      <w:r>
        <w:rPr>
          <w:lang w:eastAsia="ru-RU"/>
        </w:rPr>
        <w:t xml:space="preserve"> </w:t>
      </w:r>
      <w:r w:rsidRPr="00A20762">
        <w:rPr>
          <w:lang w:eastAsia="ru-RU"/>
        </w:rPr>
        <w:t>с применением информационно-телекоммуникационных сетей</w:t>
      </w:r>
      <w:r>
        <w:rPr>
          <w:lang w:eastAsia="ru-RU"/>
        </w:rPr>
        <w:t xml:space="preserve"> </w:t>
      </w:r>
      <w:r w:rsidRPr="00A20762">
        <w:rPr>
          <w:lang w:eastAsia="ru-RU"/>
        </w:rPr>
        <w:t>и информационных технологий по оценке эффективности деятельности</w:t>
      </w:r>
      <w:r>
        <w:rPr>
          <w:lang w:eastAsia="ru-RU"/>
        </w:rPr>
        <w:t xml:space="preserve"> </w:t>
      </w:r>
      <w:r w:rsidRPr="00A20762">
        <w:rPr>
          <w:lang w:eastAsia="ru-RU"/>
        </w:rPr>
        <w:t>руководителей органов местного самоуправления и организаций,</w:t>
      </w:r>
      <w:r>
        <w:rPr>
          <w:lang w:eastAsia="ru-RU"/>
        </w:rPr>
        <w:t xml:space="preserve"> </w:t>
      </w:r>
      <w:r w:rsidRPr="00A20762">
        <w:rPr>
          <w:lang w:eastAsia="ru-RU"/>
        </w:rPr>
        <w:t>осуществляющих оказание услуг населению, Новохоперского муниципального района (городского округа)</w:t>
      </w:r>
      <w:r>
        <w:rPr>
          <w:lang w:eastAsia="ru-RU"/>
        </w:rPr>
        <w:t xml:space="preserve"> </w:t>
      </w:r>
      <w:r w:rsidRPr="00A20762">
        <w:rPr>
          <w:lang w:eastAsia="ru-RU"/>
        </w:rPr>
        <w:t>за 2016 год</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A0"/>
      </w:tblPr>
      <w:tblGrid>
        <w:gridCol w:w="6039"/>
        <w:gridCol w:w="3531"/>
      </w:tblGrid>
      <w:tr w:rsidR="00F32689" w:rsidRPr="00A20762" w:rsidTr="00E20A89">
        <w:tc>
          <w:tcPr>
            <w:tcW w:w="3155" w:type="pct"/>
            <w:tcMar>
              <w:top w:w="0" w:type="dxa"/>
              <w:left w:w="108" w:type="dxa"/>
              <w:bottom w:w="0" w:type="dxa"/>
              <w:right w:w="108" w:type="dxa"/>
            </w:tcMar>
          </w:tcPr>
          <w:p w:rsidR="00F32689" w:rsidRPr="00A20762" w:rsidRDefault="00F32689" w:rsidP="000E67E5">
            <w:pPr>
              <w:pStyle w:val="NoSpacing"/>
              <w:spacing w:line="276" w:lineRule="auto"/>
              <w:rPr>
                <w:rFonts w:ascii="Palatino Linotype" w:hAnsi="Palatino Linotype"/>
                <w:lang w:eastAsia="ru-RU"/>
              </w:rPr>
            </w:pPr>
            <w:r w:rsidRPr="00A20762">
              <w:rPr>
                <w:color w:val="000000"/>
                <w:lang w:eastAsia="ru-RU"/>
              </w:rPr>
              <w:t>Удовлетворенность населения</w:t>
            </w:r>
          </w:p>
        </w:tc>
        <w:tc>
          <w:tcPr>
            <w:tcW w:w="1845" w:type="pct"/>
            <w:tcMar>
              <w:top w:w="0" w:type="dxa"/>
              <w:left w:w="108" w:type="dxa"/>
              <w:bottom w:w="0" w:type="dxa"/>
              <w:right w:w="108" w:type="dxa"/>
            </w:tcMar>
            <w:vAlign w:val="center"/>
          </w:tcPr>
          <w:p w:rsidR="00F32689" w:rsidRPr="00A20762" w:rsidRDefault="00F32689" w:rsidP="00E20A89">
            <w:pPr>
              <w:pStyle w:val="NoSpacing"/>
              <w:spacing w:line="276" w:lineRule="auto"/>
              <w:jc w:val="center"/>
              <w:rPr>
                <w:rFonts w:ascii="Palatino Linotype" w:hAnsi="Palatino Linotype"/>
                <w:lang w:eastAsia="ru-RU"/>
              </w:rPr>
            </w:pPr>
            <w:r w:rsidRPr="00A20762">
              <w:rPr>
                <w:color w:val="000000"/>
                <w:lang w:eastAsia="ru-RU"/>
              </w:rPr>
              <w:t>%</w:t>
            </w:r>
            <w:r>
              <w:rPr>
                <w:color w:val="000000"/>
                <w:lang w:eastAsia="ru-RU"/>
              </w:rPr>
              <w:t xml:space="preserve"> </w:t>
            </w:r>
            <w:r w:rsidRPr="00A20762">
              <w:rPr>
                <w:color w:val="000000"/>
                <w:lang w:eastAsia="ru-RU"/>
              </w:rPr>
              <w:t>от числа опрошенных</w:t>
            </w:r>
          </w:p>
        </w:tc>
      </w:tr>
      <w:tr w:rsidR="00F32689" w:rsidRPr="00A20762" w:rsidTr="00E20A89">
        <w:tc>
          <w:tcPr>
            <w:tcW w:w="3155" w:type="pct"/>
            <w:tcMar>
              <w:top w:w="0" w:type="dxa"/>
              <w:left w:w="108" w:type="dxa"/>
              <w:bottom w:w="0" w:type="dxa"/>
              <w:right w:w="108" w:type="dxa"/>
            </w:tcMar>
          </w:tcPr>
          <w:p w:rsidR="00F32689" w:rsidRPr="00A20762" w:rsidRDefault="00F32689" w:rsidP="000E67E5">
            <w:pPr>
              <w:pStyle w:val="NoSpacing"/>
              <w:spacing w:line="276" w:lineRule="auto"/>
              <w:rPr>
                <w:rFonts w:ascii="Palatino Linotype" w:hAnsi="Palatino Linotype"/>
                <w:lang w:eastAsia="ru-RU"/>
              </w:rPr>
            </w:pPr>
            <w:r w:rsidRPr="00A20762">
              <w:rPr>
                <w:color w:val="000000"/>
                <w:lang w:eastAsia="ru-RU"/>
              </w:rPr>
              <w:t>Деятельностью главы администрации муниципального района (городского округа)</w:t>
            </w:r>
          </w:p>
        </w:tc>
        <w:tc>
          <w:tcPr>
            <w:tcW w:w="1845" w:type="pct"/>
            <w:tcMar>
              <w:top w:w="0" w:type="dxa"/>
              <w:left w:w="108" w:type="dxa"/>
              <w:bottom w:w="0" w:type="dxa"/>
              <w:right w:w="108" w:type="dxa"/>
            </w:tcMar>
            <w:vAlign w:val="center"/>
          </w:tcPr>
          <w:p w:rsidR="00F32689" w:rsidRPr="00A20762" w:rsidRDefault="00F32689" w:rsidP="00E20A89">
            <w:pPr>
              <w:pStyle w:val="NoSpacing"/>
              <w:spacing w:line="276" w:lineRule="auto"/>
              <w:jc w:val="center"/>
              <w:rPr>
                <w:rFonts w:ascii="Palatino Linotype" w:hAnsi="Palatino Linotype"/>
                <w:lang w:eastAsia="ru-RU"/>
              </w:rPr>
            </w:pPr>
            <w:r w:rsidRPr="00A20762">
              <w:rPr>
                <w:lang w:eastAsia="ru-RU"/>
              </w:rPr>
              <w:t>98,8</w:t>
            </w:r>
          </w:p>
        </w:tc>
      </w:tr>
      <w:tr w:rsidR="00F32689" w:rsidRPr="00A20762" w:rsidTr="00E20A89">
        <w:tc>
          <w:tcPr>
            <w:tcW w:w="3155" w:type="pct"/>
            <w:tcMar>
              <w:top w:w="0" w:type="dxa"/>
              <w:left w:w="108" w:type="dxa"/>
              <w:bottom w:w="0" w:type="dxa"/>
              <w:right w:w="108" w:type="dxa"/>
            </w:tcMar>
          </w:tcPr>
          <w:p w:rsidR="00F32689" w:rsidRPr="00A20762" w:rsidRDefault="00F32689" w:rsidP="000E67E5">
            <w:pPr>
              <w:pStyle w:val="NoSpacing"/>
              <w:spacing w:line="276" w:lineRule="auto"/>
              <w:rPr>
                <w:rFonts w:ascii="Palatino Linotype" w:hAnsi="Palatino Linotype"/>
                <w:lang w:eastAsia="ru-RU"/>
              </w:rPr>
            </w:pPr>
            <w:r w:rsidRPr="00A20762">
              <w:rPr>
                <w:color w:val="000000"/>
                <w:lang w:eastAsia="ru-RU"/>
              </w:rPr>
              <w:t>Деятельностью депутатов представительного органа</w:t>
            </w:r>
          </w:p>
        </w:tc>
        <w:tc>
          <w:tcPr>
            <w:tcW w:w="1845" w:type="pct"/>
            <w:tcMar>
              <w:top w:w="0" w:type="dxa"/>
              <w:left w:w="108" w:type="dxa"/>
              <w:bottom w:w="0" w:type="dxa"/>
              <w:right w:w="108" w:type="dxa"/>
            </w:tcMar>
            <w:vAlign w:val="center"/>
          </w:tcPr>
          <w:p w:rsidR="00F32689" w:rsidRPr="00A20762" w:rsidRDefault="00F32689" w:rsidP="00E20A89">
            <w:pPr>
              <w:pStyle w:val="NoSpacing"/>
              <w:spacing w:line="276" w:lineRule="auto"/>
              <w:jc w:val="center"/>
              <w:rPr>
                <w:rFonts w:ascii="Palatino Linotype" w:hAnsi="Palatino Linotype"/>
                <w:lang w:eastAsia="ru-RU"/>
              </w:rPr>
            </w:pPr>
            <w:r w:rsidRPr="00A20762">
              <w:rPr>
                <w:lang w:eastAsia="ru-RU"/>
              </w:rPr>
              <w:t>98,7</w:t>
            </w:r>
          </w:p>
        </w:tc>
      </w:tr>
      <w:tr w:rsidR="00F32689" w:rsidRPr="00A20762" w:rsidTr="00E20A89">
        <w:tc>
          <w:tcPr>
            <w:tcW w:w="3155" w:type="pct"/>
            <w:tcMar>
              <w:top w:w="0" w:type="dxa"/>
              <w:left w:w="108" w:type="dxa"/>
              <w:bottom w:w="0" w:type="dxa"/>
              <w:right w:w="108" w:type="dxa"/>
            </w:tcMar>
          </w:tcPr>
          <w:p w:rsidR="00F32689" w:rsidRPr="00A20762" w:rsidRDefault="00F32689" w:rsidP="000E67E5">
            <w:pPr>
              <w:pStyle w:val="NoSpacing"/>
              <w:spacing w:line="276" w:lineRule="auto"/>
              <w:rPr>
                <w:rFonts w:ascii="Palatino Linotype" w:hAnsi="Palatino Linotype"/>
                <w:lang w:eastAsia="ru-RU"/>
              </w:rPr>
            </w:pPr>
            <w:r w:rsidRPr="00A20762">
              <w:rPr>
                <w:color w:val="000000"/>
                <w:lang w:eastAsia="ru-RU"/>
              </w:rPr>
              <w:t>Качеством автомобильных дорог</w:t>
            </w:r>
          </w:p>
        </w:tc>
        <w:tc>
          <w:tcPr>
            <w:tcW w:w="1845" w:type="pct"/>
            <w:tcMar>
              <w:top w:w="0" w:type="dxa"/>
              <w:left w:w="108" w:type="dxa"/>
              <w:bottom w:w="0" w:type="dxa"/>
              <w:right w:w="108" w:type="dxa"/>
            </w:tcMar>
            <w:vAlign w:val="center"/>
          </w:tcPr>
          <w:p w:rsidR="00F32689" w:rsidRPr="00A20762" w:rsidRDefault="00F32689" w:rsidP="00E20A89">
            <w:pPr>
              <w:pStyle w:val="NoSpacing"/>
              <w:spacing w:line="276" w:lineRule="auto"/>
              <w:jc w:val="center"/>
              <w:rPr>
                <w:rFonts w:ascii="Palatino Linotype" w:hAnsi="Palatino Linotype"/>
                <w:lang w:eastAsia="ru-RU"/>
              </w:rPr>
            </w:pPr>
            <w:r w:rsidRPr="00A20762">
              <w:rPr>
                <w:lang w:eastAsia="ru-RU"/>
              </w:rPr>
              <w:t>97,8</w:t>
            </w:r>
          </w:p>
        </w:tc>
      </w:tr>
      <w:tr w:rsidR="00F32689" w:rsidRPr="00A20762" w:rsidTr="00E20A89">
        <w:tc>
          <w:tcPr>
            <w:tcW w:w="3155" w:type="pct"/>
            <w:tcMar>
              <w:top w:w="0" w:type="dxa"/>
              <w:left w:w="108" w:type="dxa"/>
              <w:bottom w:w="0" w:type="dxa"/>
              <w:right w:w="108" w:type="dxa"/>
            </w:tcMar>
          </w:tcPr>
          <w:p w:rsidR="00F32689" w:rsidRPr="00A20762" w:rsidRDefault="00F32689" w:rsidP="000E67E5">
            <w:pPr>
              <w:pStyle w:val="NoSpacing"/>
              <w:spacing w:line="276" w:lineRule="auto"/>
              <w:rPr>
                <w:rFonts w:ascii="Palatino Linotype" w:hAnsi="Palatino Linotype"/>
                <w:lang w:eastAsia="ru-RU"/>
              </w:rPr>
            </w:pPr>
            <w:r w:rsidRPr="00A20762">
              <w:rPr>
                <w:color w:val="000000"/>
                <w:lang w:eastAsia="ru-RU"/>
              </w:rPr>
              <w:t>Транспортным обслуживанием</w:t>
            </w:r>
          </w:p>
        </w:tc>
        <w:tc>
          <w:tcPr>
            <w:tcW w:w="1845" w:type="pct"/>
            <w:tcMar>
              <w:top w:w="0" w:type="dxa"/>
              <w:left w:w="108" w:type="dxa"/>
              <w:bottom w:w="0" w:type="dxa"/>
              <w:right w:w="108" w:type="dxa"/>
            </w:tcMar>
            <w:vAlign w:val="center"/>
          </w:tcPr>
          <w:p w:rsidR="00F32689" w:rsidRPr="00A20762" w:rsidRDefault="00F32689" w:rsidP="00E20A89">
            <w:pPr>
              <w:pStyle w:val="NoSpacing"/>
              <w:spacing w:line="276" w:lineRule="auto"/>
              <w:jc w:val="center"/>
              <w:rPr>
                <w:rFonts w:ascii="Palatino Linotype" w:hAnsi="Palatino Linotype"/>
                <w:lang w:eastAsia="ru-RU"/>
              </w:rPr>
            </w:pPr>
            <w:r w:rsidRPr="00A20762">
              <w:rPr>
                <w:lang w:eastAsia="ru-RU"/>
              </w:rPr>
              <w:t>99,3</w:t>
            </w:r>
          </w:p>
        </w:tc>
      </w:tr>
      <w:tr w:rsidR="00F32689" w:rsidRPr="00A20762" w:rsidTr="00E20A89">
        <w:tc>
          <w:tcPr>
            <w:tcW w:w="3155" w:type="pct"/>
            <w:tcMar>
              <w:top w:w="0" w:type="dxa"/>
              <w:left w:w="108" w:type="dxa"/>
              <w:bottom w:w="0" w:type="dxa"/>
              <w:right w:w="108" w:type="dxa"/>
            </w:tcMar>
          </w:tcPr>
          <w:p w:rsidR="00F32689" w:rsidRPr="00A20762" w:rsidRDefault="00F32689" w:rsidP="000E67E5">
            <w:pPr>
              <w:pStyle w:val="NoSpacing"/>
              <w:spacing w:line="276" w:lineRule="auto"/>
              <w:rPr>
                <w:rFonts w:ascii="Palatino Linotype" w:hAnsi="Palatino Linotype"/>
                <w:lang w:eastAsia="ru-RU"/>
              </w:rPr>
            </w:pPr>
            <w:r w:rsidRPr="00A20762">
              <w:rPr>
                <w:color w:val="000000"/>
                <w:lang w:eastAsia="ru-RU"/>
              </w:rPr>
              <w:t>Уровнем организации теплоснабжения</w:t>
            </w:r>
          </w:p>
        </w:tc>
        <w:tc>
          <w:tcPr>
            <w:tcW w:w="1845" w:type="pct"/>
            <w:tcMar>
              <w:top w:w="0" w:type="dxa"/>
              <w:left w:w="108" w:type="dxa"/>
              <w:bottom w:w="0" w:type="dxa"/>
              <w:right w:w="108" w:type="dxa"/>
            </w:tcMar>
            <w:vAlign w:val="center"/>
          </w:tcPr>
          <w:p w:rsidR="00F32689" w:rsidRPr="00A20762" w:rsidRDefault="00F32689" w:rsidP="00E20A89">
            <w:pPr>
              <w:pStyle w:val="NoSpacing"/>
              <w:spacing w:line="276" w:lineRule="auto"/>
              <w:jc w:val="center"/>
              <w:rPr>
                <w:rFonts w:ascii="Palatino Linotype" w:hAnsi="Palatino Linotype"/>
                <w:lang w:eastAsia="ru-RU"/>
              </w:rPr>
            </w:pPr>
            <w:r w:rsidRPr="00A20762">
              <w:rPr>
                <w:lang w:eastAsia="ru-RU"/>
              </w:rPr>
              <w:t>97,5</w:t>
            </w:r>
          </w:p>
        </w:tc>
      </w:tr>
      <w:tr w:rsidR="00F32689" w:rsidRPr="00A20762" w:rsidTr="00E20A89">
        <w:tc>
          <w:tcPr>
            <w:tcW w:w="3155" w:type="pct"/>
            <w:tcMar>
              <w:top w:w="0" w:type="dxa"/>
              <w:left w:w="108" w:type="dxa"/>
              <w:bottom w:w="0" w:type="dxa"/>
              <w:right w:w="108" w:type="dxa"/>
            </w:tcMar>
          </w:tcPr>
          <w:p w:rsidR="00F32689" w:rsidRPr="00A20762" w:rsidRDefault="00F32689" w:rsidP="000E67E5">
            <w:pPr>
              <w:pStyle w:val="NoSpacing"/>
              <w:spacing w:line="276" w:lineRule="auto"/>
              <w:rPr>
                <w:rFonts w:ascii="Palatino Linotype" w:hAnsi="Palatino Linotype"/>
                <w:lang w:eastAsia="ru-RU"/>
              </w:rPr>
            </w:pPr>
            <w:r w:rsidRPr="00A20762">
              <w:rPr>
                <w:color w:val="000000"/>
                <w:lang w:eastAsia="ru-RU"/>
              </w:rPr>
              <w:t>Уровнем организации водоснабжения (водоотведения)</w:t>
            </w:r>
          </w:p>
        </w:tc>
        <w:tc>
          <w:tcPr>
            <w:tcW w:w="1845" w:type="pct"/>
            <w:tcMar>
              <w:top w:w="0" w:type="dxa"/>
              <w:left w:w="108" w:type="dxa"/>
              <w:bottom w:w="0" w:type="dxa"/>
              <w:right w:w="108" w:type="dxa"/>
            </w:tcMar>
            <w:vAlign w:val="center"/>
          </w:tcPr>
          <w:p w:rsidR="00F32689" w:rsidRPr="00A20762" w:rsidRDefault="00F32689" w:rsidP="00E20A89">
            <w:pPr>
              <w:pStyle w:val="NoSpacing"/>
              <w:spacing w:line="276" w:lineRule="auto"/>
              <w:jc w:val="center"/>
              <w:rPr>
                <w:rFonts w:ascii="Palatino Linotype" w:hAnsi="Palatino Linotype"/>
                <w:lang w:eastAsia="ru-RU"/>
              </w:rPr>
            </w:pPr>
            <w:r w:rsidRPr="00A20762">
              <w:rPr>
                <w:lang w:eastAsia="ru-RU"/>
              </w:rPr>
              <w:t>98</w:t>
            </w:r>
          </w:p>
        </w:tc>
      </w:tr>
      <w:tr w:rsidR="00F32689" w:rsidRPr="00A20762" w:rsidTr="00E20A89">
        <w:tc>
          <w:tcPr>
            <w:tcW w:w="3155" w:type="pct"/>
            <w:tcMar>
              <w:top w:w="0" w:type="dxa"/>
              <w:left w:w="108" w:type="dxa"/>
              <w:bottom w:w="0" w:type="dxa"/>
              <w:right w:w="108" w:type="dxa"/>
            </w:tcMar>
          </w:tcPr>
          <w:p w:rsidR="00F32689" w:rsidRPr="00A20762" w:rsidRDefault="00F32689" w:rsidP="000E67E5">
            <w:pPr>
              <w:pStyle w:val="NoSpacing"/>
              <w:spacing w:line="276" w:lineRule="auto"/>
              <w:rPr>
                <w:rFonts w:ascii="Palatino Linotype" w:hAnsi="Palatino Linotype"/>
                <w:lang w:eastAsia="ru-RU"/>
              </w:rPr>
            </w:pPr>
            <w:r w:rsidRPr="00A20762">
              <w:rPr>
                <w:color w:val="000000"/>
                <w:lang w:eastAsia="ru-RU"/>
              </w:rPr>
              <w:t>Уровнем организации электроснабжения</w:t>
            </w:r>
          </w:p>
        </w:tc>
        <w:tc>
          <w:tcPr>
            <w:tcW w:w="1845" w:type="pct"/>
            <w:tcMar>
              <w:top w:w="0" w:type="dxa"/>
              <w:left w:w="108" w:type="dxa"/>
              <w:bottom w:w="0" w:type="dxa"/>
              <w:right w:w="108" w:type="dxa"/>
            </w:tcMar>
            <w:vAlign w:val="center"/>
          </w:tcPr>
          <w:p w:rsidR="00F32689" w:rsidRPr="00A20762" w:rsidRDefault="00F32689" w:rsidP="00E20A89">
            <w:pPr>
              <w:pStyle w:val="NoSpacing"/>
              <w:spacing w:line="276" w:lineRule="auto"/>
              <w:jc w:val="center"/>
              <w:rPr>
                <w:rFonts w:ascii="Palatino Linotype" w:hAnsi="Palatino Linotype"/>
                <w:lang w:eastAsia="ru-RU"/>
              </w:rPr>
            </w:pPr>
            <w:r w:rsidRPr="00A20762">
              <w:rPr>
                <w:lang w:eastAsia="ru-RU"/>
              </w:rPr>
              <w:t>99,8</w:t>
            </w:r>
          </w:p>
        </w:tc>
      </w:tr>
      <w:tr w:rsidR="00F32689" w:rsidRPr="00A20762" w:rsidTr="00E20A89">
        <w:tc>
          <w:tcPr>
            <w:tcW w:w="3155" w:type="pct"/>
            <w:tcMar>
              <w:top w:w="0" w:type="dxa"/>
              <w:left w:w="108" w:type="dxa"/>
              <w:bottom w:w="0" w:type="dxa"/>
              <w:right w:w="108" w:type="dxa"/>
            </w:tcMar>
          </w:tcPr>
          <w:p w:rsidR="00F32689" w:rsidRPr="00A20762" w:rsidRDefault="00F32689" w:rsidP="000E67E5">
            <w:pPr>
              <w:pStyle w:val="NoSpacing"/>
              <w:spacing w:line="276" w:lineRule="auto"/>
              <w:rPr>
                <w:rFonts w:ascii="Palatino Linotype" w:hAnsi="Palatino Linotype"/>
                <w:lang w:eastAsia="ru-RU"/>
              </w:rPr>
            </w:pPr>
            <w:r w:rsidRPr="00A20762">
              <w:rPr>
                <w:color w:val="000000"/>
                <w:lang w:eastAsia="ru-RU"/>
              </w:rPr>
              <w:t>Уровнем организации газоснабжения</w:t>
            </w:r>
          </w:p>
        </w:tc>
        <w:tc>
          <w:tcPr>
            <w:tcW w:w="1845" w:type="pct"/>
            <w:tcMar>
              <w:top w:w="0" w:type="dxa"/>
              <w:left w:w="108" w:type="dxa"/>
              <w:bottom w:w="0" w:type="dxa"/>
              <w:right w:w="108" w:type="dxa"/>
            </w:tcMar>
            <w:vAlign w:val="center"/>
          </w:tcPr>
          <w:p w:rsidR="00F32689" w:rsidRPr="00A20762" w:rsidRDefault="00F32689" w:rsidP="00E20A89">
            <w:pPr>
              <w:pStyle w:val="NoSpacing"/>
              <w:spacing w:line="276" w:lineRule="auto"/>
              <w:jc w:val="center"/>
              <w:rPr>
                <w:rFonts w:ascii="Palatino Linotype" w:hAnsi="Palatino Linotype"/>
                <w:lang w:eastAsia="ru-RU"/>
              </w:rPr>
            </w:pPr>
            <w:r w:rsidRPr="00A20762">
              <w:rPr>
                <w:lang w:eastAsia="ru-RU"/>
              </w:rPr>
              <w:t>99,9</w:t>
            </w:r>
          </w:p>
        </w:tc>
      </w:tr>
    </w:tbl>
    <w:p w:rsidR="00F32689" w:rsidRDefault="00F32689" w:rsidP="00A20762">
      <w:pPr>
        <w:pStyle w:val="NoSpacing"/>
        <w:rPr>
          <w:highlight w:val="yellow"/>
        </w:rPr>
      </w:pPr>
    </w:p>
    <w:p w:rsidR="00F32689" w:rsidRPr="00853B11" w:rsidRDefault="00F32689" w:rsidP="00E20A89">
      <w:pPr>
        <w:pStyle w:val="Heading1"/>
        <w:spacing w:line="240" w:lineRule="auto"/>
        <w:rPr>
          <w:color w:val="FF0000"/>
        </w:rPr>
      </w:pPr>
      <w:r>
        <w:rPr>
          <w:highlight w:val="yellow"/>
        </w:rPr>
        <w:br w:type="page"/>
      </w:r>
      <w:r w:rsidRPr="00471F5F">
        <w:t xml:space="preserve">ПРИЛОЖЕНИЕ </w:t>
      </w:r>
      <w:r>
        <w:t>6</w:t>
      </w:r>
    </w:p>
    <w:p w:rsidR="00F32689" w:rsidRPr="00471F5F" w:rsidRDefault="00F32689" w:rsidP="00E20A89">
      <w:pPr>
        <w:spacing w:line="240" w:lineRule="auto"/>
        <w:jc w:val="center"/>
        <w:rPr>
          <w:b/>
        </w:rPr>
      </w:pPr>
      <w:r w:rsidRPr="00471F5F">
        <w:rPr>
          <w:b/>
        </w:rPr>
        <w:t>Участки для инвестирования</w:t>
      </w:r>
    </w:p>
    <w:p w:rsidR="00F32689" w:rsidRPr="00E20A89" w:rsidRDefault="00F32689" w:rsidP="00E20A89">
      <w:pPr>
        <w:pStyle w:val="Heading2"/>
        <w:spacing w:line="240" w:lineRule="auto"/>
        <w:rPr>
          <w:sz w:val="24"/>
          <w:szCs w:val="24"/>
          <w:lang w:eastAsia="ru-RU"/>
        </w:rPr>
      </w:pPr>
      <w:r w:rsidRPr="00E20A89">
        <w:rPr>
          <w:sz w:val="24"/>
          <w:szCs w:val="24"/>
          <w:lang w:eastAsia="ru-RU"/>
        </w:rPr>
        <w:t>Таблица</w:t>
      </w:r>
      <w:r>
        <w:rPr>
          <w:sz w:val="24"/>
          <w:szCs w:val="24"/>
          <w:lang w:eastAsia="ru-RU"/>
        </w:rPr>
        <w:t xml:space="preserve"> 1</w:t>
      </w:r>
      <w:r w:rsidRPr="00E20A89">
        <w:rPr>
          <w:sz w:val="24"/>
          <w:szCs w:val="24"/>
          <w:lang w:eastAsia="ru-RU"/>
        </w:rPr>
        <w:t xml:space="preserve"> – Строительство жилых домов в районе больнично – поликлинического комплекса в г. Новохоперске</w:t>
      </w:r>
    </w:p>
    <w:tbl>
      <w:tblPr>
        <w:tblpPr w:leftFromText="180" w:rightFromText="180"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6"/>
        <w:gridCol w:w="7314"/>
      </w:tblGrid>
      <w:tr w:rsidR="00F32689" w:rsidRPr="00E20A89" w:rsidTr="000A4D1B">
        <w:trPr>
          <w:trHeight w:val="309"/>
        </w:trPr>
        <w:tc>
          <w:tcPr>
            <w:tcW w:w="2263" w:type="dxa"/>
            <w:vAlign w:val="center"/>
          </w:tcPr>
          <w:p w:rsidR="00F32689" w:rsidRPr="000A4D1B" w:rsidRDefault="00F32689" w:rsidP="000A4D1B">
            <w:pPr>
              <w:pStyle w:val="NoSpacing"/>
              <w:rPr>
                <w:szCs w:val="24"/>
                <w:lang w:eastAsia="ru-RU"/>
              </w:rPr>
            </w:pPr>
            <w:r w:rsidRPr="000A4D1B">
              <w:rPr>
                <w:szCs w:val="24"/>
                <w:lang w:eastAsia="ru-RU"/>
              </w:rPr>
              <w:t>Отраслевая пр</w:t>
            </w:r>
            <w:r w:rsidRPr="000A4D1B">
              <w:rPr>
                <w:szCs w:val="24"/>
                <w:lang w:eastAsia="ru-RU"/>
              </w:rPr>
              <w:t>и</w:t>
            </w:r>
            <w:r w:rsidRPr="000A4D1B">
              <w:rPr>
                <w:szCs w:val="24"/>
                <w:lang w:eastAsia="ru-RU"/>
              </w:rPr>
              <w:t>надлежность</w:t>
            </w:r>
          </w:p>
        </w:tc>
        <w:tc>
          <w:tcPr>
            <w:tcW w:w="7365" w:type="dxa"/>
            <w:vAlign w:val="center"/>
          </w:tcPr>
          <w:p w:rsidR="00F32689" w:rsidRPr="000A4D1B" w:rsidRDefault="00F32689" w:rsidP="000A4D1B">
            <w:pPr>
              <w:pStyle w:val="NoSpacing"/>
              <w:rPr>
                <w:szCs w:val="24"/>
                <w:lang w:eastAsia="ru-RU"/>
              </w:rPr>
            </w:pPr>
            <w:r w:rsidRPr="000A4D1B">
              <w:rPr>
                <w:szCs w:val="24"/>
                <w:lang w:eastAsia="ru-RU"/>
              </w:rPr>
              <w:t>Строительство</w:t>
            </w:r>
          </w:p>
          <w:p w:rsidR="00F32689" w:rsidRPr="000A4D1B" w:rsidRDefault="00F32689" w:rsidP="000A4D1B">
            <w:pPr>
              <w:pStyle w:val="NoSpacing"/>
              <w:rPr>
                <w:szCs w:val="24"/>
                <w:lang w:eastAsia="ru-RU"/>
              </w:rPr>
            </w:pPr>
          </w:p>
        </w:tc>
      </w:tr>
      <w:tr w:rsidR="00F32689" w:rsidRPr="00E20A89" w:rsidTr="000A4D1B">
        <w:trPr>
          <w:trHeight w:val="312"/>
        </w:trPr>
        <w:tc>
          <w:tcPr>
            <w:tcW w:w="2263" w:type="dxa"/>
            <w:vAlign w:val="center"/>
          </w:tcPr>
          <w:p w:rsidR="00F32689" w:rsidRPr="000A4D1B" w:rsidRDefault="00F32689" w:rsidP="000A4D1B">
            <w:pPr>
              <w:pStyle w:val="NoSpacing"/>
              <w:rPr>
                <w:szCs w:val="24"/>
                <w:lang w:eastAsia="ru-RU"/>
              </w:rPr>
            </w:pPr>
            <w:r w:rsidRPr="000A4D1B">
              <w:rPr>
                <w:szCs w:val="24"/>
                <w:lang w:eastAsia="ru-RU"/>
              </w:rPr>
              <w:t>Место реализации</w:t>
            </w:r>
          </w:p>
        </w:tc>
        <w:tc>
          <w:tcPr>
            <w:tcW w:w="7365" w:type="dxa"/>
            <w:vAlign w:val="center"/>
          </w:tcPr>
          <w:p w:rsidR="00F32689" w:rsidRPr="000A4D1B" w:rsidRDefault="00F32689" w:rsidP="000A4D1B">
            <w:pPr>
              <w:pStyle w:val="NoSpacing"/>
              <w:rPr>
                <w:szCs w:val="24"/>
                <w:lang w:eastAsia="ru-RU"/>
              </w:rPr>
            </w:pPr>
            <w:r w:rsidRPr="000A4D1B">
              <w:rPr>
                <w:szCs w:val="24"/>
                <w:lang w:eastAsia="ru-RU"/>
              </w:rPr>
              <w:t>Новохоперский муниципальный район</w:t>
            </w:r>
          </w:p>
        </w:tc>
      </w:tr>
      <w:tr w:rsidR="00F32689" w:rsidRPr="00E20A89" w:rsidTr="000A4D1B">
        <w:trPr>
          <w:trHeight w:val="301"/>
        </w:trPr>
        <w:tc>
          <w:tcPr>
            <w:tcW w:w="2263" w:type="dxa"/>
            <w:vAlign w:val="center"/>
          </w:tcPr>
          <w:p w:rsidR="00F32689" w:rsidRPr="000A4D1B" w:rsidRDefault="00F32689" w:rsidP="000A4D1B">
            <w:pPr>
              <w:pStyle w:val="NoSpacing"/>
              <w:rPr>
                <w:szCs w:val="24"/>
                <w:lang w:eastAsia="ru-RU"/>
              </w:rPr>
            </w:pPr>
            <w:r w:rsidRPr="000A4D1B">
              <w:rPr>
                <w:szCs w:val="24"/>
                <w:lang w:eastAsia="ru-RU"/>
              </w:rPr>
              <w:t>Объём инвестиций</w:t>
            </w:r>
          </w:p>
        </w:tc>
        <w:tc>
          <w:tcPr>
            <w:tcW w:w="7365" w:type="dxa"/>
            <w:vAlign w:val="center"/>
          </w:tcPr>
          <w:p w:rsidR="00F32689" w:rsidRPr="000A4D1B" w:rsidRDefault="00F32689" w:rsidP="000A4D1B">
            <w:pPr>
              <w:pStyle w:val="NoSpacing"/>
              <w:rPr>
                <w:szCs w:val="24"/>
                <w:lang w:eastAsia="ru-RU"/>
              </w:rPr>
            </w:pPr>
            <w:r w:rsidRPr="000A4D1B">
              <w:rPr>
                <w:szCs w:val="24"/>
                <w:lang w:eastAsia="ru-RU"/>
              </w:rPr>
              <w:t>100 млн. рублей</w:t>
            </w:r>
          </w:p>
        </w:tc>
      </w:tr>
      <w:tr w:rsidR="00F32689" w:rsidRPr="00E20A89" w:rsidTr="000A4D1B">
        <w:trPr>
          <w:trHeight w:val="361"/>
        </w:trPr>
        <w:tc>
          <w:tcPr>
            <w:tcW w:w="2263" w:type="dxa"/>
            <w:vAlign w:val="center"/>
          </w:tcPr>
          <w:p w:rsidR="00F32689" w:rsidRPr="000A4D1B" w:rsidRDefault="00F32689" w:rsidP="000A4D1B">
            <w:pPr>
              <w:pStyle w:val="NoSpacing"/>
              <w:rPr>
                <w:szCs w:val="24"/>
                <w:lang w:eastAsia="ru-RU"/>
              </w:rPr>
            </w:pPr>
            <w:r w:rsidRPr="000A4D1B">
              <w:rPr>
                <w:szCs w:val="24"/>
                <w:lang w:eastAsia="ru-RU"/>
              </w:rPr>
              <w:t>Краткое описание проекта</w:t>
            </w:r>
          </w:p>
        </w:tc>
        <w:tc>
          <w:tcPr>
            <w:tcW w:w="7365" w:type="dxa"/>
            <w:vAlign w:val="center"/>
          </w:tcPr>
          <w:p w:rsidR="00F32689" w:rsidRPr="000A4D1B" w:rsidRDefault="00F32689" w:rsidP="000A4D1B">
            <w:pPr>
              <w:pStyle w:val="NoSpacing"/>
              <w:rPr>
                <w:szCs w:val="24"/>
                <w:lang w:eastAsia="ru-RU"/>
              </w:rPr>
            </w:pPr>
            <w:r w:rsidRPr="000A4D1B">
              <w:rPr>
                <w:szCs w:val="24"/>
                <w:lang w:eastAsia="ru-RU"/>
              </w:rPr>
              <w:t>Реализация мероприятия позволит ввести в эксплуатацию 4500 кв. м. жилья, что снимет проблему обеспечения жильем молодых семей и молодых специалистов, привлекаемых для работы в район.</w:t>
            </w:r>
          </w:p>
        </w:tc>
      </w:tr>
    </w:tbl>
    <w:p w:rsidR="00F32689" w:rsidRPr="00E20A89" w:rsidRDefault="00F32689" w:rsidP="00E20A89">
      <w:pPr>
        <w:spacing w:line="240" w:lineRule="auto"/>
        <w:rPr>
          <w:sz w:val="24"/>
          <w:szCs w:val="24"/>
        </w:rPr>
      </w:pPr>
    </w:p>
    <w:p w:rsidR="00F32689" w:rsidRPr="00E20A89" w:rsidRDefault="00F32689" w:rsidP="00E20A89">
      <w:pPr>
        <w:pStyle w:val="Heading2"/>
        <w:spacing w:line="240" w:lineRule="auto"/>
        <w:rPr>
          <w:rFonts w:eastAsia="Times New Roman"/>
          <w:sz w:val="24"/>
          <w:szCs w:val="24"/>
        </w:rPr>
      </w:pPr>
      <w:r w:rsidRPr="00E20A89">
        <w:rPr>
          <w:sz w:val="24"/>
          <w:szCs w:val="24"/>
          <w:lang w:eastAsia="ru-RU"/>
        </w:rPr>
        <w:t>Таблица</w:t>
      </w:r>
      <w:r>
        <w:rPr>
          <w:sz w:val="24"/>
          <w:szCs w:val="24"/>
          <w:lang w:eastAsia="ru-RU"/>
        </w:rPr>
        <w:t xml:space="preserve"> 2</w:t>
      </w:r>
      <w:r w:rsidRPr="00E20A89">
        <w:rPr>
          <w:sz w:val="24"/>
          <w:szCs w:val="24"/>
          <w:lang w:eastAsia="ru-RU"/>
        </w:rPr>
        <w:t xml:space="preserve">– </w:t>
      </w:r>
      <w:r w:rsidRPr="00E20A89">
        <w:rPr>
          <w:sz w:val="24"/>
          <w:szCs w:val="24"/>
        </w:rPr>
        <w:t xml:space="preserve">Строительство базы отдыха </w:t>
      </w:r>
      <w:r w:rsidRPr="00E20A89">
        <w:rPr>
          <w:sz w:val="24"/>
          <w:szCs w:val="24"/>
          <w:lang w:eastAsia="ru-RU"/>
        </w:rPr>
        <w:t>на берегу реки Хопер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7179"/>
      </w:tblGrid>
      <w:tr w:rsidR="00F32689" w:rsidRPr="00E20A89" w:rsidTr="000A4D1B">
        <w:trPr>
          <w:trHeight w:val="265"/>
        </w:trPr>
        <w:tc>
          <w:tcPr>
            <w:tcW w:w="1249" w:type="pct"/>
            <w:vAlign w:val="center"/>
          </w:tcPr>
          <w:p w:rsidR="00F32689" w:rsidRPr="000A4D1B" w:rsidRDefault="00F32689" w:rsidP="00E20A89">
            <w:pPr>
              <w:pStyle w:val="NoSpacing"/>
              <w:rPr>
                <w:szCs w:val="24"/>
                <w:lang w:eastAsia="ru-RU"/>
              </w:rPr>
            </w:pPr>
            <w:r w:rsidRPr="000A4D1B">
              <w:rPr>
                <w:szCs w:val="24"/>
                <w:lang w:eastAsia="ru-RU"/>
              </w:rPr>
              <w:t>Отраслевая прина</w:t>
            </w:r>
            <w:r w:rsidRPr="000A4D1B">
              <w:rPr>
                <w:szCs w:val="24"/>
                <w:lang w:eastAsia="ru-RU"/>
              </w:rPr>
              <w:t>д</w:t>
            </w:r>
            <w:r w:rsidRPr="000A4D1B">
              <w:rPr>
                <w:szCs w:val="24"/>
                <w:lang w:eastAsia="ru-RU"/>
              </w:rPr>
              <w:t>лежность</w:t>
            </w:r>
          </w:p>
        </w:tc>
        <w:tc>
          <w:tcPr>
            <w:tcW w:w="3751" w:type="pct"/>
            <w:vAlign w:val="center"/>
          </w:tcPr>
          <w:p w:rsidR="00F32689" w:rsidRPr="000A4D1B" w:rsidRDefault="00F32689" w:rsidP="00E20A89">
            <w:pPr>
              <w:pStyle w:val="NoSpacing"/>
              <w:rPr>
                <w:szCs w:val="24"/>
                <w:lang w:eastAsia="ru-RU"/>
              </w:rPr>
            </w:pPr>
            <w:r w:rsidRPr="000A4D1B">
              <w:rPr>
                <w:szCs w:val="24"/>
                <w:lang w:eastAsia="ru-RU"/>
              </w:rPr>
              <w:t>Строительство</w:t>
            </w:r>
          </w:p>
        </w:tc>
      </w:tr>
      <w:tr w:rsidR="00F32689" w:rsidRPr="00E20A89" w:rsidTr="000A4D1B">
        <w:trPr>
          <w:trHeight w:val="270"/>
        </w:trPr>
        <w:tc>
          <w:tcPr>
            <w:tcW w:w="1249" w:type="pct"/>
            <w:vAlign w:val="center"/>
          </w:tcPr>
          <w:p w:rsidR="00F32689" w:rsidRPr="000A4D1B" w:rsidRDefault="00F32689" w:rsidP="00E20A89">
            <w:pPr>
              <w:pStyle w:val="NoSpacing"/>
              <w:rPr>
                <w:szCs w:val="24"/>
                <w:lang w:eastAsia="ru-RU"/>
              </w:rPr>
            </w:pPr>
            <w:r w:rsidRPr="000A4D1B">
              <w:rPr>
                <w:szCs w:val="24"/>
                <w:lang w:eastAsia="ru-RU"/>
              </w:rPr>
              <w:t>Место реализации</w:t>
            </w:r>
          </w:p>
        </w:tc>
        <w:tc>
          <w:tcPr>
            <w:tcW w:w="3751" w:type="pct"/>
            <w:vAlign w:val="center"/>
          </w:tcPr>
          <w:p w:rsidR="00F32689" w:rsidRPr="000A4D1B" w:rsidRDefault="00F32689" w:rsidP="00E20A89">
            <w:pPr>
              <w:pStyle w:val="NoSpacing"/>
              <w:rPr>
                <w:szCs w:val="24"/>
                <w:lang w:eastAsia="ru-RU"/>
              </w:rPr>
            </w:pPr>
            <w:r w:rsidRPr="000A4D1B">
              <w:rPr>
                <w:szCs w:val="24"/>
                <w:lang w:eastAsia="ru-RU"/>
              </w:rPr>
              <w:t>Новохоперский муниципальный район</w:t>
            </w:r>
          </w:p>
        </w:tc>
      </w:tr>
      <w:tr w:rsidR="00F32689" w:rsidRPr="00E20A89" w:rsidTr="000A4D1B">
        <w:trPr>
          <w:trHeight w:val="273"/>
        </w:trPr>
        <w:tc>
          <w:tcPr>
            <w:tcW w:w="1249" w:type="pct"/>
            <w:vAlign w:val="center"/>
          </w:tcPr>
          <w:p w:rsidR="00F32689" w:rsidRPr="000A4D1B" w:rsidRDefault="00F32689" w:rsidP="00E20A89">
            <w:pPr>
              <w:pStyle w:val="NoSpacing"/>
              <w:rPr>
                <w:szCs w:val="24"/>
                <w:lang w:eastAsia="ru-RU"/>
              </w:rPr>
            </w:pPr>
            <w:r w:rsidRPr="000A4D1B">
              <w:rPr>
                <w:szCs w:val="24"/>
                <w:lang w:eastAsia="ru-RU"/>
              </w:rPr>
              <w:t>Объём инвестиций</w:t>
            </w:r>
          </w:p>
        </w:tc>
        <w:tc>
          <w:tcPr>
            <w:tcW w:w="3751" w:type="pct"/>
            <w:vAlign w:val="center"/>
          </w:tcPr>
          <w:p w:rsidR="00F32689" w:rsidRPr="000A4D1B" w:rsidRDefault="00F32689" w:rsidP="00E20A89">
            <w:pPr>
              <w:pStyle w:val="NoSpacing"/>
              <w:rPr>
                <w:szCs w:val="24"/>
                <w:lang w:eastAsia="ru-RU"/>
              </w:rPr>
            </w:pPr>
            <w:r w:rsidRPr="000A4D1B">
              <w:rPr>
                <w:szCs w:val="24"/>
                <w:lang w:eastAsia="ru-RU"/>
              </w:rPr>
              <w:t>150 млн. рублей</w:t>
            </w:r>
          </w:p>
        </w:tc>
      </w:tr>
      <w:tr w:rsidR="00F32689" w:rsidRPr="00E20A89" w:rsidTr="000A4D1B">
        <w:trPr>
          <w:trHeight w:val="1073"/>
        </w:trPr>
        <w:tc>
          <w:tcPr>
            <w:tcW w:w="1249" w:type="pct"/>
            <w:vAlign w:val="center"/>
          </w:tcPr>
          <w:p w:rsidR="00F32689" w:rsidRPr="000A4D1B" w:rsidRDefault="00F32689" w:rsidP="00E20A89">
            <w:pPr>
              <w:pStyle w:val="NoSpacing"/>
              <w:rPr>
                <w:szCs w:val="24"/>
                <w:lang w:eastAsia="ru-RU"/>
              </w:rPr>
            </w:pPr>
          </w:p>
          <w:p w:rsidR="00F32689" w:rsidRPr="000A4D1B" w:rsidRDefault="00F32689" w:rsidP="00E20A89">
            <w:pPr>
              <w:pStyle w:val="NoSpacing"/>
              <w:rPr>
                <w:szCs w:val="24"/>
                <w:lang w:eastAsia="ru-RU"/>
              </w:rPr>
            </w:pPr>
            <w:r w:rsidRPr="000A4D1B">
              <w:rPr>
                <w:szCs w:val="24"/>
                <w:lang w:eastAsia="ru-RU"/>
              </w:rPr>
              <w:t>Краткое описание проекта</w:t>
            </w:r>
          </w:p>
        </w:tc>
        <w:tc>
          <w:tcPr>
            <w:tcW w:w="3751" w:type="pct"/>
            <w:vAlign w:val="center"/>
          </w:tcPr>
          <w:p w:rsidR="00F32689" w:rsidRPr="000A4D1B" w:rsidRDefault="00F32689" w:rsidP="00E20A89">
            <w:pPr>
              <w:pStyle w:val="NoSpacing"/>
              <w:rPr>
                <w:szCs w:val="24"/>
                <w:lang w:eastAsia="ru-RU"/>
              </w:rPr>
            </w:pPr>
            <w:r w:rsidRPr="000A4D1B">
              <w:rPr>
                <w:szCs w:val="24"/>
                <w:lang w:eastAsia="ru-RU"/>
              </w:rPr>
              <w:t>Обеспечение активного отдыха, организация экскурсионной де</w:t>
            </w:r>
            <w:r w:rsidRPr="000A4D1B">
              <w:rPr>
                <w:szCs w:val="24"/>
                <w:lang w:eastAsia="ru-RU"/>
              </w:rPr>
              <w:t>я</w:t>
            </w:r>
            <w:r w:rsidRPr="000A4D1B">
              <w:rPr>
                <w:szCs w:val="24"/>
                <w:lang w:eastAsia="ru-RU"/>
              </w:rPr>
              <w:t>тельности по историческим и памятным местам муниципального района для населения района, области, России. База отдыха ра</w:t>
            </w:r>
            <w:r w:rsidRPr="000A4D1B">
              <w:rPr>
                <w:szCs w:val="24"/>
                <w:lang w:eastAsia="ru-RU"/>
              </w:rPr>
              <w:t>с</w:t>
            </w:r>
            <w:r w:rsidRPr="000A4D1B">
              <w:rPr>
                <w:szCs w:val="24"/>
                <w:lang w:eastAsia="ru-RU"/>
              </w:rPr>
              <w:t>считана на 100 мест.</w:t>
            </w:r>
          </w:p>
        </w:tc>
      </w:tr>
    </w:tbl>
    <w:p w:rsidR="00F32689" w:rsidRPr="00E20A89" w:rsidRDefault="00F32689" w:rsidP="00E20A89">
      <w:pPr>
        <w:spacing w:line="240" w:lineRule="auto"/>
        <w:rPr>
          <w:sz w:val="24"/>
          <w:szCs w:val="24"/>
        </w:rPr>
      </w:pPr>
    </w:p>
    <w:p w:rsidR="00F32689" w:rsidRPr="00E20A89" w:rsidRDefault="00F32689" w:rsidP="00E20A89">
      <w:pPr>
        <w:pStyle w:val="Heading2"/>
        <w:spacing w:line="240" w:lineRule="auto"/>
        <w:rPr>
          <w:rFonts w:eastAsia="Times New Roman"/>
          <w:sz w:val="24"/>
          <w:szCs w:val="24"/>
        </w:rPr>
      </w:pPr>
      <w:r w:rsidRPr="00E20A89">
        <w:rPr>
          <w:sz w:val="24"/>
          <w:szCs w:val="24"/>
        </w:rPr>
        <w:t>Таблица</w:t>
      </w:r>
      <w:r>
        <w:rPr>
          <w:sz w:val="24"/>
          <w:szCs w:val="24"/>
        </w:rPr>
        <w:t xml:space="preserve"> 3</w:t>
      </w:r>
      <w:r w:rsidRPr="00E20A89">
        <w:rPr>
          <w:sz w:val="24"/>
          <w:szCs w:val="24"/>
        </w:rPr>
        <w:t xml:space="preserve"> – Развитие придорожного сервиса на автомагистрали Елань – Колено - Новохоперск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5"/>
        <w:gridCol w:w="6939"/>
      </w:tblGrid>
      <w:tr w:rsidR="00F32689" w:rsidRPr="00E20A89" w:rsidTr="000A4D1B">
        <w:trPr>
          <w:trHeight w:val="263"/>
        </w:trPr>
        <w:tc>
          <w:tcPr>
            <w:tcW w:w="2405" w:type="dxa"/>
            <w:vAlign w:val="center"/>
          </w:tcPr>
          <w:p w:rsidR="00F32689" w:rsidRPr="000A4D1B" w:rsidRDefault="00F32689" w:rsidP="00E20A89">
            <w:pPr>
              <w:pStyle w:val="NoSpacing"/>
              <w:rPr>
                <w:szCs w:val="24"/>
                <w:lang w:eastAsia="ru-RU"/>
              </w:rPr>
            </w:pPr>
            <w:r w:rsidRPr="000A4D1B">
              <w:rPr>
                <w:szCs w:val="24"/>
                <w:lang w:eastAsia="ru-RU"/>
              </w:rPr>
              <w:t>Отраслевая прина</w:t>
            </w:r>
            <w:r w:rsidRPr="000A4D1B">
              <w:rPr>
                <w:szCs w:val="24"/>
                <w:lang w:eastAsia="ru-RU"/>
              </w:rPr>
              <w:t>д</w:t>
            </w:r>
            <w:r w:rsidRPr="000A4D1B">
              <w:rPr>
                <w:szCs w:val="24"/>
                <w:lang w:eastAsia="ru-RU"/>
              </w:rPr>
              <w:t>лежность</w:t>
            </w:r>
          </w:p>
        </w:tc>
        <w:tc>
          <w:tcPr>
            <w:tcW w:w="6939" w:type="dxa"/>
            <w:vAlign w:val="center"/>
          </w:tcPr>
          <w:p w:rsidR="00F32689" w:rsidRPr="000A4D1B" w:rsidRDefault="00F32689" w:rsidP="00E20A89">
            <w:pPr>
              <w:pStyle w:val="NoSpacing"/>
              <w:rPr>
                <w:szCs w:val="24"/>
                <w:lang w:eastAsia="ru-RU"/>
              </w:rPr>
            </w:pPr>
            <w:r w:rsidRPr="000A4D1B">
              <w:rPr>
                <w:szCs w:val="24"/>
                <w:lang w:eastAsia="ru-RU"/>
              </w:rPr>
              <w:t>Строительство</w:t>
            </w:r>
          </w:p>
        </w:tc>
      </w:tr>
      <w:tr w:rsidR="00F32689" w:rsidRPr="00E20A89" w:rsidTr="000A4D1B">
        <w:trPr>
          <w:trHeight w:val="268"/>
        </w:trPr>
        <w:tc>
          <w:tcPr>
            <w:tcW w:w="2405" w:type="dxa"/>
            <w:vAlign w:val="center"/>
          </w:tcPr>
          <w:p w:rsidR="00F32689" w:rsidRPr="000A4D1B" w:rsidRDefault="00F32689" w:rsidP="00E20A89">
            <w:pPr>
              <w:pStyle w:val="NoSpacing"/>
              <w:rPr>
                <w:szCs w:val="24"/>
                <w:lang w:eastAsia="ru-RU"/>
              </w:rPr>
            </w:pPr>
            <w:r w:rsidRPr="000A4D1B">
              <w:rPr>
                <w:szCs w:val="24"/>
                <w:lang w:eastAsia="ru-RU"/>
              </w:rPr>
              <w:t>Место реализации</w:t>
            </w:r>
          </w:p>
        </w:tc>
        <w:tc>
          <w:tcPr>
            <w:tcW w:w="6939" w:type="dxa"/>
            <w:vAlign w:val="center"/>
          </w:tcPr>
          <w:p w:rsidR="00F32689" w:rsidRPr="000A4D1B" w:rsidRDefault="00F32689" w:rsidP="00E20A89">
            <w:pPr>
              <w:pStyle w:val="NoSpacing"/>
              <w:rPr>
                <w:szCs w:val="24"/>
                <w:lang w:eastAsia="ru-RU"/>
              </w:rPr>
            </w:pPr>
            <w:r w:rsidRPr="000A4D1B">
              <w:rPr>
                <w:szCs w:val="24"/>
                <w:lang w:eastAsia="ru-RU"/>
              </w:rPr>
              <w:t>Новохоперский муниципальный район</w:t>
            </w:r>
          </w:p>
        </w:tc>
      </w:tr>
      <w:tr w:rsidR="00F32689" w:rsidRPr="00E20A89" w:rsidTr="000A4D1B">
        <w:trPr>
          <w:trHeight w:val="271"/>
        </w:trPr>
        <w:tc>
          <w:tcPr>
            <w:tcW w:w="2405" w:type="dxa"/>
            <w:vAlign w:val="center"/>
          </w:tcPr>
          <w:p w:rsidR="00F32689" w:rsidRPr="000A4D1B" w:rsidRDefault="00F32689" w:rsidP="00E20A89">
            <w:pPr>
              <w:pStyle w:val="NoSpacing"/>
              <w:rPr>
                <w:szCs w:val="24"/>
                <w:lang w:eastAsia="ru-RU"/>
              </w:rPr>
            </w:pPr>
            <w:r w:rsidRPr="000A4D1B">
              <w:rPr>
                <w:szCs w:val="24"/>
                <w:lang w:eastAsia="ru-RU"/>
              </w:rPr>
              <w:t>Объём инвестиций</w:t>
            </w:r>
          </w:p>
        </w:tc>
        <w:tc>
          <w:tcPr>
            <w:tcW w:w="6939" w:type="dxa"/>
            <w:vAlign w:val="center"/>
          </w:tcPr>
          <w:p w:rsidR="00F32689" w:rsidRPr="000A4D1B" w:rsidRDefault="00F32689" w:rsidP="00E20A89">
            <w:pPr>
              <w:pStyle w:val="NoSpacing"/>
              <w:rPr>
                <w:szCs w:val="24"/>
                <w:lang w:eastAsia="ru-RU"/>
              </w:rPr>
            </w:pPr>
            <w:r w:rsidRPr="000A4D1B">
              <w:rPr>
                <w:szCs w:val="24"/>
                <w:lang w:eastAsia="ru-RU"/>
              </w:rPr>
              <w:t>50 млн. рублей</w:t>
            </w:r>
          </w:p>
        </w:tc>
      </w:tr>
      <w:tr w:rsidR="00F32689" w:rsidRPr="00E20A89" w:rsidTr="000A4D1B">
        <w:trPr>
          <w:trHeight w:val="1064"/>
        </w:trPr>
        <w:tc>
          <w:tcPr>
            <w:tcW w:w="2405" w:type="dxa"/>
            <w:vAlign w:val="center"/>
          </w:tcPr>
          <w:p w:rsidR="00F32689" w:rsidRPr="000A4D1B" w:rsidRDefault="00F32689" w:rsidP="00E20A89">
            <w:pPr>
              <w:pStyle w:val="NoSpacing"/>
              <w:rPr>
                <w:szCs w:val="24"/>
                <w:lang w:eastAsia="ru-RU"/>
              </w:rPr>
            </w:pPr>
          </w:p>
          <w:p w:rsidR="00F32689" w:rsidRPr="000A4D1B" w:rsidRDefault="00F32689" w:rsidP="00E20A89">
            <w:pPr>
              <w:pStyle w:val="NoSpacing"/>
              <w:rPr>
                <w:szCs w:val="24"/>
                <w:lang w:eastAsia="ru-RU"/>
              </w:rPr>
            </w:pPr>
            <w:r w:rsidRPr="000A4D1B">
              <w:rPr>
                <w:szCs w:val="24"/>
                <w:lang w:eastAsia="ru-RU"/>
              </w:rPr>
              <w:t>Краткое описание проекта</w:t>
            </w:r>
          </w:p>
        </w:tc>
        <w:tc>
          <w:tcPr>
            <w:tcW w:w="6939" w:type="dxa"/>
            <w:vAlign w:val="center"/>
          </w:tcPr>
          <w:p w:rsidR="00F32689" w:rsidRPr="000A4D1B" w:rsidRDefault="00F32689" w:rsidP="00E20A89">
            <w:pPr>
              <w:pStyle w:val="NoSpacing"/>
              <w:rPr>
                <w:szCs w:val="24"/>
                <w:lang w:eastAsia="ru-RU"/>
              </w:rPr>
            </w:pPr>
            <w:r w:rsidRPr="000A4D1B">
              <w:rPr>
                <w:szCs w:val="24"/>
                <w:lang w:eastAsia="ru-RU"/>
              </w:rPr>
              <w:t>Строительство объектов придорожного сервиса:</w:t>
            </w:r>
          </w:p>
          <w:p w:rsidR="00F32689" w:rsidRPr="000A4D1B" w:rsidRDefault="00F32689" w:rsidP="00E20A89">
            <w:pPr>
              <w:pStyle w:val="NoSpacing"/>
              <w:rPr>
                <w:szCs w:val="24"/>
                <w:lang w:eastAsia="ru-RU"/>
              </w:rPr>
            </w:pPr>
            <w:r w:rsidRPr="000A4D1B">
              <w:rPr>
                <w:szCs w:val="24"/>
                <w:lang w:eastAsia="ru-RU"/>
              </w:rPr>
              <w:t>гостиницы на 50 мест, кафе на 40 посадочных мест, минимарк</w:t>
            </w:r>
            <w:r w:rsidRPr="000A4D1B">
              <w:rPr>
                <w:szCs w:val="24"/>
                <w:lang w:eastAsia="ru-RU"/>
              </w:rPr>
              <w:t>е</w:t>
            </w:r>
            <w:r w:rsidRPr="000A4D1B">
              <w:rPr>
                <w:szCs w:val="24"/>
                <w:lang w:eastAsia="ru-RU"/>
              </w:rPr>
              <w:t>та с торговой площадью 100 кв. м., сауны на 10 человек, пари</w:t>
            </w:r>
            <w:r w:rsidRPr="000A4D1B">
              <w:rPr>
                <w:szCs w:val="24"/>
                <w:lang w:eastAsia="ru-RU"/>
              </w:rPr>
              <w:t>к</w:t>
            </w:r>
            <w:r w:rsidRPr="000A4D1B">
              <w:rPr>
                <w:szCs w:val="24"/>
                <w:lang w:eastAsia="ru-RU"/>
              </w:rPr>
              <w:t>махерской, автосервиса с полным набором услуг.</w:t>
            </w:r>
          </w:p>
        </w:tc>
      </w:tr>
    </w:tbl>
    <w:p w:rsidR="00F32689" w:rsidRPr="00E20A89" w:rsidRDefault="00F32689" w:rsidP="00E20A89">
      <w:pPr>
        <w:spacing w:line="240" w:lineRule="auto"/>
        <w:rPr>
          <w:sz w:val="24"/>
          <w:szCs w:val="24"/>
        </w:rPr>
      </w:pPr>
    </w:p>
    <w:p w:rsidR="00F32689" w:rsidRPr="00E20A89" w:rsidRDefault="00F32689" w:rsidP="00E20A89">
      <w:pPr>
        <w:spacing w:line="240" w:lineRule="auto"/>
        <w:rPr>
          <w:sz w:val="24"/>
          <w:szCs w:val="24"/>
        </w:rPr>
      </w:pPr>
    </w:p>
    <w:p w:rsidR="00F32689" w:rsidRPr="00E20A89" w:rsidRDefault="00F32689" w:rsidP="00E20A89">
      <w:pPr>
        <w:spacing w:line="240" w:lineRule="auto"/>
        <w:rPr>
          <w:sz w:val="24"/>
          <w:szCs w:val="24"/>
        </w:rPr>
      </w:pPr>
      <w:r w:rsidRPr="00E20A89">
        <w:rPr>
          <w:sz w:val="24"/>
          <w:szCs w:val="24"/>
        </w:rPr>
        <w:t>Характеристика участков для инвестирования, по которым определено общее н</w:t>
      </w:r>
      <w:r w:rsidRPr="00E20A89">
        <w:rPr>
          <w:sz w:val="24"/>
          <w:szCs w:val="24"/>
        </w:rPr>
        <w:t>а</w:t>
      </w:r>
      <w:r w:rsidRPr="00E20A89">
        <w:rPr>
          <w:sz w:val="24"/>
          <w:szCs w:val="24"/>
        </w:rPr>
        <w:t>значение, ведется поиск инвесторов</w:t>
      </w:r>
    </w:p>
    <w:p w:rsidR="00F32689" w:rsidRPr="00E20A89" w:rsidRDefault="00F32689" w:rsidP="00E20A89">
      <w:pPr>
        <w:pStyle w:val="Heading2"/>
        <w:spacing w:line="240" w:lineRule="auto"/>
        <w:rPr>
          <w:sz w:val="24"/>
          <w:szCs w:val="24"/>
        </w:rPr>
      </w:pPr>
      <w:r w:rsidRPr="00E20A89">
        <w:rPr>
          <w:sz w:val="24"/>
          <w:szCs w:val="24"/>
        </w:rPr>
        <w:t>Земельный участок № 1. Размещение промышленного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9"/>
        <w:gridCol w:w="2926"/>
        <w:gridCol w:w="4355"/>
      </w:tblGrid>
      <w:tr w:rsidR="00F32689" w:rsidRPr="00E20A89" w:rsidTr="00E20A89">
        <w:trPr>
          <w:trHeight w:val="20"/>
        </w:trPr>
        <w:tc>
          <w:tcPr>
            <w:tcW w:w="0" w:type="auto"/>
            <w:gridSpan w:val="3"/>
            <w:vAlign w:val="center"/>
          </w:tcPr>
          <w:p w:rsidR="00F32689" w:rsidRPr="00E20A89" w:rsidRDefault="00F32689" w:rsidP="00E20A89">
            <w:pPr>
              <w:pStyle w:val="NoSpacing"/>
              <w:rPr>
                <w:szCs w:val="24"/>
              </w:rPr>
            </w:pPr>
            <w:r w:rsidRPr="00E20A89">
              <w:rPr>
                <w:szCs w:val="24"/>
              </w:rPr>
              <w:t>Земельный участок является муниципальной собственностью находится по  адресу: Вор</w:t>
            </w:r>
            <w:r w:rsidRPr="00E20A89">
              <w:rPr>
                <w:szCs w:val="24"/>
              </w:rPr>
              <w:t>о</w:t>
            </w:r>
            <w:r w:rsidRPr="00E20A89">
              <w:rPr>
                <w:szCs w:val="24"/>
              </w:rPr>
              <w:t>нежская область, Новохоперский район, п. Новохоперский, Железнодорожная пл., 2а.</w:t>
            </w:r>
          </w:p>
        </w:tc>
      </w:tr>
      <w:tr w:rsidR="00F32689" w:rsidRPr="00E20A89" w:rsidTr="00E20A89">
        <w:trPr>
          <w:trHeight w:val="20"/>
        </w:trPr>
        <w:tc>
          <w:tcPr>
            <w:tcW w:w="0" w:type="auto"/>
            <w:gridSpan w:val="2"/>
            <w:vAlign w:val="center"/>
          </w:tcPr>
          <w:p w:rsidR="00F32689" w:rsidRPr="00E20A89" w:rsidRDefault="00F32689" w:rsidP="00E20A89">
            <w:pPr>
              <w:pStyle w:val="NoSpacing"/>
              <w:rPr>
                <w:szCs w:val="24"/>
              </w:rPr>
            </w:pPr>
            <w:r w:rsidRPr="00E20A89">
              <w:rPr>
                <w:szCs w:val="24"/>
              </w:rPr>
              <w:t>Наименование объекта</w:t>
            </w:r>
          </w:p>
        </w:tc>
        <w:tc>
          <w:tcPr>
            <w:tcW w:w="0" w:type="auto"/>
            <w:vAlign w:val="center"/>
          </w:tcPr>
          <w:p w:rsidR="00F32689" w:rsidRPr="00E20A89" w:rsidRDefault="00F32689" w:rsidP="00E20A89">
            <w:pPr>
              <w:pStyle w:val="NoSpacing"/>
              <w:rPr>
                <w:szCs w:val="24"/>
              </w:rPr>
            </w:pPr>
            <w:r w:rsidRPr="00E20A89">
              <w:rPr>
                <w:szCs w:val="24"/>
              </w:rPr>
              <w:t>Земельный участок №1</w:t>
            </w:r>
          </w:p>
        </w:tc>
      </w:tr>
      <w:tr w:rsidR="00F32689" w:rsidRPr="00E20A89" w:rsidTr="00E20A89">
        <w:trPr>
          <w:trHeight w:val="20"/>
        </w:trPr>
        <w:tc>
          <w:tcPr>
            <w:tcW w:w="0" w:type="auto"/>
            <w:vMerge w:val="restart"/>
            <w:vAlign w:val="center"/>
          </w:tcPr>
          <w:p w:rsidR="00F32689" w:rsidRPr="00E20A89" w:rsidRDefault="00F32689" w:rsidP="00E20A89">
            <w:pPr>
              <w:pStyle w:val="NoSpacing"/>
              <w:rPr>
                <w:szCs w:val="24"/>
              </w:rPr>
            </w:pPr>
            <w:r w:rsidRPr="00E20A89">
              <w:rPr>
                <w:szCs w:val="24"/>
              </w:rPr>
              <w:t>Характеристика з</w:t>
            </w:r>
            <w:r w:rsidRPr="00E20A89">
              <w:rPr>
                <w:szCs w:val="24"/>
              </w:rPr>
              <w:t>е</w:t>
            </w:r>
            <w:r w:rsidRPr="00E20A89">
              <w:rPr>
                <w:szCs w:val="24"/>
              </w:rPr>
              <w:t>мельного участка</w:t>
            </w:r>
          </w:p>
        </w:tc>
        <w:tc>
          <w:tcPr>
            <w:tcW w:w="0" w:type="auto"/>
            <w:vAlign w:val="center"/>
          </w:tcPr>
          <w:p w:rsidR="00F32689" w:rsidRPr="00E20A89" w:rsidRDefault="00F32689" w:rsidP="00E20A89">
            <w:pPr>
              <w:pStyle w:val="NoSpacing"/>
              <w:rPr>
                <w:szCs w:val="24"/>
              </w:rPr>
            </w:pPr>
            <w:r w:rsidRPr="00E20A89">
              <w:rPr>
                <w:szCs w:val="24"/>
              </w:rPr>
              <w:t>Кадастровый номер</w:t>
            </w:r>
          </w:p>
        </w:tc>
        <w:tc>
          <w:tcPr>
            <w:tcW w:w="0" w:type="auto"/>
            <w:vAlign w:val="center"/>
          </w:tcPr>
          <w:p w:rsidR="00F32689" w:rsidRPr="00E20A89" w:rsidRDefault="00F32689" w:rsidP="00E20A89">
            <w:pPr>
              <w:pStyle w:val="NoSpacing"/>
              <w:rPr>
                <w:szCs w:val="24"/>
              </w:rPr>
            </w:pPr>
            <w:r w:rsidRPr="00E20A89">
              <w:rPr>
                <w:szCs w:val="24"/>
              </w:rPr>
              <w:t>–</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Площадь, га, общая</w:t>
            </w:r>
          </w:p>
        </w:tc>
        <w:tc>
          <w:tcPr>
            <w:tcW w:w="0" w:type="auto"/>
          </w:tcPr>
          <w:p w:rsidR="00F32689" w:rsidRPr="00E20A89" w:rsidRDefault="00F32689" w:rsidP="00E20A89">
            <w:pPr>
              <w:pStyle w:val="NoSpacing"/>
              <w:rPr>
                <w:szCs w:val="24"/>
              </w:rPr>
            </w:pPr>
            <w:r w:rsidRPr="00E20A89">
              <w:rPr>
                <w:szCs w:val="24"/>
              </w:rPr>
              <w:t>2,4 Га.</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Площадь, га, свободная</w:t>
            </w:r>
          </w:p>
        </w:tc>
        <w:tc>
          <w:tcPr>
            <w:tcW w:w="0" w:type="auto"/>
          </w:tcPr>
          <w:p w:rsidR="00F32689" w:rsidRPr="00E20A89" w:rsidRDefault="00F32689" w:rsidP="00E20A89">
            <w:pPr>
              <w:pStyle w:val="NoSpacing"/>
              <w:rPr>
                <w:szCs w:val="24"/>
              </w:rPr>
            </w:pPr>
            <w:r w:rsidRPr="00E20A89">
              <w:rPr>
                <w:szCs w:val="24"/>
              </w:rPr>
              <w:t>2,4 Га.</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Категория земель</w:t>
            </w:r>
          </w:p>
        </w:tc>
        <w:tc>
          <w:tcPr>
            <w:tcW w:w="0" w:type="auto"/>
            <w:vAlign w:val="center"/>
          </w:tcPr>
          <w:p w:rsidR="00F32689" w:rsidRPr="00E20A89" w:rsidRDefault="00F32689" w:rsidP="00E20A89">
            <w:pPr>
              <w:pStyle w:val="NoSpacing"/>
              <w:rPr>
                <w:szCs w:val="24"/>
              </w:rPr>
            </w:pPr>
            <w:r w:rsidRPr="00E20A89">
              <w:rPr>
                <w:szCs w:val="24"/>
              </w:rPr>
              <w:t>Государственная неразграниченная собственность</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Целевое использование</w:t>
            </w:r>
          </w:p>
        </w:tc>
        <w:tc>
          <w:tcPr>
            <w:tcW w:w="0" w:type="auto"/>
            <w:vAlign w:val="center"/>
          </w:tcPr>
          <w:p w:rsidR="00F32689" w:rsidRPr="00E20A89" w:rsidRDefault="00F32689" w:rsidP="00E20A89">
            <w:pPr>
              <w:pStyle w:val="NoSpacing"/>
              <w:rPr>
                <w:szCs w:val="24"/>
              </w:rPr>
            </w:pPr>
            <w:r w:rsidRPr="00E20A89">
              <w:rPr>
                <w:szCs w:val="24"/>
              </w:rPr>
              <w:t>Земли с целевым использованием – размещение промышленного произво</w:t>
            </w:r>
            <w:r w:rsidRPr="00E20A89">
              <w:rPr>
                <w:szCs w:val="24"/>
              </w:rPr>
              <w:t>д</w:t>
            </w:r>
            <w:r w:rsidRPr="00E20A89">
              <w:rPr>
                <w:szCs w:val="24"/>
              </w:rPr>
              <w:t>ства, категория земель – земли нас</w:t>
            </w:r>
            <w:r w:rsidRPr="00E20A89">
              <w:rPr>
                <w:szCs w:val="24"/>
              </w:rPr>
              <w:t>е</w:t>
            </w:r>
            <w:r w:rsidRPr="00E20A89">
              <w:rPr>
                <w:szCs w:val="24"/>
              </w:rPr>
              <w:t>ленных пунктов</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Форма собственности на землю</w:t>
            </w:r>
          </w:p>
        </w:tc>
        <w:tc>
          <w:tcPr>
            <w:tcW w:w="0" w:type="auto"/>
            <w:vAlign w:val="center"/>
          </w:tcPr>
          <w:p w:rsidR="00F32689" w:rsidRPr="00E20A89" w:rsidRDefault="00F32689" w:rsidP="00E20A89">
            <w:pPr>
              <w:pStyle w:val="NoSpacing"/>
              <w:rPr>
                <w:szCs w:val="24"/>
              </w:rPr>
            </w:pPr>
            <w:r w:rsidRPr="00E20A89">
              <w:rPr>
                <w:szCs w:val="24"/>
              </w:rPr>
              <w:t>Государственная неразграниченная собственность</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Варианты приобретения</w:t>
            </w:r>
          </w:p>
        </w:tc>
        <w:tc>
          <w:tcPr>
            <w:tcW w:w="0" w:type="auto"/>
            <w:vAlign w:val="center"/>
          </w:tcPr>
          <w:p w:rsidR="00F32689" w:rsidRPr="00E20A89" w:rsidRDefault="00F32689" w:rsidP="00E20A89">
            <w:pPr>
              <w:pStyle w:val="NoSpacing"/>
              <w:rPr>
                <w:szCs w:val="24"/>
              </w:rPr>
            </w:pPr>
            <w:r w:rsidRPr="00E20A89">
              <w:rPr>
                <w:szCs w:val="24"/>
              </w:rPr>
              <w:t>Приобретение в собственность</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Транспортная инфр</w:t>
            </w:r>
            <w:r w:rsidRPr="00E20A89">
              <w:rPr>
                <w:szCs w:val="24"/>
              </w:rPr>
              <w:t>а</w:t>
            </w:r>
            <w:r w:rsidRPr="00E20A89">
              <w:rPr>
                <w:szCs w:val="24"/>
              </w:rPr>
              <w:t>структура</w:t>
            </w:r>
          </w:p>
        </w:tc>
        <w:tc>
          <w:tcPr>
            <w:tcW w:w="0" w:type="auto"/>
            <w:vAlign w:val="center"/>
          </w:tcPr>
          <w:p w:rsidR="00F32689" w:rsidRPr="00E20A89" w:rsidRDefault="00F32689" w:rsidP="00E20A89">
            <w:pPr>
              <w:pStyle w:val="NoSpacing"/>
              <w:rPr>
                <w:szCs w:val="24"/>
              </w:rPr>
            </w:pPr>
            <w:r w:rsidRPr="00E20A89">
              <w:rPr>
                <w:szCs w:val="24"/>
              </w:rPr>
              <w:t>Железнодорожная ветка в 300 м</w:t>
            </w:r>
          </w:p>
          <w:p w:rsidR="00F32689" w:rsidRPr="00E20A89" w:rsidRDefault="00F32689" w:rsidP="00E20A89">
            <w:pPr>
              <w:pStyle w:val="NoSpacing"/>
              <w:rPr>
                <w:szCs w:val="24"/>
              </w:rPr>
            </w:pPr>
            <w:r w:rsidRPr="00E20A89">
              <w:rPr>
                <w:szCs w:val="24"/>
              </w:rPr>
              <w:t>Автодорога «Калач – Новохоперск» в 100 м</w:t>
            </w:r>
          </w:p>
        </w:tc>
      </w:tr>
      <w:tr w:rsidR="00F32689" w:rsidRPr="00E20A89" w:rsidTr="00E20A89">
        <w:trPr>
          <w:trHeight w:val="20"/>
        </w:trPr>
        <w:tc>
          <w:tcPr>
            <w:tcW w:w="0" w:type="auto"/>
            <w:vMerge w:val="restart"/>
            <w:vAlign w:val="center"/>
          </w:tcPr>
          <w:p w:rsidR="00F32689" w:rsidRPr="00E20A89" w:rsidRDefault="00F32689" w:rsidP="00E20A89">
            <w:pPr>
              <w:pStyle w:val="NoSpacing"/>
              <w:rPr>
                <w:szCs w:val="24"/>
              </w:rPr>
            </w:pPr>
            <w:r w:rsidRPr="00E20A89">
              <w:rPr>
                <w:szCs w:val="24"/>
              </w:rPr>
              <w:t>Инженерная и</w:t>
            </w:r>
            <w:r w:rsidRPr="00E20A89">
              <w:rPr>
                <w:szCs w:val="24"/>
              </w:rPr>
              <w:t>н</w:t>
            </w:r>
            <w:r w:rsidRPr="00E20A89">
              <w:rPr>
                <w:szCs w:val="24"/>
              </w:rPr>
              <w:t>фраструктура</w:t>
            </w:r>
          </w:p>
        </w:tc>
        <w:tc>
          <w:tcPr>
            <w:tcW w:w="0" w:type="auto"/>
            <w:vAlign w:val="center"/>
          </w:tcPr>
          <w:p w:rsidR="00F32689" w:rsidRPr="00E20A89" w:rsidRDefault="00F32689" w:rsidP="00E20A89">
            <w:pPr>
              <w:pStyle w:val="NoSpacing"/>
              <w:rPr>
                <w:szCs w:val="24"/>
              </w:rPr>
            </w:pPr>
            <w:r w:rsidRPr="00E20A89">
              <w:rPr>
                <w:szCs w:val="24"/>
              </w:rPr>
              <w:t>Газ</w:t>
            </w:r>
          </w:p>
        </w:tc>
        <w:tc>
          <w:tcPr>
            <w:tcW w:w="0" w:type="auto"/>
            <w:vAlign w:val="center"/>
          </w:tcPr>
          <w:p w:rsidR="00F32689" w:rsidRPr="00E20A89" w:rsidRDefault="00F32689" w:rsidP="00E20A89">
            <w:pPr>
              <w:pStyle w:val="NoSpacing"/>
              <w:rPr>
                <w:szCs w:val="24"/>
              </w:rPr>
            </w:pPr>
            <w:r w:rsidRPr="00E20A89">
              <w:rPr>
                <w:szCs w:val="24"/>
              </w:rPr>
              <w:t>Газопровод высокого давления 6МПа, d=159 мм. На удалении 1100 м сущес</w:t>
            </w:r>
            <w:r w:rsidRPr="00E20A89">
              <w:rPr>
                <w:szCs w:val="24"/>
              </w:rPr>
              <w:t>т</w:t>
            </w:r>
            <w:r w:rsidRPr="00E20A89">
              <w:rPr>
                <w:szCs w:val="24"/>
              </w:rPr>
              <w:t>вует точка подключения.</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Электроэнергия</w:t>
            </w:r>
          </w:p>
        </w:tc>
        <w:tc>
          <w:tcPr>
            <w:tcW w:w="0" w:type="auto"/>
            <w:vAlign w:val="center"/>
          </w:tcPr>
          <w:p w:rsidR="00F32689" w:rsidRPr="00E20A89" w:rsidRDefault="00F32689" w:rsidP="00E20A89">
            <w:pPr>
              <w:pStyle w:val="NoSpacing"/>
              <w:rPr>
                <w:szCs w:val="24"/>
              </w:rPr>
            </w:pPr>
            <w:r w:rsidRPr="00E20A89">
              <w:rPr>
                <w:szCs w:val="24"/>
              </w:rPr>
              <w:t>ВЛ-10 кВ. ТП на участке отсутствует. Точка подключения на удалении 30 м.</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Водоснабжение</w:t>
            </w:r>
          </w:p>
        </w:tc>
        <w:tc>
          <w:tcPr>
            <w:tcW w:w="0" w:type="auto"/>
            <w:vAlign w:val="center"/>
          </w:tcPr>
          <w:p w:rsidR="00F32689" w:rsidRPr="00E20A89" w:rsidRDefault="00F32689" w:rsidP="00E20A89">
            <w:pPr>
              <w:pStyle w:val="NoSpacing"/>
              <w:rPr>
                <w:szCs w:val="24"/>
              </w:rPr>
            </w:pPr>
            <w:r w:rsidRPr="00E20A89">
              <w:rPr>
                <w:szCs w:val="24"/>
              </w:rPr>
              <w:t>Водоснабжение – 2 атм. – 20 куб.м/ч, d=100 мм</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Канализация</w:t>
            </w:r>
          </w:p>
        </w:tc>
        <w:tc>
          <w:tcPr>
            <w:tcW w:w="0" w:type="auto"/>
            <w:vAlign w:val="center"/>
          </w:tcPr>
          <w:p w:rsidR="00F32689" w:rsidRPr="00E20A89" w:rsidRDefault="00F32689" w:rsidP="00E20A89">
            <w:pPr>
              <w:pStyle w:val="NoSpacing"/>
              <w:rPr>
                <w:szCs w:val="24"/>
              </w:rPr>
            </w:pPr>
            <w:r w:rsidRPr="00E20A89">
              <w:rPr>
                <w:szCs w:val="24"/>
              </w:rPr>
              <w:t xml:space="preserve">Канализация в 700 м, </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Очистные сооружения</w:t>
            </w:r>
          </w:p>
        </w:tc>
        <w:tc>
          <w:tcPr>
            <w:tcW w:w="0" w:type="auto"/>
            <w:vAlign w:val="center"/>
          </w:tcPr>
          <w:p w:rsidR="00F32689" w:rsidRPr="00E20A89" w:rsidRDefault="00F32689" w:rsidP="00E20A89">
            <w:pPr>
              <w:pStyle w:val="NoSpacing"/>
              <w:rPr>
                <w:szCs w:val="24"/>
              </w:rPr>
            </w:pPr>
            <w:r w:rsidRPr="00E20A89">
              <w:rPr>
                <w:szCs w:val="24"/>
              </w:rPr>
              <w:t>очистных сооружений нет</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Телекоммуникационные системы</w:t>
            </w:r>
          </w:p>
        </w:tc>
        <w:tc>
          <w:tcPr>
            <w:tcW w:w="0" w:type="auto"/>
            <w:vAlign w:val="center"/>
          </w:tcPr>
          <w:p w:rsidR="00F32689" w:rsidRPr="00E20A89" w:rsidRDefault="00F32689" w:rsidP="00E20A89">
            <w:pPr>
              <w:pStyle w:val="NoSpacing"/>
              <w:rPr>
                <w:szCs w:val="24"/>
              </w:rPr>
            </w:pPr>
            <w:r w:rsidRPr="00E20A89">
              <w:rPr>
                <w:szCs w:val="24"/>
              </w:rPr>
              <w:t>Теле 2, МТС, Билайн, Ростелеком</w:t>
            </w:r>
          </w:p>
        </w:tc>
      </w:tr>
    </w:tbl>
    <w:p w:rsidR="00F32689" w:rsidRPr="00E20A89" w:rsidRDefault="00F32689" w:rsidP="00E20A89">
      <w:pPr>
        <w:pStyle w:val="Heading2"/>
        <w:spacing w:line="240" w:lineRule="auto"/>
        <w:rPr>
          <w:sz w:val="24"/>
          <w:szCs w:val="24"/>
        </w:rPr>
      </w:pPr>
    </w:p>
    <w:p w:rsidR="00F32689" w:rsidRPr="00E20A89" w:rsidRDefault="00F32689" w:rsidP="00E20A89">
      <w:pPr>
        <w:pStyle w:val="Heading2"/>
        <w:spacing w:line="240" w:lineRule="auto"/>
        <w:rPr>
          <w:rFonts w:eastAsia="Times New Roman"/>
          <w:sz w:val="24"/>
          <w:szCs w:val="24"/>
        </w:rPr>
      </w:pPr>
      <w:r w:rsidRPr="00E20A89">
        <w:rPr>
          <w:sz w:val="24"/>
          <w:szCs w:val="24"/>
        </w:rPr>
        <w:t>Земельный участок № 2. Размещение промышленного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7"/>
        <w:gridCol w:w="2820"/>
        <w:gridCol w:w="4693"/>
      </w:tblGrid>
      <w:tr w:rsidR="00F32689" w:rsidRPr="00E20A89" w:rsidTr="00E20A89">
        <w:trPr>
          <w:trHeight w:val="20"/>
        </w:trPr>
        <w:tc>
          <w:tcPr>
            <w:tcW w:w="0" w:type="auto"/>
            <w:gridSpan w:val="3"/>
            <w:vAlign w:val="center"/>
          </w:tcPr>
          <w:p w:rsidR="00F32689" w:rsidRPr="00E20A89" w:rsidRDefault="00F32689" w:rsidP="00E20A89">
            <w:pPr>
              <w:pStyle w:val="NoSpacing"/>
              <w:rPr>
                <w:szCs w:val="24"/>
              </w:rPr>
            </w:pPr>
            <w:r w:rsidRPr="00E20A89">
              <w:rPr>
                <w:szCs w:val="24"/>
              </w:rPr>
              <w:t>Земельный участок является муниципальной собственностью находится по  адресу: Вор</w:t>
            </w:r>
            <w:r w:rsidRPr="00E20A89">
              <w:rPr>
                <w:szCs w:val="24"/>
              </w:rPr>
              <w:t>о</w:t>
            </w:r>
            <w:r w:rsidRPr="00E20A89">
              <w:rPr>
                <w:szCs w:val="24"/>
              </w:rPr>
              <w:t>нежская область, Новохоперский район, с. Елань-Колено, ул. Нагорная , 14.</w:t>
            </w:r>
          </w:p>
        </w:tc>
      </w:tr>
      <w:tr w:rsidR="00F32689" w:rsidRPr="00E20A89" w:rsidTr="00E20A89">
        <w:trPr>
          <w:trHeight w:val="20"/>
        </w:trPr>
        <w:tc>
          <w:tcPr>
            <w:tcW w:w="0" w:type="auto"/>
            <w:gridSpan w:val="2"/>
            <w:vAlign w:val="center"/>
          </w:tcPr>
          <w:p w:rsidR="00F32689" w:rsidRPr="00E20A89" w:rsidRDefault="00F32689" w:rsidP="00E20A89">
            <w:pPr>
              <w:pStyle w:val="NoSpacing"/>
              <w:rPr>
                <w:szCs w:val="24"/>
              </w:rPr>
            </w:pPr>
            <w:r w:rsidRPr="00E20A89">
              <w:rPr>
                <w:szCs w:val="24"/>
              </w:rPr>
              <w:t>Наименование объекта</w:t>
            </w:r>
          </w:p>
        </w:tc>
        <w:tc>
          <w:tcPr>
            <w:tcW w:w="0" w:type="auto"/>
            <w:vAlign w:val="center"/>
          </w:tcPr>
          <w:p w:rsidR="00F32689" w:rsidRPr="00E20A89" w:rsidRDefault="00F32689" w:rsidP="00E20A89">
            <w:pPr>
              <w:pStyle w:val="NoSpacing"/>
              <w:rPr>
                <w:szCs w:val="24"/>
              </w:rPr>
            </w:pPr>
            <w:r w:rsidRPr="00E20A89">
              <w:rPr>
                <w:szCs w:val="24"/>
              </w:rPr>
              <w:t>Земельный участок №2</w:t>
            </w:r>
          </w:p>
        </w:tc>
      </w:tr>
      <w:tr w:rsidR="00F32689" w:rsidRPr="00E20A89" w:rsidTr="00E20A89">
        <w:trPr>
          <w:trHeight w:val="20"/>
        </w:trPr>
        <w:tc>
          <w:tcPr>
            <w:tcW w:w="0" w:type="auto"/>
            <w:vMerge w:val="restart"/>
            <w:vAlign w:val="center"/>
          </w:tcPr>
          <w:p w:rsidR="00F32689" w:rsidRPr="00E20A89" w:rsidRDefault="00F32689" w:rsidP="00E20A89">
            <w:pPr>
              <w:pStyle w:val="NoSpacing"/>
              <w:rPr>
                <w:szCs w:val="24"/>
              </w:rPr>
            </w:pPr>
            <w:r w:rsidRPr="00E20A89">
              <w:rPr>
                <w:szCs w:val="24"/>
              </w:rPr>
              <w:t>Характеристика земельного уч</w:t>
            </w:r>
            <w:r w:rsidRPr="00E20A89">
              <w:rPr>
                <w:szCs w:val="24"/>
              </w:rPr>
              <w:t>а</w:t>
            </w:r>
            <w:r w:rsidRPr="00E20A89">
              <w:rPr>
                <w:szCs w:val="24"/>
              </w:rPr>
              <w:t>стка</w:t>
            </w:r>
          </w:p>
        </w:tc>
        <w:tc>
          <w:tcPr>
            <w:tcW w:w="0" w:type="auto"/>
            <w:vAlign w:val="center"/>
          </w:tcPr>
          <w:p w:rsidR="00F32689" w:rsidRPr="00E20A89" w:rsidRDefault="00F32689" w:rsidP="00E20A89">
            <w:pPr>
              <w:pStyle w:val="NoSpacing"/>
              <w:rPr>
                <w:szCs w:val="24"/>
              </w:rPr>
            </w:pPr>
            <w:r w:rsidRPr="00E20A89">
              <w:rPr>
                <w:szCs w:val="24"/>
              </w:rPr>
              <w:t>Кадастровый номер</w:t>
            </w:r>
          </w:p>
        </w:tc>
        <w:tc>
          <w:tcPr>
            <w:tcW w:w="0" w:type="auto"/>
            <w:vAlign w:val="center"/>
          </w:tcPr>
          <w:p w:rsidR="00F32689" w:rsidRPr="00E20A89" w:rsidRDefault="00F32689" w:rsidP="00E20A89">
            <w:pPr>
              <w:pStyle w:val="NoSpacing"/>
              <w:rPr>
                <w:szCs w:val="24"/>
              </w:rPr>
            </w:pPr>
            <w:r w:rsidRPr="00E20A89">
              <w:rPr>
                <w:szCs w:val="24"/>
              </w:rPr>
              <w:t>–</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Площадь, га, общая</w:t>
            </w:r>
          </w:p>
        </w:tc>
        <w:tc>
          <w:tcPr>
            <w:tcW w:w="0" w:type="auto"/>
          </w:tcPr>
          <w:p w:rsidR="00F32689" w:rsidRPr="00E20A89" w:rsidRDefault="00F32689" w:rsidP="00E20A89">
            <w:pPr>
              <w:pStyle w:val="NoSpacing"/>
              <w:rPr>
                <w:szCs w:val="24"/>
              </w:rPr>
            </w:pPr>
            <w:r w:rsidRPr="00E20A89">
              <w:rPr>
                <w:szCs w:val="24"/>
              </w:rPr>
              <w:t>0,3 Га.</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Площадь, га, свободная</w:t>
            </w:r>
          </w:p>
        </w:tc>
        <w:tc>
          <w:tcPr>
            <w:tcW w:w="0" w:type="auto"/>
          </w:tcPr>
          <w:p w:rsidR="00F32689" w:rsidRPr="00E20A89" w:rsidRDefault="00F32689" w:rsidP="00E20A89">
            <w:pPr>
              <w:pStyle w:val="NoSpacing"/>
              <w:rPr>
                <w:szCs w:val="24"/>
              </w:rPr>
            </w:pPr>
            <w:r w:rsidRPr="00E20A89">
              <w:rPr>
                <w:szCs w:val="24"/>
              </w:rPr>
              <w:t>0,3 Га.</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Категория земель</w:t>
            </w:r>
          </w:p>
        </w:tc>
        <w:tc>
          <w:tcPr>
            <w:tcW w:w="0" w:type="auto"/>
            <w:vAlign w:val="center"/>
          </w:tcPr>
          <w:p w:rsidR="00F32689" w:rsidRPr="00E20A89" w:rsidRDefault="00F32689" w:rsidP="00E20A89">
            <w:pPr>
              <w:pStyle w:val="NoSpacing"/>
              <w:rPr>
                <w:szCs w:val="24"/>
              </w:rPr>
            </w:pPr>
            <w:r w:rsidRPr="00E20A89">
              <w:rPr>
                <w:szCs w:val="24"/>
              </w:rPr>
              <w:t>Государственная неразграниченная собс</w:t>
            </w:r>
            <w:r w:rsidRPr="00E20A89">
              <w:rPr>
                <w:szCs w:val="24"/>
              </w:rPr>
              <w:t>т</w:t>
            </w:r>
            <w:r w:rsidRPr="00E20A89">
              <w:rPr>
                <w:szCs w:val="24"/>
              </w:rPr>
              <w:t>венность</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Целевое использование</w:t>
            </w:r>
          </w:p>
        </w:tc>
        <w:tc>
          <w:tcPr>
            <w:tcW w:w="0" w:type="auto"/>
            <w:vAlign w:val="center"/>
          </w:tcPr>
          <w:p w:rsidR="00F32689" w:rsidRPr="00E20A89" w:rsidRDefault="00F32689" w:rsidP="00E20A89">
            <w:pPr>
              <w:pStyle w:val="NoSpacing"/>
              <w:rPr>
                <w:szCs w:val="24"/>
              </w:rPr>
            </w:pPr>
            <w:r w:rsidRPr="00E20A89">
              <w:rPr>
                <w:szCs w:val="24"/>
              </w:rPr>
              <w:t>категория земель – земли населенных пунктов</w:t>
            </w:r>
          </w:p>
          <w:p w:rsidR="00F32689" w:rsidRPr="00E20A89" w:rsidRDefault="00F32689" w:rsidP="00E20A89">
            <w:pPr>
              <w:pStyle w:val="NoSpacing"/>
              <w:rPr>
                <w:szCs w:val="24"/>
              </w:rPr>
            </w:pPr>
            <w:r w:rsidRPr="00E20A89">
              <w:rPr>
                <w:szCs w:val="24"/>
              </w:rPr>
              <w:t>Земельный участок свободен от застроек</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Форма собственности на землю</w:t>
            </w:r>
          </w:p>
        </w:tc>
        <w:tc>
          <w:tcPr>
            <w:tcW w:w="0" w:type="auto"/>
            <w:vAlign w:val="center"/>
          </w:tcPr>
          <w:p w:rsidR="00F32689" w:rsidRPr="00E20A89" w:rsidRDefault="00F32689" w:rsidP="00E20A89">
            <w:pPr>
              <w:pStyle w:val="NoSpacing"/>
              <w:rPr>
                <w:szCs w:val="24"/>
              </w:rPr>
            </w:pPr>
            <w:r w:rsidRPr="00E20A89">
              <w:rPr>
                <w:szCs w:val="24"/>
              </w:rPr>
              <w:t>Государственная неразграниченная собс</w:t>
            </w:r>
            <w:r w:rsidRPr="00E20A89">
              <w:rPr>
                <w:szCs w:val="24"/>
              </w:rPr>
              <w:t>т</w:t>
            </w:r>
            <w:r w:rsidRPr="00E20A89">
              <w:rPr>
                <w:szCs w:val="24"/>
              </w:rPr>
              <w:t>венность</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Варианты приобретения</w:t>
            </w:r>
          </w:p>
        </w:tc>
        <w:tc>
          <w:tcPr>
            <w:tcW w:w="0" w:type="auto"/>
            <w:vAlign w:val="center"/>
          </w:tcPr>
          <w:p w:rsidR="00F32689" w:rsidRPr="00E20A89" w:rsidRDefault="00F32689" w:rsidP="00E20A89">
            <w:pPr>
              <w:pStyle w:val="NoSpacing"/>
              <w:rPr>
                <w:szCs w:val="24"/>
              </w:rPr>
            </w:pPr>
            <w:r w:rsidRPr="00E20A89">
              <w:rPr>
                <w:szCs w:val="24"/>
              </w:rPr>
              <w:t>Приобретение в собственность</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Транспортная инфр</w:t>
            </w:r>
            <w:r w:rsidRPr="00E20A89">
              <w:rPr>
                <w:szCs w:val="24"/>
              </w:rPr>
              <w:t>а</w:t>
            </w:r>
            <w:r w:rsidRPr="00E20A89">
              <w:rPr>
                <w:szCs w:val="24"/>
              </w:rPr>
              <w:t>структура</w:t>
            </w:r>
          </w:p>
        </w:tc>
        <w:tc>
          <w:tcPr>
            <w:tcW w:w="0" w:type="auto"/>
            <w:vAlign w:val="center"/>
          </w:tcPr>
          <w:p w:rsidR="00F32689" w:rsidRPr="00E20A89" w:rsidRDefault="00F32689" w:rsidP="00E20A89">
            <w:pPr>
              <w:pStyle w:val="NoSpacing"/>
              <w:rPr>
                <w:szCs w:val="24"/>
              </w:rPr>
            </w:pPr>
            <w:r w:rsidRPr="00E20A89">
              <w:rPr>
                <w:szCs w:val="24"/>
              </w:rPr>
              <w:t>Участок примыкает к железнодорожной станции «Елань-Колено». Терминал ра</w:t>
            </w:r>
            <w:r w:rsidRPr="00E20A89">
              <w:rPr>
                <w:szCs w:val="24"/>
              </w:rPr>
              <w:t>з</w:t>
            </w:r>
            <w:r w:rsidRPr="00E20A89">
              <w:rPr>
                <w:szCs w:val="24"/>
              </w:rPr>
              <w:t>грузки – станция «Новохоперск» в 35 км. В 150 м от границы участка проходит авт</w:t>
            </w:r>
            <w:r w:rsidRPr="00E20A89">
              <w:rPr>
                <w:szCs w:val="24"/>
              </w:rPr>
              <w:t>о</w:t>
            </w:r>
            <w:r w:rsidRPr="00E20A89">
              <w:rPr>
                <w:szCs w:val="24"/>
              </w:rPr>
              <w:t>дорога с твердым покрытием. Участок н</w:t>
            </w:r>
            <w:r w:rsidRPr="00E20A89">
              <w:rPr>
                <w:szCs w:val="24"/>
              </w:rPr>
              <w:t>а</w:t>
            </w:r>
            <w:r w:rsidRPr="00E20A89">
              <w:rPr>
                <w:szCs w:val="24"/>
              </w:rPr>
              <w:t>ходится на удалении от автодороги А-144 «Курск-Борисоглебск» в 38 км, от трассы федерального значения М6 «Каспий» - 71 км, М6 «ДОН» – 100 км.</w:t>
            </w:r>
          </w:p>
        </w:tc>
      </w:tr>
      <w:tr w:rsidR="00F32689" w:rsidRPr="00E20A89" w:rsidTr="00E20A89">
        <w:trPr>
          <w:trHeight w:val="20"/>
        </w:trPr>
        <w:tc>
          <w:tcPr>
            <w:tcW w:w="0" w:type="auto"/>
            <w:vMerge w:val="restart"/>
            <w:vAlign w:val="center"/>
          </w:tcPr>
          <w:p w:rsidR="00F32689" w:rsidRPr="00E20A89" w:rsidRDefault="00F32689" w:rsidP="00E20A89">
            <w:pPr>
              <w:pStyle w:val="NoSpacing"/>
              <w:rPr>
                <w:szCs w:val="24"/>
              </w:rPr>
            </w:pPr>
            <w:r w:rsidRPr="00E20A89">
              <w:rPr>
                <w:szCs w:val="24"/>
              </w:rPr>
              <w:t>Инженерная и</w:t>
            </w:r>
            <w:r w:rsidRPr="00E20A89">
              <w:rPr>
                <w:szCs w:val="24"/>
              </w:rPr>
              <w:t>н</w:t>
            </w:r>
            <w:r w:rsidRPr="00E20A89">
              <w:rPr>
                <w:szCs w:val="24"/>
              </w:rPr>
              <w:t>фраструктура</w:t>
            </w:r>
          </w:p>
        </w:tc>
        <w:tc>
          <w:tcPr>
            <w:tcW w:w="0" w:type="auto"/>
            <w:vAlign w:val="center"/>
          </w:tcPr>
          <w:p w:rsidR="00F32689" w:rsidRPr="00E20A89" w:rsidRDefault="00F32689" w:rsidP="00E20A89">
            <w:pPr>
              <w:pStyle w:val="NoSpacing"/>
              <w:rPr>
                <w:szCs w:val="24"/>
              </w:rPr>
            </w:pPr>
            <w:r w:rsidRPr="00E20A89">
              <w:rPr>
                <w:szCs w:val="24"/>
              </w:rPr>
              <w:t>Газ</w:t>
            </w:r>
          </w:p>
        </w:tc>
        <w:tc>
          <w:tcPr>
            <w:tcW w:w="0" w:type="auto"/>
            <w:vAlign w:val="center"/>
          </w:tcPr>
          <w:p w:rsidR="00F32689" w:rsidRPr="00E20A89" w:rsidRDefault="00F32689" w:rsidP="00E20A89">
            <w:pPr>
              <w:pStyle w:val="NoSpacing"/>
              <w:rPr>
                <w:szCs w:val="24"/>
              </w:rPr>
            </w:pPr>
            <w:r w:rsidRPr="00E20A89">
              <w:rPr>
                <w:szCs w:val="24"/>
              </w:rPr>
              <w:t>Газопровод высокого давления 12МПа d=89 мм, среднего давления – 6Мпа, d=159 мм. На удалении 700 м существует точка подключения.</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Электроэнергия</w:t>
            </w:r>
          </w:p>
        </w:tc>
        <w:tc>
          <w:tcPr>
            <w:tcW w:w="0" w:type="auto"/>
            <w:vAlign w:val="center"/>
          </w:tcPr>
          <w:p w:rsidR="00F32689" w:rsidRPr="00E20A89" w:rsidRDefault="00F32689" w:rsidP="00E20A89">
            <w:pPr>
              <w:pStyle w:val="NoSpacing"/>
              <w:rPr>
                <w:szCs w:val="24"/>
              </w:rPr>
            </w:pPr>
            <w:r w:rsidRPr="00E20A89">
              <w:rPr>
                <w:szCs w:val="24"/>
              </w:rPr>
              <w:t>ВЛ-0,4кВ от КТП 1/1-10 кВ. ТП на участке отсутствует. Точка подключения на удал</w:t>
            </w:r>
            <w:r w:rsidRPr="00E20A89">
              <w:rPr>
                <w:szCs w:val="24"/>
              </w:rPr>
              <w:t>е</w:t>
            </w:r>
            <w:r w:rsidRPr="00E20A89">
              <w:rPr>
                <w:szCs w:val="24"/>
              </w:rPr>
              <w:t>нии 250м.</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Водоснабжение</w:t>
            </w:r>
          </w:p>
        </w:tc>
        <w:tc>
          <w:tcPr>
            <w:tcW w:w="0" w:type="auto"/>
            <w:vAlign w:val="center"/>
          </w:tcPr>
          <w:p w:rsidR="00F32689" w:rsidRPr="00E20A89" w:rsidRDefault="00F32689" w:rsidP="00E20A89">
            <w:pPr>
              <w:pStyle w:val="NoSpacing"/>
              <w:rPr>
                <w:szCs w:val="24"/>
              </w:rPr>
            </w:pPr>
            <w:r w:rsidRPr="00E20A89">
              <w:rPr>
                <w:szCs w:val="24"/>
              </w:rPr>
              <w:t>Водовод 2 атм. – 20 куб.м/ч d=100 мм в 200 м</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Канализация</w:t>
            </w:r>
          </w:p>
        </w:tc>
        <w:tc>
          <w:tcPr>
            <w:tcW w:w="0" w:type="auto"/>
            <w:vAlign w:val="center"/>
          </w:tcPr>
          <w:p w:rsidR="00F32689" w:rsidRPr="00E20A89" w:rsidRDefault="00F32689" w:rsidP="00E20A89">
            <w:pPr>
              <w:pStyle w:val="NoSpacing"/>
              <w:rPr>
                <w:szCs w:val="24"/>
              </w:rPr>
            </w:pPr>
            <w:r w:rsidRPr="00E20A89">
              <w:rPr>
                <w:szCs w:val="24"/>
              </w:rPr>
              <w:t xml:space="preserve">Канализации нет </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Очистные сооружения</w:t>
            </w:r>
          </w:p>
        </w:tc>
        <w:tc>
          <w:tcPr>
            <w:tcW w:w="0" w:type="auto"/>
            <w:vAlign w:val="center"/>
          </w:tcPr>
          <w:p w:rsidR="00F32689" w:rsidRPr="00E20A89" w:rsidRDefault="00F32689" w:rsidP="00E20A89">
            <w:pPr>
              <w:pStyle w:val="NoSpacing"/>
              <w:rPr>
                <w:szCs w:val="24"/>
              </w:rPr>
            </w:pPr>
            <w:r w:rsidRPr="00E20A89">
              <w:rPr>
                <w:szCs w:val="24"/>
              </w:rPr>
              <w:t>очистных сооружений нет</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Телекоммуникационные системы</w:t>
            </w:r>
          </w:p>
        </w:tc>
        <w:tc>
          <w:tcPr>
            <w:tcW w:w="0" w:type="auto"/>
            <w:vAlign w:val="center"/>
          </w:tcPr>
          <w:p w:rsidR="00F32689" w:rsidRPr="00E20A89" w:rsidRDefault="00F32689" w:rsidP="00E20A89">
            <w:pPr>
              <w:pStyle w:val="NoSpacing"/>
              <w:rPr>
                <w:szCs w:val="24"/>
              </w:rPr>
            </w:pPr>
            <w:r w:rsidRPr="00E20A89">
              <w:rPr>
                <w:szCs w:val="24"/>
              </w:rPr>
              <w:t>Теле 2, МТС, Билайн, Ростелеком</w:t>
            </w:r>
          </w:p>
        </w:tc>
      </w:tr>
    </w:tbl>
    <w:p w:rsidR="00F32689" w:rsidRPr="00E20A89" w:rsidRDefault="00F32689" w:rsidP="00E20A89">
      <w:pPr>
        <w:spacing w:line="240" w:lineRule="auto"/>
        <w:jc w:val="center"/>
        <w:rPr>
          <w:rFonts w:eastAsia="Times New Roman"/>
          <w:noProof/>
          <w:sz w:val="24"/>
          <w:szCs w:val="24"/>
          <w:lang w:eastAsia="ru-RU"/>
        </w:rPr>
      </w:pPr>
    </w:p>
    <w:p w:rsidR="00F32689" w:rsidRPr="00E20A89" w:rsidRDefault="00F32689" w:rsidP="00E20A89">
      <w:pPr>
        <w:pStyle w:val="Heading2"/>
        <w:spacing w:line="240" w:lineRule="auto"/>
        <w:rPr>
          <w:rFonts w:eastAsia="Times New Roman"/>
          <w:noProof/>
          <w:sz w:val="24"/>
          <w:szCs w:val="24"/>
          <w:lang w:eastAsia="ru-RU"/>
        </w:rPr>
      </w:pPr>
      <w:r w:rsidRPr="00E20A89">
        <w:rPr>
          <w:sz w:val="24"/>
          <w:szCs w:val="24"/>
        </w:rPr>
        <w:t>Земельный участок № 3. Размещение промышленного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4"/>
        <w:gridCol w:w="3010"/>
        <w:gridCol w:w="4276"/>
      </w:tblGrid>
      <w:tr w:rsidR="00F32689" w:rsidRPr="00E20A89" w:rsidTr="00E20A89">
        <w:trPr>
          <w:trHeight w:val="20"/>
        </w:trPr>
        <w:tc>
          <w:tcPr>
            <w:tcW w:w="0" w:type="auto"/>
            <w:gridSpan w:val="3"/>
            <w:vAlign w:val="center"/>
          </w:tcPr>
          <w:p w:rsidR="00F32689" w:rsidRPr="00E20A89" w:rsidRDefault="00F32689" w:rsidP="00E20A89">
            <w:pPr>
              <w:pStyle w:val="NoSpacing"/>
              <w:rPr>
                <w:szCs w:val="24"/>
              </w:rPr>
            </w:pPr>
            <w:r w:rsidRPr="00E20A89">
              <w:rPr>
                <w:szCs w:val="24"/>
              </w:rPr>
              <w:t>Земельный участок расположен по адресу: Воронежская область, Новохоперский район, г. Новохоперск, ул. Плотников</w:t>
            </w:r>
          </w:p>
        </w:tc>
      </w:tr>
      <w:tr w:rsidR="00F32689" w:rsidRPr="00E20A89" w:rsidTr="00E20A89">
        <w:trPr>
          <w:trHeight w:val="20"/>
        </w:trPr>
        <w:tc>
          <w:tcPr>
            <w:tcW w:w="0" w:type="auto"/>
            <w:gridSpan w:val="2"/>
            <w:vAlign w:val="center"/>
          </w:tcPr>
          <w:p w:rsidR="00F32689" w:rsidRPr="00E20A89" w:rsidRDefault="00F32689" w:rsidP="00E20A89">
            <w:pPr>
              <w:pStyle w:val="NoSpacing"/>
              <w:rPr>
                <w:szCs w:val="24"/>
              </w:rPr>
            </w:pPr>
            <w:r w:rsidRPr="00E20A89">
              <w:rPr>
                <w:szCs w:val="24"/>
              </w:rPr>
              <w:t>Наименование объекта</w:t>
            </w:r>
          </w:p>
        </w:tc>
        <w:tc>
          <w:tcPr>
            <w:tcW w:w="0" w:type="auto"/>
            <w:vAlign w:val="center"/>
          </w:tcPr>
          <w:p w:rsidR="00F32689" w:rsidRPr="00E20A89" w:rsidRDefault="00F32689" w:rsidP="00E20A89">
            <w:pPr>
              <w:pStyle w:val="NoSpacing"/>
              <w:rPr>
                <w:szCs w:val="24"/>
              </w:rPr>
            </w:pPr>
            <w:r w:rsidRPr="00E20A89">
              <w:rPr>
                <w:szCs w:val="24"/>
              </w:rPr>
              <w:t>Земельный участок №3</w:t>
            </w:r>
          </w:p>
        </w:tc>
      </w:tr>
      <w:tr w:rsidR="00F32689" w:rsidRPr="00E20A89" w:rsidTr="00E20A89">
        <w:trPr>
          <w:trHeight w:val="20"/>
        </w:trPr>
        <w:tc>
          <w:tcPr>
            <w:tcW w:w="0" w:type="auto"/>
            <w:vMerge w:val="restart"/>
            <w:vAlign w:val="center"/>
          </w:tcPr>
          <w:p w:rsidR="00F32689" w:rsidRPr="00E20A89" w:rsidRDefault="00F32689" w:rsidP="00E20A89">
            <w:pPr>
              <w:pStyle w:val="NoSpacing"/>
              <w:rPr>
                <w:szCs w:val="24"/>
              </w:rPr>
            </w:pPr>
            <w:r w:rsidRPr="00E20A89">
              <w:rPr>
                <w:szCs w:val="24"/>
              </w:rPr>
              <w:t>Характеристика з</w:t>
            </w:r>
            <w:r w:rsidRPr="00E20A89">
              <w:rPr>
                <w:szCs w:val="24"/>
              </w:rPr>
              <w:t>е</w:t>
            </w:r>
            <w:r w:rsidRPr="00E20A89">
              <w:rPr>
                <w:szCs w:val="24"/>
              </w:rPr>
              <w:t>мельного участка</w:t>
            </w:r>
          </w:p>
        </w:tc>
        <w:tc>
          <w:tcPr>
            <w:tcW w:w="0" w:type="auto"/>
            <w:vAlign w:val="center"/>
          </w:tcPr>
          <w:p w:rsidR="00F32689" w:rsidRPr="00E20A89" w:rsidRDefault="00F32689" w:rsidP="00E20A89">
            <w:pPr>
              <w:pStyle w:val="NoSpacing"/>
              <w:rPr>
                <w:szCs w:val="24"/>
              </w:rPr>
            </w:pPr>
            <w:r w:rsidRPr="00E20A89">
              <w:rPr>
                <w:szCs w:val="24"/>
              </w:rPr>
              <w:t>Кадастровый номер</w:t>
            </w:r>
          </w:p>
        </w:tc>
        <w:tc>
          <w:tcPr>
            <w:tcW w:w="0" w:type="auto"/>
            <w:vAlign w:val="center"/>
          </w:tcPr>
          <w:p w:rsidR="00F32689" w:rsidRPr="00E20A89" w:rsidRDefault="00F32689" w:rsidP="00E20A89">
            <w:pPr>
              <w:pStyle w:val="NoSpacing"/>
              <w:rPr>
                <w:szCs w:val="24"/>
              </w:rPr>
            </w:pPr>
            <w:r w:rsidRPr="00E20A89">
              <w:rPr>
                <w:szCs w:val="24"/>
              </w:rPr>
              <w:t>–</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Площадь, га, общая</w:t>
            </w:r>
          </w:p>
        </w:tc>
        <w:tc>
          <w:tcPr>
            <w:tcW w:w="0" w:type="auto"/>
            <w:vAlign w:val="center"/>
          </w:tcPr>
          <w:p w:rsidR="00F32689" w:rsidRPr="00E20A89" w:rsidRDefault="00F32689" w:rsidP="00E20A89">
            <w:pPr>
              <w:pStyle w:val="NoSpacing"/>
              <w:rPr>
                <w:szCs w:val="24"/>
              </w:rPr>
            </w:pPr>
            <w:r w:rsidRPr="00E20A89">
              <w:rPr>
                <w:szCs w:val="24"/>
              </w:rPr>
              <w:t>6 га</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Площадь, га, свободная</w:t>
            </w:r>
          </w:p>
        </w:tc>
        <w:tc>
          <w:tcPr>
            <w:tcW w:w="0" w:type="auto"/>
            <w:vAlign w:val="center"/>
          </w:tcPr>
          <w:p w:rsidR="00F32689" w:rsidRPr="00E20A89" w:rsidRDefault="00F32689" w:rsidP="00E20A89">
            <w:pPr>
              <w:pStyle w:val="NoSpacing"/>
              <w:rPr>
                <w:szCs w:val="24"/>
              </w:rPr>
            </w:pPr>
            <w:r w:rsidRPr="00E20A89">
              <w:rPr>
                <w:szCs w:val="24"/>
              </w:rPr>
              <w:t>6 га</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Категория земель</w:t>
            </w:r>
          </w:p>
        </w:tc>
        <w:tc>
          <w:tcPr>
            <w:tcW w:w="0" w:type="auto"/>
            <w:vAlign w:val="center"/>
          </w:tcPr>
          <w:p w:rsidR="00F32689" w:rsidRPr="00E20A89" w:rsidRDefault="00F32689" w:rsidP="00E20A89">
            <w:pPr>
              <w:pStyle w:val="NoSpacing"/>
              <w:rPr>
                <w:szCs w:val="24"/>
              </w:rPr>
            </w:pPr>
            <w:r w:rsidRPr="00E20A89">
              <w:rPr>
                <w:szCs w:val="24"/>
              </w:rPr>
              <w:t>Земли населённых пунктов</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Целевое использование</w:t>
            </w:r>
          </w:p>
        </w:tc>
        <w:tc>
          <w:tcPr>
            <w:tcW w:w="0" w:type="auto"/>
            <w:vAlign w:val="center"/>
          </w:tcPr>
          <w:p w:rsidR="00F32689" w:rsidRPr="00E20A89" w:rsidRDefault="00F32689" w:rsidP="00E20A89">
            <w:pPr>
              <w:pStyle w:val="NoSpacing"/>
              <w:rPr>
                <w:szCs w:val="24"/>
              </w:rPr>
            </w:pPr>
            <w:r w:rsidRPr="00E20A89">
              <w:rPr>
                <w:szCs w:val="24"/>
              </w:rPr>
              <w:t>Промышленное производство</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Форма собственности на землю</w:t>
            </w:r>
          </w:p>
        </w:tc>
        <w:tc>
          <w:tcPr>
            <w:tcW w:w="0" w:type="auto"/>
            <w:vAlign w:val="center"/>
          </w:tcPr>
          <w:p w:rsidR="00F32689" w:rsidRPr="00E20A89" w:rsidRDefault="00F32689" w:rsidP="00E20A89">
            <w:pPr>
              <w:pStyle w:val="NoSpacing"/>
              <w:rPr>
                <w:szCs w:val="24"/>
              </w:rPr>
            </w:pPr>
            <w:r w:rsidRPr="00E20A89">
              <w:rPr>
                <w:szCs w:val="24"/>
              </w:rPr>
              <w:t>Не разграничена</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Варианты приобретения</w:t>
            </w:r>
          </w:p>
        </w:tc>
        <w:tc>
          <w:tcPr>
            <w:tcW w:w="0" w:type="auto"/>
            <w:vAlign w:val="center"/>
          </w:tcPr>
          <w:p w:rsidR="00F32689" w:rsidRPr="00E20A89" w:rsidRDefault="00F32689" w:rsidP="00E20A89">
            <w:pPr>
              <w:pStyle w:val="NoSpacing"/>
              <w:rPr>
                <w:szCs w:val="24"/>
              </w:rPr>
            </w:pPr>
            <w:r w:rsidRPr="00E20A89">
              <w:rPr>
                <w:szCs w:val="24"/>
              </w:rPr>
              <w:t>Предоставление в аренду</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Железнодорожная ветка, удаленность</w:t>
            </w:r>
          </w:p>
        </w:tc>
        <w:tc>
          <w:tcPr>
            <w:tcW w:w="0" w:type="auto"/>
            <w:vAlign w:val="center"/>
          </w:tcPr>
          <w:p w:rsidR="00F32689" w:rsidRPr="00E20A89" w:rsidRDefault="00F32689" w:rsidP="00E20A89">
            <w:pPr>
              <w:pStyle w:val="NoSpacing"/>
              <w:rPr>
                <w:szCs w:val="24"/>
              </w:rPr>
            </w:pPr>
            <w:r w:rsidRPr="00E20A89">
              <w:rPr>
                <w:szCs w:val="24"/>
              </w:rPr>
              <w:t>В 170 м. находится автодорога с тве</w:t>
            </w:r>
            <w:r w:rsidRPr="00E20A89">
              <w:rPr>
                <w:szCs w:val="24"/>
              </w:rPr>
              <w:t>р</w:t>
            </w:r>
            <w:r w:rsidRPr="00E20A89">
              <w:rPr>
                <w:szCs w:val="24"/>
              </w:rPr>
              <w:t xml:space="preserve">дым     покрытием. Железнодорожная станция в 5000 м. </w:t>
            </w:r>
          </w:p>
        </w:tc>
      </w:tr>
      <w:tr w:rsidR="00F32689" w:rsidRPr="00E20A89" w:rsidTr="00E20A89">
        <w:trPr>
          <w:trHeight w:val="20"/>
        </w:trPr>
        <w:tc>
          <w:tcPr>
            <w:tcW w:w="0" w:type="auto"/>
            <w:vMerge w:val="restart"/>
            <w:vAlign w:val="center"/>
          </w:tcPr>
          <w:p w:rsidR="00F32689" w:rsidRPr="00E20A89" w:rsidRDefault="00F32689" w:rsidP="00E20A89">
            <w:pPr>
              <w:pStyle w:val="NoSpacing"/>
              <w:rPr>
                <w:szCs w:val="24"/>
              </w:rPr>
            </w:pPr>
            <w:r w:rsidRPr="00E20A89">
              <w:rPr>
                <w:szCs w:val="24"/>
              </w:rPr>
              <w:t>Инженерная и</w:t>
            </w:r>
            <w:r w:rsidRPr="00E20A89">
              <w:rPr>
                <w:szCs w:val="24"/>
              </w:rPr>
              <w:t>н</w:t>
            </w:r>
            <w:r w:rsidRPr="00E20A89">
              <w:rPr>
                <w:szCs w:val="24"/>
              </w:rPr>
              <w:t>фраструктура</w:t>
            </w:r>
          </w:p>
        </w:tc>
        <w:tc>
          <w:tcPr>
            <w:tcW w:w="0" w:type="auto"/>
            <w:vAlign w:val="center"/>
          </w:tcPr>
          <w:p w:rsidR="00F32689" w:rsidRPr="00E20A89" w:rsidRDefault="00F32689" w:rsidP="00E20A89">
            <w:pPr>
              <w:pStyle w:val="NoSpacing"/>
              <w:rPr>
                <w:szCs w:val="24"/>
              </w:rPr>
            </w:pPr>
            <w:r w:rsidRPr="00E20A89">
              <w:rPr>
                <w:szCs w:val="24"/>
              </w:rPr>
              <w:t>Газ</w:t>
            </w:r>
          </w:p>
        </w:tc>
        <w:tc>
          <w:tcPr>
            <w:tcW w:w="0" w:type="auto"/>
            <w:vAlign w:val="center"/>
          </w:tcPr>
          <w:p w:rsidR="00F32689" w:rsidRPr="00E20A89" w:rsidRDefault="00F32689" w:rsidP="00E20A89">
            <w:pPr>
              <w:pStyle w:val="NoSpacing"/>
              <w:rPr>
                <w:szCs w:val="24"/>
              </w:rPr>
            </w:pPr>
            <w:r w:rsidRPr="00E20A89">
              <w:rPr>
                <w:szCs w:val="24"/>
              </w:rPr>
              <w:t>От земельного участка до газопровода (труба Ф-57 мм., давление 0,6 мПа)  60-70 м.</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Электроэнергия</w:t>
            </w:r>
          </w:p>
        </w:tc>
        <w:tc>
          <w:tcPr>
            <w:tcW w:w="0" w:type="auto"/>
            <w:vAlign w:val="center"/>
          </w:tcPr>
          <w:p w:rsidR="00F32689" w:rsidRPr="00E20A89" w:rsidRDefault="00F32689" w:rsidP="00E20A89">
            <w:pPr>
              <w:pStyle w:val="NoSpacing"/>
              <w:rPr>
                <w:szCs w:val="24"/>
              </w:rPr>
            </w:pPr>
            <w:r w:rsidRPr="00E20A89">
              <w:rPr>
                <w:szCs w:val="24"/>
              </w:rPr>
              <w:t>В 20-40 м. от земельного участка им</w:t>
            </w:r>
            <w:r w:rsidRPr="00E20A89">
              <w:rPr>
                <w:szCs w:val="24"/>
              </w:rPr>
              <w:t>е</w:t>
            </w:r>
            <w:r w:rsidRPr="00E20A89">
              <w:rPr>
                <w:szCs w:val="24"/>
              </w:rPr>
              <w:t>ется электролиния ВЛ 10 кВ.</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Водоснабжение</w:t>
            </w:r>
          </w:p>
        </w:tc>
        <w:tc>
          <w:tcPr>
            <w:tcW w:w="0" w:type="auto"/>
            <w:vAlign w:val="center"/>
          </w:tcPr>
          <w:p w:rsidR="00F32689" w:rsidRPr="00E20A89" w:rsidRDefault="00F32689" w:rsidP="00E20A89">
            <w:pPr>
              <w:pStyle w:val="NoSpacing"/>
              <w:rPr>
                <w:szCs w:val="24"/>
              </w:rPr>
            </w:pPr>
            <w:r w:rsidRPr="00E20A89">
              <w:rPr>
                <w:szCs w:val="24"/>
              </w:rPr>
              <w:t>Глубина залегания подземных вод 80-100 м. Городская водопроводная сеть Ф 100 на расстоянии 500 м., давление 1,2 кг/см2</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Канализация</w:t>
            </w:r>
          </w:p>
        </w:tc>
        <w:tc>
          <w:tcPr>
            <w:tcW w:w="0" w:type="auto"/>
            <w:vAlign w:val="center"/>
          </w:tcPr>
          <w:p w:rsidR="00F32689" w:rsidRPr="00E20A89" w:rsidRDefault="00F32689" w:rsidP="00E20A89">
            <w:pPr>
              <w:pStyle w:val="NoSpacing"/>
              <w:rPr>
                <w:szCs w:val="24"/>
              </w:rPr>
            </w:pPr>
            <w:r w:rsidRPr="00E20A89">
              <w:rPr>
                <w:szCs w:val="24"/>
              </w:rPr>
              <w:t>нет</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Очистные сооружения</w:t>
            </w:r>
          </w:p>
        </w:tc>
        <w:tc>
          <w:tcPr>
            <w:tcW w:w="0" w:type="auto"/>
            <w:vAlign w:val="center"/>
          </w:tcPr>
          <w:p w:rsidR="00F32689" w:rsidRPr="00E20A89" w:rsidRDefault="00F32689" w:rsidP="00E20A89">
            <w:pPr>
              <w:pStyle w:val="NoSpacing"/>
              <w:rPr>
                <w:szCs w:val="24"/>
              </w:rPr>
            </w:pPr>
            <w:r w:rsidRPr="00E20A89">
              <w:rPr>
                <w:szCs w:val="24"/>
              </w:rPr>
              <w:t>700 м3/час на расстоянии 3000-3500 м.</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sz w:val="24"/>
                <w:szCs w:val="24"/>
              </w:rPr>
            </w:pPr>
          </w:p>
        </w:tc>
        <w:tc>
          <w:tcPr>
            <w:tcW w:w="0" w:type="auto"/>
            <w:vAlign w:val="center"/>
          </w:tcPr>
          <w:p w:rsidR="00F32689" w:rsidRPr="00E20A89" w:rsidRDefault="00F32689" w:rsidP="00E20A89">
            <w:pPr>
              <w:pStyle w:val="NoSpacing"/>
              <w:rPr>
                <w:szCs w:val="24"/>
              </w:rPr>
            </w:pPr>
            <w:r w:rsidRPr="00E20A89">
              <w:rPr>
                <w:szCs w:val="24"/>
              </w:rPr>
              <w:t>Телекоммуникационные системы</w:t>
            </w:r>
          </w:p>
        </w:tc>
        <w:tc>
          <w:tcPr>
            <w:tcW w:w="0" w:type="auto"/>
            <w:vAlign w:val="center"/>
          </w:tcPr>
          <w:p w:rsidR="00F32689" w:rsidRPr="00E20A89" w:rsidRDefault="00F32689" w:rsidP="00E20A89">
            <w:pPr>
              <w:pStyle w:val="NoSpacing"/>
              <w:rPr>
                <w:szCs w:val="24"/>
              </w:rPr>
            </w:pPr>
            <w:r w:rsidRPr="00E20A89">
              <w:rPr>
                <w:szCs w:val="24"/>
              </w:rPr>
              <w:t>Теле 2, МТС, Билайн, Ростелеком</w:t>
            </w:r>
          </w:p>
        </w:tc>
      </w:tr>
    </w:tbl>
    <w:p w:rsidR="00F32689" w:rsidRPr="00E20A89" w:rsidRDefault="00F32689" w:rsidP="00E20A89">
      <w:pPr>
        <w:spacing w:line="240" w:lineRule="auto"/>
        <w:rPr>
          <w:sz w:val="24"/>
          <w:szCs w:val="24"/>
        </w:rPr>
      </w:pPr>
    </w:p>
    <w:p w:rsidR="00F32689" w:rsidRPr="00E20A89" w:rsidRDefault="00F32689" w:rsidP="00E20A89">
      <w:pPr>
        <w:spacing w:line="240" w:lineRule="auto"/>
        <w:jc w:val="center"/>
        <w:rPr>
          <w:color w:val="000000"/>
          <w:sz w:val="24"/>
          <w:szCs w:val="24"/>
        </w:rPr>
      </w:pPr>
    </w:p>
    <w:p w:rsidR="00F32689" w:rsidRPr="00E20A89" w:rsidRDefault="00F32689" w:rsidP="00E20A89">
      <w:pPr>
        <w:pStyle w:val="Heading2"/>
        <w:spacing w:line="240" w:lineRule="auto"/>
        <w:rPr>
          <w:sz w:val="24"/>
          <w:szCs w:val="24"/>
        </w:rPr>
      </w:pPr>
      <w:r w:rsidRPr="00E20A89">
        <w:rPr>
          <w:sz w:val="24"/>
          <w:szCs w:val="24"/>
        </w:rPr>
        <w:t>Земельный участок №</w:t>
      </w:r>
      <w:r>
        <w:rPr>
          <w:sz w:val="24"/>
          <w:szCs w:val="24"/>
        </w:rPr>
        <w:t xml:space="preserve"> 4</w:t>
      </w:r>
      <w:r w:rsidRPr="00E20A89">
        <w:rPr>
          <w:sz w:val="24"/>
          <w:szCs w:val="24"/>
        </w:rPr>
        <w:t xml:space="preserve"> Размещение мини - нефте - перерабатывающего завода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5"/>
        <w:gridCol w:w="2838"/>
        <w:gridCol w:w="4857"/>
      </w:tblGrid>
      <w:tr w:rsidR="00F32689" w:rsidRPr="00E20A89" w:rsidTr="00E20A89">
        <w:trPr>
          <w:trHeight w:val="272"/>
        </w:trPr>
        <w:tc>
          <w:tcPr>
            <w:tcW w:w="0" w:type="auto"/>
            <w:gridSpan w:val="3"/>
            <w:vAlign w:val="center"/>
          </w:tcPr>
          <w:p w:rsidR="00F32689" w:rsidRPr="00E20A89" w:rsidRDefault="00F32689" w:rsidP="00E20A89">
            <w:pPr>
              <w:pStyle w:val="NoSpacing"/>
              <w:rPr>
                <w:rFonts w:eastAsia="Times New Roman"/>
                <w:szCs w:val="24"/>
              </w:rPr>
            </w:pPr>
            <w:r w:rsidRPr="00E20A89">
              <w:rPr>
                <w:szCs w:val="24"/>
              </w:rPr>
              <w:t>Земельный участок  расположен по адресу: Воронежская область, Новохоперский район, с. Е-Колено, ул. Нагорная</w:t>
            </w:r>
          </w:p>
        </w:tc>
      </w:tr>
      <w:tr w:rsidR="00F32689" w:rsidRPr="00E20A89" w:rsidTr="00E20A89">
        <w:trPr>
          <w:trHeight w:val="272"/>
        </w:trPr>
        <w:tc>
          <w:tcPr>
            <w:tcW w:w="4390" w:type="dxa"/>
            <w:gridSpan w:val="2"/>
            <w:vAlign w:val="center"/>
          </w:tcPr>
          <w:p w:rsidR="00F32689" w:rsidRPr="00E20A89" w:rsidRDefault="00F32689" w:rsidP="00E20A89">
            <w:pPr>
              <w:pStyle w:val="NoSpacing"/>
              <w:rPr>
                <w:rFonts w:eastAsia="Times New Roman"/>
                <w:szCs w:val="24"/>
              </w:rPr>
            </w:pPr>
            <w:r w:rsidRPr="00E20A89">
              <w:rPr>
                <w:rFonts w:eastAsia="Times New Roman"/>
                <w:szCs w:val="24"/>
              </w:rPr>
              <w:t>Наименование объекта</w:t>
            </w:r>
          </w:p>
        </w:tc>
        <w:tc>
          <w:tcPr>
            <w:tcW w:w="4954" w:type="dxa"/>
            <w:vAlign w:val="center"/>
          </w:tcPr>
          <w:p w:rsidR="00F32689" w:rsidRPr="00E20A89" w:rsidRDefault="00F32689" w:rsidP="00E20A89">
            <w:pPr>
              <w:pStyle w:val="NoSpacing"/>
              <w:rPr>
                <w:rFonts w:eastAsia="Times New Roman"/>
                <w:szCs w:val="24"/>
              </w:rPr>
            </w:pPr>
            <w:r w:rsidRPr="00E20A89">
              <w:rPr>
                <w:szCs w:val="24"/>
              </w:rPr>
              <w:t>Земельный участок №5</w:t>
            </w:r>
          </w:p>
        </w:tc>
      </w:tr>
      <w:tr w:rsidR="00F32689" w:rsidRPr="00E20A89" w:rsidTr="00E20A89">
        <w:trPr>
          <w:trHeight w:val="573"/>
        </w:trPr>
        <w:tc>
          <w:tcPr>
            <w:tcW w:w="0" w:type="auto"/>
            <w:vMerge w:val="restart"/>
            <w:vAlign w:val="center"/>
          </w:tcPr>
          <w:p w:rsidR="00F32689" w:rsidRPr="00E20A89" w:rsidRDefault="00F32689" w:rsidP="00E20A89">
            <w:pPr>
              <w:pStyle w:val="NoSpacing"/>
              <w:rPr>
                <w:rFonts w:eastAsia="Times New Roman"/>
                <w:szCs w:val="24"/>
              </w:rPr>
            </w:pPr>
            <w:r w:rsidRPr="00E20A89">
              <w:rPr>
                <w:rFonts w:eastAsia="Times New Roman"/>
                <w:szCs w:val="24"/>
              </w:rPr>
              <w:t>Характеристика земельного участка</w:t>
            </w: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Кадастровый номер</w:t>
            </w:r>
          </w:p>
        </w:tc>
        <w:tc>
          <w:tcPr>
            <w:tcW w:w="4954" w:type="dxa"/>
            <w:vAlign w:val="center"/>
          </w:tcPr>
          <w:p w:rsidR="00F32689" w:rsidRPr="00E20A89" w:rsidRDefault="00F32689" w:rsidP="00E20A89">
            <w:pPr>
              <w:pStyle w:val="NoSpacing"/>
              <w:rPr>
                <w:rFonts w:eastAsia="Times New Roman"/>
                <w:szCs w:val="24"/>
              </w:rPr>
            </w:pPr>
            <w:r w:rsidRPr="00E20A89">
              <w:rPr>
                <w:rFonts w:eastAsia="Times New Roman"/>
                <w:szCs w:val="24"/>
                <w:lang w:eastAsia="ru-RU"/>
              </w:rPr>
              <w:t>–</w:t>
            </w:r>
          </w:p>
        </w:tc>
      </w:tr>
      <w:tr w:rsidR="00F32689" w:rsidRPr="00E20A89" w:rsidTr="00E20A89">
        <w:trPr>
          <w:trHeight w:val="267"/>
        </w:trPr>
        <w:tc>
          <w:tcPr>
            <w:tcW w:w="0" w:type="auto"/>
            <w:vMerge/>
            <w:vAlign w:val="center"/>
          </w:tcPr>
          <w:p w:rsidR="00F32689" w:rsidRPr="00E20A89" w:rsidRDefault="00F32689" w:rsidP="00E20A89">
            <w:pPr>
              <w:spacing w:line="240" w:lineRule="auto"/>
              <w:ind w:firstLine="0"/>
              <w:jc w:val="left"/>
              <w:rPr>
                <w:rFonts w:eastAsia="Times New Roman"/>
                <w:sz w:val="24"/>
                <w:szCs w:val="24"/>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Площадь, га, общая</w:t>
            </w:r>
          </w:p>
        </w:tc>
        <w:tc>
          <w:tcPr>
            <w:tcW w:w="4954" w:type="dxa"/>
            <w:vAlign w:val="center"/>
          </w:tcPr>
          <w:p w:rsidR="00F32689" w:rsidRPr="00E20A89" w:rsidRDefault="00F32689" w:rsidP="00E20A89">
            <w:pPr>
              <w:pStyle w:val="NoSpacing"/>
              <w:rPr>
                <w:rFonts w:eastAsia="Times New Roman"/>
                <w:szCs w:val="24"/>
              </w:rPr>
            </w:pPr>
            <w:r w:rsidRPr="00E20A89">
              <w:rPr>
                <w:szCs w:val="24"/>
              </w:rPr>
              <w:t>3 га</w:t>
            </w:r>
          </w:p>
        </w:tc>
      </w:tr>
      <w:tr w:rsidR="00F32689" w:rsidRPr="00E20A89" w:rsidTr="00E20A89">
        <w:trPr>
          <w:trHeight w:val="550"/>
        </w:trPr>
        <w:tc>
          <w:tcPr>
            <w:tcW w:w="0" w:type="auto"/>
            <w:vMerge/>
            <w:vAlign w:val="center"/>
          </w:tcPr>
          <w:p w:rsidR="00F32689" w:rsidRPr="00E20A89" w:rsidRDefault="00F32689" w:rsidP="00E20A89">
            <w:pPr>
              <w:spacing w:line="240" w:lineRule="auto"/>
              <w:ind w:firstLine="0"/>
              <w:jc w:val="left"/>
              <w:rPr>
                <w:rFonts w:eastAsia="Times New Roman"/>
                <w:sz w:val="24"/>
                <w:szCs w:val="24"/>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Площадь, га, свободная</w:t>
            </w:r>
          </w:p>
        </w:tc>
        <w:tc>
          <w:tcPr>
            <w:tcW w:w="4954" w:type="dxa"/>
            <w:vAlign w:val="center"/>
          </w:tcPr>
          <w:p w:rsidR="00F32689" w:rsidRPr="00E20A89" w:rsidRDefault="00F32689" w:rsidP="00E20A89">
            <w:pPr>
              <w:pStyle w:val="NoSpacing"/>
              <w:rPr>
                <w:rFonts w:eastAsia="Times New Roman"/>
                <w:szCs w:val="24"/>
              </w:rPr>
            </w:pPr>
            <w:r w:rsidRPr="00E20A89">
              <w:rPr>
                <w:szCs w:val="24"/>
              </w:rPr>
              <w:t>3 га</w:t>
            </w:r>
          </w:p>
        </w:tc>
      </w:tr>
      <w:tr w:rsidR="00F32689" w:rsidRPr="00E20A89" w:rsidTr="00E20A89">
        <w:trPr>
          <w:trHeight w:val="267"/>
        </w:trPr>
        <w:tc>
          <w:tcPr>
            <w:tcW w:w="0" w:type="auto"/>
            <w:vMerge/>
            <w:vAlign w:val="center"/>
          </w:tcPr>
          <w:p w:rsidR="00F32689" w:rsidRPr="00E20A89" w:rsidRDefault="00F32689" w:rsidP="00E20A89">
            <w:pPr>
              <w:spacing w:line="240" w:lineRule="auto"/>
              <w:ind w:firstLine="0"/>
              <w:jc w:val="left"/>
              <w:rPr>
                <w:rFonts w:eastAsia="Times New Roman"/>
                <w:sz w:val="24"/>
                <w:szCs w:val="24"/>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Категория земель</w:t>
            </w:r>
          </w:p>
        </w:tc>
        <w:tc>
          <w:tcPr>
            <w:tcW w:w="4954" w:type="dxa"/>
            <w:vAlign w:val="center"/>
          </w:tcPr>
          <w:p w:rsidR="00F32689" w:rsidRPr="00E20A89" w:rsidRDefault="00F32689" w:rsidP="00E20A89">
            <w:pPr>
              <w:pStyle w:val="NoSpacing"/>
              <w:rPr>
                <w:rFonts w:eastAsia="Times New Roman"/>
                <w:szCs w:val="24"/>
                <w:lang w:eastAsia="ru-RU"/>
              </w:rPr>
            </w:pPr>
            <w:r w:rsidRPr="00E20A89">
              <w:rPr>
                <w:rFonts w:eastAsia="Times New Roman"/>
                <w:szCs w:val="24"/>
                <w:lang w:eastAsia="ru-RU"/>
              </w:rPr>
              <w:t>Земли населённых пунктов</w:t>
            </w:r>
          </w:p>
        </w:tc>
      </w:tr>
      <w:tr w:rsidR="00F32689" w:rsidRPr="00E20A89" w:rsidTr="00E20A89">
        <w:trPr>
          <w:trHeight w:val="313"/>
        </w:trPr>
        <w:tc>
          <w:tcPr>
            <w:tcW w:w="0" w:type="auto"/>
            <w:vMerge/>
            <w:vAlign w:val="center"/>
          </w:tcPr>
          <w:p w:rsidR="00F32689" w:rsidRPr="00E20A89" w:rsidRDefault="00F32689" w:rsidP="00E20A89">
            <w:pPr>
              <w:spacing w:line="240" w:lineRule="auto"/>
              <w:ind w:firstLine="0"/>
              <w:jc w:val="left"/>
              <w:rPr>
                <w:rFonts w:eastAsia="Times New Roman"/>
                <w:sz w:val="24"/>
                <w:szCs w:val="24"/>
              </w:rPr>
            </w:pPr>
          </w:p>
        </w:tc>
        <w:tc>
          <w:tcPr>
            <w:tcW w:w="2021" w:type="dxa"/>
            <w:vAlign w:val="center"/>
          </w:tcPr>
          <w:p w:rsidR="00F32689" w:rsidRPr="00E20A89" w:rsidRDefault="00F32689" w:rsidP="00E20A89">
            <w:pPr>
              <w:pStyle w:val="NoSpacing"/>
              <w:rPr>
                <w:rFonts w:eastAsia="Times New Roman"/>
                <w:szCs w:val="24"/>
                <w:lang w:eastAsia="ar-SA"/>
              </w:rPr>
            </w:pPr>
            <w:r w:rsidRPr="00E20A89">
              <w:rPr>
                <w:rFonts w:eastAsia="Times New Roman"/>
                <w:szCs w:val="24"/>
              </w:rPr>
              <w:t>Целевое использование</w:t>
            </w:r>
          </w:p>
        </w:tc>
        <w:tc>
          <w:tcPr>
            <w:tcW w:w="4954" w:type="dxa"/>
            <w:vAlign w:val="center"/>
          </w:tcPr>
          <w:p w:rsidR="00F32689" w:rsidRPr="00E20A89" w:rsidRDefault="00F32689" w:rsidP="00E20A89">
            <w:pPr>
              <w:pStyle w:val="NoSpacing"/>
              <w:rPr>
                <w:rFonts w:eastAsia="Times New Roman"/>
                <w:szCs w:val="24"/>
              </w:rPr>
            </w:pPr>
            <w:r w:rsidRPr="00E20A89">
              <w:rPr>
                <w:szCs w:val="24"/>
              </w:rPr>
              <w:t>Для размещения мини - нефте - перерабат</w:t>
            </w:r>
            <w:r w:rsidRPr="00E20A89">
              <w:rPr>
                <w:szCs w:val="24"/>
              </w:rPr>
              <w:t>ы</w:t>
            </w:r>
            <w:r w:rsidRPr="00E20A89">
              <w:rPr>
                <w:szCs w:val="24"/>
              </w:rPr>
              <w:t xml:space="preserve">вающего завода </w:t>
            </w:r>
          </w:p>
        </w:tc>
      </w:tr>
      <w:tr w:rsidR="00F32689" w:rsidRPr="00E20A89" w:rsidTr="00E20A89">
        <w:trPr>
          <w:trHeight w:val="661"/>
        </w:trPr>
        <w:tc>
          <w:tcPr>
            <w:tcW w:w="0" w:type="auto"/>
            <w:vMerge/>
            <w:vAlign w:val="center"/>
          </w:tcPr>
          <w:p w:rsidR="00F32689" w:rsidRPr="00E20A89" w:rsidRDefault="00F32689" w:rsidP="00E20A89">
            <w:pPr>
              <w:spacing w:line="240" w:lineRule="auto"/>
              <w:ind w:firstLine="0"/>
              <w:jc w:val="left"/>
              <w:rPr>
                <w:rFonts w:eastAsia="Times New Roman"/>
                <w:sz w:val="24"/>
                <w:szCs w:val="24"/>
              </w:rPr>
            </w:pPr>
          </w:p>
        </w:tc>
        <w:tc>
          <w:tcPr>
            <w:tcW w:w="2021" w:type="dxa"/>
            <w:vAlign w:val="center"/>
          </w:tcPr>
          <w:p w:rsidR="00F32689" w:rsidRPr="00E20A89" w:rsidRDefault="00F32689" w:rsidP="00E20A89">
            <w:pPr>
              <w:pStyle w:val="NoSpacing"/>
              <w:rPr>
                <w:szCs w:val="24"/>
              </w:rPr>
            </w:pPr>
            <w:r w:rsidRPr="00E20A89">
              <w:rPr>
                <w:szCs w:val="24"/>
              </w:rPr>
              <w:t>Форма собственности на землю</w:t>
            </w:r>
          </w:p>
        </w:tc>
        <w:tc>
          <w:tcPr>
            <w:tcW w:w="4954" w:type="dxa"/>
            <w:vAlign w:val="center"/>
          </w:tcPr>
          <w:p w:rsidR="00F32689" w:rsidRPr="00E20A89" w:rsidRDefault="00F32689" w:rsidP="00E20A89">
            <w:pPr>
              <w:pStyle w:val="NoSpacing"/>
              <w:rPr>
                <w:szCs w:val="24"/>
              </w:rPr>
            </w:pPr>
            <w:r w:rsidRPr="00E20A89">
              <w:rPr>
                <w:szCs w:val="24"/>
              </w:rPr>
              <w:t>Не разграничена</w:t>
            </w:r>
          </w:p>
        </w:tc>
      </w:tr>
      <w:tr w:rsidR="00F32689" w:rsidRPr="00E20A89" w:rsidTr="00E20A89">
        <w:trPr>
          <w:trHeight w:val="470"/>
        </w:trPr>
        <w:tc>
          <w:tcPr>
            <w:tcW w:w="0" w:type="auto"/>
            <w:vMerge/>
            <w:vAlign w:val="center"/>
          </w:tcPr>
          <w:p w:rsidR="00F32689" w:rsidRPr="00E20A89" w:rsidRDefault="00F32689" w:rsidP="00E20A89">
            <w:pPr>
              <w:spacing w:line="240" w:lineRule="auto"/>
              <w:ind w:firstLine="0"/>
              <w:jc w:val="left"/>
              <w:rPr>
                <w:rFonts w:eastAsia="Times New Roman"/>
                <w:sz w:val="24"/>
                <w:szCs w:val="24"/>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Варианты приобретения</w:t>
            </w:r>
          </w:p>
        </w:tc>
        <w:tc>
          <w:tcPr>
            <w:tcW w:w="4954" w:type="dxa"/>
            <w:vAlign w:val="center"/>
          </w:tcPr>
          <w:p w:rsidR="00F32689" w:rsidRPr="00E20A89" w:rsidRDefault="00F32689" w:rsidP="00E20A89">
            <w:pPr>
              <w:pStyle w:val="NoSpacing"/>
              <w:rPr>
                <w:rFonts w:eastAsia="Times New Roman"/>
                <w:szCs w:val="24"/>
              </w:rPr>
            </w:pPr>
            <w:r w:rsidRPr="00E20A89">
              <w:rPr>
                <w:szCs w:val="24"/>
              </w:rPr>
              <w:t>Предоставление в аренду</w:t>
            </w:r>
          </w:p>
        </w:tc>
      </w:tr>
      <w:tr w:rsidR="00F32689" w:rsidRPr="00E20A89" w:rsidTr="00E20A89">
        <w:trPr>
          <w:trHeight w:val="546"/>
        </w:trPr>
        <w:tc>
          <w:tcPr>
            <w:tcW w:w="0" w:type="auto"/>
            <w:vMerge/>
            <w:vAlign w:val="center"/>
          </w:tcPr>
          <w:p w:rsidR="00F32689" w:rsidRPr="00E20A89" w:rsidRDefault="00F32689" w:rsidP="00E20A89">
            <w:pPr>
              <w:spacing w:line="240" w:lineRule="auto"/>
              <w:ind w:firstLine="0"/>
              <w:jc w:val="left"/>
              <w:rPr>
                <w:rFonts w:eastAsia="Times New Roman"/>
                <w:sz w:val="24"/>
                <w:szCs w:val="24"/>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Транспортная инфр</w:t>
            </w:r>
            <w:r w:rsidRPr="00E20A89">
              <w:rPr>
                <w:rFonts w:eastAsia="Times New Roman"/>
                <w:szCs w:val="24"/>
              </w:rPr>
              <w:t>а</w:t>
            </w:r>
            <w:r w:rsidRPr="00E20A89">
              <w:rPr>
                <w:rFonts w:eastAsia="Times New Roman"/>
                <w:szCs w:val="24"/>
              </w:rPr>
              <w:t>структура</w:t>
            </w:r>
          </w:p>
        </w:tc>
        <w:tc>
          <w:tcPr>
            <w:tcW w:w="4954" w:type="dxa"/>
            <w:vAlign w:val="center"/>
          </w:tcPr>
          <w:p w:rsidR="00F32689" w:rsidRPr="00E20A89" w:rsidRDefault="00F32689" w:rsidP="00E20A89">
            <w:pPr>
              <w:pStyle w:val="NoSpacing"/>
              <w:rPr>
                <w:rFonts w:eastAsia="Times New Roman"/>
                <w:szCs w:val="24"/>
                <w:lang w:eastAsia="ru-RU"/>
              </w:rPr>
            </w:pPr>
            <w:r w:rsidRPr="00E20A89">
              <w:rPr>
                <w:rFonts w:eastAsia="Times New Roman"/>
                <w:szCs w:val="24"/>
                <w:lang w:eastAsia="ru-RU"/>
              </w:rPr>
              <w:t>Удаленность от полосы отвода ЮВЖД  - 1000 м. Удаленность от автодороги - 1500 м</w:t>
            </w:r>
          </w:p>
        </w:tc>
      </w:tr>
      <w:tr w:rsidR="00F32689" w:rsidRPr="00E20A89" w:rsidTr="00E20A89">
        <w:trPr>
          <w:trHeight w:val="909"/>
        </w:trPr>
        <w:tc>
          <w:tcPr>
            <w:tcW w:w="0" w:type="auto"/>
            <w:vMerge w:val="restart"/>
            <w:vAlign w:val="center"/>
          </w:tcPr>
          <w:p w:rsidR="00F32689" w:rsidRPr="00E20A89" w:rsidRDefault="00F32689" w:rsidP="00E20A89">
            <w:pPr>
              <w:pStyle w:val="NoSpacing"/>
              <w:rPr>
                <w:rFonts w:eastAsia="Times New Roman"/>
                <w:szCs w:val="24"/>
                <w:lang w:eastAsia="ar-SA"/>
              </w:rPr>
            </w:pPr>
            <w:r w:rsidRPr="00E20A89">
              <w:rPr>
                <w:szCs w:val="24"/>
              </w:rPr>
              <w:t>Инженерная инфраструктура</w:t>
            </w: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Газ</w:t>
            </w:r>
          </w:p>
        </w:tc>
        <w:tc>
          <w:tcPr>
            <w:tcW w:w="4954" w:type="dxa"/>
            <w:vAlign w:val="center"/>
          </w:tcPr>
          <w:p w:rsidR="00F32689" w:rsidRPr="00E20A89" w:rsidRDefault="00F32689" w:rsidP="00E20A89">
            <w:pPr>
              <w:pStyle w:val="NoSpacing"/>
              <w:rPr>
                <w:rFonts w:eastAsia="Times New Roman"/>
                <w:szCs w:val="24"/>
              </w:rPr>
            </w:pPr>
            <w:r w:rsidRPr="00E20A89">
              <w:rPr>
                <w:szCs w:val="24"/>
              </w:rPr>
              <w:t>От земельного участка до газопровода (тр</w:t>
            </w:r>
            <w:r w:rsidRPr="00E20A89">
              <w:rPr>
                <w:szCs w:val="24"/>
              </w:rPr>
              <w:t>у</w:t>
            </w:r>
            <w:r w:rsidRPr="00E20A89">
              <w:rPr>
                <w:szCs w:val="24"/>
              </w:rPr>
              <w:t>ба Ф-57 мм., давление 0,6 мПа)  150-170 м</w:t>
            </w:r>
          </w:p>
        </w:tc>
      </w:tr>
      <w:tr w:rsidR="00F32689" w:rsidRPr="00E20A89" w:rsidTr="00E20A89">
        <w:trPr>
          <w:trHeight w:val="20"/>
        </w:trPr>
        <w:tc>
          <w:tcPr>
            <w:tcW w:w="0" w:type="auto"/>
            <w:vMerge/>
            <w:vAlign w:val="center"/>
          </w:tcPr>
          <w:p w:rsidR="00F32689" w:rsidRPr="00E20A89" w:rsidRDefault="00F32689" w:rsidP="00E20A89">
            <w:pPr>
              <w:spacing w:line="240" w:lineRule="auto"/>
              <w:ind w:firstLine="0"/>
              <w:jc w:val="left"/>
              <w:rPr>
                <w:rFonts w:eastAsia="Times New Roman"/>
                <w:sz w:val="24"/>
                <w:szCs w:val="24"/>
                <w:lang w:eastAsia="ar-SA"/>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Электроэнергия</w:t>
            </w:r>
          </w:p>
        </w:tc>
        <w:tc>
          <w:tcPr>
            <w:tcW w:w="4954" w:type="dxa"/>
            <w:vAlign w:val="center"/>
          </w:tcPr>
          <w:p w:rsidR="00F32689" w:rsidRPr="00E20A89" w:rsidRDefault="00F32689" w:rsidP="00E20A89">
            <w:pPr>
              <w:pStyle w:val="NoSpacing"/>
              <w:rPr>
                <w:rFonts w:eastAsia="Times New Roman"/>
                <w:szCs w:val="24"/>
              </w:rPr>
            </w:pPr>
            <w:r w:rsidRPr="00E20A89">
              <w:rPr>
                <w:szCs w:val="24"/>
              </w:rPr>
              <w:t>В 120-140 м. от земельного участка имеется электролиния ВЛ 10 кВ</w:t>
            </w:r>
          </w:p>
        </w:tc>
      </w:tr>
      <w:tr w:rsidR="00F32689" w:rsidRPr="00E20A89" w:rsidTr="00E20A89">
        <w:trPr>
          <w:trHeight w:val="254"/>
        </w:trPr>
        <w:tc>
          <w:tcPr>
            <w:tcW w:w="0" w:type="auto"/>
            <w:vMerge/>
            <w:vAlign w:val="center"/>
          </w:tcPr>
          <w:p w:rsidR="00F32689" w:rsidRPr="00E20A89" w:rsidRDefault="00F32689" w:rsidP="00E20A89">
            <w:pPr>
              <w:spacing w:line="240" w:lineRule="auto"/>
              <w:ind w:firstLine="0"/>
              <w:jc w:val="left"/>
              <w:rPr>
                <w:rFonts w:eastAsia="Times New Roman"/>
                <w:sz w:val="24"/>
                <w:szCs w:val="24"/>
                <w:lang w:eastAsia="ar-SA"/>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Водоснабжение</w:t>
            </w:r>
          </w:p>
        </w:tc>
        <w:tc>
          <w:tcPr>
            <w:tcW w:w="4954" w:type="dxa"/>
            <w:vAlign w:val="center"/>
          </w:tcPr>
          <w:p w:rsidR="00F32689" w:rsidRPr="00E20A89" w:rsidRDefault="00F32689" w:rsidP="00E20A89">
            <w:pPr>
              <w:pStyle w:val="NoSpacing"/>
              <w:rPr>
                <w:rFonts w:eastAsia="Times New Roman"/>
                <w:szCs w:val="24"/>
              </w:rPr>
            </w:pPr>
            <w:r w:rsidRPr="00E20A89">
              <w:rPr>
                <w:szCs w:val="24"/>
              </w:rPr>
              <w:t>Глубина залегания подземных вод 50-100 м</w:t>
            </w:r>
          </w:p>
        </w:tc>
      </w:tr>
      <w:tr w:rsidR="00F32689" w:rsidRPr="00E20A89" w:rsidTr="00E20A89">
        <w:trPr>
          <w:trHeight w:val="254"/>
        </w:trPr>
        <w:tc>
          <w:tcPr>
            <w:tcW w:w="0" w:type="auto"/>
            <w:vMerge/>
            <w:vAlign w:val="center"/>
          </w:tcPr>
          <w:p w:rsidR="00F32689" w:rsidRPr="00E20A89" w:rsidRDefault="00F32689" w:rsidP="00E20A89">
            <w:pPr>
              <w:spacing w:line="240" w:lineRule="auto"/>
              <w:ind w:firstLine="0"/>
              <w:jc w:val="left"/>
              <w:rPr>
                <w:rFonts w:eastAsia="Times New Roman"/>
                <w:sz w:val="24"/>
                <w:szCs w:val="24"/>
                <w:lang w:eastAsia="ar-SA"/>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Канализация</w:t>
            </w:r>
          </w:p>
        </w:tc>
        <w:tc>
          <w:tcPr>
            <w:tcW w:w="4954" w:type="dxa"/>
            <w:vAlign w:val="center"/>
          </w:tcPr>
          <w:p w:rsidR="00F32689" w:rsidRPr="00E20A89" w:rsidRDefault="00F32689" w:rsidP="00E20A89">
            <w:pPr>
              <w:pStyle w:val="NoSpacing"/>
              <w:rPr>
                <w:rFonts w:eastAsia="Times New Roman"/>
                <w:szCs w:val="24"/>
              </w:rPr>
            </w:pPr>
            <w:r w:rsidRPr="00E20A89">
              <w:rPr>
                <w:szCs w:val="24"/>
              </w:rPr>
              <w:t>нет</w:t>
            </w:r>
          </w:p>
        </w:tc>
      </w:tr>
      <w:tr w:rsidR="00F32689" w:rsidRPr="00E20A89" w:rsidTr="00E20A89">
        <w:trPr>
          <w:trHeight w:val="254"/>
        </w:trPr>
        <w:tc>
          <w:tcPr>
            <w:tcW w:w="0" w:type="auto"/>
            <w:vMerge/>
            <w:vAlign w:val="center"/>
          </w:tcPr>
          <w:p w:rsidR="00F32689" w:rsidRPr="00E20A89" w:rsidRDefault="00F32689" w:rsidP="00E20A89">
            <w:pPr>
              <w:spacing w:line="240" w:lineRule="auto"/>
              <w:ind w:firstLine="0"/>
              <w:jc w:val="left"/>
              <w:rPr>
                <w:rFonts w:eastAsia="Times New Roman"/>
                <w:sz w:val="24"/>
                <w:szCs w:val="24"/>
                <w:lang w:eastAsia="ar-SA"/>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Очистные сооружения</w:t>
            </w:r>
          </w:p>
        </w:tc>
        <w:tc>
          <w:tcPr>
            <w:tcW w:w="4954" w:type="dxa"/>
            <w:vAlign w:val="center"/>
          </w:tcPr>
          <w:p w:rsidR="00F32689" w:rsidRPr="00E20A89" w:rsidRDefault="00F32689" w:rsidP="00E20A89">
            <w:pPr>
              <w:pStyle w:val="NoSpacing"/>
              <w:rPr>
                <w:rFonts w:eastAsia="Times New Roman"/>
                <w:szCs w:val="24"/>
              </w:rPr>
            </w:pPr>
            <w:r w:rsidRPr="00E20A89">
              <w:rPr>
                <w:szCs w:val="24"/>
              </w:rPr>
              <w:t>нет</w:t>
            </w:r>
          </w:p>
        </w:tc>
      </w:tr>
      <w:tr w:rsidR="00F32689" w:rsidRPr="00E20A89" w:rsidTr="00E20A89">
        <w:trPr>
          <w:trHeight w:val="254"/>
        </w:trPr>
        <w:tc>
          <w:tcPr>
            <w:tcW w:w="0" w:type="auto"/>
            <w:vMerge/>
            <w:vAlign w:val="center"/>
          </w:tcPr>
          <w:p w:rsidR="00F32689" w:rsidRPr="00E20A89" w:rsidRDefault="00F32689" w:rsidP="00E20A89">
            <w:pPr>
              <w:spacing w:line="240" w:lineRule="auto"/>
              <w:ind w:firstLine="0"/>
              <w:jc w:val="left"/>
              <w:rPr>
                <w:rFonts w:eastAsia="Times New Roman"/>
                <w:sz w:val="24"/>
                <w:szCs w:val="24"/>
                <w:lang w:eastAsia="ar-SA"/>
              </w:rPr>
            </w:pPr>
          </w:p>
        </w:tc>
        <w:tc>
          <w:tcPr>
            <w:tcW w:w="2021" w:type="dxa"/>
            <w:vAlign w:val="center"/>
          </w:tcPr>
          <w:p w:rsidR="00F32689" w:rsidRPr="00E20A89" w:rsidRDefault="00F32689" w:rsidP="00E20A89">
            <w:pPr>
              <w:pStyle w:val="NoSpacing"/>
              <w:rPr>
                <w:rFonts w:eastAsia="Times New Roman"/>
                <w:szCs w:val="24"/>
              </w:rPr>
            </w:pPr>
            <w:r w:rsidRPr="00E20A89">
              <w:rPr>
                <w:rFonts w:eastAsia="Times New Roman"/>
                <w:szCs w:val="24"/>
              </w:rPr>
              <w:t>Телекоммуникационные системы</w:t>
            </w:r>
          </w:p>
        </w:tc>
        <w:tc>
          <w:tcPr>
            <w:tcW w:w="4954" w:type="dxa"/>
            <w:vAlign w:val="center"/>
          </w:tcPr>
          <w:p w:rsidR="00F32689" w:rsidRPr="00E20A89" w:rsidRDefault="00F32689" w:rsidP="00E20A89">
            <w:pPr>
              <w:pStyle w:val="NoSpacing"/>
              <w:rPr>
                <w:szCs w:val="24"/>
              </w:rPr>
            </w:pPr>
            <w:r w:rsidRPr="00E20A89">
              <w:rPr>
                <w:szCs w:val="24"/>
              </w:rPr>
              <w:t>Теле 2, МТС, Билайн, Ростелеком</w:t>
            </w:r>
          </w:p>
        </w:tc>
      </w:tr>
    </w:tbl>
    <w:p w:rsidR="00F32689" w:rsidRDefault="00F32689">
      <w:pPr>
        <w:spacing w:after="200" w:line="276" w:lineRule="auto"/>
        <w:ind w:firstLine="0"/>
        <w:jc w:val="left"/>
        <w:rPr>
          <w:sz w:val="24"/>
          <w:highlight w:val="yellow"/>
        </w:rPr>
      </w:pPr>
    </w:p>
    <w:sectPr w:rsidR="00F32689" w:rsidSect="00322221">
      <w:pgSz w:w="11906" w:h="16838"/>
      <w:pgMar w:top="1134" w:right="851"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689" w:rsidRDefault="00F32689" w:rsidP="00BF7A35">
      <w:r>
        <w:separator/>
      </w:r>
    </w:p>
  </w:endnote>
  <w:endnote w:type="continuationSeparator" w:id="0">
    <w:p w:rsidR="00F32689" w:rsidRDefault="00F32689" w:rsidP="00BF7A3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Times New Roman"/>
    <w:panose1 w:val="00000000000000000000"/>
    <w:charset w:val="CC"/>
    <w:family w:val="auto"/>
    <w:notTrueType/>
    <w:pitch w:val="default"/>
    <w:sig w:usb0="00000201" w:usb1="00000000" w:usb2="00000000" w:usb3="00000000" w:csb0="00000004"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Gothic">
    <w:altName w:val="?l?r ?S?V?b?N"/>
    <w:panose1 w:val="020B0609070205080204"/>
    <w:charset w:val="80"/>
    <w:family w:val="modern"/>
    <w:notTrueType/>
    <w:pitch w:val="fixed"/>
    <w:sig w:usb0="00000001" w:usb1="08070000" w:usb2="00000010" w:usb3="00000000" w:csb0="00020000" w:csb1="00000000"/>
  </w:font>
  <w:font w:name="Constantia">
    <w:panose1 w:val="02030602050306030303"/>
    <w:charset w:val="CC"/>
    <w:family w:val="roman"/>
    <w:pitch w:val="variable"/>
    <w:sig w:usb0="A00002EF" w:usb1="4000204B"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689" w:rsidRDefault="00F32689">
    <w:pPr>
      <w:pStyle w:val="Footer"/>
      <w:jc w:val="center"/>
    </w:pPr>
    <w:fldSimple w:instr="PAGE   \* MERGEFORMAT">
      <w:r>
        <w:rPr>
          <w:noProof/>
        </w:rPr>
        <w:t>88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689" w:rsidRDefault="00F32689" w:rsidP="00BF7A35">
      <w:r>
        <w:separator/>
      </w:r>
    </w:p>
  </w:footnote>
  <w:footnote w:type="continuationSeparator" w:id="0">
    <w:p w:rsidR="00F32689" w:rsidRDefault="00F32689" w:rsidP="00BF7A35">
      <w:r>
        <w:continuationSeparator/>
      </w:r>
    </w:p>
  </w:footnote>
  <w:footnote w:id="1">
    <w:p w:rsidR="00F32689" w:rsidRDefault="00F32689" w:rsidP="00BF7A35">
      <w:pPr>
        <w:pStyle w:val="FootnoteText"/>
      </w:pPr>
      <w:r>
        <w:rPr>
          <w:rStyle w:val="FootnoteReference"/>
          <w:i/>
          <w:sz w:val="24"/>
          <w:szCs w:val="24"/>
        </w:rPr>
        <w:footnoteRef/>
      </w:r>
      <w:r>
        <w:t xml:space="preserve"> Изменение сценариев возможно как при доработке Прогноза социально-экономического развития Вороне</w:t>
      </w:r>
      <w:r>
        <w:t>ж</w:t>
      </w:r>
      <w:r>
        <w:t>ской области на долгосрочный период до 2030 года, так и при уточнении Проекта Стратегии 2035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3"/>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
    <w:nsid w:val="00000003"/>
    <w:multiLevelType w:val="singleLevel"/>
    <w:tmpl w:val="00000003"/>
    <w:name w:val="WW8Num6"/>
    <w:lvl w:ilvl="0">
      <w:start w:val="1"/>
      <w:numFmt w:val="bullet"/>
      <w:lvlText w:val=""/>
      <w:lvlJc w:val="left"/>
      <w:pPr>
        <w:tabs>
          <w:tab w:val="num" w:pos="1429"/>
        </w:tabs>
        <w:ind w:left="1429" w:hanging="360"/>
      </w:pPr>
      <w:rPr>
        <w:rFonts w:ascii="Symbol" w:hAnsi="Symbol"/>
      </w:rPr>
    </w:lvl>
  </w:abstractNum>
  <w:abstractNum w:abstractNumId="2">
    <w:nsid w:val="037433C8"/>
    <w:multiLevelType w:val="multilevel"/>
    <w:tmpl w:val="35F66C56"/>
    <w:numStyleLink w:val="a"/>
  </w:abstractNum>
  <w:abstractNum w:abstractNumId="3">
    <w:nsid w:val="046253A3"/>
    <w:multiLevelType w:val="hybridMultilevel"/>
    <w:tmpl w:val="BA68BDB6"/>
    <w:lvl w:ilvl="0" w:tplc="7BB09A1E">
      <w:start w:val="1"/>
      <w:numFmt w:val="bullet"/>
      <w:lvlText w:val="•"/>
      <w:lvlJc w:val="left"/>
      <w:pPr>
        <w:tabs>
          <w:tab w:val="num" w:pos="720"/>
        </w:tabs>
        <w:ind w:left="720" w:hanging="360"/>
      </w:pPr>
      <w:rPr>
        <w:rFonts w:ascii="Times New Roman" w:hAnsi="Times New Roman" w:hint="default"/>
      </w:rPr>
    </w:lvl>
    <w:lvl w:ilvl="1" w:tplc="1AAC7BC2" w:tentative="1">
      <w:start w:val="1"/>
      <w:numFmt w:val="bullet"/>
      <w:lvlText w:val="•"/>
      <w:lvlJc w:val="left"/>
      <w:pPr>
        <w:tabs>
          <w:tab w:val="num" w:pos="1440"/>
        </w:tabs>
        <w:ind w:left="1440" w:hanging="360"/>
      </w:pPr>
      <w:rPr>
        <w:rFonts w:ascii="Times New Roman" w:hAnsi="Times New Roman" w:hint="default"/>
      </w:rPr>
    </w:lvl>
    <w:lvl w:ilvl="2" w:tplc="4C56E95A" w:tentative="1">
      <w:start w:val="1"/>
      <w:numFmt w:val="bullet"/>
      <w:lvlText w:val="•"/>
      <w:lvlJc w:val="left"/>
      <w:pPr>
        <w:tabs>
          <w:tab w:val="num" w:pos="2160"/>
        </w:tabs>
        <w:ind w:left="2160" w:hanging="360"/>
      </w:pPr>
      <w:rPr>
        <w:rFonts w:ascii="Times New Roman" w:hAnsi="Times New Roman" w:hint="default"/>
      </w:rPr>
    </w:lvl>
    <w:lvl w:ilvl="3" w:tplc="DDA23174" w:tentative="1">
      <w:start w:val="1"/>
      <w:numFmt w:val="bullet"/>
      <w:lvlText w:val="•"/>
      <w:lvlJc w:val="left"/>
      <w:pPr>
        <w:tabs>
          <w:tab w:val="num" w:pos="2880"/>
        </w:tabs>
        <w:ind w:left="2880" w:hanging="360"/>
      </w:pPr>
      <w:rPr>
        <w:rFonts w:ascii="Times New Roman" w:hAnsi="Times New Roman" w:hint="default"/>
      </w:rPr>
    </w:lvl>
    <w:lvl w:ilvl="4" w:tplc="8EF4CE38" w:tentative="1">
      <w:start w:val="1"/>
      <w:numFmt w:val="bullet"/>
      <w:lvlText w:val="•"/>
      <w:lvlJc w:val="left"/>
      <w:pPr>
        <w:tabs>
          <w:tab w:val="num" w:pos="3600"/>
        </w:tabs>
        <w:ind w:left="3600" w:hanging="360"/>
      </w:pPr>
      <w:rPr>
        <w:rFonts w:ascii="Times New Roman" w:hAnsi="Times New Roman" w:hint="default"/>
      </w:rPr>
    </w:lvl>
    <w:lvl w:ilvl="5" w:tplc="BAF030D6" w:tentative="1">
      <w:start w:val="1"/>
      <w:numFmt w:val="bullet"/>
      <w:lvlText w:val="•"/>
      <w:lvlJc w:val="left"/>
      <w:pPr>
        <w:tabs>
          <w:tab w:val="num" w:pos="4320"/>
        </w:tabs>
        <w:ind w:left="4320" w:hanging="360"/>
      </w:pPr>
      <w:rPr>
        <w:rFonts w:ascii="Times New Roman" w:hAnsi="Times New Roman" w:hint="default"/>
      </w:rPr>
    </w:lvl>
    <w:lvl w:ilvl="6" w:tplc="D9D69822" w:tentative="1">
      <w:start w:val="1"/>
      <w:numFmt w:val="bullet"/>
      <w:lvlText w:val="•"/>
      <w:lvlJc w:val="left"/>
      <w:pPr>
        <w:tabs>
          <w:tab w:val="num" w:pos="5040"/>
        </w:tabs>
        <w:ind w:left="5040" w:hanging="360"/>
      </w:pPr>
      <w:rPr>
        <w:rFonts w:ascii="Times New Roman" w:hAnsi="Times New Roman" w:hint="default"/>
      </w:rPr>
    </w:lvl>
    <w:lvl w:ilvl="7" w:tplc="FC1C4D3A" w:tentative="1">
      <w:start w:val="1"/>
      <w:numFmt w:val="bullet"/>
      <w:lvlText w:val="•"/>
      <w:lvlJc w:val="left"/>
      <w:pPr>
        <w:tabs>
          <w:tab w:val="num" w:pos="5760"/>
        </w:tabs>
        <w:ind w:left="5760" w:hanging="360"/>
      </w:pPr>
      <w:rPr>
        <w:rFonts w:ascii="Times New Roman" w:hAnsi="Times New Roman" w:hint="default"/>
      </w:rPr>
    </w:lvl>
    <w:lvl w:ilvl="8" w:tplc="36445AA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9436BF"/>
    <w:multiLevelType w:val="multilevel"/>
    <w:tmpl w:val="35F66C56"/>
    <w:numStyleLink w:val="a"/>
  </w:abstractNum>
  <w:abstractNum w:abstractNumId="5">
    <w:nsid w:val="1111665F"/>
    <w:multiLevelType w:val="hybridMultilevel"/>
    <w:tmpl w:val="4446B556"/>
    <w:lvl w:ilvl="0" w:tplc="42263F24">
      <w:start w:val="1"/>
      <w:numFmt w:val="bullet"/>
      <w:lvlText w:val="•"/>
      <w:lvlJc w:val="left"/>
      <w:pPr>
        <w:tabs>
          <w:tab w:val="num" w:pos="720"/>
        </w:tabs>
        <w:ind w:left="720" w:hanging="360"/>
      </w:pPr>
      <w:rPr>
        <w:rFonts w:ascii="Times New Roman" w:hAnsi="Times New Roman" w:hint="default"/>
      </w:rPr>
    </w:lvl>
    <w:lvl w:ilvl="1" w:tplc="A1E8A9B4" w:tentative="1">
      <w:start w:val="1"/>
      <w:numFmt w:val="bullet"/>
      <w:lvlText w:val="•"/>
      <w:lvlJc w:val="left"/>
      <w:pPr>
        <w:tabs>
          <w:tab w:val="num" w:pos="1440"/>
        </w:tabs>
        <w:ind w:left="1440" w:hanging="360"/>
      </w:pPr>
      <w:rPr>
        <w:rFonts w:ascii="Times New Roman" w:hAnsi="Times New Roman" w:hint="default"/>
      </w:rPr>
    </w:lvl>
    <w:lvl w:ilvl="2" w:tplc="07E412C0" w:tentative="1">
      <w:start w:val="1"/>
      <w:numFmt w:val="bullet"/>
      <w:lvlText w:val="•"/>
      <w:lvlJc w:val="left"/>
      <w:pPr>
        <w:tabs>
          <w:tab w:val="num" w:pos="2160"/>
        </w:tabs>
        <w:ind w:left="2160" w:hanging="360"/>
      </w:pPr>
      <w:rPr>
        <w:rFonts w:ascii="Times New Roman" w:hAnsi="Times New Roman" w:hint="default"/>
      </w:rPr>
    </w:lvl>
    <w:lvl w:ilvl="3" w:tplc="C4323DC6" w:tentative="1">
      <w:start w:val="1"/>
      <w:numFmt w:val="bullet"/>
      <w:lvlText w:val="•"/>
      <w:lvlJc w:val="left"/>
      <w:pPr>
        <w:tabs>
          <w:tab w:val="num" w:pos="2880"/>
        </w:tabs>
        <w:ind w:left="2880" w:hanging="360"/>
      </w:pPr>
      <w:rPr>
        <w:rFonts w:ascii="Times New Roman" w:hAnsi="Times New Roman" w:hint="default"/>
      </w:rPr>
    </w:lvl>
    <w:lvl w:ilvl="4" w:tplc="44500832" w:tentative="1">
      <w:start w:val="1"/>
      <w:numFmt w:val="bullet"/>
      <w:lvlText w:val="•"/>
      <w:lvlJc w:val="left"/>
      <w:pPr>
        <w:tabs>
          <w:tab w:val="num" w:pos="3600"/>
        </w:tabs>
        <w:ind w:left="3600" w:hanging="360"/>
      </w:pPr>
      <w:rPr>
        <w:rFonts w:ascii="Times New Roman" w:hAnsi="Times New Roman" w:hint="default"/>
      </w:rPr>
    </w:lvl>
    <w:lvl w:ilvl="5" w:tplc="A5A2A8F0" w:tentative="1">
      <w:start w:val="1"/>
      <w:numFmt w:val="bullet"/>
      <w:lvlText w:val="•"/>
      <w:lvlJc w:val="left"/>
      <w:pPr>
        <w:tabs>
          <w:tab w:val="num" w:pos="4320"/>
        </w:tabs>
        <w:ind w:left="4320" w:hanging="360"/>
      </w:pPr>
      <w:rPr>
        <w:rFonts w:ascii="Times New Roman" w:hAnsi="Times New Roman" w:hint="default"/>
      </w:rPr>
    </w:lvl>
    <w:lvl w:ilvl="6" w:tplc="7402D1F6" w:tentative="1">
      <w:start w:val="1"/>
      <w:numFmt w:val="bullet"/>
      <w:lvlText w:val="•"/>
      <w:lvlJc w:val="left"/>
      <w:pPr>
        <w:tabs>
          <w:tab w:val="num" w:pos="5040"/>
        </w:tabs>
        <w:ind w:left="5040" w:hanging="360"/>
      </w:pPr>
      <w:rPr>
        <w:rFonts w:ascii="Times New Roman" w:hAnsi="Times New Roman" w:hint="default"/>
      </w:rPr>
    </w:lvl>
    <w:lvl w:ilvl="7" w:tplc="5504F2F6" w:tentative="1">
      <w:start w:val="1"/>
      <w:numFmt w:val="bullet"/>
      <w:lvlText w:val="•"/>
      <w:lvlJc w:val="left"/>
      <w:pPr>
        <w:tabs>
          <w:tab w:val="num" w:pos="5760"/>
        </w:tabs>
        <w:ind w:left="5760" w:hanging="360"/>
      </w:pPr>
      <w:rPr>
        <w:rFonts w:ascii="Times New Roman" w:hAnsi="Times New Roman" w:hint="default"/>
      </w:rPr>
    </w:lvl>
    <w:lvl w:ilvl="8" w:tplc="8F0A1C0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30972F9"/>
    <w:multiLevelType w:val="hybridMultilevel"/>
    <w:tmpl w:val="9F1EEB96"/>
    <w:lvl w:ilvl="0" w:tplc="DBCA5D24">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14B64598"/>
    <w:multiLevelType w:val="hybridMultilevel"/>
    <w:tmpl w:val="56208220"/>
    <w:lvl w:ilvl="0" w:tplc="A8649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6D6A7E"/>
    <w:multiLevelType w:val="multilevel"/>
    <w:tmpl w:val="35F66C56"/>
    <w:numStyleLink w:val="a"/>
  </w:abstractNum>
  <w:abstractNum w:abstractNumId="9">
    <w:nsid w:val="1982462B"/>
    <w:multiLevelType w:val="hybridMultilevel"/>
    <w:tmpl w:val="3BF6C750"/>
    <w:lvl w:ilvl="0" w:tplc="1B447A1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9AA494F"/>
    <w:multiLevelType w:val="multilevel"/>
    <w:tmpl w:val="48647880"/>
    <w:lvl w:ilvl="0">
      <w:start w:val="1"/>
      <w:numFmt w:val="decimal"/>
      <w:lvlText w:val="%1"/>
      <w:lvlJc w:val="left"/>
      <w:pPr>
        <w:ind w:left="360" w:hanging="360"/>
      </w:pPr>
      <w:rPr>
        <w:rFonts w:cs="Times New Roman" w:hint="default"/>
      </w:rPr>
    </w:lvl>
    <w:lvl w:ilvl="1">
      <w:start w:val="3"/>
      <w:numFmt w:val="decimal"/>
      <w:lvlText w:val="%1.%2"/>
      <w:lvlJc w:val="left"/>
      <w:pPr>
        <w:ind w:left="1850" w:hanging="360"/>
      </w:pPr>
      <w:rPr>
        <w:rFonts w:cs="Times New Roman" w:hint="default"/>
      </w:rPr>
    </w:lvl>
    <w:lvl w:ilvl="2">
      <w:start w:val="1"/>
      <w:numFmt w:val="decimal"/>
      <w:lvlText w:val="%1.%2.%3"/>
      <w:lvlJc w:val="left"/>
      <w:pPr>
        <w:ind w:left="3700" w:hanging="720"/>
      </w:pPr>
      <w:rPr>
        <w:rFonts w:cs="Times New Roman" w:hint="default"/>
      </w:rPr>
    </w:lvl>
    <w:lvl w:ilvl="3">
      <w:start w:val="1"/>
      <w:numFmt w:val="decimal"/>
      <w:lvlText w:val="%1.%2.%3.%4"/>
      <w:lvlJc w:val="left"/>
      <w:pPr>
        <w:ind w:left="5550" w:hanging="1080"/>
      </w:pPr>
      <w:rPr>
        <w:rFonts w:cs="Times New Roman" w:hint="default"/>
      </w:rPr>
    </w:lvl>
    <w:lvl w:ilvl="4">
      <w:start w:val="1"/>
      <w:numFmt w:val="decimal"/>
      <w:lvlText w:val="%1.%2.%3.%4.%5"/>
      <w:lvlJc w:val="left"/>
      <w:pPr>
        <w:ind w:left="7040" w:hanging="1080"/>
      </w:pPr>
      <w:rPr>
        <w:rFonts w:cs="Times New Roman" w:hint="default"/>
      </w:rPr>
    </w:lvl>
    <w:lvl w:ilvl="5">
      <w:start w:val="1"/>
      <w:numFmt w:val="decimal"/>
      <w:lvlText w:val="%1.%2.%3.%4.%5.%6"/>
      <w:lvlJc w:val="left"/>
      <w:pPr>
        <w:ind w:left="8890" w:hanging="1440"/>
      </w:pPr>
      <w:rPr>
        <w:rFonts w:cs="Times New Roman" w:hint="default"/>
      </w:rPr>
    </w:lvl>
    <w:lvl w:ilvl="6">
      <w:start w:val="1"/>
      <w:numFmt w:val="decimal"/>
      <w:lvlText w:val="%1.%2.%3.%4.%5.%6.%7"/>
      <w:lvlJc w:val="left"/>
      <w:pPr>
        <w:ind w:left="10380" w:hanging="1440"/>
      </w:pPr>
      <w:rPr>
        <w:rFonts w:cs="Times New Roman" w:hint="default"/>
      </w:rPr>
    </w:lvl>
    <w:lvl w:ilvl="7">
      <w:start w:val="1"/>
      <w:numFmt w:val="decimal"/>
      <w:lvlText w:val="%1.%2.%3.%4.%5.%6.%7.%8"/>
      <w:lvlJc w:val="left"/>
      <w:pPr>
        <w:ind w:left="12230" w:hanging="1800"/>
      </w:pPr>
      <w:rPr>
        <w:rFonts w:cs="Times New Roman" w:hint="default"/>
      </w:rPr>
    </w:lvl>
    <w:lvl w:ilvl="8">
      <w:start w:val="1"/>
      <w:numFmt w:val="decimal"/>
      <w:lvlText w:val="%1.%2.%3.%4.%5.%6.%7.%8.%9"/>
      <w:lvlJc w:val="left"/>
      <w:pPr>
        <w:ind w:left="14080" w:hanging="2160"/>
      </w:pPr>
      <w:rPr>
        <w:rFonts w:cs="Times New Roman" w:hint="default"/>
      </w:rPr>
    </w:lvl>
  </w:abstractNum>
  <w:abstractNum w:abstractNumId="11">
    <w:nsid w:val="1F140179"/>
    <w:multiLevelType w:val="hybridMultilevel"/>
    <w:tmpl w:val="4A3E79A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21FC6837"/>
    <w:multiLevelType w:val="hybridMultilevel"/>
    <w:tmpl w:val="97A072A6"/>
    <w:lvl w:ilvl="0" w:tplc="C82CF476">
      <w:start w:val="1"/>
      <w:numFmt w:val="bullet"/>
      <w:lvlText w:val="•"/>
      <w:lvlJc w:val="left"/>
      <w:pPr>
        <w:tabs>
          <w:tab w:val="num" w:pos="720"/>
        </w:tabs>
        <w:ind w:left="720" w:hanging="360"/>
      </w:pPr>
      <w:rPr>
        <w:rFonts w:ascii="Times New Roman" w:hAnsi="Times New Roman" w:hint="default"/>
      </w:rPr>
    </w:lvl>
    <w:lvl w:ilvl="1" w:tplc="EAEC228A" w:tentative="1">
      <w:start w:val="1"/>
      <w:numFmt w:val="bullet"/>
      <w:lvlText w:val="•"/>
      <w:lvlJc w:val="left"/>
      <w:pPr>
        <w:tabs>
          <w:tab w:val="num" w:pos="1440"/>
        </w:tabs>
        <w:ind w:left="1440" w:hanging="360"/>
      </w:pPr>
      <w:rPr>
        <w:rFonts w:ascii="Times New Roman" w:hAnsi="Times New Roman" w:hint="default"/>
      </w:rPr>
    </w:lvl>
    <w:lvl w:ilvl="2" w:tplc="4B2C51DA" w:tentative="1">
      <w:start w:val="1"/>
      <w:numFmt w:val="bullet"/>
      <w:lvlText w:val="•"/>
      <w:lvlJc w:val="left"/>
      <w:pPr>
        <w:tabs>
          <w:tab w:val="num" w:pos="2160"/>
        </w:tabs>
        <w:ind w:left="2160" w:hanging="360"/>
      </w:pPr>
      <w:rPr>
        <w:rFonts w:ascii="Times New Roman" w:hAnsi="Times New Roman" w:hint="default"/>
      </w:rPr>
    </w:lvl>
    <w:lvl w:ilvl="3" w:tplc="A0324254" w:tentative="1">
      <w:start w:val="1"/>
      <w:numFmt w:val="bullet"/>
      <w:lvlText w:val="•"/>
      <w:lvlJc w:val="left"/>
      <w:pPr>
        <w:tabs>
          <w:tab w:val="num" w:pos="2880"/>
        </w:tabs>
        <w:ind w:left="2880" w:hanging="360"/>
      </w:pPr>
      <w:rPr>
        <w:rFonts w:ascii="Times New Roman" w:hAnsi="Times New Roman" w:hint="default"/>
      </w:rPr>
    </w:lvl>
    <w:lvl w:ilvl="4" w:tplc="EF1EFB6E" w:tentative="1">
      <w:start w:val="1"/>
      <w:numFmt w:val="bullet"/>
      <w:lvlText w:val="•"/>
      <w:lvlJc w:val="left"/>
      <w:pPr>
        <w:tabs>
          <w:tab w:val="num" w:pos="3600"/>
        </w:tabs>
        <w:ind w:left="3600" w:hanging="360"/>
      </w:pPr>
      <w:rPr>
        <w:rFonts w:ascii="Times New Roman" w:hAnsi="Times New Roman" w:hint="default"/>
      </w:rPr>
    </w:lvl>
    <w:lvl w:ilvl="5" w:tplc="3D9E256E" w:tentative="1">
      <w:start w:val="1"/>
      <w:numFmt w:val="bullet"/>
      <w:lvlText w:val="•"/>
      <w:lvlJc w:val="left"/>
      <w:pPr>
        <w:tabs>
          <w:tab w:val="num" w:pos="4320"/>
        </w:tabs>
        <w:ind w:left="4320" w:hanging="360"/>
      </w:pPr>
      <w:rPr>
        <w:rFonts w:ascii="Times New Roman" w:hAnsi="Times New Roman" w:hint="default"/>
      </w:rPr>
    </w:lvl>
    <w:lvl w:ilvl="6" w:tplc="57ACD34A" w:tentative="1">
      <w:start w:val="1"/>
      <w:numFmt w:val="bullet"/>
      <w:lvlText w:val="•"/>
      <w:lvlJc w:val="left"/>
      <w:pPr>
        <w:tabs>
          <w:tab w:val="num" w:pos="5040"/>
        </w:tabs>
        <w:ind w:left="5040" w:hanging="360"/>
      </w:pPr>
      <w:rPr>
        <w:rFonts w:ascii="Times New Roman" w:hAnsi="Times New Roman" w:hint="default"/>
      </w:rPr>
    </w:lvl>
    <w:lvl w:ilvl="7" w:tplc="43F2F7F8" w:tentative="1">
      <w:start w:val="1"/>
      <w:numFmt w:val="bullet"/>
      <w:lvlText w:val="•"/>
      <w:lvlJc w:val="left"/>
      <w:pPr>
        <w:tabs>
          <w:tab w:val="num" w:pos="5760"/>
        </w:tabs>
        <w:ind w:left="5760" w:hanging="360"/>
      </w:pPr>
      <w:rPr>
        <w:rFonts w:ascii="Times New Roman" w:hAnsi="Times New Roman" w:hint="default"/>
      </w:rPr>
    </w:lvl>
    <w:lvl w:ilvl="8" w:tplc="9210D5F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61D6F5D"/>
    <w:multiLevelType w:val="hybridMultilevel"/>
    <w:tmpl w:val="2E303000"/>
    <w:lvl w:ilvl="0" w:tplc="DC5AE6C8">
      <w:start w:val="1"/>
      <w:numFmt w:val="decimal"/>
      <w:lvlText w:val="%1)"/>
      <w:lvlJc w:val="left"/>
      <w:pPr>
        <w:ind w:left="1069" w:hanging="360"/>
      </w:pPr>
      <w:rPr>
        <w:rFonts w:eastAsia="TimesNewRomanPSMT"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27151505"/>
    <w:multiLevelType w:val="hybridMultilevel"/>
    <w:tmpl w:val="2A880A5A"/>
    <w:lvl w:ilvl="0" w:tplc="82404428">
      <w:start w:val="1"/>
      <w:numFmt w:val="bullet"/>
      <w:lvlText w:val="*"/>
      <w:lvlJc w:val="left"/>
      <w:pPr>
        <w:tabs>
          <w:tab w:val="num" w:pos="720"/>
        </w:tabs>
        <w:ind w:left="720" w:hanging="360"/>
      </w:pPr>
      <w:rPr>
        <w:rFonts w:ascii="Georgia" w:hAnsi="Georgia" w:hint="default"/>
      </w:rPr>
    </w:lvl>
    <w:lvl w:ilvl="1" w:tplc="1AD2684A" w:tentative="1">
      <w:start w:val="1"/>
      <w:numFmt w:val="bullet"/>
      <w:lvlText w:val="*"/>
      <w:lvlJc w:val="left"/>
      <w:pPr>
        <w:tabs>
          <w:tab w:val="num" w:pos="1440"/>
        </w:tabs>
        <w:ind w:left="1440" w:hanging="360"/>
      </w:pPr>
      <w:rPr>
        <w:rFonts w:ascii="Georgia" w:hAnsi="Georgia" w:hint="default"/>
      </w:rPr>
    </w:lvl>
    <w:lvl w:ilvl="2" w:tplc="71288144" w:tentative="1">
      <w:start w:val="1"/>
      <w:numFmt w:val="bullet"/>
      <w:lvlText w:val="*"/>
      <w:lvlJc w:val="left"/>
      <w:pPr>
        <w:tabs>
          <w:tab w:val="num" w:pos="2160"/>
        </w:tabs>
        <w:ind w:left="2160" w:hanging="360"/>
      </w:pPr>
      <w:rPr>
        <w:rFonts w:ascii="Georgia" w:hAnsi="Georgia" w:hint="default"/>
      </w:rPr>
    </w:lvl>
    <w:lvl w:ilvl="3" w:tplc="74CC1E60" w:tentative="1">
      <w:start w:val="1"/>
      <w:numFmt w:val="bullet"/>
      <w:lvlText w:val="*"/>
      <w:lvlJc w:val="left"/>
      <w:pPr>
        <w:tabs>
          <w:tab w:val="num" w:pos="2880"/>
        </w:tabs>
        <w:ind w:left="2880" w:hanging="360"/>
      </w:pPr>
      <w:rPr>
        <w:rFonts w:ascii="Georgia" w:hAnsi="Georgia" w:hint="default"/>
      </w:rPr>
    </w:lvl>
    <w:lvl w:ilvl="4" w:tplc="938497AC" w:tentative="1">
      <w:start w:val="1"/>
      <w:numFmt w:val="bullet"/>
      <w:lvlText w:val="*"/>
      <w:lvlJc w:val="left"/>
      <w:pPr>
        <w:tabs>
          <w:tab w:val="num" w:pos="3600"/>
        </w:tabs>
        <w:ind w:left="3600" w:hanging="360"/>
      </w:pPr>
      <w:rPr>
        <w:rFonts w:ascii="Georgia" w:hAnsi="Georgia" w:hint="default"/>
      </w:rPr>
    </w:lvl>
    <w:lvl w:ilvl="5" w:tplc="2AA0B6F8" w:tentative="1">
      <w:start w:val="1"/>
      <w:numFmt w:val="bullet"/>
      <w:lvlText w:val="*"/>
      <w:lvlJc w:val="left"/>
      <w:pPr>
        <w:tabs>
          <w:tab w:val="num" w:pos="4320"/>
        </w:tabs>
        <w:ind w:left="4320" w:hanging="360"/>
      </w:pPr>
      <w:rPr>
        <w:rFonts w:ascii="Georgia" w:hAnsi="Georgia" w:hint="default"/>
      </w:rPr>
    </w:lvl>
    <w:lvl w:ilvl="6" w:tplc="EE5CF68A" w:tentative="1">
      <w:start w:val="1"/>
      <w:numFmt w:val="bullet"/>
      <w:lvlText w:val="*"/>
      <w:lvlJc w:val="left"/>
      <w:pPr>
        <w:tabs>
          <w:tab w:val="num" w:pos="5040"/>
        </w:tabs>
        <w:ind w:left="5040" w:hanging="360"/>
      </w:pPr>
      <w:rPr>
        <w:rFonts w:ascii="Georgia" w:hAnsi="Georgia" w:hint="default"/>
      </w:rPr>
    </w:lvl>
    <w:lvl w:ilvl="7" w:tplc="A9780FD2" w:tentative="1">
      <w:start w:val="1"/>
      <w:numFmt w:val="bullet"/>
      <w:lvlText w:val="*"/>
      <w:lvlJc w:val="left"/>
      <w:pPr>
        <w:tabs>
          <w:tab w:val="num" w:pos="5760"/>
        </w:tabs>
        <w:ind w:left="5760" w:hanging="360"/>
      </w:pPr>
      <w:rPr>
        <w:rFonts w:ascii="Georgia" w:hAnsi="Georgia" w:hint="default"/>
      </w:rPr>
    </w:lvl>
    <w:lvl w:ilvl="8" w:tplc="28023B5A" w:tentative="1">
      <w:start w:val="1"/>
      <w:numFmt w:val="bullet"/>
      <w:lvlText w:val="*"/>
      <w:lvlJc w:val="left"/>
      <w:pPr>
        <w:tabs>
          <w:tab w:val="num" w:pos="6480"/>
        </w:tabs>
        <w:ind w:left="6480" w:hanging="360"/>
      </w:pPr>
      <w:rPr>
        <w:rFonts w:ascii="Georgia" w:hAnsi="Georgia" w:hint="default"/>
      </w:rPr>
    </w:lvl>
  </w:abstractNum>
  <w:abstractNum w:abstractNumId="15">
    <w:nsid w:val="2D501B89"/>
    <w:multiLevelType w:val="multilevel"/>
    <w:tmpl w:val="E078EDE6"/>
    <w:lvl w:ilvl="0">
      <w:start w:val="2"/>
      <w:numFmt w:val="decimal"/>
      <w:lvlText w:val="%1."/>
      <w:lvlJc w:val="left"/>
      <w:pPr>
        <w:ind w:left="720" w:hanging="360"/>
      </w:pPr>
      <w:rPr>
        <w:rFonts w:cs="Times New Roman"/>
      </w:rPr>
    </w:lvl>
    <w:lvl w:ilvl="1">
      <w:start w:val="1"/>
      <w:numFmt w:val="decimal"/>
      <w:isLgl/>
      <w:lvlText w:val="%1.%2."/>
      <w:lvlJc w:val="left"/>
      <w:pPr>
        <w:ind w:left="7667"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520" w:hanging="108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600" w:hanging="1440"/>
      </w:pPr>
      <w:rPr>
        <w:rFonts w:cs="Times New Roman"/>
      </w:rPr>
    </w:lvl>
    <w:lvl w:ilvl="6">
      <w:start w:val="1"/>
      <w:numFmt w:val="decimal"/>
      <w:isLgl/>
      <w:lvlText w:val="%1.%2.%3.%4.%5.%6.%7."/>
      <w:lvlJc w:val="left"/>
      <w:pPr>
        <w:ind w:left="4320" w:hanging="1800"/>
      </w:pPr>
      <w:rPr>
        <w:rFonts w:cs="Times New Roman"/>
      </w:rPr>
    </w:lvl>
    <w:lvl w:ilvl="7">
      <w:start w:val="1"/>
      <w:numFmt w:val="decimal"/>
      <w:isLgl/>
      <w:lvlText w:val="%1.%2.%3.%4.%5.%6.%7.%8."/>
      <w:lvlJc w:val="left"/>
      <w:pPr>
        <w:ind w:left="4680" w:hanging="1800"/>
      </w:pPr>
      <w:rPr>
        <w:rFonts w:cs="Times New Roman"/>
      </w:rPr>
    </w:lvl>
    <w:lvl w:ilvl="8">
      <w:start w:val="1"/>
      <w:numFmt w:val="decimal"/>
      <w:isLgl/>
      <w:lvlText w:val="%1.%2.%3.%4.%5.%6.%7.%8.%9."/>
      <w:lvlJc w:val="left"/>
      <w:pPr>
        <w:ind w:left="5400" w:hanging="2160"/>
      </w:pPr>
      <w:rPr>
        <w:rFonts w:cs="Times New Roman"/>
      </w:rPr>
    </w:lvl>
  </w:abstractNum>
  <w:abstractNum w:abstractNumId="16">
    <w:nsid w:val="303B0DCD"/>
    <w:multiLevelType w:val="multilevel"/>
    <w:tmpl w:val="35F66C56"/>
    <w:numStyleLink w:val="a"/>
  </w:abstractNum>
  <w:abstractNum w:abstractNumId="17">
    <w:nsid w:val="31FA6EC7"/>
    <w:multiLevelType w:val="hybridMultilevel"/>
    <w:tmpl w:val="693A2E6C"/>
    <w:lvl w:ilvl="0" w:tplc="FFFFFFFF">
      <w:start w:val="1"/>
      <w:numFmt w:val="bullet"/>
      <w:pStyle w:val="10pt"/>
      <w:lvlText w:val=""/>
      <w:lvlJc w:val="left"/>
      <w:pPr>
        <w:tabs>
          <w:tab w:val="num" w:pos="1134"/>
        </w:tabs>
        <w:ind w:left="1134" w:hanging="170"/>
      </w:pPr>
      <w:rPr>
        <w:rFonts w:ascii="Symbol" w:hAnsi="Symbol" w:hint="default"/>
      </w:rPr>
    </w:lvl>
    <w:lvl w:ilvl="1" w:tplc="FFFFFFFF">
      <w:start w:val="1"/>
      <w:numFmt w:val="bullet"/>
      <w:lvlText w:val="o"/>
      <w:lvlJc w:val="left"/>
      <w:pPr>
        <w:tabs>
          <w:tab w:val="num" w:pos="2007"/>
        </w:tabs>
        <w:ind w:left="2007" w:hanging="360"/>
      </w:pPr>
      <w:rPr>
        <w:rFonts w:ascii="Courier New" w:hAnsi="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18">
    <w:nsid w:val="31FF523D"/>
    <w:multiLevelType w:val="hybridMultilevel"/>
    <w:tmpl w:val="57525096"/>
    <w:lvl w:ilvl="0" w:tplc="EF4A7D96">
      <w:start w:val="6"/>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9">
    <w:nsid w:val="32FE06CF"/>
    <w:multiLevelType w:val="hybridMultilevel"/>
    <w:tmpl w:val="A3DE0B00"/>
    <w:lvl w:ilvl="0" w:tplc="6DFCDA94">
      <w:start w:val="1"/>
      <w:numFmt w:val="bullet"/>
      <w:lvlText w:val=""/>
      <w:lvlJc w:val="left"/>
      <w:pPr>
        <w:tabs>
          <w:tab w:val="num" w:pos="720"/>
        </w:tabs>
        <w:ind w:left="720" w:hanging="360"/>
      </w:pPr>
      <w:rPr>
        <w:rFonts w:ascii="Wingdings" w:hAnsi="Wingdings" w:hint="default"/>
      </w:rPr>
    </w:lvl>
    <w:lvl w:ilvl="1" w:tplc="0AB07ADC" w:tentative="1">
      <w:start w:val="1"/>
      <w:numFmt w:val="bullet"/>
      <w:lvlText w:val=""/>
      <w:lvlJc w:val="left"/>
      <w:pPr>
        <w:tabs>
          <w:tab w:val="num" w:pos="1440"/>
        </w:tabs>
        <w:ind w:left="1440" w:hanging="360"/>
      </w:pPr>
      <w:rPr>
        <w:rFonts w:ascii="Wingdings" w:hAnsi="Wingdings" w:hint="default"/>
      </w:rPr>
    </w:lvl>
    <w:lvl w:ilvl="2" w:tplc="AA5E58D8" w:tentative="1">
      <w:start w:val="1"/>
      <w:numFmt w:val="bullet"/>
      <w:lvlText w:val=""/>
      <w:lvlJc w:val="left"/>
      <w:pPr>
        <w:tabs>
          <w:tab w:val="num" w:pos="2160"/>
        </w:tabs>
        <w:ind w:left="2160" w:hanging="360"/>
      </w:pPr>
      <w:rPr>
        <w:rFonts w:ascii="Wingdings" w:hAnsi="Wingdings" w:hint="default"/>
      </w:rPr>
    </w:lvl>
    <w:lvl w:ilvl="3" w:tplc="AC6A0ED4" w:tentative="1">
      <w:start w:val="1"/>
      <w:numFmt w:val="bullet"/>
      <w:lvlText w:val=""/>
      <w:lvlJc w:val="left"/>
      <w:pPr>
        <w:tabs>
          <w:tab w:val="num" w:pos="2880"/>
        </w:tabs>
        <w:ind w:left="2880" w:hanging="360"/>
      </w:pPr>
      <w:rPr>
        <w:rFonts w:ascii="Wingdings" w:hAnsi="Wingdings" w:hint="default"/>
      </w:rPr>
    </w:lvl>
    <w:lvl w:ilvl="4" w:tplc="50E853CE" w:tentative="1">
      <w:start w:val="1"/>
      <w:numFmt w:val="bullet"/>
      <w:lvlText w:val=""/>
      <w:lvlJc w:val="left"/>
      <w:pPr>
        <w:tabs>
          <w:tab w:val="num" w:pos="3600"/>
        </w:tabs>
        <w:ind w:left="3600" w:hanging="360"/>
      </w:pPr>
      <w:rPr>
        <w:rFonts w:ascii="Wingdings" w:hAnsi="Wingdings" w:hint="default"/>
      </w:rPr>
    </w:lvl>
    <w:lvl w:ilvl="5" w:tplc="8F2034FA" w:tentative="1">
      <w:start w:val="1"/>
      <w:numFmt w:val="bullet"/>
      <w:lvlText w:val=""/>
      <w:lvlJc w:val="left"/>
      <w:pPr>
        <w:tabs>
          <w:tab w:val="num" w:pos="4320"/>
        </w:tabs>
        <w:ind w:left="4320" w:hanging="360"/>
      </w:pPr>
      <w:rPr>
        <w:rFonts w:ascii="Wingdings" w:hAnsi="Wingdings" w:hint="default"/>
      </w:rPr>
    </w:lvl>
    <w:lvl w:ilvl="6" w:tplc="AF2CB53A" w:tentative="1">
      <w:start w:val="1"/>
      <w:numFmt w:val="bullet"/>
      <w:lvlText w:val=""/>
      <w:lvlJc w:val="left"/>
      <w:pPr>
        <w:tabs>
          <w:tab w:val="num" w:pos="5040"/>
        </w:tabs>
        <w:ind w:left="5040" w:hanging="360"/>
      </w:pPr>
      <w:rPr>
        <w:rFonts w:ascii="Wingdings" w:hAnsi="Wingdings" w:hint="default"/>
      </w:rPr>
    </w:lvl>
    <w:lvl w:ilvl="7" w:tplc="F80A350A" w:tentative="1">
      <w:start w:val="1"/>
      <w:numFmt w:val="bullet"/>
      <w:lvlText w:val=""/>
      <w:lvlJc w:val="left"/>
      <w:pPr>
        <w:tabs>
          <w:tab w:val="num" w:pos="5760"/>
        </w:tabs>
        <w:ind w:left="5760" w:hanging="360"/>
      </w:pPr>
      <w:rPr>
        <w:rFonts w:ascii="Wingdings" w:hAnsi="Wingdings" w:hint="default"/>
      </w:rPr>
    </w:lvl>
    <w:lvl w:ilvl="8" w:tplc="21FC4784" w:tentative="1">
      <w:start w:val="1"/>
      <w:numFmt w:val="bullet"/>
      <w:lvlText w:val=""/>
      <w:lvlJc w:val="left"/>
      <w:pPr>
        <w:tabs>
          <w:tab w:val="num" w:pos="6480"/>
        </w:tabs>
        <w:ind w:left="6480" w:hanging="360"/>
      </w:pPr>
      <w:rPr>
        <w:rFonts w:ascii="Wingdings" w:hAnsi="Wingdings" w:hint="default"/>
      </w:rPr>
    </w:lvl>
  </w:abstractNum>
  <w:abstractNum w:abstractNumId="20">
    <w:nsid w:val="350A02BD"/>
    <w:multiLevelType w:val="hybridMultilevel"/>
    <w:tmpl w:val="F2F4385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3DA52CE7"/>
    <w:multiLevelType w:val="hybridMultilevel"/>
    <w:tmpl w:val="3462EC9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47967ACD"/>
    <w:multiLevelType w:val="multilevel"/>
    <w:tmpl w:val="35F66C56"/>
    <w:numStyleLink w:val="a"/>
  </w:abstractNum>
  <w:abstractNum w:abstractNumId="23">
    <w:nsid w:val="4B34413F"/>
    <w:multiLevelType w:val="hybridMultilevel"/>
    <w:tmpl w:val="8736C9F0"/>
    <w:lvl w:ilvl="0" w:tplc="A134E6FA">
      <w:start w:val="1"/>
      <w:numFmt w:val="bullet"/>
      <w:lvlText w:val=""/>
      <w:lvlJc w:val="left"/>
      <w:pPr>
        <w:tabs>
          <w:tab w:val="num" w:pos="1211"/>
        </w:tabs>
        <w:ind w:left="1211" w:hanging="360"/>
      </w:pPr>
      <w:rPr>
        <w:rFonts w:ascii="Wingdings" w:hAnsi="Wingdings" w:hint="default"/>
      </w:rPr>
    </w:lvl>
    <w:lvl w:ilvl="1" w:tplc="C4AA675C" w:tentative="1">
      <w:start w:val="1"/>
      <w:numFmt w:val="bullet"/>
      <w:lvlText w:val=""/>
      <w:lvlJc w:val="left"/>
      <w:pPr>
        <w:tabs>
          <w:tab w:val="num" w:pos="1931"/>
        </w:tabs>
        <w:ind w:left="1931" w:hanging="360"/>
      </w:pPr>
      <w:rPr>
        <w:rFonts w:ascii="Wingdings" w:hAnsi="Wingdings" w:hint="default"/>
      </w:rPr>
    </w:lvl>
    <w:lvl w:ilvl="2" w:tplc="AE26620E" w:tentative="1">
      <w:start w:val="1"/>
      <w:numFmt w:val="bullet"/>
      <w:lvlText w:val=""/>
      <w:lvlJc w:val="left"/>
      <w:pPr>
        <w:tabs>
          <w:tab w:val="num" w:pos="2651"/>
        </w:tabs>
        <w:ind w:left="2651" w:hanging="360"/>
      </w:pPr>
      <w:rPr>
        <w:rFonts w:ascii="Wingdings" w:hAnsi="Wingdings" w:hint="default"/>
      </w:rPr>
    </w:lvl>
    <w:lvl w:ilvl="3" w:tplc="484297C4" w:tentative="1">
      <w:start w:val="1"/>
      <w:numFmt w:val="bullet"/>
      <w:lvlText w:val=""/>
      <w:lvlJc w:val="left"/>
      <w:pPr>
        <w:tabs>
          <w:tab w:val="num" w:pos="3371"/>
        </w:tabs>
        <w:ind w:left="3371" w:hanging="360"/>
      </w:pPr>
      <w:rPr>
        <w:rFonts w:ascii="Wingdings" w:hAnsi="Wingdings" w:hint="default"/>
      </w:rPr>
    </w:lvl>
    <w:lvl w:ilvl="4" w:tplc="CA4E9E7A" w:tentative="1">
      <w:start w:val="1"/>
      <w:numFmt w:val="bullet"/>
      <w:lvlText w:val=""/>
      <w:lvlJc w:val="left"/>
      <w:pPr>
        <w:tabs>
          <w:tab w:val="num" w:pos="4091"/>
        </w:tabs>
        <w:ind w:left="4091" w:hanging="360"/>
      </w:pPr>
      <w:rPr>
        <w:rFonts w:ascii="Wingdings" w:hAnsi="Wingdings" w:hint="default"/>
      </w:rPr>
    </w:lvl>
    <w:lvl w:ilvl="5" w:tplc="37C25E90" w:tentative="1">
      <w:start w:val="1"/>
      <w:numFmt w:val="bullet"/>
      <w:lvlText w:val=""/>
      <w:lvlJc w:val="left"/>
      <w:pPr>
        <w:tabs>
          <w:tab w:val="num" w:pos="4811"/>
        </w:tabs>
        <w:ind w:left="4811" w:hanging="360"/>
      </w:pPr>
      <w:rPr>
        <w:rFonts w:ascii="Wingdings" w:hAnsi="Wingdings" w:hint="default"/>
      </w:rPr>
    </w:lvl>
    <w:lvl w:ilvl="6" w:tplc="1212C0B8" w:tentative="1">
      <w:start w:val="1"/>
      <w:numFmt w:val="bullet"/>
      <w:lvlText w:val=""/>
      <w:lvlJc w:val="left"/>
      <w:pPr>
        <w:tabs>
          <w:tab w:val="num" w:pos="5531"/>
        </w:tabs>
        <w:ind w:left="5531" w:hanging="360"/>
      </w:pPr>
      <w:rPr>
        <w:rFonts w:ascii="Wingdings" w:hAnsi="Wingdings" w:hint="default"/>
      </w:rPr>
    </w:lvl>
    <w:lvl w:ilvl="7" w:tplc="0708281E" w:tentative="1">
      <w:start w:val="1"/>
      <w:numFmt w:val="bullet"/>
      <w:lvlText w:val=""/>
      <w:lvlJc w:val="left"/>
      <w:pPr>
        <w:tabs>
          <w:tab w:val="num" w:pos="6251"/>
        </w:tabs>
        <w:ind w:left="6251" w:hanging="360"/>
      </w:pPr>
      <w:rPr>
        <w:rFonts w:ascii="Wingdings" w:hAnsi="Wingdings" w:hint="default"/>
      </w:rPr>
    </w:lvl>
    <w:lvl w:ilvl="8" w:tplc="74C8B04A" w:tentative="1">
      <w:start w:val="1"/>
      <w:numFmt w:val="bullet"/>
      <w:lvlText w:val=""/>
      <w:lvlJc w:val="left"/>
      <w:pPr>
        <w:tabs>
          <w:tab w:val="num" w:pos="6971"/>
        </w:tabs>
        <w:ind w:left="6971" w:hanging="360"/>
      </w:pPr>
      <w:rPr>
        <w:rFonts w:ascii="Wingdings" w:hAnsi="Wingdings" w:hint="default"/>
      </w:rPr>
    </w:lvl>
  </w:abstractNum>
  <w:abstractNum w:abstractNumId="24">
    <w:nsid w:val="4C5361BA"/>
    <w:multiLevelType w:val="hybridMultilevel"/>
    <w:tmpl w:val="D3C81D8E"/>
    <w:lvl w:ilvl="0" w:tplc="BAD877F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50B91458"/>
    <w:multiLevelType w:val="multilevel"/>
    <w:tmpl w:val="60F6483E"/>
    <w:lvl w:ilvl="0">
      <w:start w:val="1"/>
      <w:numFmt w:val="decimal"/>
      <w:lvlText w:val="%1."/>
      <w:lvlJc w:val="left"/>
      <w:pPr>
        <w:ind w:left="360" w:hanging="360"/>
      </w:pPr>
      <w:rPr>
        <w:rFonts w:cs="Times New Roman" w:hint="default"/>
      </w:rPr>
    </w:lvl>
    <w:lvl w:ilvl="1">
      <w:start w:val="3"/>
      <w:numFmt w:val="decimal"/>
      <w:lvlText w:val="%1.%2"/>
      <w:lvlJc w:val="left"/>
      <w:pPr>
        <w:ind w:left="735" w:hanging="360"/>
      </w:pPr>
      <w:rPr>
        <w:rFonts w:cs="Times New Roman" w:hint="default"/>
      </w:rPr>
    </w:lvl>
    <w:lvl w:ilvl="2">
      <w:start w:val="1"/>
      <w:numFmt w:val="decimal"/>
      <w:lvlText w:val="%1.%2.%3"/>
      <w:lvlJc w:val="left"/>
      <w:pPr>
        <w:ind w:left="1470" w:hanging="720"/>
      </w:pPr>
      <w:rPr>
        <w:rFonts w:cs="Times New Roman" w:hint="default"/>
      </w:rPr>
    </w:lvl>
    <w:lvl w:ilvl="3">
      <w:start w:val="1"/>
      <w:numFmt w:val="decimal"/>
      <w:lvlText w:val="%1.%2.%3.%4"/>
      <w:lvlJc w:val="left"/>
      <w:pPr>
        <w:ind w:left="1845" w:hanging="72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2955" w:hanging="1080"/>
      </w:pPr>
      <w:rPr>
        <w:rFonts w:cs="Times New Roman" w:hint="default"/>
      </w:rPr>
    </w:lvl>
    <w:lvl w:ilvl="6">
      <w:start w:val="1"/>
      <w:numFmt w:val="decimal"/>
      <w:lvlText w:val="%1.%2.%3.%4.%5.%6.%7"/>
      <w:lvlJc w:val="left"/>
      <w:pPr>
        <w:ind w:left="3690" w:hanging="1440"/>
      </w:pPr>
      <w:rPr>
        <w:rFonts w:cs="Times New Roman" w:hint="default"/>
      </w:rPr>
    </w:lvl>
    <w:lvl w:ilvl="7">
      <w:start w:val="1"/>
      <w:numFmt w:val="decimal"/>
      <w:lvlText w:val="%1.%2.%3.%4.%5.%6.%7.%8"/>
      <w:lvlJc w:val="left"/>
      <w:pPr>
        <w:ind w:left="4065" w:hanging="1440"/>
      </w:pPr>
      <w:rPr>
        <w:rFonts w:cs="Times New Roman" w:hint="default"/>
      </w:rPr>
    </w:lvl>
    <w:lvl w:ilvl="8">
      <w:start w:val="1"/>
      <w:numFmt w:val="decimal"/>
      <w:lvlText w:val="%1.%2.%3.%4.%5.%6.%7.%8.%9"/>
      <w:lvlJc w:val="left"/>
      <w:pPr>
        <w:ind w:left="4800" w:hanging="1800"/>
      </w:pPr>
      <w:rPr>
        <w:rFonts w:cs="Times New Roman" w:hint="default"/>
      </w:rPr>
    </w:lvl>
  </w:abstractNum>
  <w:abstractNum w:abstractNumId="26">
    <w:nsid w:val="5301126B"/>
    <w:multiLevelType w:val="multilevel"/>
    <w:tmpl w:val="A7FE3100"/>
    <w:lvl w:ilvl="0">
      <w:start w:val="1"/>
      <w:numFmt w:val="decimal"/>
      <w:lvlText w:val="%1"/>
      <w:lvlJc w:val="left"/>
      <w:pPr>
        <w:ind w:left="360" w:hanging="360"/>
      </w:pPr>
      <w:rPr>
        <w:rFonts w:cs="Times New Roman" w:hint="default"/>
      </w:rPr>
    </w:lvl>
    <w:lvl w:ilvl="1">
      <w:start w:val="3"/>
      <w:numFmt w:val="decimal"/>
      <w:lvlText w:val="%1.%2"/>
      <w:lvlJc w:val="left"/>
      <w:pPr>
        <w:ind w:left="1778" w:hanging="360"/>
      </w:pPr>
      <w:rPr>
        <w:rFonts w:cs="Times New Roman" w:hint="default"/>
        <w:b/>
        <w:caps w:val="0"/>
        <w:smallCaps w:val="0"/>
        <w:color w:val="000000"/>
        <w:spacing w:val="0"/>
        <w:sz w:val="28"/>
        <w:szCs w:val="28"/>
      </w:rPr>
    </w:lvl>
    <w:lvl w:ilvl="2">
      <w:start w:val="1"/>
      <w:numFmt w:val="decimal"/>
      <w:lvlText w:val="%1.%2.%3"/>
      <w:lvlJc w:val="left"/>
      <w:pPr>
        <w:ind w:left="1470" w:hanging="720"/>
      </w:pPr>
      <w:rPr>
        <w:rFonts w:cs="Times New Roman" w:hint="default"/>
      </w:rPr>
    </w:lvl>
    <w:lvl w:ilvl="3">
      <w:start w:val="1"/>
      <w:numFmt w:val="decimal"/>
      <w:lvlText w:val="%1.%2.%3.%4"/>
      <w:lvlJc w:val="left"/>
      <w:pPr>
        <w:ind w:left="1845" w:hanging="720"/>
      </w:pPr>
      <w:rPr>
        <w:rFonts w:cs="Times New Roman" w:hint="default"/>
      </w:rPr>
    </w:lvl>
    <w:lvl w:ilvl="4">
      <w:start w:val="1"/>
      <w:numFmt w:val="decimal"/>
      <w:lvlText w:val="%1.%2.%3.%4.%5"/>
      <w:lvlJc w:val="left"/>
      <w:pPr>
        <w:ind w:left="2580" w:hanging="1080"/>
      </w:pPr>
      <w:rPr>
        <w:rFonts w:cs="Times New Roman" w:hint="default"/>
      </w:rPr>
    </w:lvl>
    <w:lvl w:ilvl="5">
      <w:start w:val="1"/>
      <w:numFmt w:val="decimal"/>
      <w:lvlText w:val="%1.%2.%3.%4.%5.%6"/>
      <w:lvlJc w:val="left"/>
      <w:pPr>
        <w:ind w:left="2955" w:hanging="1080"/>
      </w:pPr>
      <w:rPr>
        <w:rFonts w:cs="Times New Roman" w:hint="default"/>
      </w:rPr>
    </w:lvl>
    <w:lvl w:ilvl="6">
      <w:start w:val="1"/>
      <w:numFmt w:val="decimal"/>
      <w:lvlText w:val="%1.%2.%3.%4.%5.%6.%7"/>
      <w:lvlJc w:val="left"/>
      <w:pPr>
        <w:ind w:left="3690" w:hanging="1440"/>
      </w:pPr>
      <w:rPr>
        <w:rFonts w:cs="Times New Roman" w:hint="default"/>
      </w:rPr>
    </w:lvl>
    <w:lvl w:ilvl="7">
      <w:start w:val="1"/>
      <w:numFmt w:val="decimal"/>
      <w:lvlText w:val="%1.%2.%3.%4.%5.%6.%7.%8"/>
      <w:lvlJc w:val="left"/>
      <w:pPr>
        <w:ind w:left="4065" w:hanging="1440"/>
      </w:pPr>
      <w:rPr>
        <w:rFonts w:cs="Times New Roman" w:hint="default"/>
      </w:rPr>
    </w:lvl>
    <w:lvl w:ilvl="8">
      <w:start w:val="1"/>
      <w:numFmt w:val="decimal"/>
      <w:lvlText w:val="%1.%2.%3.%4.%5.%6.%7.%8.%9"/>
      <w:lvlJc w:val="left"/>
      <w:pPr>
        <w:ind w:left="4800" w:hanging="1800"/>
      </w:pPr>
      <w:rPr>
        <w:rFonts w:cs="Times New Roman" w:hint="default"/>
      </w:rPr>
    </w:lvl>
  </w:abstractNum>
  <w:abstractNum w:abstractNumId="27">
    <w:nsid w:val="553C1C0F"/>
    <w:multiLevelType w:val="hybridMultilevel"/>
    <w:tmpl w:val="9338733C"/>
    <w:lvl w:ilvl="0" w:tplc="623C34BC">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5593211E"/>
    <w:multiLevelType w:val="hybridMultilevel"/>
    <w:tmpl w:val="5F9E8DA2"/>
    <w:lvl w:ilvl="0" w:tplc="6D467AA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5702312B"/>
    <w:multiLevelType w:val="hybridMultilevel"/>
    <w:tmpl w:val="F5601CEE"/>
    <w:lvl w:ilvl="0" w:tplc="40B24D7C">
      <w:start w:val="1"/>
      <w:numFmt w:val="bullet"/>
      <w:lvlText w:val="•"/>
      <w:lvlJc w:val="left"/>
      <w:pPr>
        <w:tabs>
          <w:tab w:val="num" w:pos="720"/>
        </w:tabs>
        <w:ind w:left="720" w:hanging="360"/>
      </w:pPr>
      <w:rPr>
        <w:rFonts w:ascii="Times New Roman" w:hAnsi="Times New Roman" w:hint="default"/>
      </w:rPr>
    </w:lvl>
    <w:lvl w:ilvl="1" w:tplc="0436FF6A" w:tentative="1">
      <w:start w:val="1"/>
      <w:numFmt w:val="bullet"/>
      <w:lvlText w:val="•"/>
      <w:lvlJc w:val="left"/>
      <w:pPr>
        <w:tabs>
          <w:tab w:val="num" w:pos="1440"/>
        </w:tabs>
        <w:ind w:left="1440" w:hanging="360"/>
      </w:pPr>
      <w:rPr>
        <w:rFonts w:ascii="Times New Roman" w:hAnsi="Times New Roman" w:hint="default"/>
      </w:rPr>
    </w:lvl>
    <w:lvl w:ilvl="2" w:tplc="338AACD2" w:tentative="1">
      <w:start w:val="1"/>
      <w:numFmt w:val="bullet"/>
      <w:lvlText w:val="•"/>
      <w:lvlJc w:val="left"/>
      <w:pPr>
        <w:tabs>
          <w:tab w:val="num" w:pos="2160"/>
        </w:tabs>
        <w:ind w:left="2160" w:hanging="360"/>
      </w:pPr>
      <w:rPr>
        <w:rFonts w:ascii="Times New Roman" w:hAnsi="Times New Roman" w:hint="default"/>
      </w:rPr>
    </w:lvl>
    <w:lvl w:ilvl="3" w:tplc="61DE0EC2" w:tentative="1">
      <w:start w:val="1"/>
      <w:numFmt w:val="bullet"/>
      <w:lvlText w:val="•"/>
      <w:lvlJc w:val="left"/>
      <w:pPr>
        <w:tabs>
          <w:tab w:val="num" w:pos="2880"/>
        </w:tabs>
        <w:ind w:left="2880" w:hanging="360"/>
      </w:pPr>
      <w:rPr>
        <w:rFonts w:ascii="Times New Roman" w:hAnsi="Times New Roman" w:hint="default"/>
      </w:rPr>
    </w:lvl>
    <w:lvl w:ilvl="4" w:tplc="840058FC" w:tentative="1">
      <w:start w:val="1"/>
      <w:numFmt w:val="bullet"/>
      <w:lvlText w:val="•"/>
      <w:lvlJc w:val="left"/>
      <w:pPr>
        <w:tabs>
          <w:tab w:val="num" w:pos="3600"/>
        </w:tabs>
        <w:ind w:left="3600" w:hanging="360"/>
      </w:pPr>
      <w:rPr>
        <w:rFonts w:ascii="Times New Roman" w:hAnsi="Times New Roman" w:hint="default"/>
      </w:rPr>
    </w:lvl>
    <w:lvl w:ilvl="5" w:tplc="37E4759C" w:tentative="1">
      <w:start w:val="1"/>
      <w:numFmt w:val="bullet"/>
      <w:lvlText w:val="•"/>
      <w:lvlJc w:val="left"/>
      <w:pPr>
        <w:tabs>
          <w:tab w:val="num" w:pos="4320"/>
        </w:tabs>
        <w:ind w:left="4320" w:hanging="360"/>
      </w:pPr>
      <w:rPr>
        <w:rFonts w:ascii="Times New Roman" w:hAnsi="Times New Roman" w:hint="default"/>
      </w:rPr>
    </w:lvl>
    <w:lvl w:ilvl="6" w:tplc="769CB87E" w:tentative="1">
      <w:start w:val="1"/>
      <w:numFmt w:val="bullet"/>
      <w:lvlText w:val="•"/>
      <w:lvlJc w:val="left"/>
      <w:pPr>
        <w:tabs>
          <w:tab w:val="num" w:pos="5040"/>
        </w:tabs>
        <w:ind w:left="5040" w:hanging="360"/>
      </w:pPr>
      <w:rPr>
        <w:rFonts w:ascii="Times New Roman" w:hAnsi="Times New Roman" w:hint="default"/>
      </w:rPr>
    </w:lvl>
    <w:lvl w:ilvl="7" w:tplc="6B2C1964" w:tentative="1">
      <w:start w:val="1"/>
      <w:numFmt w:val="bullet"/>
      <w:lvlText w:val="•"/>
      <w:lvlJc w:val="left"/>
      <w:pPr>
        <w:tabs>
          <w:tab w:val="num" w:pos="5760"/>
        </w:tabs>
        <w:ind w:left="5760" w:hanging="360"/>
      </w:pPr>
      <w:rPr>
        <w:rFonts w:ascii="Times New Roman" w:hAnsi="Times New Roman" w:hint="default"/>
      </w:rPr>
    </w:lvl>
    <w:lvl w:ilvl="8" w:tplc="78C828E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7F17523"/>
    <w:multiLevelType w:val="hybridMultilevel"/>
    <w:tmpl w:val="120CA604"/>
    <w:lvl w:ilvl="0" w:tplc="05F4C27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584810C8"/>
    <w:multiLevelType w:val="hybridMultilevel"/>
    <w:tmpl w:val="79D08D88"/>
    <w:lvl w:ilvl="0" w:tplc="46BACA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6295439B"/>
    <w:multiLevelType w:val="hybridMultilevel"/>
    <w:tmpl w:val="AA70124E"/>
    <w:lvl w:ilvl="0" w:tplc="96420960">
      <w:start w:val="1"/>
      <w:numFmt w:val="bullet"/>
      <w:lvlText w:val="•"/>
      <w:lvlJc w:val="left"/>
      <w:pPr>
        <w:tabs>
          <w:tab w:val="num" w:pos="720"/>
        </w:tabs>
        <w:ind w:left="720" w:hanging="360"/>
      </w:pPr>
      <w:rPr>
        <w:rFonts w:ascii="Times New Roman" w:hAnsi="Times New Roman" w:hint="default"/>
      </w:rPr>
    </w:lvl>
    <w:lvl w:ilvl="1" w:tplc="22B49782" w:tentative="1">
      <w:start w:val="1"/>
      <w:numFmt w:val="bullet"/>
      <w:lvlText w:val="•"/>
      <w:lvlJc w:val="left"/>
      <w:pPr>
        <w:tabs>
          <w:tab w:val="num" w:pos="1440"/>
        </w:tabs>
        <w:ind w:left="1440" w:hanging="360"/>
      </w:pPr>
      <w:rPr>
        <w:rFonts w:ascii="Times New Roman" w:hAnsi="Times New Roman" w:hint="default"/>
      </w:rPr>
    </w:lvl>
    <w:lvl w:ilvl="2" w:tplc="CCE6146E" w:tentative="1">
      <w:start w:val="1"/>
      <w:numFmt w:val="bullet"/>
      <w:lvlText w:val="•"/>
      <w:lvlJc w:val="left"/>
      <w:pPr>
        <w:tabs>
          <w:tab w:val="num" w:pos="2160"/>
        </w:tabs>
        <w:ind w:left="2160" w:hanging="360"/>
      </w:pPr>
      <w:rPr>
        <w:rFonts w:ascii="Times New Roman" w:hAnsi="Times New Roman" w:hint="default"/>
      </w:rPr>
    </w:lvl>
    <w:lvl w:ilvl="3" w:tplc="18EEB1AA" w:tentative="1">
      <w:start w:val="1"/>
      <w:numFmt w:val="bullet"/>
      <w:lvlText w:val="•"/>
      <w:lvlJc w:val="left"/>
      <w:pPr>
        <w:tabs>
          <w:tab w:val="num" w:pos="2880"/>
        </w:tabs>
        <w:ind w:left="2880" w:hanging="360"/>
      </w:pPr>
      <w:rPr>
        <w:rFonts w:ascii="Times New Roman" w:hAnsi="Times New Roman" w:hint="default"/>
      </w:rPr>
    </w:lvl>
    <w:lvl w:ilvl="4" w:tplc="743A5C14" w:tentative="1">
      <w:start w:val="1"/>
      <w:numFmt w:val="bullet"/>
      <w:lvlText w:val="•"/>
      <w:lvlJc w:val="left"/>
      <w:pPr>
        <w:tabs>
          <w:tab w:val="num" w:pos="3600"/>
        </w:tabs>
        <w:ind w:left="3600" w:hanging="360"/>
      </w:pPr>
      <w:rPr>
        <w:rFonts w:ascii="Times New Roman" w:hAnsi="Times New Roman" w:hint="default"/>
      </w:rPr>
    </w:lvl>
    <w:lvl w:ilvl="5" w:tplc="D5F0031A" w:tentative="1">
      <w:start w:val="1"/>
      <w:numFmt w:val="bullet"/>
      <w:lvlText w:val="•"/>
      <w:lvlJc w:val="left"/>
      <w:pPr>
        <w:tabs>
          <w:tab w:val="num" w:pos="4320"/>
        </w:tabs>
        <w:ind w:left="4320" w:hanging="360"/>
      </w:pPr>
      <w:rPr>
        <w:rFonts w:ascii="Times New Roman" w:hAnsi="Times New Roman" w:hint="default"/>
      </w:rPr>
    </w:lvl>
    <w:lvl w:ilvl="6" w:tplc="76A2BACE" w:tentative="1">
      <w:start w:val="1"/>
      <w:numFmt w:val="bullet"/>
      <w:lvlText w:val="•"/>
      <w:lvlJc w:val="left"/>
      <w:pPr>
        <w:tabs>
          <w:tab w:val="num" w:pos="5040"/>
        </w:tabs>
        <w:ind w:left="5040" w:hanging="360"/>
      </w:pPr>
      <w:rPr>
        <w:rFonts w:ascii="Times New Roman" w:hAnsi="Times New Roman" w:hint="default"/>
      </w:rPr>
    </w:lvl>
    <w:lvl w:ilvl="7" w:tplc="FFB8F5F0" w:tentative="1">
      <w:start w:val="1"/>
      <w:numFmt w:val="bullet"/>
      <w:lvlText w:val="•"/>
      <w:lvlJc w:val="left"/>
      <w:pPr>
        <w:tabs>
          <w:tab w:val="num" w:pos="5760"/>
        </w:tabs>
        <w:ind w:left="5760" w:hanging="360"/>
      </w:pPr>
      <w:rPr>
        <w:rFonts w:ascii="Times New Roman" w:hAnsi="Times New Roman" w:hint="default"/>
      </w:rPr>
    </w:lvl>
    <w:lvl w:ilvl="8" w:tplc="AE9E63F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3866533"/>
    <w:multiLevelType w:val="hybridMultilevel"/>
    <w:tmpl w:val="7608B6B2"/>
    <w:lvl w:ilvl="0" w:tplc="75FE339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4">
    <w:nsid w:val="649B58AB"/>
    <w:multiLevelType w:val="hybridMultilevel"/>
    <w:tmpl w:val="C160FA26"/>
    <w:lvl w:ilvl="0" w:tplc="EA1017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6AD81C04"/>
    <w:multiLevelType w:val="hybridMultilevel"/>
    <w:tmpl w:val="F39417D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6">
    <w:nsid w:val="71AA5872"/>
    <w:multiLevelType w:val="multilevel"/>
    <w:tmpl w:val="35F66C56"/>
    <w:styleLink w:val="a"/>
    <w:lvl w:ilvl="0">
      <w:numFmt w:val="bullet"/>
      <w:lvlText w:val="-"/>
      <w:lvlJc w:val="left"/>
      <w:pPr>
        <w:tabs>
          <w:tab w:val="num" w:pos="851"/>
        </w:tabs>
        <w:ind w:left="851" w:hanging="284"/>
      </w:pPr>
      <w:rPr>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D2A79BD"/>
    <w:multiLevelType w:val="hybridMultilevel"/>
    <w:tmpl w:val="23E21FBA"/>
    <w:lvl w:ilvl="0" w:tplc="5056868A">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8">
    <w:nsid w:val="7DF44CBA"/>
    <w:multiLevelType w:val="hybridMultilevel"/>
    <w:tmpl w:val="A6B28D3A"/>
    <w:lvl w:ilvl="0" w:tplc="0D944594">
      <w:start w:val="7"/>
      <w:numFmt w:val="decimal"/>
      <w:lvlText w:val="%1."/>
      <w:lvlJc w:val="left"/>
      <w:pPr>
        <w:ind w:left="720" w:hanging="360"/>
      </w:pPr>
      <w:rPr>
        <w:rFonts w:cs="Times New Roman"/>
        <w:color w:val="262626"/>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7"/>
  </w:num>
  <w:num w:numId="2">
    <w:abstractNumId w:val="20"/>
  </w:num>
  <w:num w:numId="3">
    <w:abstractNumId w:val="21"/>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30"/>
  </w:num>
  <w:num w:numId="7">
    <w:abstractNumId w:val="26"/>
  </w:num>
  <w:num w:numId="8">
    <w:abstractNumId w:val="25"/>
  </w:num>
  <w:num w:numId="9">
    <w:abstractNumId w:val="31"/>
  </w:num>
  <w:num w:numId="10">
    <w:abstractNumId w:val="6"/>
  </w:num>
  <w:num w:numId="11">
    <w:abstractNumId w:val="27"/>
  </w:num>
  <w:num w:numId="12">
    <w:abstractNumId w:val="34"/>
  </w:num>
  <w:num w:numId="13">
    <w:abstractNumId w:val="1"/>
  </w:num>
  <w:num w:numId="14">
    <w:abstractNumId w:val="9"/>
  </w:num>
  <w:num w:numId="15">
    <w:abstractNumId w:val="11"/>
  </w:num>
  <w:num w:numId="1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8"/>
  </w:num>
  <w:num w:numId="19">
    <w:abstractNumId w:val="22"/>
  </w:num>
  <w:num w:numId="20">
    <w:abstractNumId w:val="36"/>
  </w:num>
  <w:num w:numId="21">
    <w:abstractNumId w:val="19"/>
  </w:num>
  <w:num w:numId="22">
    <w:abstractNumId w:val="19"/>
  </w:num>
  <w:num w:numId="23">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7"/>
  </w:num>
  <w:num w:numId="26">
    <w:abstractNumId w:val="13"/>
  </w:num>
  <w:num w:numId="27">
    <w:abstractNumId w:val="4"/>
  </w:num>
  <w:num w:numId="28">
    <w:abstractNumId w:val="2"/>
  </w:num>
  <w:num w:numId="29">
    <w:abstractNumId w:val="35"/>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0"/>
  </w:num>
  <w:num w:numId="33">
    <w:abstractNumId w:val="0"/>
  </w:num>
  <w:num w:numId="34">
    <w:abstractNumId w:val="37"/>
  </w:num>
  <w:num w:numId="35">
    <w:abstractNumId w:val="3"/>
  </w:num>
  <w:num w:numId="36">
    <w:abstractNumId w:val="12"/>
  </w:num>
  <w:num w:numId="37">
    <w:abstractNumId w:val="29"/>
  </w:num>
  <w:num w:numId="38">
    <w:abstractNumId w:val="5"/>
  </w:num>
  <w:num w:numId="39">
    <w:abstractNumId w:val="32"/>
  </w:num>
  <w:num w:numId="40">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 w:numId="45">
    <w:abstractNumId w:val="1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2180"/>
    <w:rsid w:val="000000E9"/>
    <w:rsid w:val="00007B86"/>
    <w:rsid w:val="00012C08"/>
    <w:rsid w:val="00014935"/>
    <w:rsid w:val="0002462B"/>
    <w:rsid w:val="00024737"/>
    <w:rsid w:val="0002731F"/>
    <w:rsid w:val="000309EA"/>
    <w:rsid w:val="00032649"/>
    <w:rsid w:val="00036CA0"/>
    <w:rsid w:val="00037AA7"/>
    <w:rsid w:val="00040980"/>
    <w:rsid w:val="00042B2C"/>
    <w:rsid w:val="0004559B"/>
    <w:rsid w:val="00045DDF"/>
    <w:rsid w:val="000511C0"/>
    <w:rsid w:val="00052233"/>
    <w:rsid w:val="00053618"/>
    <w:rsid w:val="000538F0"/>
    <w:rsid w:val="00057AD3"/>
    <w:rsid w:val="000612BB"/>
    <w:rsid w:val="0006461E"/>
    <w:rsid w:val="00064F16"/>
    <w:rsid w:val="00065843"/>
    <w:rsid w:val="00066AB1"/>
    <w:rsid w:val="000672EA"/>
    <w:rsid w:val="00070512"/>
    <w:rsid w:val="00073D38"/>
    <w:rsid w:val="00073FB6"/>
    <w:rsid w:val="00074319"/>
    <w:rsid w:val="000801BF"/>
    <w:rsid w:val="00080BC1"/>
    <w:rsid w:val="00081511"/>
    <w:rsid w:val="00081B0D"/>
    <w:rsid w:val="00083F72"/>
    <w:rsid w:val="00086F6E"/>
    <w:rsid w:val="0009000C"/>
    <w:rsid w:val="00090760"/>
    <w:rsid w:val="00090F02"/>
    <w:rsid w:val="0009189C"/>
    <w:rsid w:val="000929F9"/>
    <w:rsid w:val="00095CD2"/>
    <w:rsid w:val="00095F40"/>
    <w:rsid w:val="000A0DE2"/>
    <w:rsid w:val="000A0EAA"/>
    <w:rsid w:val="000A1F45"/>
    <w:rsid w:val="000A3E91"/>
    <w:rsid w:val="000A4199"/>
    <w:rsid w:val="000A4D1B"/>
    <w:rsid w:val="000A5B99"/>
    <w:rsid w:val="000A6F4F"/>
    <w:rsid w:val="000A7446"/>
    <w:rsid w:val="000B07DB"/>
    <w:rsid w:val="000B2B07"/>
    <w:rsid w:val="000B4403"/>
    <w:rsid w:val="000B7094"/>
    <w:rsid w:val="000C05AF"/>
    <w:rsid w:val="000C15F9"/>
    <w:rsid w:val="000C16D2"/>
    <w:rsid w:val="000C3C0C"/>
    <w:rsid w:val="000C429A"/>
    <w:rsid w:val="000C5931"/>
    <w:rsid w:val="000C751C"/>
    <w:rsid w:val="000C7AB4"/>
    <w:rsid w:val="000D0129"/>
    <w:rsid w:val="000E344F"/>
    <w:rsid w:val="000E67E5"/>
    <w:rsid w:val="000E6F76"/>
    <w:rsid w:val="000F0DC9"/>
    <w:rsid w:val="000F0F44"/>
    <w:rsid w:val="000F1EAE"/>
    <w:rsid w:val="000F2EED"/>
    <w:rsid w:val="000F4EEE"/>
    <w:rsid w:val="00101476"/>
    <w:rsid w:val="00103DE1"/>
    <w:rsid w:val="00106007"/>
    <w:rsid w:val="00106F81"/>
    <w:rsid w:val="001110EA"/>
    <w:rsid w:val="00111549"/>
    <w:rsid w:val="001116F0"/>
    <w:rsid w:val="00112058"/>
    <w:rsid w:val="0011264C"/>
    <w:rsid w:val="0011393A"/>
    <w:rsid w:val="001259DF"/>
    <w:rsid w:val="00127157"/>
    <w:rsid w:val="0013032C"/>
    <w:rsid w:val="00130814"/>
    <w:rsid w:val="0013125E"/>
    <w:rsid w:val="00136ED8"/>
    <w:rsid w:val="001401F0"/>
    <w:rsid w:val="001467EA"/>
    <w:rsid w:val="00146D12"/>
    <w:rsid w:val="0015006A"/>
    <w:rsid w:val="001508B1"/>
    <w:rsid w:val="00156F19"/>
    <w:rsid w:val="001571C7"/>
    <w:rsid w:val="0016000C"/>
    <w:rsid w:val="001661E6"/>
    <w:rsid w:val="001729F8"/>
    <w:rsid w:val="001828F7"/>
    <w:rsid w:val="001842D5"/>
    <w:rsid w:val="00191433"/>
    <w:rsid w:val="00194860"/>
    <w:rsid w:val="001950BC"/>
    <w:rsid w:val="00195284"/>
    <w:rsid w:val="00196BF2"/>
    <w:rsid w:val="001A0633"/>
    <w:rsid w:val="001A14E8"/>
    <w:rsid w:val="001A45C7"/>
    <w:rsid w:val="001A4621"/>
    <w:rsid w:val="001A5CE1"/>
    <w:rsid w:val="001A72C9"/>
    <w:rsid w:val="001B4909"/>
    <w:rsid w:val="001B5D0F"/>
    <w:rsid w:val="001B6398"/>
    <w:rsid w:val="001B74E6"/>
    <w:rsid w:val="001C0F30"/>
    <w:rsid w:val="001C102D"/>
    <w:rsid w:val="001C1E5B"/>
    <w:rsid w:val="001C3AC5"/>
    <w:rsid w:val="001C47CB"/>
    <w:rsid w:val="001D2D98"/>
    <w:rsid w:val="001D31CA"/>
    <w:rsid w:val="001D3463"/>
    <w:rsid w:val="001D5BEF"/>
    <w:rsid w:val="001E06F5"/>
    <w:rsid w:val="001E7744"/>
    <w:rsid w:val="001E79BB"/>
    <w:rsid w:val="001E7A14"/>
    <w:rsid w:val="001F183C"/>
    <w:rsid w:val="001F51FC"/>
    <w:rsid w:val="001F679E"/>
    <w:rsid w:val="002017D1"/>
    <w:rsid w:val="00201BCD"/>
    <w:rsid w:val="002064C3"/>
    <w:rsid w:val="00206A96"/>
    <w:rsid w:val="00207632"/>
    <w:rsid w:val="0021043D"/>
    <w:rsid w:val="002127BD"/>
    <w:rsid w:val="00213776"/>
    <w:rsid w:val="002156B1"/>
    <w:rsid w:val="0021591D"/>
    <w:rsid w:val="002173CA"/>
    <w:rsid w:val="00221A6D"/>
    <w:rsid w:val="002232F1"/>
    <w:rsid w:val="002236EB"/>
    <w:rsid w:val="002258B7"/>
    <w:rsid w:val="0023099D"/>
    <w:rsid w:val="00231F43"/>
    <w:rsid w:val="00232DAA"/>
    <w:rsid w:val="00233201"/>
    <w:rsid w:val="002366AE"/>
    <w:rsid w:val="00241027"/>
    <w:rsid w:val="00241BE8"/>
    <w:rsid w:val="00241C09"/>
    <w:rsid w:val="00242E15"/>
    <w:rsid w:val="00247197"/>
    <w:rsid w:val="0025158D"/>
    <w:rsid w:val="0025281E"/>
    <w:rsid w:val="002536A4"/>
    <w:rsid w:val="00254CC5"/>
    <w:rsid w:val="00264457"/>
    <w:rsid w:val="00267457"/>
    <w:rsid w:val="00273947"/>
    <w:rsid w:val="0027568D"/>
    <w:rsid w:val="00277210"/>
    <w:rsid w:val="002805CB"/>
    <w:rsid w:val="00282D8D"/>
    <w:rsid w:val="00283D8A"/>
    <w:rsid w:val="002846B3"/>
    <w:rsid w:val="0028496B"/>
    <w:rsid w:val="00287633"/>
    <w:rsid w:val="00291EE8"/>
    <w:rsid w:val="00292D21"/>
    <w:rsid w:val="00293D38"/>
    <w:rsid w:val="00293E61"/>
    <w:rsid w:val="0029414C"/>
    <w:rsid w:val="00295707"/>
    <w:rsid w:val="00297AD7"/>
    <w:rsid w:val="002A08CD"/>
    <w:rsid w:val="002A178B"/>
    <w:rsid w:val="002A3CB7"/>
    <w:rsid w:val="002A669B"/>
    <w:rsid w:val="002B2724"/>
    <w:rsid w:val="002B441F"/>
    <w:rsid w:val="002B5E30"/>
    <w:rsid w:val="002B6F71"/>
    <w:rsid w:val="002B79C9"/>
    <w:rsid w:val="002C1137"/>
    <w:rsid w:val="002C16E3"/>
    <w:rsid w:val="002C3488"/>
    <w:rsid w:val="002C39F3"/>
    <w:rsid w:val="002C6927"/>
    <w:rsid w:val="002C761A"/>
    <w:rsid w:val="002D013A"/>
    <w:rsid w:val="002D0694"/>
    <w:rsid w:val="002D115C"/>
    <w:rsid w:val="002D22F6"/>
    <w:rsid w:val="002D4335"/>
    <w:rsid w:val="002D471D"/>
    <w:rsid w:val="002D4FDE"/>
    <w:rsid w:val="002E0575"/>
    <w:rsid w:val="002E2086"/>
    <w:rsid w:val="002E476F"/>
    <w:rsid w:val="002E5A5E"/>
    <w:rsid w:val="002E6439"/>
    <w:rsid w:val="002F0EE8"/>
    <w:rsid w:val="002F2DB0"/>
    <w:rsid w:val="002F6861"/>
    <w:rsid w:val="00300D1A"/>
    <w:rsid w:val="00302979"/>
    <w:rsid w:val="00302F98"/>
    <w:rsid w:val="00303635"/>
    <w:rsid w:val="003036AC"/>
    <w:rsid w:val="00306BF2"/>
    <w:rsid w:val="00306C76"/>
    <w:rsid w:val="00312DFC"/>
    <w:rsid w:val="0031395A"/>
    <w:rsid w:val="00313E82"/>
    <w:rsid w:val="003143EF"/>
    <w:rsid w:val="003148B5"/>
    <w:rsid w:val="0031554A"/>
    <w:rsid w:val="00320974"/>
    <w:rsid w:val="00321FD7"/>
    <w:rsid w:val="00322221"/>
    <w:rsid w:val="003229FC"/>
    <w:rsid w:val="00324896"/>
    <w:rsid w:val="003259F0"/>
    <w:rsid w:val="00325E33"/>
    <w:rsid w:val="0032615B"/>
    <w:rsid w:val="0032635A"/>
    <w:rsid w:val="0032719B"/>
    <w:rsid w:val="00330F3C"/>
    <w:rsid w:val="00331940"/>
    <w:rsid w:val="00333F3E"/>
    <w:rsid w:val="00337C41"/>
    <w:rsid w:val="0034508B"/>
    <w:rsid w:val="003458DF"/>
    <w:rsid w:val="00345E6A"/>
    <w:rsid w:val="003464A9"/>
    <w:rsid w:val="003479D2"/>
    <w:rsid w:val="00351F82"/>
    <w:rsid w:val="0035322D"/>
    <w:rsid w:val="003553B7"/>
    <w:rsid w:val="00355A8B"/>
    <w:rsid w:val="00357FB5"/>
    <w:rsid w:val="003606EC"/>
    <w:rsid w:val="003668BD"/>
    <w:rsid w:val="00366B65"/>
    <w:rsid w:val="00371BEF"/>
    <w:rsid w:val="00372F6E"/>
    <w:rsid w:val="003752B6"/>
    <w:rsid w:val="003763A6"/>
    <w:rsid w:val="00383873"/>
    <w:rsid w:val="003840A1"/>
    <w:rsid w:val="00384C62"/>
    <w:rsid w:val="00384C9C"/>
    <w:rsid w:val="00384CE6"/>
    <w:rsid w:val="00386D9C"/>
    <w:rsid w:val="00387D26"/>
    <w:rsid w:val="00391A8D"/>
    <w:rsid w:val="00393014"/>
    <w:rsid w:val="00393091"/>
    <w:rsid w:val="00393E44"/>
    <w:rsid w:val="00396D4D"/>
    <w:rsid w:val="003A2F18"/>
    <w:rsid w:val="003A6CE7"/>
    <w:rsid w:val="003B244A"/>
    <w:rsid w:val="003B272B"/>
    <w:rsid w:val="003B524C"/>
    <w:rsid w:val="003B7FF6"/>
    <w:rsid w:val="003C34D5"/>
    <w:rsid w:val="003C422A"/>
    <w:rsid w:val="003C5986"/>
    <w:rsid w:val="003D0399"/>
    <w:rsid w:val="003D0592"/>
    <w:rsid w:val="003D0A36"/>
    <w:rsid w:val="003D0E42"/>
    <w:rsid w:val="003D30A2"/>
    <w:rsid w:val="003D3721"/>
    <w:rsid w:val="003D48E7"/>
    <w:rsid w:val="003D632E"/>
    <w:rsid w:val="003E4C3C"/>
    <w:rsid w:val="003E4E0E"/>
    <w:rsid w:val="003E6591"/>
    <w:rsid w:val="003F2B0A"/>
    <w:rsid w:val="003F368D"/>
    <w:rsid w:val="003F7614"/>
    <w:rsid w:val="00400652"/>
    <w:rsid w:val="00403CD6"/>
    <w:rsid w:val="0040411B"/>
    <w:rsid w:val="00404D78"/>
    <w:rsid w:val="0040543B"/>
    <w:rsid w:val="004057CE"/>
    <w:rsid w:val="00407B28"/>
    <w:rsid w:val="00410FEC"/>
    <w:rsid w:val="00411FC9"/>
    <w:rsid w:val="00413106"/>
    <w:rsid w:val="00420BF8"/>
    <w:rsid w:val="00430447"/>
    <w:rsid w:val="00434BE0"/>
    <w:rsid w:val="00441714"/>
    <w:rsid w:val="00442CF7"/>
    <w:rsid w:val="00454ADC"/>
    <w:rsid w:val="00454BEB"/>
    <w:rsid w:val="00456170"/>
    <w:rsid w:val="00466DD3"/>
    <w:rsid w:val="0046723C"/>
    <w:rsid w:val="00471DB9"/>
    <w:rsid w:val="00471EBB"/>
    <w:rsid w:val="00471F5F"/>
    <w:rsid w:val="0048141F"/>
    <w:rsid w:val="004822B0"/>
    <w:rsid w:val="004825A8"/>
    <w:rsid w:val="0048331E"/>
    <w:rsid w:val="00483593"/>
    <w:rsid w:val="00485AB2"/>
    <w:rsid w:val="004864A8"/>
    <w:rsid w:val="00486ABA"/>
    <w:rsid w:val="004937A6"/>
    <w:rsid w:val="0049477A"/>
    <w:rsid w:val="00495ED6"/>
    <w:rsid w:val="00497EE8"/>
    <w:rsid w:val="004A0A91"/>
    <w:rsid w:val="004A2973"/>
    <w:rsid w:val="004A2B8D"/>
    <w:rsid w:val="004A48C8"/>
    <w:rsid w:val="004A5525"/>
    <w:rsid w:val="004B1C53"/>
    <w:rsid w:val="004B4D39"/>
    <w:rsid w:val="004B64EA"/>
    <w:rsid w:val="004B7FDC"/>
    <w:rsid w:val="004C0D23"/>
    <w:rsid w:val="004C138B"/>
    <w:rsid w:val="004C2553"/>
    <w:rsid w:val="004C2C40"/>
    <w:rsid w:val="004C4E28"/>
    <w:rsid w:val="004C74A1"/>
    <w:rsid w:val="004D10C3"/>
    <w:rsid w:val="004D286F"/>
    <w:rsid w:val="004D2D86"/>
    <w:rsid w:val="004D78F6"/>
    <w:rsid w:val="004E42E9"/>
    <w:rsid w:val="004E63FE"/>
    <w:rsid w:val="004E6455"/>
    <w:rsid w:val="004E65A8"/>
    <w:rsid w:val="004E697E"/>
    <w:rsid w:val="004F1790"/>
    <w:rsid w:val="004F1E6B"/>
    <w:rsid w:val="004F3CF3"/>
    <w:rsid w:val="004F618B"/>
    <w:rsid w:val="00500E30"/>
    <w:rsid w:val="00505E3B"/>
    <w:rsid w:val="00506F10"/>
    <w:rsid w:val="00510B7B"/>
    <w:rsid w:val="0051391D"/>
    <w:rsid w:val="0051620D"/>
    <w:rsid w:val="00516F72"/>
    <w:rsid w:val="00517A73"/>
    <w:rsid w:val="005205C6"/>
    <w:rsid w:val="00535C9D"/>
    <w:rsid w:val="00541589"/>
    <w:rsid w:val="00541CC8"/>
    <w:rsid w:val="00541DEB"/>
    <w:rsid w:val="00542B4A"/>
    <w:rsid w:val="00544355"/>
    <w:rsid w:val="00544D52"/>
    <w:rsid w:val="00545A20"/>
    <w:rsid w:val="00546D87"/>
    <w:rsid w:val="00547C87"/>
    <w:rsid w:val="00556756"/>
    <w:rsid w:val="00561373"/>
    <w:rsid w:val="00561F34"/>
    <w:rsid w:val="0056297C"/>
    <w:rsid w:val="00563F2E"/>
    <w:rsid w:val="00567018"/>
    <w:rsid w:val="00567B65"/>
    <w:rsid w:val="00570873"/>
    <w:rsid w:val="00571DFD"/>
    <w:rsid w:val="00580D1E"/>
    <w:rsid w:val="00580EC0"/>
    <w:rsid w:val="005848C0"/>
    <w:rsid w:val="0058718D"/>
    <w:rsid w:val="005874FB"/>
    <w:rsid w:val="0059011F"/>
    <w:rsid w:val="00590761"/>
    <w:rsid w:val="00591015"/>
    <w:rsid w:val="00591495"/>
    <w:rsid w:val="00593D03"/>
    <w:rsid w:val="00594479"/>
    <w:rsid w:val="0059679B"/>
    <w:rsid w:val="00596BA3"/>
    <w:rsid w:val="005A0B5E"/>
    <w:rsid w:val="005A2928"/>
    <w:rsid w:val="005A33CA"/>
    <w:rsid w:val="005A3E5A"/>
    <w:rsid w:val="005A45E5"/>
    <w:rsid w:val="005A4F06"/>
    <w:rsid w:val="005B0B78"/>
    <w:rsid w:val="005B4597"/>
    <w:rsid w:val="005B4651"/>
    <w:rsid w:val="005B5BDC"/>
    <w:rsid w:val="005B7563"/>
    <w:rsid w:val="005C5569"/>
    <w:rsid w:val="005D1C20"/>
    <w:rsid w:val="005D288E"/>
    <w:rsid w:val="005D28B3"/>
    <w:rsid w:val="005D38D1"/>
    <w:rsid w:val="005E3779"/>
    <w:rsid w:val="005E5102"/>
    <w:rsid w:val="005E69DB"/>
    <w:rsid w:val="005F2C63"/>
    <w:rsid w:val="005F5B4F"/>
    <w:rsid w:val="006023F3"/>
    <w:rsid w:val="0060582C"/>
    <w:rsid w:val="00605D17"/>
    <w:rsid w:val="00610E56"/>
    <w:rsid w:val="00612FB8"/>
    <w:rsid w:val="00617B79"/>
    <w:rsid w:val="006218C4"/>
    <w:rsid w:val="00623278"/>
    <w:rsid w:val="006235C4"/>
    <w:rsid w:val="00626D23"/>
    <w:rsid w:val="00631B5B"/>
    <w:rsid w:val="0063274B"/>
    <w:rsid w:val="00641357"/>
    <w:rsid w:val="00643CAF"/>
    <w:rsid w:val="006440D9"/>
    <w:rsid w:val="00644FEA"/>
    <w:rsid w:val="0064793B"/>
    <w:rsid w:val="00647986"/>
    <w:rsid w:val="00651217"/>
    <w:rsid w:val="00654B02"/>
    <w:rsid w:val="0066017B"/>
    <w:rsid w:val="0066077C"/>
    <w:rsid w:val="00662266"/>
    <w:rsid w:val="00663187"/>
    <w:rsid w:val="0066383C"/>
    <w:rsid w:val="006642D6"/>
    <w:rsid w:val="00666E18"/>
    <w:rsid w:val="00666E67"/>
    <w:rsid w:val="00667987"/>
    <w:rsid w:val="006714F9"/>
    <w:rsid w:val="00671C2A"/>
    <w:rsid w:val="0067357C"/>
    <w:rsid w:val="00675610"/>
    <w:rsid w:val="00682CB8"/>
    <w:rsid w:val="006869FE"/>
    <w:rsid w:val="0068776D"/>
    <w:rsid w:val="006900CF"/>
    <w:rsid w:val="0069117E"/>
    <w:rsid w:val="00691375"/>
    <w:rsid w:val="00691A31"/>
    <w:rsid w:val="00692012"/>
    <w:rsid w:val="006954EC"/>
    <w:rsid w:val="0069739D"/>
    <w:rsid w:val="00697EC8"/>
    <w:rsid w:val="006A0839"/>
    <w:rsid w:val="006A1D89"/>
    <w:rsid w:val="006A2F00"/>
    <w:rsid w:val="006A3853"/>
    <w:rsid w:val="006A58BE"/>
    <w:rsid w:val="006A5C61"/>
    <w:rsid w:val="006B1D29"/>
    <w:rsid w:val="006B1FB1"/>
    <w:rsid w:val="006B2D60"/>
    <w:rsid w:val="006B43D3"/>
    <w:rsid w:val="006B5322"/>
    <w:rsid w:val="006B5B9A"/>
    <w:rsid w:val="006B6DDD"/>
    <w:rsid w:val="006B6E67"/>
    <w:rsid w:val="006C08BF"/>
    <w:rsid w:val="006C7C60"/>
    <w:rsid w:val="006D3A92"/>
    <w:rsid w:val="006D708A"/>
    <w:rsid w:val="006D7978"/>
    <w:rsid w:val="006D7C69"/>
    <w:rsid w:val="006E0805"/>
    <w:rsid w:val="006E1D97"/>
    <w:rsid w:val="006E47DE"/>
    <w:rsid w:val="006F0DDF"/>
    <w:rsid w:val="00702F9B"/>
    <w:rsid w:val="007040FE"/>
    <w:rsid w:val="007070ED"/>
    <w:rsid w:val="00711A2E"/>
    <w:rsid w:val="007120B9"/>
    <w:rsid w:val="0071421A"/>
    <w:rsid w:val="00720C96"/>
    <w:rsid w:val="00725C2F"/>
    <w:rsid w:val="00727414"/>
    <w:rsid w:val="00727F99"/>
    <w:rsid w:val="00730240"/>
    <w:rsid w:val="007308B9"/>
    <w:rsid w:val="00730FAA"/>
    <w:rsid w:val="007325FB"/>
    <w:rsid w:val="00736471"/>
    <w:rsid w:val="00736A86"/>
    <w:rsid w:val="00736B13"/>
    <w:rsid w:val="007416A3"/>
    <w:rsid w:val="007424FA"/>
    <w:rsid w:val="00742B95"/>
    <w:rsid w:val="007430A4"/>
    <w:rsid w:val="007430CA"/>
    <w:rsid w:val="00743C28"/>
    <w:rsid w:val="007446A0"/>
    <w:rsid w:val="0074513F"/>
    <w:rsid w:val="007459C9"/>
    <w:rsid w:val="00747014"/>
    <w:rsid w:val="007515BC"/>
    <w:rsid w:val="00751E8A"/>
    <w:rsid w:val="00756FAF"/>
    <w:rsid w:val="00757017"/>
    <w:rsid w:val="00757541"/>
    <w:rsid w:val="00757C7D"/>
    <w:rsid w:val="00761C42"/>
    <w:rsid w:val="007630ED"/>
    <w:rsid w:val="007637B4"/>
    <w:rsid w:val="00766726"/>
    <w:rsid w:val="007705DE"/>
    <w:rsid w:val="00770CB9"/>
    <w:rsid w:val="00776765"/>
    <w:rsid w:val="00781234"/>
    <w:rsid w:val="00782A0F"/>
    <w:rsid w:val="00782E2D"/>
    <w:rsid w:val="0078486E"/>
    <w:rsid w:val="00785EC0"/>
    <w:rsid w:val="007877A3"/>
    <w:rsid w:val="007934C0"/>
    <w:rsid w:val="00794063"/>
    <w:rsid w:val="0079692F"/>
    <w:rsid w:val="007A0947"/>
    <w:rsid w:val="007A3B95"/>
    <w:rsid w:val="007A5430"/>
    <w:rsid w:val="007A5766"/>
    <w:rsid w:val="007A60B9"/>
    <w:rsid w:val="007B070D"/>
    <w:rsid w:val="007B0957"/>
    <w:rsid w:val="007C7311"/>
    <w:rsid w:val="007C7CD7"/>
    <w:rsid w:val="007D0AE3"/>
    <w:rsid w:val="007E0147"/>
    <w:rsid w:val="007E051C"/>
    <w:rsid w:val="007E06BA"/>
    <w:rsid w:val="007E1375"/>
    <w:rsid w:val="007E293B"/>
    <w:rsid w:val="007E5D0F"/>
    <w:rsid w:val="007E735C"/>
    <w:rsid w:val="007E7645"/>
    <w:rsid w:val="007F5C7E"/>
    <w:rsid w:val="007F6B8E"/>
    <w:rsid w:val="00801B8B"/>
    <w:rsid w:val="00805F78"/>
    <w:rsid w:val="0081257E"/>
    <w:rsid w:val="00813892"/>
    <w:rsid w:val="0081626A"/>
    <w:rsid w:val="008171B2"/>
    <w:rsid w:val="0082046D"/>
    <w:rsid w:val="0082170B"/>
    <w:rsid w:val="00821DC0"/>
    <w:rsid w:val="0082771B"/>
    <w:rsid w:val="00830167"/>
    <w:rsid w:val="00831427"/>
    <w:rsid w:val="00832042"/>
    <w:rsid w:val="008339D2"/>
    <w:rsid w:val="00833AD3"/>
    <w:rsid w:val="0084124D"/>
    <w:rsid w:val="00843622"/>
    <w:rsid w:val="00850479"/>
    <w:rsid w:val="008508F2"/>
    <w:rsid w:val="00850BC1"/>
    <w:rsid w:val="008533F2"/>
    <w:rsid w:val="00853B11"/>
    <w:rsid w:val="00862450"/>
    <w:rsid w:val="008625B5"/>
    <w:rsid w:val="00862ED4"/>
    <w:rsid w:val="00867D6D"/>
    <w:rsid w:val="008702FF"/>
    <w:rsid w:val="00870995"/>
    <w:rsid w:val="00871CD6"/>
    <w:rsid w:val="008748D6"/>
    <w:rsid w:val="0087639A"/>
    <w:rsid w:val="00883BF3"/>
    <w:rsid w:val="0088504B"/>
    <w:rsid w:val="008904CE"/>
    <w:rsid w:val="008A1E4F"/>
    <w:rsid w:val="008A2180"/>
    <w:rsid w:val="008A6EBC"/>
    <w:rsid w:val="008B2271"/>
    <w:rsid w:val="008B27A0"/>
    <w:rsid w:val="008B316C"/>
    <w:rsid w:val="008B5CE0"/>
    <w:rsid w:val="008B64FD"/>
    <w:rsid w:val="008C2B8F"/>
    <w:rsid w:val="008C2E92"/>
    <w:rsid w:val="008C49C2"/>
    <w:rsid w:val="008C5757"/>
    <w:rsid w:val="008D3369"/>
    <w:rsid w:val="008D6FAD"/>
    <w:rsid w:val="008E0CE1"/>
    <w:rsid w:val="008E19AC"/>
    <w:rsid w:val="008E6405"/>
    <w:rsid w:val="008F091E"/>
    <w:rsid w:val="008F1BAC"/>
    <w:rsid w:val="008F3684"/>
    <w:rsid w:val="008F4324"/>
    <w:rsid w:val="008F4853"/>
    <w:rsid w:val="008F6C13"/>
    <w:rsid w:val="00903E60"/>
    <w:rsid w:val="00906DA2"/>
    <w:rsid w:val="00907B63"/>
    <w:rsid w:val="00907C2A"/>
    <w:rsid w:val="00910DA0"/>
    <w:rsid w:val="00911E62"/>
    <w:rsid w:val="00912C5C"/>
    <w:rsid w:val="00922C2C"/>
    <w:rsid w:val="0092425B"/>
    <w:rsid w:val="009313DB"/>
    <w:rsid w:val="00932588"/>
    <w:rsid w:val="00933042"/>
    <w:rsid w:val="00934FCB"/>
    <w:rsid w:val="00936A26"/>
    <w:rsid w:val="00937112"/>
    <w:rsid w:val="00941C57"/>
    <w:rsid w:val="009432B1"/>
    <w:rsid w:val="00943FB7"/>
    <w:rsid w:val="00944978"/>
    <w:rsid w:val="00944ECB"/>
    <w:rsid w:val="00953499"/>
    <w:rsid w:val="0095608C"/>
    <w:rsid w:val="00956F25"/>
    <w:rsid w:val="00960983"/>
    <w:rsid w:val="009618C0"/>
    <w:rsid w:val="0097435B"/>
    <w:rsid w:val="00982547"/>
    <w:rsid w:val="009837FC"/>
    <w:rsid w:val="009840B4"/>
    <w:rsid w:val="0099076B"/>
    <w:rsid w:val="009928F2"/>
    <w:rsid w:val="00994618"/>
    <w:rsid w:val="009947D0"/>
    <w:rsid w:val="00994BCB"/>
    <w:rsid w:val="00996945"/>
    <w:rsid w:val="009A3D56"/>
    <w:rsid w:val="009A487F"/>
    <w:rsid w:val="009A5FB3"/>
    <w:rsid w:val="009A6364"/>
    <w:rsid w:val="009A7283"/>
    <w:rsid w:val="009B1EEA"/>
    <w:rsid w:val="009C0F78"/>
    <w:rsid w:val="009C11AD"/>
    <w:rsid w:val="009C4A89"/>
    <w:rsid w:val="009C51D3"/>
    <w:rsid w:val="009D1066"/>
    <w:rsid w:val="009D1685"/>
    <w:rsid w:val="009D368E"/>
    <w:rsid w:val="009D40FC"/>
    <w:rsid w:val="009E0282"/>
    <w:rsid w:val="009E48DE"/>
    <w:rsid w:val="009E5DF0"/>
    <w:rsid w:val="009E6A71"/>
    <w:rsid w:val="009F036C"/>
    <w:rsid w:val="009F396A"/>
    <w:rsid w:val="009F429B"/>
    <w:rsid w:val="009F67A1"/>
    <w:rsid w:val="00A00666"/>
    <w:rsid w:val="00A00B7F"/>
    <w:rsid w:val="00A02763"/>
    <w:rsid w:val="00A034CB"/>
    <w:rsid w:val="00A1133F"/>
    <w:rsid w:val="00A1273B"/>
    <w:rsid w:val="00A12958"/>
    <w:rsid w:val="00A14FE3"/>
    <w:rsid w:val="00A177FD"/>
    <w:rsid w:val="00A20762"/>
    <w:rsid w:val="00A21A50"/>
    <w:rsid w:val="00A27519"/>
    <w:rsid w:val="00A277E4"/>
    <w:rsid w:val="00A33876"/>
    <w:rsid w:val="00A34DFA"/>
    <w:rsid w:val="00A359A2"/>
    <w:rsid w:val="00A40F8F"/>
    <w:rsid w:val="00A416CB"/>
    <w:rsid w:val="00A4273A"/>
    <w:rsid w:val="00A4321F"/>
    <w:rsid w:val="00A4504D"/>
    <w:rsid w:val="00A45434"/>
    <w:rsid w:val="00A4759A"/>
    <w:rsid w:val="00A47A9F"/>
    <w:rsid w:val="00A50B1F"/>
    <w:rsid w:val="00A514E1"/>
    <w:rsid w:val="00A51B0A"/>
    <w:rsid w:val="00A5203D"/>
    <w:rsid w:val="00A53EE9"/>
    <w:rsid w:val="00A54D2A"/>
    <w:rsid w:val="00A555C0"/>
    <w:rsid w:val="00A56839"/>
    <w:rsid w:val="00A607F3"/>
    <w:rsid w:val="00A62846"/>
    <w:rsid w:val="00A63D6E"/>
    <w:rsid w:val="00A71098"/>
    <w:rsid w:val="00A72282"/>
    <w:rsid w:val="00A75CE2"/>
    <w:rsid w:val="00A81DAA"/>
    <w:rsid w:val="00A86190"/>
    <w:rsid w:val="00A86A8E"/>
    <w:rsid w:val="00A87B00"/>
    <w:rsid w:val="00A925FE"/>
    <w:rsid w:val="00A94ACE"/>
    <w:rsid w:val="00A94DA9"/>
    <w:rsid w:val="00A97E5D"/>
    <w:rsid w:val="00AA09E0"/>
    <w:rsid w:val="00AA7797"/>
    <w:rsid w:val="00AB1C3B"/>
    <w:rsid w:val="00AB4120"/>
    <w:rsid w:val="00AB7119"/>
    <w:rsid w:val="00AB7D3D"/>
    <w:rsid w:val="00AC21EF"/>
    <w:rsid w:val="00AC3882"/>
    <w:rsid w:val="00AC3C25"/>
    <w:rsid w:val="00AC4619"/>
    <w:rsid w:val="00AC4ED4"/>
    <w:rsid w:val="00AC5D36"/>
    <w:rsid w:val="00AC7E18"/>
    <w:rsid w:val="00AD245C"/>
    <w:rsid w:val="00AD4FE7"/>
    <w:rsid w:val="00AE1C39"/>
    <w:rsid w:val="00AF03F8"/>
    <w:rsid w:val="00AF11A0"/>
    <w:rsid w:val="00AF3E1F"/>
    <w:rsid w:val="00AF5814"/>
    <w:rsid w:val="00B02DB4"/>
    <w:rsid w:val="00B051EC"/>
    <w:rsid w:val="00B07562"/>
    <w:rsid w:val="00B07DC6"/>
    <w:rsid w:val="00B1185D"/>
    <w:rsid w:val="00B11C12"/>
    <w:rsid w:val="00B15954"/>
    <w:rsid w:val="00B22993"/>
    <w:rsid w:val="00B2744C"/>
    <w:rsid w:val="00B3039E"/>
    <w:rsid w:val="00B309C2"/>
    <w:rsid w:val="00B30AC8"/>
    <w:rsid w:val="00B32B18"/>
    <w:rsid w:val="00B32F5D"/>
    <w:rsid w:val="00B44C81"/>
    <w:rsid w:val="00B4563B"/>
    <w:rsid w:val="00B50967"/>
    <w:rsid w:val="00B530AE"/>
    <w:rsid w:val="00B55FF5"/>
    <w:rsid w:val="00B56F6D"/>
    <w:rsid w:val="00B60BF4"/>
    <w:rsid w:val="00B62C8B"/>
    <w:rsid w:val="00B63E92"/>
    <w:rsid w:val="00B6404D"/>
    <w:rsid w:val="00B65A80"/>
    <w:rsid w:val="00B671FE"/>
    <w:rsid w:val="00B70E45"/>
    <w:rsid w:val="00B71CEB"/>
    <w:rsid w:val="00B73089"/>
    <w:rsid w:val="00B74491"/>
    <w:rsid w:val="00B806E4"/>
    <w:rsid w:val="00B829BA"/>
    <w:rsid w:val="00B8589F"/>
    <w:rsid w:val="00B86C08"/>
    <w:rsid w:val="00B92CFE"/>
    <w:rsid w:val="00BA27C3"/>
    <w:rsid w:val="00BA3ED0"/>
    <w:rsid w:val="00BA549D"/>
    <w:rsid w:val="00BA760E"/>
    <w:rsid w:val="00BA78C7"/>
    <w:rsid w:val="00BB0813"/>
    <w:rsid w:val="00BB6CB6"/>
    <w:rsid w:val="00BC067B"/>
    <w:rsid w:val="00BC2F19"/>
    <w:rsid w:val="00BC5AA5"/>
    <w:rsid w:val="00BC6C72"/>
    <w:rsid w:val="00BC71F6"/>
    <w:rsid w:val="00BD00CA"/>
    <w:rsid w:val="00BD18F1"/>
    <w:rsid w:val="00BD23E7"/>
    <w:rsid w:val="00BD2598"/>
    <w:rsid w:val="00BD5ADE"/>
    <w:rsid w:val="00BE323E"/>
    <w:rsid w:val="00BE3D57"/>
    <w:rsid w:val="00BE438D"/>
    <w:rsid w:val="00BE55FA"/>
    <w:rsid w:val="00BE773C"/>
    <w:rsid w:val="00BF164F"/>
    <w:rsid w:val="00BF7A35"/>
    <w:rsid w:val="00C01971"/>
    <w:rsid w:val="00C01C2E"/>
    <w:rsid w:val="00C01D9C"/>
    <w:rsid w:val="00C04488"/>
    <w:rsid w:val="00C13888"/>
    <w:rsid w:val="00C16461"/>
    <w:rsid w:val="00C164C9"/>
    <w:rsid w:val="00C20BF9"/>
    <w:rsid w:val="00C25A4D"/>
    <w:rsid w:val="00C25AFA"/>
    <w:rsid w:val="00C30570"/>
    <w:rsid w:val="00C310C1"/>
    <w:rsid w:val="00C329BC"/>
    <w:rsid w:val="00C355F4"/>
    <w:rsid w:val="00C40110"/>
    <w:rsid w:val="00C474A4"/>
    <w:rsid w:val="00C514E6"/>
    <w:rsid w:val="00C51690"/>
    <w:rsid w:val="00C52286"/>
    <w:rsid w:val="00C555E3"/>
    <w:rsid w:val="00C577D0"/>
    <w:rsid w:val="00C60C64"/>
    <w:rsid w:val="00C616C6"/>
    <w:rsid w:val="00C6450A"/>
    <w:rsid w:val="00C672AC"/>
    <w:rsid w:val="00C73C57"/>
    <w:rsid w:val="00C80AD3"/>
    <w:rsid w:val="00C81531"/>
    <w:rsid w:val="00C84160"/>
    <w:rsid w:val="00C84F59"/>
    <w:rsid w:val="00C84FCB"/>
    <w:rsid w:val="00C9149F"/>
    <w:rsid w:val="00C92A60"/>
    <w:rsid w:val="00C956BC"/>
    <w:rsid w:val="00CA590B"/>
    <w:rsid w:val="00CA5ADC"/>
    <w:rsid w:val="00CB1F20"/>
    <w:rsid w:val="00CB307F"/>
    <w:rsid w:val="00CB4D59"/>
    <w:rsid w:val="00CB6131"/>
    <w:rsid w:val="00CC07B5"/>
    <w:rsid w:val="00CC3AFB"/>
    <w:rsid w:val="00CC5352"/>
    <w:rsid w:val="00CC54B5"/>
    <w:rsid w:val="00CC5D7D"/>
    <w:rsid w:val="00CC5FC0"/>
    <w:rsid w:val="00CC654E"/>
    <w:rsid w:val="00CD15F3"/>
    <w:rsid w:val="00CD4875"/>
    <w:rsid w:val="00CD4924"/>
    <w:rsid w:val="00CD69D5"/>
    <w:rsid w:val="00CD7636"/>
    <w:rsid w:val="00CD7935"/>
    <w:rsid w:val="00CE1468"/>
    <w:rsid w:val="00CF19BC"/>
    <w:rsid w:val="00CF2049"/>
    <w:rsid w:val="00CF3DA2"/>
    <w:rsid w:val="00CF5646"/>
    <w:rsid w:val="00CF66E6"/>
    <w:rsid w:val="00CF7C28"/>
    <w:rsid w:val="00D00679"/>
    <w:rsid w:val="00D00FF1"/>
    <w:rsid w:val="00D01F28"/>
    <w:rsid w:val="00D02C45"/>
    <w:rsid w:val="00D0581D"/>
    <w:rsid w:val="00D07310"/>
    <w:rsid w:val="00D10718"/>
    <w:rsid w:val="00D122C8"/>
    <w:rsid w:val="00D2227F"/>
    <w:rsid w:val="00D22F46"/>
    <w:rsid w:val="00D2377E"/>
    <w:rsid w:val="00D23AC5"/>
    <w:rsid w:val="00D24DD9"/>
    <w:rsid w:val="00D24F7E"/>
    <w:rsid w:val="00D2753C"/>
    <w:rsid w:val="00D325A9"/>
    <w:rsid w:val="00D35BF0"/>
    <w:rsid w:val="00D41765"/>
    <w:rsid w:val="00D41AAD"/>
    <w:rsid w:val="00D456DC"/>
    <w:rsid w:val="00D47B99"/>
    <w:rsid w:val="00D54075"/>
    <w:rsid w:val="00D5773D"/>
    <w:rsid w:val="00D60565"/>
    <w:rsid w:val="00D60885"/>
    <w:rsid w:val="00D63DD6"/>
    <w:rsid w:val="00D642FC"/>
    <w:rsid w:val="00D65414"/>
    <w:rsid w:val="00D65B2F"/>
    <w:rsid w:val="00D66767"/>
    <w:rsid w:val="00D6715E"/>
    <w:rsid w:val="00D673BC"/>
    <w:rsid w:val="00D678E8"/>
    <w:rsid w:val="00D67D1F"/>
    <w:rsid w:val="00D71E14"/>
    <w:rsid w:val="00D7263A"/>
    <w:rsid w:val="00D73A7C"/>
    <w:rsid w:val="00D75EEF"/>
    <w:rsid w:val="00D77289"/>
    <w:rsid w:val="00D847E9"/>
    <w:rsid w:val="00D92BEA"/>
    <w:rsid w:val="00D938A7"/>
    <w:rsid w:val="00D95638"/>
    <w:rsid w:val="00D96D3B"/>
    <w:rsid w:val="00D971C3"/>
    <w:rsid w:val="00D9743A"/>
    <w:rsid w:val="00DA29FB"/>
    <w:rsid w:val="00DA5B69"/>
    <w:rsid w:val="00DA6AFA"/>
    <w:rsid w:val="00DB26EC"/>
    <w:rsid w:val="00DB2BA8"/>
    <w:rsid w:val="00DB5630"/>
    <w:rsid w:val="00DB6EEC"/>
    <w:rsid w:val="00DC2614"/>
    <w:rsid w:val="00DC799F"/>
    <w:rsid w:val="00DD3EAC"/>
    <w:rsid w:val="00DD6AD3"/>
    <w:rsid w:val="00DE14A9"/>
    <w:rsid w:val="00DE7720"/>
    <w:rsid w:val="00DE7F99"/>
    <w:rsid w:val="00DF159A"/>
    <w:rsid w:val="00DF3897"/>
    <w:rsid w:val="00DF3F83"/>
    <w:rsid w:val="00DF560A"/>
    <w:rsid w:val="00E058C6"/>
    <w:rsid w:val="00E058FA"/>
    <w:rsid w:val="00E05CA4"/>
    <w:rsid w:val="00E07422"/>
    <w:rsid w:val="00E1129A"/>
    <w:rsid w:val="00E113AB"/>
    <w:rsid w:val="00E11A63"/>
    <w:rsid w:val="00E11BBB"/>
    <w:rsid w:val="00E12F67"/>
    <w:rsid w:val="00E161CB"/>
    <w:rsid w:val="00E17905"/>
    <w:rsid w:val="00E20A89"/>
    <w:rsid w:val="00E21098"/>
    <w:rsid w:val="00E23C27"/>
    <w:rsid w:val="00E23F35"/>
    <w:rsid w:val="00E31B1C"/>
    <w:rsid w:val="00E34C10"/>
    <w:rsid w:val="00E377B7"/>
    <w:rsid w:val="00E40FBF"/>
    <w:rsid w:val="00E42327"/>
    <w:rsid w:val="00E529C8"/>
    <w:rsid w:val="00E52C88"/>
    <w:rsid w:val="00E53A4B"/>
    <w:rsid w:val="00E5475E"/>
    <w:rsid w:val="00E5579C"/>
    <w:rsid w:val="00E575E7"/>
    <w:rsid w:val="00E62138"/>
    <w:rsid w:val="00E62D21"/>
    <w:rsid w:val="00E63FAC"/>
    <w:rsid w:val="00E6631A"/>
    <w:rsid w:val="00E70314"/>
    <w:rsid w:val="00E7074D"/>
    <w:rsid w:val="00E72ADB"/>
    <w:rsid w:val="00E77470"/>
    <w:rsid w:val="00E778BA"/>
    <w:rsid w:val="00E855A7"/>
    <w:rsid w:val="00E85BAE"/>
    <w:rsid w:val="00E867BB"/>
    <w:rsid w:val="00E874A7"/>
    <w:rsid w:val="00E901F2"/>
    <w:rsid w:val="00E9038A"/>
    <w:rsid w:val="00E904EA"/>
    <w:rsid w:val="00E93853"/>
    <w:rsid w:val="00EA1470"/>
    <w:rsid w:val="00EA4110"/>
    <w:rsid w:val="00EA5713"/>
    <w:rsid w:val="00EA5E1F"/>
    <w:rsid w:val="00EB227F"/>
    <w:rsid w:val="00EB5BEA"/>
    <w:rsid w:val="00EB6C10"/>
    <w:rsid w:val="00EB7739"/>
    <w:rsid w:val="00EC1AFE"/>
    <w:rsid w:val="00EC1DF5"/>
    <w:rsid w:val="00EC2960"/>
    <w:rsid w:val="00EC37FF"/>
    <w:rsid w:val="00EC423F"/>
    <w:rsid w:val="00EC52BF"/>
    <w:rsid w:val="00ED0DF0"/>
    <w:rsid w:val="00ED1FB0"/>
    <w:rsid w:val="00ED3772"/>
    <w:rsid w:val="00ED4495"/>
    <w:rsid w:val="00ED4C0A"/>
    <w:rsid w:val="00EE2BAA"/>
    <w:rsid w:val="00EE377B"/>
    <w:rsid w:val="00EF04E7"/>
    <w:rsid w:val="00EF1F4A"/>
    <w:rsid w:val="00EF1FB2"/>
    <w:rsid w:val="00EF2F71"/>
    <w:rsid w:val="00EF4CCF"/>
    <w:rsid w:val="00F00CC9"/>
    <w:rsid w:val="00F0414E"/>
    <w:rsid w:val="00F04D79"/>
    <w:rsid w:val="00F07424"/>
    <w:rsid w:val="00F1041C"/>
    <w:rsid w:val="00F12F38"/>
    <w:rsid w:val="00F20144"/>
    <w:rsid w:val="00F20CEE"/>
    <w:rsid w:val="00F222C2"/>
    <w:rsid w:val="00F2469F"/>
    <w:rsid w:val="00F27872"/>
    <w:rsid w:val="00F32689"/>
    <w:rsid w:val="00F3363F"/>
    <w:rsid w:val="00F33E44"/>
    <w:rsid w:val="00F374F7"/>
    <w:rsid w:val="00F37E0D"/>
    <w:rsid w:val="00F40E3C"/>
    <w:rsid w:val="00F453BF"/>
    <w:rsid w:val="00F45852"/>
    <w:rsid w:val="00F50322"/>
    <w:rsid w:val="00F51175"/>
    <w:rsid w:val="00F53A62"/>
    <w:rsid w:val="00F54CE6"/>
    <w:rsid w:val="00F55AF0"/>
    <w:rsid w:val="00F6081F"/>
    <w:rsid w:val="00F61F49"/>
    <w:rsid w:val="00F630DF"/>
    <w:rsid w:val="00F679B4"/>
    <w:rsid w:val="00F67A68"/>
    <w:rsid w:val="00F71708"/>
    <w:rsid w:val="00F753E9"/>
    <w:rsid w:val="00F75CEC"/>
    <w:rsid w:val="00F768C2"/>
    <w:rsid w:val="00F779A7"/>
    <w:rsid w:val="00F80BA6"/>
    <w:rsid w:val="00F82F24"/>
    <w:rsid w:val="00F875B3"/>
    <w:rsid w:val="00F93633"/>
    <w:rsid w:val="00F96954"/>
    <w:rsid w:val="00FA1822"/>
    <w:rsid w:val="00FA31E7"/>
    <w:rsid w:val="00FA4A46"/>
    <w:rsid w:val="00FA5545"/>
    <w:rsid w:val="00FA6A2B"/>
    <w:rsid w:val="00FA7CDC"/>
    <w:rsid w:val="00FB1456"/>
    <w:rsid w:val="00FB3D7C"/>
    <w:rsid w:val="00FB6DC5"/>
    <w:rsid w:val="00FC4F4B"/>
    <w:rsid w:val="00FC6F27"/>
    <w:rsid w:val="00FD07D4"/>
    <w:rsid w:val="00FD09D7"/>
    <w:rsid w:val="00FD6658"/>
    <w:rsid w:val="00FD758D"/>
    <w:rsid w:val="00FE0B16"/>
    <w:rsid w:val="00FE3E08"/>
    <w:rsid w:val="00FE440F"/>
    <w:rsid w:val="00FE4966"/>
    <w:rsid w:val="00FE601C"/>
    <w:rsid w:val="00FE62F6"/>
    <w:rsid w:val="00FE73DC"/>
    <w:rsid w:val="00FF24FF"/>
    <w:rsid w:val="00FF4A4B"/>
    <w:rsid w:val="00FF5C27"/>
    <w:rsid w:val="00FF5D2E"/>
    <w:rsid w:val="00FF7D8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F7A35"/>
    <w:pPr>
      <w:spacing w:line="360" w:lineRule="auto"/>
      <w:ind w:firstLine="709"/>
      <w:jc w:val="both"/>
    </w:pPr>
    <w:rPr>
      <w:rFonts w:ascii="Times New Roman" w:eastAsia="TimesNewRomanPSMT" w:hAnsi="Times New Roman"/>
      <w:sz w:val="28"/>
      <w:szCs w:val="28"/>
      <w:lang w:eastAsia="en-US"/>
    </w:rPr>
  </w:style>
  <w:style w:type="paragraph" w:styleId="Heading1">
    <w:name w:val="heading 1"/>
    <w:basedOn w:val="Normal"/>
    <w:next w:val="Normal"/>
    <w:link w:val="Heading1Char"/>
    <w:uiPriority w:val="99"/>
    <w:qFormat/>
    <w:rsid w:val="0095608C"/>
    <w:pPr>
      <w:suppressAutoHyphens/>
      <w:jc w:val="center"/>
      <w:outlineLvl w:val="0"/>
    </w:pPr>
    <w:rPr>
      <w:b/>
    </w:rPr>
  </w:style>
  <w:style w:type="paragraph" w:styleId="Heading2">
    <w:name w:val="heading 2"/>
    <w:basedOn w:val="Normal"/>
    <w:next w:val="Normal"/>
    <w:link w:val="Heading2Char"/>
    <w:uiPriority w:val="99"/>
    <w:qFormat/>
    <w:rsid w:val="00B30AC8"/>
    <w:pPr>
      <w:suppressAutoHyphens/>
      <w:outlineLvl w:val="1"/>
    </w:pPr>
  </w:style>
  <w:style w:type="paragraph" w:styleId="Heading3">
    <w:name w:val="heading 3"/>
    <w:basedOn w:val="Normal"/>
    <w:next w:val="Normal"/>
    <w:link w:val="Heading3Char"/>
    <w:uiPriority w:val="99"/>
    <w:qFormat/>
    <w:rsid w:val="00B56F6D"/>
    <w:pPr>
      <w:outlineLvl w:val="2"/>
    </w:pPr>
    <w:rPr>
      <w:i/>
    </w:rPr>
  </w:style>
  <w:style w:type="paragraph" w:styleId="Heading4">
    <w:name w:val="heading 4"/>
    <w:basedOn w:val="Normal"/>
    <w:next w:val="Normal"/>
    <w:link w:val="Heading4Char"/>
    <w:uiPriority w:val="99"/>
    <w:qFormat/>
    <w:rsid w:val="00C25A4D"/>
    <w:pPr>
      <w:ind w:firstLine="0"/>
      <w:jc w:val="center"/>
      <w:outlineLvl w:val="3"/>
    </w:pPr>
  </w:style>
  <w:style w:type="paragraph" w:styleId="Heading5">
    <w:name w:val="heading 5"/>
    <w:basedOn w:val="Normal"/>
    <w:next w:val="Normal"/>
    <w:link w:val="Heading5Char"/>
    <w:uiPriority w:val="99"/>
    <w:qFormat/>
    <w:rsid w:val="00C25A4D"/>
    <w:pPr>
      <w:keepNext/>
      <w:keepLines/>
      <w:spacing w:before="40"/>
      <w:outlineLvl w:val="4"/>
    </w:pPr>
    <w:rPr>
      <w:rFonts w:ascii="Cambria" w:eastAsia="Times New Roman" w:hAnsi="Cambria"/>
      <w:color w:val="365F91"/>
    </w:rPr>
  </w:style>
  <w:style w:type="paragraph" w:styleId="Heading9">
    <w:name w:val="heading 9"/>
    <w:basedOn w:val="Normal"/>
    <w:next w:val="Normal"/>
    <w:link w:val="Heading9Char"/>
    <w:uiPriority w:val="99"/>
    <w:qFormat/>
    <w:rsid w:val="00146D12"/>
    <w:pPr>
      <w:keepNext/>
      <w:keepLines/>
      <w:spacing w:before="40"/>
      <w:outlineLvl w:val="8"/>
    </w:pPr>
    <w:rPr>
      <w:rFonts w:ascii="Cambria" w:eastAsia="Times New Roman" w:hAnsi="Cambria"/>
      <w:i/>
      <w:iCs/>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608C"/>
    <w:rPr>
      <w:rFonts w:ascii="Times New Roman" w:hAnsi="Times New Roman" w:cs="Times New Roman"/>
      <w:b/>
      <w:sz w:val="28"/>
      <w:szCs w:val="28"/>
    </w:rPr>
  </w:style>
  <w:style w:type="character" w:customStyle="1" w:styleId="Heading2Char">
    <w:name w:val="Heading 2 Char"/>
    <w:basedOn w:val="DefaultParagraphFont"/>
    <w:link w:val="Heading2"/>
    <w:uiPriority w:val="99"/>
    <w:locked/>
    <w:rsid w:val="00B30AC8"/>
    <w:rPr>
      <w:rFonts w:ascii="Times New Roman" w:eastAsia="TimesNewRomanPSMT" w:hAnsi="Times New Roman" w:cs="Times New Roman"/>
      <w:sz w:val="28"/>
      <w:szCs w:val="28"/>
    </w:rPr>
  </w:style>
  <w:style w:type="character" w:customStyle="1" w:styleId="Heading3Char">
    <w:name w:val="Heading 3 Char"/>
    <w:basedOn w:val="DefaultParagraphFont"/>
    <w:link w:val="Heading3"/>
    <w:uiPriority w:val="99"/>
    <w:locked/>
    <w:rsid w:val="00B56F6D"/>
    <w:rPr>
      <w:rFonts w:ascii="Times New Roman" w:eastAsia="TimesNewRomanPSMT" w:hAnsi="Times New Roman" w:cs="Times New Roman"/>
      <w:i/>
      <w:sz w:val="28"/>
      <w:szCs w:val="28"/>
    </w:rPr>
  </w:style>
  <w:style w:type="character" w:customStyle="1" w:styleId="Heading4Char">
    <w:name w:val="Heading 4 Char"/>
    <w:basedOn w:val="DefaultParagraphFont"/>
    <w:link w:val="Heading4"/>
    <w:uiPriority w:val="99"/>
    <w:locked/>
    <w:rsid w:val="00C25A4D"/>
    <w:rPr>
      <w:rFonts w:ascii="Times New Roman" w:eastAsia="TimesNewRomanPSMT" w:hAnsi="Times New Roman" w:cs="Times New Roman"/>
      <w:sz w:val="28"/>
      <w:szCs w:val="28"/>
    </w:rPr>
  </w:style>
  <w:style w:type="character" w:customStyle="1" w:styleId="Heading5Char">
    <w:name w:val="Heading 5 Char"/>
    <w:basedOn w:val="DefaultParagraphFont"/>
    <w:link w:val="Heading5"/>
    <w:uiPriority w:val="99"/>
    <w:locked/>
    <w:rsid w:val="00C25A4D"/>
    <w:rPr>
      <w:rFonts w:ascii="Cambria" w:hAnsi="Cambria" w:cs="Times New Roman"/>
      <w:color w:val="365F91"/>
      <w:sz w:val="28"/>
      <w:szCs w:val="28"/>
    </w:rPr>
  </w:style>
  <w:style w:type="character" w:customStyle="1" w:styleId="Heading9Char">
    <w:name w:val="Heading 9 Char"/>
    <w:basedOn w:val="DefaultParagraphFont"/>
    <w:link w:val="Heading9"/>
    <w:uiPriority w:val="99"/>
    <w:semiHidden/>
    <w:locked/>
    <w:rsid w:val="00146D12"/>
    <w:rPr>
      <w:rFonts w:ascii="Cambria" w:hAnsi="Cambria" w:cs="Times New Roman"/>
      <w:i/>
      <w:iCs/>
      <w:color w:val="272727"/>
      <w:sz w:val="21"/>
      <w:szCs w:val="21"/>
    </w:rPr>
  </w:style>
  <w:style w:type="character" w:styleId="Hyperlink">
    <w:name w:val="Hyperlink"/>
    <w:basedOn w:val="DefaultParagraphFont"/>
    <w:uiPriority w:val="99"/>
    <w:rsid w:val="000F0DC9"/>
    <w:rPr>
      <w:rFonts w:cs="Times New Roman"/>
      <w:color w:val="0000FF"/>
      <w:u w:val="single"/>
    </w:rPr>
  </w:style>
  <w:style w:type="character" w:customStyle="1" w:styleId="apple-converted-space">
    <w:name w:val="apple-converted-space"/>
    <w:basedOn w:val="DefaultParagraphFont"/>
    <w:uiPriority w:val="99"/>
    <w:rsid w:val="000F0DC9"/>
    <w:rPr>
      <w:rFonts w:cs="Times New Roman"/>
    </w:rPr>
  </w:style>
  <w:style w:type="paragraph" w:styleId="BalloonText">
    <w:name w:val="Balloon Text"/>
    <w:basedOn w:val="Normal"/>
    <w:link w:val="BalloonTextChar"/>
    <w:uiPriority w:val="99"/>
    <w:semiHidden/>
    <w:rsid w:val="005670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67018"/>
    <w:rPr>
      <w:rFonts w:ascii="Tahoma" w:hAnsi="Tahoma" w:cs="Tahoma"/>
      <w:sz w:val="16"/>
      <w:szCs w:val="16"/>
    </w:rPr>
  </w:style>
  <w:style w:type="paragraph" w:styleId="ListParagraph">
    <w:name w:val="List Paragraph"/>
    <w:aliases w:val="Абзац списка11"/>
    <w:basedOn w:val="Normal"/>
    <w:link w:val="ListParagraphChar"/>
    <w:uiPriority w:val="99"/>
    <w:qFormat/>
    <w:rsid w:val="00647986"/>
    <w:pPr>
      <w:ind w:left="720"/>
      <w:contextualSpacing/>
    </w:pPr>
    <w:rPr>
      <w:rFonts w:eastAsia="Calibri"/>
      <w:lang w:eastAsia="ru-RU"/>
    </w:rPr>
  </w:style>
  <w:style w:type="paragraph" w:styleId="NormalWeb">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Обычный (веб"/>
    <w:basedOn w:val="Normal"/>
    <w:link w:val="NormalWebChar"/>
    <w:uiPriority w:val="99"/>
    <w:rsid w:val="00D6715E"/>
    <w:pPr>
      <w:spacing w:before="100" w:beforeAutospacing="1" w:after="100" w:afterAutospacing="1" w:line="240" w:lineRule="auto"/>
    </w:pPr>
    <w:rPr>
      <w:rFonts w:eastAsia="Times New Roman"/>
      <w:sz w:val="24"/>
      <w:szCs w:val="24"/>
      <w:lang w:eastAsia="ru-RU"/>
    </w:rPr>
  </w:style>
  <w:style w:type="table" w:styleId="TableGrid">
    <w:name w:val="Table Grid"/>
    <w:basedOn w:val="TableNormal"/>
    <w:uiPriority w:val="99"/>
    <w:rsid w:val="00805F7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99"/>
    <w:qFormat/>
    <w:rsid w:val="0095608C"/>
    <w:pPr>
      <w:spacing w:line="240" w:lineRule="auto"/>
      <w:ind w:firstLine="0"/>
    </w:pPr>
    <w:rPr>
      <w:sz w:val="24"/>
    </w:rPr>
  </w:style>
  <w:style w:type="character" w:customStyle="1" w:styleId="NoSpacingChar">
    <w:name w:val="No Spacing Char"/>
    <w:basedOn w:val="DefaultParagraphFont"/>
    <w:link w:val="NoSpacing"/>
    <w:uiPriority w:val="99"/>
    <w:locked/>
    <w:rsid w:val="0095608C"/>
    <w:rPr>
      <w:rFonts w:ascii="Times New Roman" w:hAnsi="Times New Roman" w:cs="Times New Roman"/>
      <w:sz w:val="28"/>
      <w:szCs w:val="28"/>
    </w:rPr>
  </w:style>
  <w:style w:type="character" w:customStyle="1" w:styleId="NormalWebChar">
    <w:name w:val="Normal (Web) Char"/>
    <w:aliases w:val="Обычный (веб) Знак Char,Обычный (веб) Знак2 Знак Char,Обычный (веб) Знак1 Знак1 Знак Char,Обычный (веб) Знак Знак Знак1 Знак Char,....... (Web)1 Знак Знак Знак1 Знак Char,Знак Знак Знак Знак1 Знак Char,Обычный (веб) Знак1 Char"/>
    <w:link w:val="NormalWeb"/>
    <w:uiPriority w:val="99"/>
    <w:locked/>
    <w:rsid w:val="00E377B7"/>
    <w:rPr>
      <w:rFonts w:ascii="Times New Roman" w:hAnsi="Times New Roman"/>
      <w:sz w:val="24"/>
      <w:lang w:eastAsia="ru-RU"/>
    </w:rPr>
  </w:style>
  <w:style w:type="character" w:customStyle="1" w:styleId="ListParagraphChar">
    <w:name w:val="List Paragraph Char"/>
    <w:aliases w:val="Абзац списка11 Char"/>
    <w:link w:val="ListParagraph"/>
    <w:uiPriority w:val="99"/>
    <w:locked/>
    <w:rsid w:val="00E377B7"/>
    <w:rPr>
      <w:rFonts w:ascii="Times New Roman" w:hAnsi="Times New Roman"/>
      <w:sz w:val="28"/>
    </w:rPr>
  </w:style>
  <w:style w:type="character" w:styleId="FootnoteReference">
    <w:name w:val="footnote reference"/>
    <w:aliases w:val="Знак сноски-FN,Знак сноски 1,Текст сновски,fr,Ciae niinee-FN,Referencia nota al pie,FZ,Appel note de bas de page,Ciae niinee I,Знак сноски Н"/>
    <w:basedOn w:val="DefaultParagraphFont"/>
    <w:uiPriority w:val="99"/>
    <w:semiHidden/>
    <w:rsid w:val="006023F3"/>
    <w:rPr>
      <w:rFonts w:cs="Times New Roman"/>
      <w:vertAlign w:val="superscript"/>
    </w:rPr>
  </w:style>
  <w:style w:type="character" w:customStyle="1" w:styleId="ConsPlusNormal">
    <w:name w:val="ConsPlusNormal Знак"/>
    <w:link w:val="ConsPlusNormal0"/>
    <w:uiPriority w:val="99"/>
    <w:locked/>
    <w:rsid w:val="006023F3"/>
    <w:rPr>
      <w:rFonts w:ascii="Arial" w:hAnsi="Arial"/>
      <w:lang w:val="ru-RU" w:eastAsia="ru-RU"/>
    </w:rPr>
  </w:style>
  <w:style w:type="paragraph" w:customStyle="1" w:styleId="ConsPlusNormal0">
    <w:name w:val="ConsPlusNormal"/>
    <w:link w:val="ConsPlusNormal"/>
    <w:uiPriority w:val="99"/>
    <w:rsid w:val="006023F3"/>
    <w:pPr>
      <w:autoSpaceDE w:val="0"/>
      <w:autoSpaceDN w:val="0"/>
      <w:adjustRightInd w:val="0"/>
      <w:ind w:firstLine="720"/>
    </w:pPr>
    <w:rPr>
      <w:rFonts w:ascii="Arial" w:eastAsia="Times New Roman" w:hAnsi="Arial" w:cs="Arial"/>
      <w:sz w:val="20"/>
      <w:szCs w:val="20"/>
    </w:rPr>
  </w:style>
  <w:style w:type="character" w:styleId="CommentReference">
    <w:name w:val="annotation reference"/>
    <w:basedOn w:val="DefaultParagraphFont"/>
    <w:uiPriority w:val="99"/>
    <w:semiHidden/>
    <w:rsid w:val="00E34C10"/>
    <w:rPr>
      <w:rFonts w:cs="Times New Roman"/>
      <w:sz w:val="16"/>
      <w:szCs w:val="16"/>
    </w:rPr>
  </w:style>
  <w:style w:type="paragraph" w:styleId="CommentText">
    <w:name w:val="annotation text"/>
    <w:basedOn w:val="Normal"/>
    <w:link w:val="CommentTextChar"/>
    <w:uiPriority w:val="99"/>
    <w:rsid w:val="00E34C10"/>
    <w:pPr>
      <w:spacing w:line="240" w:lineRule="auto"/>
    </w:pPr>
    <w:rPr>
      <w:sz w:val="20"/>
      <w:szCs w:val="20"/>
    </w:rPr>
  </w:style>
  <w:style w:type="character" w:customStyle="1" w:styleId="CommentTextChar">
    <w:name w:val="Comment Text Char"/>
    <w:basedOn w:val="DefaultParagraphFont"/>
    <w:link w:val="CommentText"/>
    <w:uiPriority w:val="99"/>
    <w:locked/>
    <w:rsid w:val="00E34C1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34C10"/>
    <w:rPr>
      <w:b/>
      <w:bCs/>
    </w:rPr>
  </w:style>
  <w:style w:type="character" w:customStyle="1" w:styleId="CommentSubjectChar">
    <w:name w:val="Comment Subject Char"/>
    <w:basedOn w:val="CommentTextChar"/>
    <w:link w:val="CommentSubject"/>
    <w:uiPriority w:val="99"/>
    <w:semiHidden/>
    <w:locked/>
    <w:rsid w:val="00E34C10"/>
    <w:rPr>
      <w:b/>
      <w:bCs/>
    </w:rPr>
  </w:style>
  <w:style w:type="paragraph" w:styleId="Revision">
    <w:name w:val="Revision"/>
    <w:hidden/>
    <w:uiPriority w:val="99"/>
    <w:semiHidden/>
    <w:rsid w:val="00E34C10"/>
    <w:rPr>
      <w:rFonts w:ascii="Times New Roman" w:hAnsi="Times New Roman"/>
      <w:sz w:val="28"/>
      <w:szCs w:val="28"/>
      <w:lang w:eastAsia="en-US"/>
    </w:rPr>
  </w:style>
  <w:style w:type="paragraph" w:customStyle="1" w:styleId="ConsPlusNonformat">
    <w:name w:val="ConsPlusNonformat"/>
    <w:uiPriority w:val="99"/>
    <w:rsid w:val="00937112"/>
    <w:pPr>
      <w:widowControl w:val="0"/>
      <w:autoSpaceDE w:val="0"/>
      <w:autoSpaceDN w:val="0"/>
      <w:adjustRightInd w:val="0"/>
    </w:pPr>
    <w:rPr>
      <w:rFonts w:ascii="Courier New" w:eastAsia="Times New Roman" w:hAnsi="Courier New" w:cs="Courier New"/>
      <w:sz w:val="20"/>
      <w:szCs w:val="20"/>
    </w:rPr>
  </w:style>
  <w:style w:type="character" w:customStyle="1" w:styleId="a0">
    <w:name w:val="Основной текст_"/>
    <w:link w:val="3"/>
    <w:uiPriority w:val="99"/>
    <w:locked/>
    <w:rsid w:val="00937112"/>
    <w:rPr>
      <w:sz w:val="26"/>
      <w:shd w:val="clear" w:color="auto" w:fill="FFFFFF"/>
    </w:rPr>
  </w:style>
  <w:style w:type="paragraph" w:customStyle="1" w:styleId="3">
    <w:name w:val="Основной текст3"/>
    <w:basedOn w:val="Normal"/>
    <w:link w:val="a0"/>
    <w:uiPriority w:val="99"/>
    <w:rsid w:val="00937112"/>
    <w:pPr>
      <w:widowControl w:val="0"/>
      <w:shd w:val="clear" w:color="auto" w:fill="FFFFFF"/>
      <w:spacing w:before="360" w:after="360" w:line="240" w:lineRule="atLeast"/>
      <w:ind w:hanging="2840"/>
      <w:jc w:val="center"/>
    </w:pPr>
    <w:rPr>
      <w:rFonts w:ascii="Calibri" w:eastAsia="Calibri" w:hAnsi="Calibri"/>
      <w:sz w:val="26"/>
      <w:szCs w:val="26"/>
      <w:lang w:eastAsia="ru-RU"/>
    </w:rPr>
  </w:style>
  <w:style w:type="paragraph" w:customStyle="1" w:styleId="21">
    <w:name w:val="Основной текст с отступом 21"/>
    <w:basedOn w:val="Normal"/>
    <w:uiPriority w:val="99"/>
    <w:rsid w:val="00014935"/>
    <w:pPr>
      <w:suppressAutoHyphens/>
      <w:spacing w:line="240" w:lineRule="auto"/>
      <w:ind w:firstLine="851"/>
    </w:pPr>
    <w:rPr>
      <w:rFonts w:eastAsia="Times New Roman"/>
      <w:szCs w:val="20"/>
      <w:lang w:eastAsia="ar-SA"/>
    </w:rPr>
  </w:style>
  <w:style w:type="paragraph" w:customStyle="1" w:styleId="1">
    <w:name w:val="Основной текст1"/>
    <w:basedOn w:val="Normal"/>
    <w:uiPriority w:val="99"/>
    <w:rsid w:val="00541CC8"/>
    <w:pPr>
      <w:widowControl w:val="0"/>
      <w:shd w:val="clear" w:color="auto" w:fill="FFFFFF"/>
      <w:spacing w:line="240" w:lineRule="auto"/>
      <w:ind w:firstLine="0"/>
      <w:jc w:val="left"/>
    </w:pPr>
    <w:rPr>
      <w:rFonts w:eastAsia="Times New Roman"/>
      <w:sz w:val="22"/>
      <w:szCs w:val="22"/>
    </w:rPr>
  </w:style>
  <w:style w:type="character" w:customStyle="1" w:styleId="11pt">
    <w:name w:val="Основной текст + 11 pt"/>
    <w:basedOn w:val="a0"/>
    <w:uiPriority w:val="99"/>
    <w:rsid w:val="00541CC8"/>
    <w:rPr>
      <w:rFonts w:ascii="Times New Roman" w:hAnsi="Times New Roman" w:cs="Times New Roman"/>
      <w:color w:val="000000"/>
      <w:spacing w:val="0"/>
      <w:w w:val="100"/>
      <w:position w:val="0"/>
      <w:sz w:val="22"/>
      <w:szCs w:val="22"/>
      <w:lang w:val="ru-RU"/>
    </w:rPr>
  </w:style>
  <w:style w:type="character" w:customStyle="1" w:styleId="TrebuchetMS">
    <w:name w:val="Основной текст + Trebuchet MS"/>
    <w:aliases w:val="10,5 pt"/>
    <w:basedOn w:val="a0"/>
    <w:uiPriority w:val="99"/>
    <w:rsid w:val="00541CC8"/>
    <w:rPr>
      <w:rFonts w:ascii="Trebuchet MS" w:eastAsia="Times New Roman" w:hAnsi="Trebuchet MS" w:cs="Trebuchet MS"/>
      <w:color w:val="000000"/>
      <w:spacing w:val="0"/>
      <w:w w:val="100"/>
      <w:position w:val="0"/>
      <w:sz w:val="21"/>
      <w:szCs w:val="21"/>
    </w:rPr>
  </w:style>
  <w:style w:type="character" w:customStyle="1" w:styleId="LucidaSansUnicode">
    <w:name w:val="Основной текст + Lucida Sans Unicode"/>
    <w:aliases w:val="8 pt"/>
    <w:basedOn w:val="a0"/>
    <w:uiPriority w:val="99"/>
    <w:rsid w:val="00541CC8"/>
    <w:rPr>
      <w:rFonts w:ascii="Lucida Sans Unicode" w:eastAsia="Times New Roman" w:hAnsi="Lucida Sans Unicode" w:cs="Lucida Sans Unicode"/>
      <w:color w:val="000000"/>
      <w:spacing w:val="0"/>
      <w:w w:val="100"/>
      <w:position w:val="0"/>
      <w:sz w:val="16"/>
      <w:szCs w:val="16"/>
    </w:rPr>
  </w:style>
  <w:style w:type="paragraph" w:customStyle="1" w:styleId="10">
    <w:name w:val="Без интервала1"/>
    <w:uiPriority w:val="99"/>
    <w:rsid w:val="00FA5545"/>
    <w:rPr>
      <w:lang w:eastAsia="en-US"/>
    </w:rPr>
  </w:style>
  <w:style w:type="paragraph" w:customStyle="1" w:styleId="2">
    <w:name w:val="Без интервала2"/>
    <w:uiPriority w:val="99"/>
    <w:rsid w:val="00FA5545"/>
    <w:rPr>
      <w:rFonts w:eastAsia="Times New Roman"/>
      <w:lang w:eastAsia="en-US"/>
    </w:rPr>
  </w:style>
  <w:style w:type="paragraph" w:styleId="Header">
    <w:name w:val="header"/>
    <w:basedOn w:val="Normal"/>
    <w:link w:val="HeaderChar"/>
    <w:uiPriority w:val="99"/>
    <w:rsid w:val="00D0581D"/>
    <w:pPr>
      <w:tabs>
        <w:tab w:val="center" w:pos="4677"/>
        <w:tab w:val="right" w:pos="9355"/>
      </w:tabs>
      <w:spacing w:line="240" w:lineRule="auto"/>
    </w:pPr>
  </w:style>
  <w:style w:type="character" w:customStyle="1" w:styleId="HeaderChar">
    <w:name w:val="Header Char"/>
    <w:basedOn w:val="DefaultParagraphFont"/>
    <w:link w:val="Header"/>
    <w:uiPriority w:val="99"/>
    <w:locked/>
    <w:rsid w:val="00D0581D"/>
    <w:rPr>
      <w:rFonts w:ascii="Times New Roman" w:hAnsi="Times New Roman" w:cs="Times New Roman"/>
      <w:sz w:val="28"/>
      <w:szCs w:val="28"/>
    </w:rPr>
  </w:style>
  <w:style w:type="paragraph" w:styleId="Footer">
    <w:name w:val="footer"/>
    <w:basedOn w:val="Normal"/>
    <w:link w:val="FooterChar"/>
    <w:uiPriority w:val="99"/>
    <w:rsid w:val="00D0581D"/>
    <w:pPr>
      <w:tabs>
        <w:tab w:val="center" w:pos="4677"/>
        <w:tab w:val="right" w:pos="9355"/>
      </w:tabs>
      <w:spacing w:line="240" w:lineRule="auto"/>
    </w:pPr>
  </w:style>
  <w:style w:type="character" w:customStyle="1" w:styleId="FooterChar">
    <w:name w:val="Footer Char"/>
    <w:basedOn w:val="DefaultParagraphFont"/>
    <w:link w:val="Footer"/>
    <w:uiPriority w:val="99"/>
    <w:locked/>
    <w:rsid w:val="00D0581D"/>
    <w:rPr>
      <w:rFonts w:ascii="Times New Roman" w:hAnsi="Times New Roman" w:cs="Times New Roman"/>
      <w:sz w:val="28"/>
      <w:szCs w:val="28"/>
    </w:rPr>
  </w:style>
  <w:style w:type="paragraph" w:styleId="FootnoteText">
    <w:name w:val="footnote text"/>
    <w:aliases w:val="Текст сноски Знак1 Знак,Текст сноски Знак Знак Знак,Table_Footnote_last Знак Знак Знак,Текст сноски Знак Знак,Table_Footnote_last Знак Знак,single space,Текст сноски-FN,Table_Footnote_last Знак1,-++,Table_Footnote_last,-"/>
    <w:basedOn w:val="Normal"/>
    <w:link w:val="FootnoteTextChar1"/>
    <w:uiPriority w:val="99"/>
    <w:rsid w:val="00407B28"/>
    <w:pPr>
      <w:spacing w:line="240" w:lineRule="auto"/>
      <w:ind w:firstLine="0"/>
      <w:jc w:val="left"/>
    </w:pPr>
    <w:rPr>
      <w:rFonts w:eastAsia="Times New Roman"/>
      <w:sz w:val="20"/>
      <w:szCs w:val="20"/>
    </w:rPr>
  </w:style>
  <w:style w:type="character" w:customStyle="1" w:styleId="FootnoteTextChar">
    <w:name w:val="Footnote Text Char"/>
    <w:aliases w:val="Текст сноски Знак1 Знак Char,Текст сноски Знак Знак Знак Char,Table_Footnote_last Знак Знак Знак Char,Текст сноски Знак Знак Char,Table_Footnote_last Знак Знак Char,single space Char,Текст сноски-FN Char,Table_Footnote_last Знак1 Char"/>
    <w:basedOn w:val="DefaultParagraphFont"/>
    <w:link w:val="FootnoteText"/>
    <w:uiPriority w:val="99"/>
    <w:semiHidden/>
    <w:rsid w:val="00FB1A65"/>
    <w:rPr>
      <w:rFonts w:ascii="Times New Roman" w:eastAsia="TimesNewRomanPSMT" w:hAnsi="Times New Roman"/>
      <w:sz w:val="20"/>
      <w:szCs w:val="20"/>
      <w:lang w:eastAsia="en-US"/>
    </w:rPr>
  </w:style>
  <w:style w:type="character" w:customStyle="1" w:styleId="FootnoteTextChar1">
    <w:name w:val="Footnote Text Char1"/>
    <w:aliases w:val="Текст сноски Знак1 Знак Char1,Текст сноски Знак Знак Знак Char1,Table_Footnote_last Знак Знак Знак Char1,Текст сноски Знак Знак Char1,Table_Footnote_last Знак Знак Char1,single space Char1,Текст сноски-FN Char1,-++ Char,- Char"/>
    <w:basedOn w:val="DefaultParagraphFont"/>
    <w:link w:val="FootnoteText"/>
    <w:uiPriority w:val="99"/>
    <w:locked/>
    <w:rsid w:val="00407B28"/>
    <w:rPr>
      <w:rFonts w:ascii="Times New Roman" w:hAnsi="Times New Roman" w:cs="Times New Roman"/>
      <w:sz w:val="20"/>
      <w:szCs w:val="20"/>
    </w:rPr>
  </w:style>
  <w:style w:type="paragraph" w:customStyle="1" w:styleId="11">
    <w:name w:val="Стиль1"/>
    <w:basedOn w:val="Normal"/>
    <w:uiPriority w:val="99"/>
    <w:rsid w:val="00146D12"/>
    <w:pPr>
      <w:spacing w:line="240" w:lineRule="auto"/>
      <w:ind w:firstLine="0"/>
      <w:jc w:val="left"/>
    </w:pPr>
    <w:rPr>
      <w:rFonts w:ascii="NTTimes/Cyrillic" w:eastAsia="Times New Roman" w:hAnsi="NTTimes/Cyrillic"/>
      <w:sz w:val="26"/>
      <w:szCs w:val="20"/>
      <w:lang w:eastAsia="ru-RU"/>
    </w:rPr>
  </w:style>
  <w:style w:type="paragraph" w:customStyle="1" w:styleId="23">
    <w:name w:val="Основной текст 23"/>
    <w:basedOn w:val="Normal"/>
    <w:uiPriority w:val="99"/>
    <w:rsid w:val="00B11C12"/>
    <w:pPr>
      <w:overflowPunct w:val="0"/>
      <w:autoSpaceDE w:val="0"/>
      <w:autoSpaceDN w:val="0"/>
      <w:adjustRightInd w:val="0"/>
      <w:spacing w:line="240" w:lineRule="auto"/>
      <w:ind w:firstLine="902"/>
    </w:pPr>
    <w:rPr>
      <w:rFonts w:eastAsia="Times New Roman"/>
      <w:szCs w:val="20"/>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0"/>
    <w:uiPriority w:val="99"/>
    <w:locked/>
    <w:rsid w:val="003148B5"/>
    <w:rPr>
      <w:color w:val="000000"/>
      <w:kern w:val="24"/>
      <w:sz w:val="24"/>
    </w:rPr>
  </w:style>
  <w:style w:type="paragraph" w:customStyle="1" w:styleId="0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
    <w:basedOn w:val="Normal"/>
    <w:link w:val="0"/>
    <w:uiPriority w:val="99"/>
    <w:rsid w:val="003148B5"/>
    <w:pPr>
      <w:spacing w:line="240" w:lineRule="auto"/>
      <w:ind w:firstLine="539"/>
    </w:pPr>
    <w:rPr>
      <w:rFonts w:ascii="Calibri" w:eastAsia="Calibri" w:hAnsi="Calibri"/>
      <w:color w:val="000000"/>
      <w:kern w:val="24"/>
      <w:sz w:val="24"/>
      <w:szCs w:val="20"/>
      <w:lang w:eastAsia="ru-RU"/>
    </w:rPr>
  </w:style>
  <w:style w:type="paragraph" w:styleId="BodyText3">
    <w:name w:val="Body Text 3"/>
    <w:basedOn w:val="Normal"/>
    <w:link w:val="BodyText3Char"/>
    <w:uiPriority w:val="99"/>
    <w:semiHidden/>
    <w:rsid w:val="004B4D39"/>
    <w:pPr>
      <w:spacing w:after="120" w:line="240" w:lineRule="auto"/>
      <w:ind w:firstLine="0"/>
      <w:jc w:val="left"/>
    </w:pPr>
    <w:rPr>
      <w:rFonts w:eastAsia="Times New Roman"/>
      <w:sz w:val="16"/>
      <w:szCs w:val="16"/>
      <w:lang w:eastAsia="ru-RU"/>
    </w:rPr>
  </w:style>
  <w:style w:type="character" w:customStyle="1" w:styleId="BodyText3Char">
    <w:name w:val="Body Text 3 Char"/>
    <w:basedOn w:val="DefaultParagraphFont"/>
    <w:link w:val="BodyText3"/>
    <w:uiPriority w:val="99"/>
    <w:semiHidden/>
    <w:locked/>
    <w:rsid w:val="004B4D39"/>
    <w:rPr>
      <w:rFonts w:ascii="Times New Roman" w:hAnsi="Times New Roman" w:cs="Times New Roman"/>
      <w:sz w:val="16"/>
      <w:szCs w:val="16"/>
      <w:lang w:eastAsia="ru-RU"/>
    </w:rPr>
  </w:style>
  <w:style w:type="character" w:styleId="SubtleEmphasis">
    <w:name w:val="Subtle Emphasis"/>
    <w:basedOn w:val="DefaultParagraphFont"/>
    <w:uiPriority w:val="99"/>
    <w:qFormat/>
    <w:rsid w:val="0095608C"/>
    <w:rPr>
      <w:sz w:val="28"/>
    </w:rPr>
  </w:style>
  <w:style w:type="paragraph" w:customStyle="1" w:styleId="a1">
    <w:name w:val="Содержимое таблицы"/>
    <w:basedOn w:val="Normal"/>
    <w:uiPriority w:val="99"/>
    <w:rsid w:val="008C49C2"/>
    <w:pPr>
      <w:suppressLineNumbers/>
      <w:spacing w:line="240" w:lineRule="auto"/>
      <w:ind w:firstLine="0"/>
      <w:jc w:val="left"/>
    </w:pPr>
    <w:rPr>
      <w:rFonts w:eastAsia="Times New Roman"/>
      <w:sz w:val="24"/>
      <w:szCs w:val="24"/>
      <w:lang w:eastAsia="ar-SA"/>
    </w:rPr>
  </w:style>
  <w:style w:type="character" w:customStyle="1" w:styleId="a2">
    <w:name w:val="Стиль Обычный.Название подразделения + курсив по центру Знак"/>
    <w:link w:val="a3"/>
    <w:uiPriority w:val="99"/>
    <w:locked/>
    <w:rsid w:val="000A7446"/>
    <w:rPr>
      <w:rFonts w:ascii="SchoolBook" w:hAnsi="SchoolBook"/>
      <w:i/>
      <w:sz w:val="28"/>
    </w:rPr>
  </w:style>
  <w:style w:type="paragraph" w:customStyle="1" w:styleId="a3">
    <w:name w:val="Стиль Обычный.Название подразделения + курсив по центру"/>
    <w:basedOn w:val="Normal"/>
    <w:link w:val="a2"/>
    <w:uiPriority w:val="99"/>
    <w:rsid w:val="000A7446"/>
    <w:pPr>
      <w:spacing w:before="240" w:after="240" w:line="240" w:lineRule="auto"/>
      <w:ind w:left="567" w:right="567" w:firstLine="0"/>
      <w:jc w:val="center"/>
    </w:pPr>
    <w:rPr>
      <w:rFonts w:ascii="SchoolBook" w:eastAsia="Calibri" w:hAnsi="SchoolBook"/>
      <w:i/>
      <w:iCs/>
      <w:szCs w:val="20"/>
      <w:lang w:eastAsia="ru-RU"/>
    </w:rPr>
  </w:style>
  <w:style w:type="paragraph" w:customStyle="1" w:styleId="12">
    <w:name w:val="Обычный1"/>
    <w:uiPriority w:val="99"/>
    <w:rsid w:val="00242E15"/>
    <w:pPr>
      <w:snapToGrid w:val="0"/>
    </w:pPr>
    <w:rPr>
      <w:rFonts w:ascii="Times New Roman" w:eastAsia="Times New Roman" w:hAnsi="Times New Roman"/>
      <w:smallCaps/>
      <w:sz w:val="26"/>
      <w:szCs w:val="20"/>
    </w:rPr>
  </w:style>
  <w:style w:type="character" w:styleId="Strong">
    <w:name w:val="Strong"/>
    <w:basedOn w:val="DefaultParagraphFont"/>
    <w:uiPriority w:val="99"/>
    <w:qFormat/>
    <w:rsid w:val="00F12F38"/>
    <w:rPr>
      <w:rFonts w:cs="Times New Roman"/>
      <w:b/>
      <w:bCs/>
    </w:rPr>
  </w:style>
  <w:style w:type="character" w:styleId="FollowedHyperlink">
    <w:name w:val="FollowedHyperlink"/>
    <w:basedOn w:val="DefaultParagraphFont"/>
    <w:uiPriority w:val="99"/>
    <w:semiHidden/>
    <w:rsid w:val="000A6F4F"/>
    <w:rPr>
      <w:rFonts w:cs="Times New Roman"/>
      <w:color w:val="800080"/>
      <w:u w:val="single"/>
    </w:rPr>
  </w:style>
  <w:style w:type="paragraph" w:customStyle="1" w:styleId="10pt">
    <w:name w:val="Стиль МАРКЕР + 10 pt"/>
    <w:basedOn w:val="Normal"/>
    <w:uiPriority w:val="99"/>
    <w:rsid w:val="00F27872"/>
    <w:pPr>
      <w:numPr>
        <w:numId w:val="25"/>
      </w:numPr>
    </w:pPr>
    <w:rPr>
      <w:rFonts w:eastAsia="Times New Roman"/>
      <w:lang w:eastAsia="ru-RU"/>
    </w:rPr>
  </w:style>
  <w:style w:type="paragraph" w:styleId="Caption">
    <w:name w:val="caption"/>
    <w:basedOn w:val="Normal"/>
    <w:next w:val="Normal"/>
    <w:uiPriority w:val="99"/>
    <w:qFormat/>
    <w:rsid w:val="00A4273A"/>
    <w:pPr>
      <w:spacing w:after="200" w:line="240" w:lineRule="auto"/>
    </w:pPr>
    <w:rPr>
      <w:i/>
      <w:iCs/>
      <w:color w:val="1F497D"/>
      <w:sz w:val="18"/>
      <w:szCs w:val="18"/>
    </w:rPr>
  </w:style>
  <w:style w:type="paragraph" w:customStyle="1" w:styleId="ConsPlusCell">
    <w:name w:val="ConsPlusCell"/>
    <w:uiPriority w:val="99"/>
    <w:rsid w:val="00B60BF4"/>
    <w:pPr>
      <w:widowControl w:val="0"/>
      <w:autoSpaceDE w:val="0"/>
      <w:autoSpaceDN w:val="0"/>
      <w:adjustRightInd w:val="0"/>
    </w:pPr>
    <w:rPr>
      <w:rFonts w:ascii="Arial" w:eastAsia="Times New Roman" w:hAnsi="Arial" w:cs="Arial"/>
      <w:sz w:val="20"/>
      <w:szCs w:val="20"/>
    </w:rPr>
  </w:style>
  <w:style w:type="paragraph" w:styleId="BodyText">
    <w:name w:val="Body Text"/>
    <w:basedOn w:val="Normal"/>
    <w:link w:val="BodyTextChar"/>
    <w:uiPriority w:val="99"/>
    <w:rsid w:val="00AD245C"/>
    <w:pPr>
      <w:spacing w:after="120"/>
    </w:pPr>
  </w:style>
  <w:style w:type="character" w:customStyle="1" w:styleId="BodyTextChar">
    <w:name w:val="Body Text Char"/>
    <w:basedOn w:val="DefaultParagraphFont"/>
    <w:link w:val="BodyText"/>
    <w:uiPriority w:val="99"/>
    <w:locked/>
    <w:rsid w:val="00AD245C"/>
    <w:rPr>
      <w:rFonts w:ascii="Times New Roman" w:eastAsia="TimesNewRomanPSMT" w:hAnsi="Times New Roman" w:cs="Times New Roman"/>
      <w:sz w:val="28"/>
      <w:szCs w:val="28"/>
    </w:rPr>
  </w:style>
  <w:style w:type="character" w:customStyle="1" w:styleId="13">
    <w:name w:val="Заголовок №1_"/>
    <w:basedOn w:val="DefaultParagraphFont"/>
    <w:link w:val="14"/>
    <w:uiPriority w:val="99"/>
    <w:locked/>
    <w:rsid w:val="00AD245C"/>
    <w:rPr>
      <w:rFonts w:ascii="Times New Roman" w:hAnsi="Times New Roman" w:cs="Times New Roman"/>
      <w:spacing w:val="20"/>
      <w:sz w:val="31"/>
      <w:szCs w:val="31"/>
      <w:shd w:val="clear" w:color="auto" w:fill="FFFFFF"/>
    </w:rPr>
  </w:style>
  <w:style w:type="paragraph" w:customStyle="1" w:styleId="14">
    <w:name w:val="Заголовок №1"/>
    <w:basedOn w:val="Normal"/>
    <w:link w:val="13"/>
    <w:uiPriority w:val="99"/>
    <w:rsid w:val="00AD245C"/>
    <w:pPr>
      <w:shd w:val="clear" w:color="auto" w:fill="FFFFFF"/>
      <w:spacing w:before="1380" w:after="300" w:line="240" w:lineRule="atLeast"/>
      <w:ind w:firstLine="0"/>
      <w:jc w:val="left"/>
      <w:outlineLvl w:val="0"/>
    </w:pPr>
    <w:rPr>
      <w:rFonts w:eastAsia="Calibri"/>
      <w:spacing w:val="20"/>
      <w:sz w:val="31"/>
      <w:szCs w:val="31"/>
    </w:rPr>
  </w:style>
  <w:style w:type="numbering" w:customStyle="1" w:styleId="a">
    <w:name w:val="Стиль маркированный"/>
    <w:rsid w:val="00FB1A65"/>
    <w:pPr>
      <w:numPr>
        <w:numId w:val="20"/>
      </w:numPr>
    </w:pPr>
  </w:style>
</w:styles>
</file>

<file path=word/webSettings.xml><?xml version="1.0" encoding="utf-8"?>
<w:webSettings xmlns:r="http://schemas.openxmlformats.org/officeDocument/2006/relationships" xmlns:w="http://schemas.openxmlformats.org/wordprocessingml/2006/main">
  <w:divs>
    <w:div w:id="983975010">
      <w:marLeft w:val="0"/>
      <w:marRight w:val="0"/>
      <w:marTop w:val="0"/>
      <w:marBottom w:val="0"/>
      <w:divBdr>
        <w:top w:val="none" w:sz="0" w:space="0" w:color="auto"/>
        <w:left w:val="none" w:sz="0" w:space="0" w:color="auto"/>
        <w:bottom w:val="none" w:sz="0" w:space="0" w:color="auto"/>
        <w:right w:val="none" w:sz="0" w:space="0" w:color="auto"/>
      </w:divBdr>
    </w:div>
    <w:div w:id="983975011">
      <w:marLeft w:val="0"/>
      <w:marRight w:val="0"/>
      <w:marTop w:val="0"/>
      <w:marBottom w:val="0"/>
      <w:divBdr>
        <w:top w:val="none" w:sz="0" w:space="0" w:color="auto"/>
        <w:left w:val="none" w:sz="0" w:space="0" w:color="auto"/>
        <w:bottom w:val="none" w:sz="0" w:space="0" w:color="auto"/>
        <w:right w:val="none" w:sz="0" w:space="0" w:color="auto"/>
      </w:divBdr>
    </w:div>
    <w:div w:id="983975012">
      <w:marLeft w:val="0"/>
      <w:marRight w:val="0"/>
      <w:marTop w:val="0"/>
      <w:marBottom w:val="0"/>
      <w:divBdr>
        <w:top w:val="none" w:sz="0" w:space="0" w:color="auto"/>
        <w:left w:val="none" w:sz="0" w:space="0" w:color="auto"/>
        <w:bottom w:val="none" w:sz="0" w:space="0" w:color="auto"/>
        <w:right w:val="none" w:sz="0" w:space="0" w:color="auto"/>
      </w:divBdr>
    </w:div>
    <w:div w:id="983975013">
      <w:marLeft w:val="0"/>
      <w:marRight w:val="0"/>
      <w:marTop w:val="0"/>
      <w:marBottom w:val="0"/>
      <w:divBdr>
        <w:top w:val="none" w:sz="0" w:space="0" w:color="auto"/>
        <w:left w:val="none" w:sz="0" w:space="0" w:color="auto"/>
        <w:bottom w:val="none" w:sz="0" w:space="0" w:color="auto"/>
        <w:right w:val="none" w:sz="0" w:space="0" w:color="auto"/>
      </w:divBdr>
    </w:div>
    <w:div w:id="983975014">
      <w:marLeft w:val="0"/>
      <w:marRight w:val="0"/>
      <w:marTop w:val="0"/>
      <w:marBottom w:val="0"/>
      <w:divBdr>
        <w:top w:val="none" w:sz="0" w:space="0" w:color="auto"/>
        <w:left w:val="none" w:sz="0" w:space="0" w:color="auto"/>
        <w:bottom w:val="none" w:sz="0" w:space="0" w:color="auto"/>
        <w:right w:val="none" w:sz="0" w:space="0" w:color="auto"/>
      </w:divBdr>
    </w:div>
    <w:div w:id="983975015">
      <w:marLeft w:val="0"/>
      <w:marRight w:val="0"/>
      <w:marTop w:val="0"/>
      <w:marBottom w:val="0"/>
      <w:divBdr>
        <w:top w:val="none" w:sz="0" w:space="0" w:color="auto"/>
        <w:left w:val="none" w:sz="0" w:space="0" w:color="auto"/>
        <w:bottom w:val="none" w:sz="0" w:space="0" w:color="auto"/>
        <w:right w:val="none" w:sz="0" w:space="0" w:color="auto"/>
      </w:divBdr>
    </w:div>
    <w:div w:id="983975016">
      <w:marLeft w:val="0"/>
      <w:marRight w:val="0"/>
      <w:marTop w:val="0"/>
      <w:marBottom w:val="0"/>
      <w:divBdr>
        <w:top w:val="none" w:sz="0" w:space="0" w:color="auto"/>
        <w:left w:val="none" w:sz="0" w:space="0" w:color="auto"/>
        <w:bottom w:val="none" w:sz="0" w:space="0" w:color="auto"/>
        <w:right w:val="none" w:sz="0" w:space="0" w:color="auto"/>
      </w:divBdr>
    </w:div>
    <w:div w:id="983975017">
      <w:marLeft w:val="0"/>
      <w:marRight w:val="0"/>
      <w:marTop w:val="0"/>
      <w:marBottom w:val="0"/>
      <w:divBdr>
        <w:top w:val="none" w:sz="0" w:space="0" w:color="auto"/>
        <w:left w:val="none" w:sz="0" w:space="0" w:color="auto"/>
        <w:bottom w:val="none" w:sz="0" w:space="0" w:color="auto"/>
        <w:right w:val="none" w:sz="0" w:space="0" w:color="auto"/>
      </w:divBdr>
    </w:div>
    <w:div w:id="983975019">
      <w:marLeft w:val="0"/>
      <w:marRight w:val="0"/>
      <w:marTop w:val="0"/>
      <w:marBottom w:val="0"/>
      <w:divBdr>
        <w:top w:val="none" w:sz="0" w:space="0" w:color="auto"/>
        <w:left w:val="none" w:sz="0" w:space="0" w:color="auto"/>
        <w:bottom w:val="none" w:sz="0" w:space="0" w:color="auto"/>
        <w:right w:val="none" w:sz="0" w:space="0" w:color="auto"/>
      </w:divBdr>
    </w:div>
    <w:div w:id="983975021">
      <w:marLeft w:val="0"/>
      <w:marRight w:val="0"/>
      <w:marTop w:val="0"/>
      <w:marBottom w:val="0"/>
      <w:divBdr>
        <w:top w:val="none" w:sz="0" w:space="0" w:color="auto"/>
        <w:left w:val="none" w:sz="0" w:space="0" w:color="auto"/>
        <w:bottom w:val="none" w:sz="0" w:space="0" w:color="auto"/>
        <w:right w:val="none" w:sz="0" w:space="0" w:color="auto"/>
      </w:divBdr>
    </w:div>
    <w:div w:id="983975022">
      <w:marLeft w:val="0"/>
      <w:marRight w:val="0"/>
      <w:marTop w:val="0"/>
      <w:marBottom w:val="0"/>
      <w:divBdr>
        <w:top w:val="none" w:sz="0" w:space="0" w:color="auto"/>
        <w:left w:val="none" w:sz="0" w:space="0" w:color="auto"/>
        <w:bottom w:val="none" w:sz="0" w:space="0" w:color="auto"/>
        <w:right w:val="none" w:sz="0" w:space="0" w:color="auto"/>
      </w:divBdr>
    </w:div>
    <w:div w:id="983975023">
      <w:marLeft w:val="0"/>
      <w:marRight w:val="0"/>
      <w:marTop w:val="0"/>
      <w:marBottom w:val="0"/>
      <w:divBdr>
        <w:top w:val="none" w:sz="0" w:space="0" w:color="auto"/>
        <w:left w:val="none" w:sz="0" w:space="0" w:color="auto"/>
        <w:bottom w:val="none" w:sz="0" w:space="0" w:color="auto"/>
        <w:right w:val="none" w:sz="0" w:space="0" w:color="auto"/>
      </w:divBdr>
    </w:div>
    <w:div w:id="983975024">
      <w:marLeft w:val="0"/>
      <w:marRight w:val="0"/>
      <w:marTop w:val="0"/>
      <w:marBottom w:val="0"/>
      <w:divBdr>
        <w:top w:val="none" w:sz="0" w:space="0" w:color="auto"/>
        <w:left w:val="none" w:sz="0" w:space="0" w:color="auto"/>
        <w:bottom w:val="none" w:sz="0" w:space="0" w:color="auto"/>
        <w:right w:val="none" w:sz="0" w:space="0" w:color="auto"/>
      </w:divBdr>
    </w:div>
    <w:div w:id="983975025">
      <w:marLeft w:val="0"/>
      <w:marRight w:val="0"/>
      <w:marTop w:val="0"/>
      <w:marBottom w:val="0"/>
      <w:divBdr>
        <w:top w:val="none" w:sz="0" w:space="0" w:color="auto"/>
        <w:left w:val="none" w:sz="0" w:space="0" w:color="auto"/>
        <w:bottom w:val="none" w:sz="0" w:space="0" w:color="auto"/>
        <w:right w:val="none" w:sz="0" w:space="0" w:color="auto"/>
      </w:divBdr>
    </w:div>
    <w:div w:id="983975027">
      <w:marLeft w:val="0"/>
      <w:marRight w:val="0"/>
      <w:marTop w:val="0"/>
      <w:marBottom w:val="0"/>
      <w:divBdr>
        <w:top w:val="none" w:sz="0" w:space="0" w:color="auto"/>
        <w:left w:val="none" w:sz="0" w:space="0" w:color="auto"/>
        <w:bottom w:val="none" w:sz="0" w:space="0" w:color="auto"/>
        <w:right w:val="none" w:sz="0" w:space="0" w:color="auto"/>
      </w:divBdr>
    </w:div>
    <w:div w:id="983975028">
      <w:marLeft w:val="0"/>
      <w:marRight w:val="0"/>
      <w:marTop w:val="0"/>
      <w:marBottom w:val="0"/>
      <w:divBdr>
        <w:top w:val="none" w:sz="0" w:space="0" w:color="auto"/>
        <w:left w:val="none" w:sz="0" w:space="0" w:color="auto"/>
        <w:bottom w:val="none" w:sz="0" w:space="0" w:color="auto"/>
        <w:right w:val="none" w:sz="0" w:space="0" w:color="auto"/>
      </w:divBdr>
    </w:div>
    <w:div w:id="983975029">
      <w:marLeft w:val="0"/>
      <w:marRight w:val="0"/>
      <w:marTop w:val="0"/>
      <w:marBottom w:val="0"/>
      <w:divBdr>
        <w:top w:val="none" w:sz="0" w:space="0" w:color="auto"/>
        <w:left w:val="none" w:sz="0" w:space="0" w:color="auto"/>
        <w:bottom w:val="none" w:sz="0" w:space="0" w:color="auto"/>
        <w:right w:val="none" w:sz="0" w:space="0" w:color="auto"/>
      </w:divBdr>
    </w:div>
    <w:div w:id="983975030">
      <w:marLeft w:val="0"/>
      <w:marRight w:val="0"/>
      <w:marTop w:val="0"/>
      <w:marBottom w:val="0"/>
      <w:divBdr>
        <w:top w:val="none" w:sz="0" w:space="0" w:color="auto"/>
        <w:left w:val="none" w:sz="0" w:space="0" w:color="auto"/>
        <w:bottom w:val="none" w:sz="0" w:space="0" w:color="auto"/>
        <w:right w:val="none" w:sz="0" w:space="0" w:color="auto"/>
      </w:divBdr>
    </w:div>
    <w:div w:id="983975031">
      <w:marLeft w:val="0"/>
      <w:marRight w:val="0"/>
      <w:marTop w:val="0"/>
      <w:marBottom w:val="0"/>
      <w:divBdr>
        <w:top w:val="none" w:sz="0" w:space="0" w:color="auto"/>
        <w:left w:val="none" w:sz="0" w:space="0" w:color="auto"/>
        <w:bottom w:val="none" w:sz="0" w:space="0" w:color="auto"/>
        <w:right w:val="none" w:sz="0" w:space="0" w:color="auto"/>
      </w:divBdr>
    </w:div>
    <w:div w:id="983975032">
      <w:marLeft w:val="0"/>
      <w:marRight w:val="0"/>
      <w:marTop w:val="0"/>
      <w:marBottom w:val="0"/>
      <w:divBdr>
        <w:top w:val="none" w:sz="0" w:space="0" w:color="auto"/>
        <w:left w:val="none" w:sz="0" w:space="0" w:color="auto"/>
        <w:bottom w:val="none" w:sz="0" w:space="0" w:color="auto"/>
        <w:right w:val="none" w:sz="0" w:space="0" w:color="auto"/>
      </w:divBdr>
    </w:div>
    <w:div w:id="983975033">
      <w:marLeft w:val="0"/>
      <w:marRight w:val="0"/>
      <w:marTop w:val="0"/>
      <w:marBottom w:val="0"/>
      <w:divBdr>
        <w:top w:val="none" w:sz="0" w:space="0" w:color="auto"/>
        <w:left w:val="none" w:sz="0" w:space="0" w:color="auto"/>
        <w:bottom w:val="none" w:sz="0" w:space="0" w:color="auto"/>
        <w:right w:val="none" w:sz="0" w:space="0" w:color="auto"/>
      </w:divBdr>
    </w:div>
    <w:div w:id="983975034">
      <w:marLeft w:val="0"/>
      <w:marRight w:val="0"/>
      <w:marTop w:val="0"/>
      <w:marBottom w:val="0"/>
      <w:divBdr>
        <w:top w:val="none" w:sz="0" w:space="0" w:color="auto"/>
        <w:left w:val="none" w:sz="0" w:space="0" w:color="auto"/>
        <w:bottom w:val="none" w:sz="0" w:space="0" w:color="auto"/>
        <w:right w:val="none" w:sz="0" w:space="0" w:color="auto"/>
      </w:divBdr>
    </w:div>
    <w:div w:id="983975037">
      <w:marLeft w:val="0"/>
      <w:marRight w:val="0"/>
      <w:marTop w:val="0"/>
      <w:marBottom w:val="0"/>
      <w:divBdr>
        <w:top w:val="none" w:sz="0" w:space="0" w:color="auto"/>
        <w:left w:val="none" w:sz="0" w:space="0" w:color="auto"/>
        <w:bottom w:val="none" w:sz="0" w:space="0" w:color="auto"/>
        <w:right w:val="none" w:sz="0" w:space="0" w:color="auto"/>
      </w:divBdr>
    </w:div>
    <w:div w:id="983975038">
      <w:marLeft w:val="0"/>
      <w:marRight w:val="0"/>
      <w:marTop w:val="0"/>
      <w:marBottom w:val="0"/>
      <w:divBdr>
        <w:top w:val="none" w:sz="0" w:space="0" w:color="auto"/>
        <w:left w:val="none" w:sz="0" w:space="0" w:color="auto"/>
        <w:bottom w:val="none" w:sz="0" w:space="0" w:color="auto"/>
        <w:right w:val="none" w:sz="0" w:space="0" w:color="auto"/>
      </w:divBdr>
    </w:div>
    <w:div w:id="983975040">
      <w:marLeft w:val="0"/>
      <w:marRight w:val="0"/>
      <w:marTop w:val="0"/>
      <w:marBottom w:val="0"/>
      <w:divBdr>
        <w:top w:val="none" w:sz="0" w:space="0" w:color="auto"/>
        <w:left w:val="none" w:sz="0" w:space="0" w:color="auto"/>
        <w:bottom w:val="none" w:sz="0" w:space="0" w:color="auto"/>
        <w:right w:val="none" w:sz="0" w:space="0" w:color="auto"/>
      </w:divBdr>
    </w:div>
    <w:div w:id="983975041">
      <w:marLeft w:val="0"/>
      <w:marRight w:val="0"/>
      <w:marTop w:val="0"/>
      <w:marBottom w:val="0"/>
      <w:divBdr>
        <w:top w:val="none" w:sz="0" w:space="0" w:color="auto"/>
        <w:left w:val="none" w:sz="0" w:space="0" w:color="auto"/>
        <w:bottom w:val="none" w:sz="0" w:space="0" w:color="auto"/>
        <w:right w:val="none" w:sz="0" w:space="0" w:color="auto"/>
      </w:divBdr>
    </w:div>
    <w:div w:id="983975042">
      <w:marLeft w:val="0"/>
      <w:marRight w:val="0"/>
      <w:marTop w:val="0"/>
      <w:marBottom w:val="0"/>
      <w:divBdr>
        <w:top w:val="none" w:sz="0" w:space="0" w:color="auto"/>
        <w:left w:val="none" w:sz="0" w:space="0" w:color="auto"/>
        <w:bottom w:val="none" w:sz="0" w:space="0" w:color="auto"/>
        <w:right w:val="none" w:sz="0" w:space="0" w:color="auto"/>
      </w:divBdr>
    </w:div>
    <w:div w:id="983975044">
      <w:marLeft w:val="0"/>
      <w:marRight w:val="0"/>
      <w:marTop w:val="0"/>
      <w:marBottom w:val="0"/>
      <w:divBdr>
        <w:top w:val="none" w:sz="0" w:space="0" w:color="auto"/>
        <w:left w:val="none" w:sz="0" w:space="0" w:color="auto"/>
        <w:bottom w:val="none" w:sz="0" w:space="0" w:color="auto"/>
        <w:right w:val="none" w:sz="0" w:space="0" w:color="auto"/>
      </w:divBdr>
    </w:div>
    <w:div w:id="983975045">
      <w:marLeft w:val="0"/>
      <w:marRight w:val="0"/>
      <w:marTop w:val="0"/>
      <w:marBottom w:val="0"/>
      <w:divBdr>
        <w:top w:val="none" w:sz="0" w:space="0" w:color="auto"/>
        <w:left w:val="none" w:sz="0" w:space="0" w:color="auto"/>
        <w:bottom w:val="none" w:sz="0" w:space="0" w:color="auto"/>
        <w:right w:val="none" w:sz="0" w:space="0" w:color="auto"/>
      </w:divBdr>
    </w:div>
    <w:div w:id="983975046">
      <w:marLeft w:val="0"/>
      <w:marRight w:val="0"/>
      <w:marTop w:val="0"/>
      <w:marBottom w:val="0"/>
      <w:divBdr>
        <w:top w:val="none" w:sz="0" w:space="0" w:color="auto"/>
        <w:left w:val="none" w:sz="0" w:space="0" w:color="auto"/>
        <w:bottom w:val="none" w:sz="0" w:space="0" w:color="auto"/>
        <w:right w:val="none" w:sz="0" w:space="0" w:color="auto"/>
      </w:divBdr>
    </w:div>
    <w:div w:id="983975047">
      <w:marLeft w:val="0"/>
      <w:marRight w:val="0"/>
      <w:marTop w:val="0"/>
      <w:marBottom w:val="0"/>
      <w:divBdr>
        <w:top w:val="none" w:sz="0" w:space="0" w:color="auto"/>
        <w:left w:val="none" w:sz="0" w:space="0" w:color="auto"/>
        <w:bottom w:val="none" w:sz="0" w:space="0" w:color="auto"/>
        <w:right w:val="none" w:sz="0" w:space="0" w:color="auto"/>
      </w:divBdr>
    </w:div>
    <w:div w:id="983975048">
      <w:marLeft w:val="0"/>
      <w:marRight w:val="0"/>
      <w:marTop w:val="0"/>
      <w:marBottom w:val="0"/>
      <w:divBdr>
        <w:top w:val="none" w:sz="0" w:space="0" w:color="auto"/>
        <w:left w:val="none" w:sz="0" w:space="0" w:color="auto"/>
        <w:bottom w:val="none" w:sz="0" w:space="0" w:color="auto"/>
        <w:right w:val="none" w:sz="0" w:space="0" w:color="auto"/>
      </w:divBdr>
    </w:div>
    <w:div w:id="983975049">
      <w:marLeft w:val="0"/>
      <w:marRight w:val="0"/>
      <w:marTop w:val="0"/>
      <w:marBottom w:val="0"/>
      <w:divBdr>
        <w:top w:val="none" w:sz="0" w:space="0" w:color="auto"/>
        <w:left w:val="none" w:sz="0" w:space="0" w:color="auto"/>
        <w:bottom w:val="none" w:sz="0" w:space="0" w:color="auto"/>
        <w:right w:val="none" w:sz="0" w:space="0" w:color="auto"/>
      </w:divBdr>
    </w:div>
    <w:div w:id="983975051">
      <w:marLeft w:val="0"/>
      <w:marRight w:val="0"/>
      <w:marTop w:val="0"/>
      <w:marBottom w:val="0"/>
      <w:divBdr>
        <w:top w:val="none" w:sz="0" w:space="0" w:color="auto"/>
        <w:left w:val="none" w:sz="0" w:space="0" w:color="auto"/>
        <w:bottom w:val="none" w:sz="0" w:space="0" w:color="auto"/>
        <w:right w:val="none" w:sz="0" w:space="0" w:color="auto"/>
      </w:divBdr>
    </w:div>
    <w:div w:id="983975052">
      <w:marLeft w:val="0"/>
      <w:marRight w:val="0"/>
      <w:marTop w:val="0"/>
      <w:marBottom w:val="0"/>
      <w:divBdr>
        <w:top w:val="none" w:sz="0" w:space="0" w:color="auto"/>
        <w:left w:val="none" w:sz="0" w:space="0" w:color="auto"/>
        <w:bottom w:val="none" w:sz="0" w:space="0" w:color="auto"/>
        <w:right w:val="none" w:sz="0" w:space="0" w:color="auto"/>
      </w:divBdr>
    </w:div>
    <w:div w:id="983975053">
      <w:marLeft w:val="0"/>
      <w:marRight w:val="0"/>
      <w:marTop w:val="0"/>
      <w:marBottom w:val="0"/>
      <w:divBdr>
        <w:top w:val="none" w:sz="0" w:space="0" w:color="auto"/>
        <w:left w:val="none" w:sz="0" w:space="0" w:color="auto"/>
        <w:bottom w:val="none" w:sz="0" w:space="0" w:color="auto"/>
        <w:right w:val="none" w:sz="0" w:space="0" w:color="auto"/>
      </w:divBdr>
    </w:div>
    <w:div w:id="983975054">
      <w:marLeft w:val="0"/>
      <w:marRight w:val="0"/>
      <w:marTop w:val="0"/>
      <w:marBottom w:val="0"/>
      <w:divBdr>
        <w:top w:val="none" w:sz="0" w:space="0" w:color="auto"/>
        <w:left w:val="none" w:sz="0" w:space="0" w:color="auto"/>
        <w:bottom w:val="none" w:sz="0" w:space="0" w:color="auto"/>
        <w:right w:val="none" w:sz="0" w:space="0" w:color="auto"/>
      </w:divBdr>
    </w:div>
    <w:div w:id="983975055">
      <w:marLeft w:val="0"/>
      <w:marRight w:val="0"/>
      <w:marTop w:val="0"/>
      <w:marBottom w:val="0"/>
      <w:divBdr>
        <w:top w:val="none" w:sz="0" w:space="0" w:color="auto"/>
        <w:left w:val="none" w:sz="0" w:space="0" w:color="auto"/>
        <w:bottom w:val="none" w:sz="0" w:space="0" w:color="auto"/>
        <w:right w:val="none" w:sz="0" w:space="0" w:color="auto"/>
      </w:divBdr>
    </w:div>
    <w:div w:id="983975056">
      <w:marLeft w:val="0"/>
      <w:marRight w:val="0"/>
      <w:marTop w:val="0"/>
      <w:marBottom w:val="0"/>
      <w:divBdr>
        <w:top w:val="none" w:sz="0" w:space="0" w:color="auto"/>
        <w:left w:val="none" w:sz="0" w:space="0" w:color="auto"/>
        <w:bottom w:val="none" w:sz="0" w:space="0" w:color="auto"/>
        <w:right w:val="none" w:sz="0" w:space="0" w:color="auto"/>
      </w:divBdr>
    </w:div>
    <w:div w:id="983975057">
      <w:marLeft w:val="0"/>
      <w:marRight w:val="0"/>
      <w:marTop w:val="0"/>
      <w:marBottom w:val="0"/>
      <w:divBdr>
        <w:top w:val="none" w:sz="0" w:space="0" w:color="auto"/>
        <w:left w:val="none" w:sz="0" w:space="0" w:color="auto"/>
        <w:bottom w:val="none" w:sz="0" w:space="0" w:color="auto"/>
        <w:right w:val="none" w:sz="0" w:space="0" w:color="auto"/>
      </w:divBdr>
    </w:div>
    <w:div w:id="983975058">
      <w:marLeft w:val="0"/>
      <w:marRight w:val="0"/>
      <w:marTop w:val="0"/>
      <w:marBottom w:val="0"/>
      <w:divBdr>
        <w:top w:val="none" w:sz="0" w:space="0" w:color="auto"/>
        <w:left w:val="none" w:sz="0" w:space="0" w:color="auto"/>
        <w:bottom w:val="none" w:sz="0" w:space="0" w:color="auto"/>
        <w:right w:val="none" w:sz="0" w:space="0" w:color="auto"/>
      </w:divBdr>
    </w:div>
    <w:div w:id="983975059">
      <w:marLeft w:val="0"/>
      <w:marRight w:val="0"/>
      <w:marTop w:val="0"/>
      <w:marBottom w:val="0"/>
      <w:divBdr>
        <w:top w:val="none" w:sz="0" w:space="0" w:color="auto"/>
        <w:left w:val="none" w:sz="0" w:space="0" w:color="auto"/>
        <w:bottom w:val="none" w:sz="0" w:space="0" w:color="auto"/>
        <w:right w:val="none" w:sz="0" w:space="0" w:color="auto"/>
      </w:divBdr>
    </w:div>
    <w:div w:id="983975060">
      <w:marLeft w:val="0"/>
      <w:marRight w:val="0"/>
      <w:marTop w:val="0"/>
      <w:marBottom w:val="0"/>
      <w:divBdr>
        <w:top w:val="none" w:sz="0" w:space="0" w:color="auto"/>
        <w:left w:val="none" w:sz="0" w:space="0" w:color="auto"/>
        <w:bottom w:val="none" w:sz="0" w:space="0" w:color="auto"/>
        <w:right w:val="none" w:sz="0" w:space="0" w:color="auto"/>
      </w:divBdr>
    </w:div>
    <w:div w:id="983975061">
      <w:marLeft w:val="0"/>
      <w:marRight w:val="0"/>
      <w:marTop w:val="0"/>
      <w:marBottom w:val="0"/>
      <w:divBdr>
        <w:top w:val="none" w:sz="0" w:space="0" w:color="auto"/>
        <w:left w:val="none" w:sz="0" w:space="0" w:color="auto"/>
        <w:bottom w:val="none" w:sz="0" w:space="0" w:color="auto"/>
        <w:right w:val="none" w:sz="0" w:space="0" w:color="auto"/>
      </w:divBdr>
    </w:div>
    <w:div w:id="983975062">
      <w:marLeft w:val="0"/>
      <w:marRight w:val="0"/>
      <w:marTop w:val="0"/>
      <w:marBottom w:val="0"/>
      <w:divBdr>
        <w:top w:val="none" w:sz="0" w:space="0" w:color="auto"/>
        <w:left w:val="none" w:sz="0" w:space="0" w:color="auto"/>
        <w:bottom w:val="none" w:sz="0" w:space="0" w:color="auto"/>
        <w:right w:val="none" w:sz="0" w:space="0" w:color="auto"/>
      </w:divBdr>
    </w:div>
    <w:div w:id="983975063">
      <w:marLeft w:val="0"/>
      <w:marRight w:val="0"/>
      <w:marTop w:val="0"/>
      <w:marBottom w:val="0"/>
      <w:divBdr>
        <w:top w:val="none" w:sz="0" w:space="0" w:color="auto"/>
        <w:left w:val="none" w:sz="0" w:space="0" w:color="auto"/>
        <w:bottom w:val="none" w:sz="0" w:space="0" w:color="auto"/>
        <w:right w:val="none" w:sz="0" w:space="0" w:color="auto"/>
      </w:divBdr>
    </w:div>
    <w:div w:id="983975066">
      <w:marLeft w:val="0"/>
      <w:marRight w:val="0"/>
      <w:marTop w:val="0"/>
      <w:marBottom w:val="0"/>
      <w:divBdr>
        <w:top w:val="none" w:sz="0" w:space="0" w:color="auto"/>
        <w:left w:val="none" w:sz="0" w:space="0" w:color="auto"/>
        <w:bottom w:val="none" w:sz="0" w:space="0" w:color="auto"/>
        <w:right w:val="none" w:sz="0" w:space="0" w:color="auto"/>
      </w:divBdr>
    </w:div>
    <w:div w:id="983975067">
      <w:marLeft w:val="0"/>
      <w:marRight w:val="0"/>
      <w:marTop w:val="0"/>
      <w:marBottom w:val="0"/>
      <w:divBdr>
        <w:top w:val="none" w:sz="0" w:space="0" w:color="auto"/>
        <w:left w:val="none" w:sz="0" w:space="0" w:color="auto"/>
        <w:bottom w:val="none" w:sz="0" w:space="0" w:color="auto"/>
        <w:right w:val="none" w:sz="0" w:space="0" w:color="auto"/>
      </w:divBdr>
    </w:div>
    <w:div w:id="983975068">
      <w:marLeft w:val="0"/>
      <w:marRight w:val="0"/>
      <w:marTop w:val="0"/>
      <w:marBottom w:val="0"/>
      <w:divBdr>
        <w:top w:val="none" w:sz="0" w:space="0" w:color="auto"/>
        <w:left w:val="none" w:sz="0" w:space="0" w:color="auto"/>
        <w:bottom w:val="none" w:sz="0" w:space="0" w:color="auto"/>
        <w:right w:val="none" w:sz="0" w:space="0" w:color="auto"/>
      </w:divBdr>
    </w:div>
    <w:div w:id="983975069">
      <w:marLeft w:val="0"/>
      <w:marRight w:val="0"/>
      <w:marTop w:val="0"/>
      <w:marBottom w:val="0"/>
      <w:divBdr>
        <w:top w:val="none" w:sz="0" w:space="0" w:color="auto"/>
        <w:left w:val="none" w:sz="0" w:space="0" w:color="auto"/>
        <w:bottom w:val="none" w:sz="0" w:space="0" w:color="auto"/>
        <w:right w:val="none" w:sz="0" w:space="0" w:color="auto"/>
      </w:divBdr>
    </w:div>
    <w:div w:id="983975070">
      <w:marLeft w:val="0"/>
      <w:marRight w:val="0"/>
      <w:marTop w:val="0"/>
      <w:marBottom w:val="0"/>
      <w:divBdr>
        <w:top w:val="none" w:sz="0" w:space="0" w:color="auto"/>
        <w:left w:val="none" w:sz="0" w:space="0" w:color="auto"/>
        <w:bottom w:val="none" w:sz="0" w:space="0" w:color="auto"/>
        <w:right w:val="none" w:sz="0" w:space="0" w:color="auto"/>
      </w:divBdr>
    </w:div>
    <w:div w:id="983975071">
      <w:marLeft w:val="0"/>
      <w:marRight w:val="0"/>
      <w:marTop w:val="0"/>
      <w:marBottom w:val="0"/>
      <w:divBdr>
        <w:top w:val="none" w:sz="0" w:space="0" w:color="auto"/>
        <w:left w:val="none" w:sz="0" w:space="0" w:color="auto"/>
        <w:bottom w:val="none" w:sz="0" w:space="0" w:color="auto"/>
        <w:right w:val="none" w:sz="0" w:space="0" w:color="auto"/>
      </w:divBdr>
    </w:div>
    <w:div w:id="983975072">
      <w:marLeft w:val="0"/>
      <w:marRight w:val="0"/>
      <w:marTop w:val="0"/>
      <w:marBottom w:val="0"/>
      <w:divBdr>
        <w:top w:val="none" w:sz="0" w:space="0" w:color="auto"/>
        <w:left w:val="none" w:sz="0" w:space="0" w:color="auto"/>
        <w:bottom w:val="none" w:sz="0" w:space="0" w:color="auto"/>
        <w:right w:val="none" w:sz="0" w:space="0" w:color="auto"/>
      </w:divBdr>
    </w:div>
    <w:div w:id="983975074">
      <w:marLeft w:val="0"/>
      <w:marRight w:val="0"/>
      <w:marTop w:val="0"/>
      <w:marBottom w:val="0"/>
      <w:divBdr>
        <w:top w:val="none" w:sz="0" w:space="0" w:color="auto"/>
        <w:left w:val="none" w:sz="0" w:space="0" w:color="auto"/>
        <w:bottom w:val="none" w:sz="0" w:space="0" w:color="auto"/>
        <w:right w:val="none" w:sz="0" w:space="0" w:color="auto"/>
      </w:divBdr>
    </w:div>
    <w:div w:id="983975075">
      <w:marLeft w:val="0"/>
      <w:marRight w:val="0"/>
      <w:marTop w:val="0"/>
      <w:marBottom w:val="0"/>
      <w:divBdr>
        <w:top w:val="none" w:sz="0" w:space="0" w:color="auto"/>
        <w:left w:val="none" w:sz="0" w:space="0" w:color="auto"/>
        <w:bottom w:val="none" w:sz="0" w:space="0" w:color="auto"/>
        <w:right w:val="none" w:sz="0" w:space="0" w:color="auto"/>
      </w:divBdr>
    </w:div>
    <w:div w:id="983975076">
      <w:marLeft w:val="0"/>
      <w:marRight w:val="0"/>
      <w:marTop w:val="0"/>
      <w:marBottom w:val="0"/>
      <w:divBdr>
        <w:top w:val="none" w:sz="0" w:space="0" w:color="auto"/>
        <w:left w:val="none" w:sz="0" w:space="0" w:color="auto"/>
        <w:bottom w:val="none" w:sz="0" w:space="0" w:color="auto"/>
        <w:right w:val="none" w:sz="0" w:space="0" w:color="auto"/>
      </w:divBdr>
    </w:div>
    <w:div w:id="983975077">
      <w:marLeft w:val="0"/>
      <w:marRight w:val="0"/>
      <w:marTop w:val="0"/>
      <w:marBottom w:val="0"/>
      <w:divBdr>
        <w:top w:val="none" w:sz="0" w:space="0" w:color="auto"/>
        <w:left w:val="none" w:sz="0" w:space="0" w:color="auto"/>
        <w:bottom w:val="none" w:sz="0" w:space="0" w:color="auto"/>
        <w:right w:val="none" w:sz="0" w:space="0" w:color="auto"/>
      </w:divBdr>
    </w:div>
    <w:div w:id="983975078">
      <w:marLeft w:val="0"/>
      <w:marRight w:val="0"/>
      <w:marTop w:val="0"/>
      <w:marBottom w:val="0"/>
      <w:divBdr>
        <w:top w:val="none" w:sz="0" w:space="0" w:color="auto"/>
        <w:left w:val="none" w:sz="0" w:space="0" w:color="auto"/>
        <w:bottom w:val="none" w:sz="0" w:space="0" w:color="auto"/>
        <w:right w:val="none" w:sz="0" w:space="0" w:color="auto"/>
      </w:divBdr>
    </w:div>
    <w:div w:id="983975079">
      <w:marLeft w:val="0"/>
      <w:marRight w:val="0"/>
      <w:marTop w:val="0"/>
      <w:marBottom w:val="0"/>
      <w:divBdr>
        <w:top w:val="none" w:sz="0" w:space="0" w:color="auto"/>
        <w:left w:val="none" w:sz="0" w:space="0" w:color="auto"/>
        <w:bottom w:val="none" w:sz="0" w:space="0" w:color="auto"/>
        <w:right w:val="none" w:sz="0" w:space="0" w:color="auto"/>
      </w:divBdr>
    </w:div>
    <w:div w:id="983975080">
      <w:marLeft w:val="0"/>
      <w:marRight w:val="0"/>
      <w:marTop w:val="0"/>
      <w:marBottom w:val="0"/>
      <w:divBdr>
        <w:top w:val="none" w:sz="0" w:space="0" w:color="auto"/>
        <w:left w:val="none" w:sz="0" w:space="0" w:color="auto"/>
        <w:bottom w:val="none" w:sz="0" w:space="0" w:color="auto"/>
        <w:right w:val="none" w:sz="0" w:space="0" w:color="auto"/>
      </w:divBdr>
    </w:div>
    <w:div w:id="983975082">
      <w:marLeft w:val="0"/>
      <w:marRight w:val="0"/>
      <w:marTop w:val="0"/>
      <w:marBottom w:val="0"/>
      <w:divBdr>
        <w:top w:val="none" w:sz="0" w:space="0" w:color="auto"/>
        <w:left w:val="none" w:sz="0" w:space="0" w:color="auto"/>
        <w:bottom w:val="none" w:sz="0" w:space="0" w:color="auto"/>
        <w:right w:val="none" w:sz="0" w:space="0" w:color="auto"/>
      </w:divBdr>
    </w:div>
    <w:div w:id="983975084">
      <w:marLeft w:val="0"/>
      <w:marRight w:val="0"/>
      <w:marTop w:val="0"/>
      <w:marBottom w:val="0"/>
      <w:divBdr>
        <w:top w:val="none" w:sz="0" w:space="0" w:color="auto"/>
        <w:left w:val="none" w:sz="0" w:space="0" w:color="auto"/>
        <w:bottom w:val="none" w:sz="0" w:space="0" w:color="auto"/>
        <w:right w:val="none" w:sz="0" w:space="0" w:color="auto"/>
      </w:divBdr>
    </w:div>
    <w:div w:id="983975085">
      <w:marLeft w:val="0"/>
      <w:marRight w:val="0"/>
      <w:marTop w:val="0"/>
      <w:marBottom w:val="0"/>
      <w:divBdr>
        <w:top w:val="none" w:sz="0" w:space="0" w:color="auto"/>
        <w:left w:val="none" w:sz="0" w:space="0" w:color="auto"/>
        <w:bottom w:val="none" w:sz="0" w:space="0" w:color="auto"/>
        <w:right w:val="none" w:sz="0" w:space="0" w:color="auto"/>
      </w:divBdr>
    </w:div>
    <w:div w:id="983975086">
      <w:marLeft w:val="0"/>
      <w:marRight w:val="0"/>
      <w:marTop w:val="0"/>
      <w:marBottom w:val="0"/>
      <w:divBdr>
        <w:top w:val="none" w:sz="0" w:space="0" w:color="auto"/>
        <w:left w:val="none" w:sz="0" w:space="0" w:color="auto"/>
        <w:bottom w:val="none" w:sz="0" w:space="0" w:color="auto"/>
        <w:right w:val="none" w:sz="0" w:space="0" w:color="auto"/>
      </w:divBdr>
    </w:div>
    <w:div w:id="983975087">
      <w:marLeft w:val="0"/>
      <w:marRight w:val="0"/>
      <w:marTop w:val="0"/>
      <w:marBottom w:val="0"/>
      <w:divBdr>
        <w:top w:val="none" w:sz="0" w:space="0" w:color="auto"/>
        <w:left w:val="none" w:sz="0" w:space="0" w:color="auto"/>
        <w:bottom w:val="none" w:sz="0" w:space="0" w:color="auto"/>
        <w:right w:val="none" w:sz="0" w:space="0" w:color="auto"/>
      </w:divBdr>
    </w:div>
    <w:div w:id="983975088">
      <w:marLeft w:val="0"/>
      <w:marRight w:val="0"/>
      <w:marTop w:val="0"/>
      <w:marBottom w:val="0"/>
      <w:divBdr>
        <w:top w:val="none" w:sz="0" w:space="0" w:color="auto"/>
        <w:left w:val="none" w:sz="0" w:space="0" w:color="auto"/>
        <w:bottom w:val="none" w:sz="0" w:space="0" w:color="auto"/>
        <w:right w:val="none" w:sz="0" w:space="0" w:color="auto"/>
      </w:divBdr>
    </w:div>
    <w:div w:id="983975089">
      <w:marLeft w:val="0"/>
      <w:marRight w:val="0"/>
      <w:marTop w:val="0"/>
      <w:marBottom w:val="0"/>
      <w:divBdr>
        <w:top w:val="none" w:sz="0" w:space="0" w:color="auto"/>
        <w:left w:val="none" w:sz="0" w:space="0" w:color="auto"/>
        <w:bottom w:val="none" w:sz="0" w:space="0" w:color="auto"/>
        <w:right w:val="none" w:sz="0" w:space="0" w:color="auto"/>
      </w:divBdr>
    </w:div>
    <w:div w:id="983975090">
      <w:marLeft w:val="0"/>
      <w:marRight w:val="0"/>
      <w:marTop w:val="0"/>
      <w:marBottom w:val="0"/>
      <w:divBdr>
        <w:top w:val="none" w:sz="0" w:space="0" w:color="auto"/>
        <w:left w:val="none" w:sz="0" w:space="0" w:color="auto"/>
        <w:bottom w:val="none" w:sz="0" w:space="0" w:color="auto"/>
        <w:right w:val="none" w:sz="0" w:space="0" w:color="auto"/>
      </w:divBdr>
    </w:div>
    <w:div w:id="983975091">
      <w:marLeft w:val="0"/>
      <w:marRight w:val="0"/>
      <w:marTop w:val="0"/>
      <w:marBottom w:val="0"/>
      <w:divBdr>
        <w:top w:val="none" w:sz="0" w:space="0" w:color="auto"/>
        <w:left w:val="none" w:sz="0" w:space="0" w:color="auto"/>
        <w:bottom w:val="none" w:sz="0" w:space="0" w:color="auto"/>
        <w:right w:val="none" w:sz="0" w:space="0" w:color="auto"/>
      </w:divBdr>
    </w:div>
    <w:div w:id="983975092">
      <w:marLeft w:val="0"/>
      <w:marRight w:val="0"/>
      <w:marTop w:val="0"/>
      <w:marBottom w:val="0"/>
      <w:divBdr>
        <w:top w:val="none" w:sz="0" w:space="0" w:color="auto"/>
        <w:left w:val="none" w:sz="0" w:space="0" w:color="auto"/>
        <w:bottom w:val="none" w:sz="0" w:space="0" w:color="auto"/>
        <w:right w:val="none" w:sz="0" w:space="0" w:color="auto"/>
      </w:divBdr>
    </w:div>
    <w:div w:id="983975093">
      <w:marLeft w:val="0"/>
      <w:marRight w:val="0"/>
      <w:marTop w:val="0"/>
      <w:marBottom w:val="0"/>
      <w:divBdr>
        <w:top w:val="none" w:sz="0" w:space="0" w:color="auto"/>
        <w:left w:val="none" w:sz="0" w:space="0" w:color="auto"/>
        <w:bottom w:val="none" w:sz="0" w:space="0" w:color="auto"/>
        <w:right w:val="none" w:sz="0" w:space="0" w:color="auto"/>
      </w:divBdr>
    </w:div>
    <w:div w:id="983975094">
      <w:marLeft w:val="0"/>
      <w:marRight w:val="0"/>
      <w:marTop w:val="0"/>
      <w:marBottom w:val="0"/>
      <w:divBdr>
        <w:top w:val="none" w:sz="0" w:space="0" w:color="auto"/>
        <w:left w:val="none" w:sz="0" w:space="0" w:color="auto"/>
        <w:bottom w:val="none" w:sz="0" w:space="0" w:color="auto"/>
        <w:right w:val="none" w:sz="0" w:space="0" w:color="auto"/>
      </w:divBdr>
    </w:div>
    <w:div w:id="983975095">
      <w:marLeft w:val="0"/>
      <w:marRight w:val="0"/>
      <w:marTop w:val="0"/>
      <w:marBottom w:val="0"/>
      <w:divBdr>
        <w:top w:val="none" w:sz="0" w:space="0" w:color="auto"/>
        <w:left w:val="none" w:sz="0" w:space="0" w:color="auto"/>
        <w:bottom w:val="none" w:sz="0" w:space="0" w:color="auto"/>
        <w:right w:val="none" w:sz="0" w:space="0" w:color="auto"/>
      </w:divBdr>
    </w:div>
    <w:div w:id="983975096">
      <w:marLeft w:val="0"/>
      <w:marRight w:val="0"/>
      <w:marTop w:val="0"/>
      <w:marBottom w:val="0"/>
      <w:divBdr>
        <w:top w:val="none" w:sz="0" w:space="0" w:color="auto"/>
        <w:left w:val="none" w:sz="0" w:space="0" w:color="auto"/>
        <w:bottom w:val="none" w:sz="0" w:space="0" w:color="auto"/>
        <w:right w:val="none" w:sz="0" w:space="0" w:color="auto"/>
      </w:divBdr>
    </w:div>
    <w:div w:id="983975097">
      <w:marLeft w:val="0"/>
      <w:marRight w:val="0"/>
      <w:marTop w:val="0"/>
      <w:marBottom w:val="0"/>
      <w:divBdr>
        <w:top w:val="none" w:sz="0" w:space="0" w:color="auto"/>
        <w:left w:val="none" w:sz="0" w:space="0" w:color="auto"/>
        <w:bottom w:val="none" w:sz="0" w:space="0" w:color="auto"/>
        <w:right w:val="none" w:sz="0" w:space="0" w:color="auto"/>
      </w:divBdr>
    </w:div>
    <w:div w:id="983975098">
      <w:marLeft w:val="0"/>
      <w:marRight w:val="0"/>
      <w:marTop w:val="0"/>
      <w:marBottom w:val="0"/>
      <w:divBdr>
        <w:top w:val="none" w:sz="0" w:space="0" w:color="auto"/>
        <w:left w:val="none" w:sz="0" w:space="0" w:color="auto"/>
        <w:bottom w:val="none" w:sz="0" w:space="0" w:color="auto"/>
        <w:right w:val="none" w:sz="0" w:space="0" w:color="auto"/>
      </w:divBdr>
    </w:div>
    <w:div w:id="983975099">
      <w:marLeft w:val="0"/>
      <w:marRight w:val="0"/>
      <w:marTop w:val="0"/>
      <w:marBottom w:val="0"/>
      <w:divBdr>
        <w:top w:val="none" w:sz="0" w:space="0" w:color="auto"/>
        <w:left w:val="none" w:sz="0" w:space="0" w:color="auto"/>
        <w:bottom w:val="none" w:sz="0" w:space="0" w:color="auto"/>
        <w:right w:val="none" w:sz="0" w:space="0" w:color="auto"/>
      </w:divBdr>
    </w:div>
    <w:div w:id="983975100">
      <w:marLeft w:val="0"/>
      <w:marRight w:val="0"/>
      <w:marTop w:val="0"/>
      <w:marBottom w:val="0"/>
      <w:divBdr>
        <w:top w:val="none" w:sz="0" w:space="0" w:color="auto"/>
        <w:left w:val="none" w:sz="0" w:space="0" w:color="auto"/>
        <w:bottom w:val="none" w:sz="0" w:space="0" w:color="auto"/>
        <w:right w:val="none" w:sz="0" w:space="0" w:color="auto"/>
      </w:divBdr>
    </w:div>
    <w:div w:id="983975102">
      <w:marLeft w:val="0"/>
      <w:marRight w:val="0"/>
      <w:marTop w:val="0"/>
      <w:marBottom w:val="0"/>
      <w:divBdr>
        <w:top w:val="none" w:sz="0" w:space="0" w:color="auto"/>
        <w:left w:val="none" w:sz="0" w:space="0" w:color="auto"/>
        <w:bottom w:val="none" w:sz="0" w:space="0" w:color="auto"/>
        <w:right w:val="none" w:sz="0" w:space="0" w:color="auto"/>
      </w:divBdr>
    </w:div>
    <w:div w:id="983975103">
      <w:marLeft w:val="0"/>
      <w:marRight w:val="0"/>
      <w:marTop w:val="0"/>
      <w:marBottom w:val="0"/>
      <w:divBdr>
        <w:top w:val="none" w:sz="0" w:space="0" w:color="auto"/>
        <w:left w:val="none" w:sz="0" w:space="0" w:color="auto"/>
        <w:bottom w:val="none" w:sz="0" w:space="0" w:color="auto"/>
        <w:right w:val="none" w:sz="0" w:space="0" w:color="auto"/>
      </w:divBdr>
    </w:div>
    <w:div w:id="983975104">
      <w:marLeft w:val="0"/>
      <w:marRight w:val="0"/>
      <w:marTop w:val="0"/>
      <w:marBottom w:val="0"/>
      <w:divBdr>
        <w:top w:val="none" w:sz="0" w:space="0" w:color="auto"/>
        <w:left w:val="none" w:sz="0" w:space="0" w:color="auto"/>
        <w:bottom w:val="none" w:sz="0" w:space="0" w:color="auto"/>
        <w:right w:val="none" w:sz="0" w:space="0" w:color="auto"/>
      </w:divBdr>
    </w:div>
    <w:div w:id="983975105">
      <w:marLeft w:val="0"/>
      <w:marRight w:val="0"/>
      <w:marTop w:val="0"/>
      <w:marBottom w:val="0"/>
      <w:divBdr>
        <w:top w:val="none" w:sz="0" w:space="0" w:color="auto"/>
        <w:left w:val="none" w:sz="0" w:space="0" w:color="auto"/>
        <w:bottom w:val="none" w:sz="0" w:space="0" w:color="auto"/>
        <w:right w:val="none" w:sz="0" w:space="0" w:color="auto"/>
      </w:divBdr>
    </w:div>
    <w:div w:id="983975107">
      <w:marLeft w:val="0"/>
      <w:marRight w:val="0"/>
      <w:marTop w:val="0"/>
      <w:marBottom w:val="0"/>
      <w:divBdr>
        <w:top w:val="none" w:sz="0" w:space="0" w:color="auto"/>
        <w:left w:val="none" w:sz="0" w:space="0" w:color="auto"/>
        <w:bottom w:val="none" w:sz="0" w:space="0" w:color="auto"/>
        <w:right w:val="none" w:sz="0" w:space="0" w:color="auto"/>
      </w:divBdr>
    </w:div>
    <w:div w:id="983975109">
      <w:marLeft w:val="0"/>
      <w:marRight w:val="0"/>
      <w:marTop w:val="0"/>
      <w:marBottom w:val="0"/>
      <w:divBdr>
        <w:top w:val="none" w:sz="0" w:space="0" w:color="auto"/>
        <w:left w:val="none" w:sz="0" w:space="0" w:color="auto"/>
        <w:bottom w:val="none" w:sz="0" w:space="0" w:color="auto"/>
        <w:right w:val="none" w:sz="0" w:space="0" w:color="auto"/>
      </w:divBdr>
    </w:div>
    <w:div w:id="983975111">
      <w:marLeft w:val="0"/>
      <w:marRight w:val="0"/>
      <w:marTop w:val="0"/>
      <w:marBottom w:val="0"/>
      <w:divBdr>
        <w:top w:val="none" w:sz="0" w:space="0" w:color="auto"/>
        <w:left w:val="none" w:sz="0" w:space="0" w:color="auto"/>
        <w:bottom w:val="none" w:sz="0" w:space="0" w:color="auto"/>
        <w:right w:val="none" w:sz="0" w:space="0" w:color="auto"/>
      </w:divBdr>
    </w:div>
    <w:div w:id="983975112">
      <w:marLeft w:val="0"/>
      <w:marRight w:val="0"/>
      <w:marTop w:val="0"/>
      <w:marBottom w:val="0"/>
      <w:divBdr>
        <w:top w:val="none" w:sz="0" w:space="0" w:color="auto"/>
        <w:left w:val="none" w:sz="0" w:space="0" w:color="auto"/>
        <w:bottom w:val="none" w:sz="0" w:space="0" w:color="auto"/>
        <w:right w:val="none" w:sz="0" w:space="0" w:color="auto"/>
      </w:divBdr>
    </w:div>
    <w:div w:id="983975114">
      <w:marLeft w:val="0"/>
      <w:marRight w:val="0"/>
      <w:marTop w:val="0"/>
      <w:marBottom w:val="0"/>
      <w:divBdr>
        <w:top w:val="none" w:sz="0" w:space="0" w:color="auto"/>
        <w:left w:val="none" w:sz="0" w:space="0" w:color="auto"/>
        <w:bottom w:val="none" w:sz="0" w:space="0" w:color="auto"/>
        <w:right w:val="none" w:sz="0" w:space="0" w:color="auto"/>
      </w:divBdr>
    </w:div>
    <w:div w:id="983975115">
      <w:marLeft w:val="0"/>
      <w:marRight w:val="0"/>
      <w:marTop w:val="0"/>
      <w:marBottom w:val="0"/>
      <w:divBdr>
        <w:top w:val="none" w:sz="0" w:space="0" w:color="auto"/>
        <w:left w:val="none" w:sz="0" w:space="0" w:color="auto"/>
        <w:bottom w:val="none" w:sz="0" w:space="0" w:color="auto"/>
        <w:right w:val="none" w:sz="0" w:space="0" w:color="auto"/>
      </w:divBdr>
    </w:div>
    <w:div w:id="983975116">
      <w:marLeft w:val="0"/>
      <w:marRight w:val="0"/>
      <w:marTop w:val="0"/>
      <w:marBottom w:val="0"/>
      <w:divBdr>
        <w:top w:val="none" w:sz="0" w:space="0" w:color="auto"/>
        <w:left w:val="none" w:sz="0" w:space="0" w:color="auto"/>
        <w:bottom w:val="none" w:sz="0" w:space="0" w:color="auto"/>
        <w:right w:val="none" w:sz="0" w:space="0" w:color="auto"/>
      </w:divBdr>
    </w:div>
    <w:div w:id="983975117">
      <w:marLeft w:val="0"/>
      <w:marRight w:val="0"/>
      <w:marTop w:val="0"/>
      <w:marBottom w:val="0"/>
      <w:divBdr>
        <w:top w:val="none" w:sz="0" w:space="0" w:color="auto"/>
        <w:left w:val="none" w:sz="0" w:space="0" w:color="auto"/>
        <w:bottom w:val="none" w:sz="0" w:space="0" w:color="auto"/>
        <w:right w:val="none" w:sz="0" w:space="0" w:color="auto"/>
      </w:divBdr>
    </w:div>
    <w:div w:id="983975119">
      <w:marLeft w:val="0"/>
      <w:marRight w:val="0"/>
      <w:marTop w:val="0"/>
      <w:marBottom w:val="0"/>
      <w:divBdr>
        <w:top w:val="none" w:sz="0" w:space="0" w:color="auto"/>
        <w:left w:val="none" w:sz="0" w:space="0" w:color="auto"/>
        <w:bottom w:val="none" w:sz="0" w:space="0" w:color="auto"/>
        <w:right w:val="none" w:sz="0" w:space="0" w:color="auto"/>
      </w:divBdr>
    </w:div>
    <w:div w:id="983975120">
      <w:marLeft w:val="0"/>
      <w:marRight w:val="0"/>
      <w:marTop w:val="0"/>
      <w:marBottom w:val="0"/>
      <w:divBdr>
        <w:top w:val="none" w:sz="0" w:space="0" w:color="auto"/>
        <w:left w:val="none" w:sz="0" w:space="0" w:color="auto"/>
        <w:bottom w:val="none" w:sz="0" w:space="0" w:color="auto"/>
        <w:right w:val="none" w:sz="0" w:space="0" w:color="auto"/>
      </w:divBdr>
    </w:div>
    <w:div w:id="983975121">
      <w:marLeft w:val="0"/>
      <w:marRight w:val="0"/>
      <w:marTop w:val="0"/>
      <w:marBottom w:val="0"/>
      <w:divBdr>
        <w:top w:val="none" w:sz="0" w:space="0" w:color="auto"/>
        <w:left w:val="none" w:sz="0" w:space="0" w:color="auto"/>
        <w:bottom w:val="none" w:sz="0" w:space="0" w:color="auto"/>
        <w:right w:val="none" w:sz="0" w:space="0" w:color="auto"/>
      </w:divBdr>
    </w:div>
    <w:div w:id="983975123">
      <w:marLeft w:val="0"/>
      <w:marRight w:val="0"/>
      <w:marTop w:val="0"/>
      <w:marBottom w:val="0"/>
      <w:divBdr>
        <w:top w:val="none" w:sz="0" w:space="0" w:color="auto"/>
        <w:left w:val="none" w:sz="0" w:space="0" w:color="auto"/>
        <w:bottom w:val="none" w:sz="0" w:space="0" w:color="auto"/>
        <w:right w:val="none" w:sz="0" w:space="0" w:color="auto"/>
      </w:divBdr>
    </w:div>
    <w:div w:id="983975124">
      <w:marLeft w:val="0"/>
      <w:marRight w:val="0"/>
      <w:marTop w:val="0"/>
      <w:marBottom w:val="0"/>
      <w:divBdr>
        <w:top w:val="none" w:sz="0" w:space="0" w:color="auto"/>
        <w:left w:val="none" w:sz="0" w:space="0" w:color="auto"/>
        <w:bottom w:val="none" w:sz="0" w:space="0" w:color="auto"/>
        <w:right w:val="none" w:sz="0" w:space="0" w:color="auto"/>
      </w:divBdr>
    </w:div>
    <w:div w:id="983975126">
      <w:marLeft w:val="0"/>
      <w:marRight w:val="0"/>
      <w:marTop w:val="0"/>
      <w:marBottom w:val="0"/>
      <w:divBdr>
        <w:top w:val="none" w:sz="0" w:space="0" w:color="auto"/>
        <w:left w:val="none" w:sz="0" w:space="0" w:color="auto"/>
        <w:bottom w:val="none" w:sz="0" w:space="0" w:color="auto"/>
        <w:right w:val="none" w:sz="0" w:space="0" w:color="auto"/>
      </w:divBdr>
    </w:div>
    <w:div w:id="983975129">
      <w:marLeft w:val="0"/>
      <w:marRight w:val="0"/>
      <w:marTop w:val="0"/>
      <w:marBottom w:val="0"/>
      <w:divBdr>
        <w:top w:val="none" w:sz="0" w:space="0" w:color="auto"/>
        <w:left w:val="none" w:sz="0" w:space="0" w:color="auto"/>
        <w:bottom w:val="none" w:sz="0" w:space="0" w:color="auto"/>
        <w:right w:val="none" w:sz="0" w:space="0" w:color="auto"/>
      </w:divBdr>
    </w:div>
    <w:div w:id="983975130">
      <w:marLeft w:val="0"/>
      <w:marRight w:val="0"/>
      <w:marTop w:val="0"/>
      <w:marBottom w:val="0"/>
      <w:divBdr>
        <w:top w:val="none" w:sz="0" w:space="0" w:color="auto"/>
        <w:left w:val="none" w:sz="0" w:space="0" w:color="auto"/>
        <w:bottom w:val="none" w:sz="0" w:space="0" w:color="auto"/>
        <w:right w:val="none" w:sz="0" w:space="0" w:color="auto"/>
      </w:divBdr>
    </w:div>
    <w:div w:id="983975131">
      <w:marLeft w:val="0"/>
      <w:marRight w:val="0"/>
      <w:marTop w:val="0"/>
      <w:marBottom w:val="0"/>
      <w:divBdr>
        <w:top w:val="none" w:sz="0" w:space="0" w:color="auto"/>
        <w:left w:val="none" w:sz="0" w:space="0" w:color="auto"/>
        <w:bottom w:val="none" w:sz="0" w:space="0" w:color="auto"/>
        <w:right w:val="none" w:sz="0" w:space="0" w:color="auto"/>
      </w:divBdr>
    </w:div>
    <w:div w:id="983975132">
      <w:marLeft w:val="0"/>
      <w:marRight w:val="0"/>
      <w:marTop w:val="0"/>
      <w:marBottom w:val="0"/>
      <w:divBdr>
        <w:top w:val="none" w:sz="0" w:space="0" w:color="auto"/>
        <w:left w:val="none" w:sz="0" w:space="0" w:color="auto"/>
        <w:bottom w:val="none" w:sz="0" w:space="0" w:color="auto"/>
        <w:right w:val="none" w:sz="0" w:space="0" w:color="auto"/>
      </w:divBdr>
      <w:divsChild>
        <w:div w:id="983975276">
          <w:marLeft w:val="446"/>
          <w:marRight w:val="0"/>
          <w:marTop w:val="0"/>
          <w:marBottom w:val="0"/>
          <w:divBdr>
            <w:top w:val="none" w:sz="0" w:space="0" w:color="auto"/>
            <w:left w:val="none" w:sz="0" w:space="0" w:color="auto"/>
            <w:bottom w:val="none" w:sz="0" w:space="0" w:color="auto"/>
            <w:right w:val="none" w:sz="0" w:space="0" w:color="auto"/>
          </w:divBdr>
        </w:div>
        <w:div w:id="983975385">
          <w:marLeft w:val="446"/>
          <w:marRight w:val="0"/>
          <w:marTop w:val="0"/>
          <w:marBottom w:val="0"/>
          <w:divBdr>
            <w:top w:val="none" w:sz="0" w:space="0" w:color="auto"/>
            <w:left w:val="none" w:sz="0" w:space="0" w:color="auto"/>
            <w:bottom w:val="none" w:sz="0" w:space="0" w:color="auto"/>
            <w:right w:val="none" w:sz="0" w:space="0" w:color="auto"/>
          </w:divBdr>
        </w:div>
        <w:div w:id="983975625">
          <w:marLeft w:val="446"/>
          <w:marRight w:val="0"/>
          <w:marTop w:val="0"/>
          <w:marBottom w:val="0"/>
          <w:divBdr>
            <w:top w:val="none" w:sz="0" w:space="0" w:color="auto"/>
            <w:left w:val="none" w:sz="0" w:space="0" w:color="auto"/>
            <w:bottom w:val="none" w:sz="0" w:space="0" w:color="auto"/>
            <w:right w:val="none" w:sz="0" w:space="0" w:color="auto"/>
          </w:divBdr>
        </w:div>
      </w:divsChild>
    </w:div>
    <w:div w:id="983975133">
      <w:marLeft w:val="0"/>
      <w:marRight w:val="0"/>
      <w:marTop w:val="0"/>
      <w:marBottom w:val="0"/>
      <w:divBdr>
        <w:top w:val="none" w:sz="0" w:space="0" w:color="auto"/>
        <w:left w:val="none" w:sz="0" w:space="0" w:color="auto"/>
        <w:bottom w:val="none" w:sz="0" w:space="0" w:color="auto"/>
        <w:right w:val="none" w:sz="0" w:space="0" w:color="auto"/>
      </w:divBdr>
    </w:div>
    <w:div w:id="983975134">
      <w:marLeft w:val="0"/>
      <w:marRight w:val="0"/>
      <w:marTop w:val="0"/>
      <w:marBottom w:val="0"/>
      <w:divBdr>
        <w:top w:val="none" w:sz="0" w:space="0" w:color="auto"/>
        <w:left w:val="none" w:sz="0" w:space="0" w:color="auto"/>
        <w:bottom w:val="none" w:sz="0" w:space="0" w:color="auto"/>
        <w:right w:val="none" w:sz="0" w:space="0" w:color="auto"/>
      </w:divBdr>
    </w:div>
    <w:div w:id="983975135">
      <w:marLeft w:val="0"/>
      <w:marRight w:val="0"/>
      <w:marTop w:val="0"/>
      <w:marBottom w:val="0"/>
      <w:divBdr>
        <w:top w:val="none" w:sz="0" w:space="0" w:color="auto"/>
        <w:left w:val="none" w:sz="0" w:space="0" w:color="auto"/>
        <w:bottom w:val="none" w:sz="0" w:space="0" w:color="auto"/>
        <w:right w:val="none" w:sz="0" w:space="0" w:color="auto"/>
      </w:divBdr>
    </w:div>
    <w:div w:id="983975136">
      <w:marLeft w:val="0"/>
      <w:marRight w:val="0"/>
      <w:marTop w:val="0"/>
      <w:marBottom w:val="0"/>
      <w:divBdr>
        <w:top w:val="none" w:sz="0" w:space="0" w:color="auto"/>
        <w:left w:val="none" w:sz="0" w:space="0" w:color="auto"/>
        <w:bottom w:val="none" w:sz="0" w:space="0" w:color="auto"/>
        <w:right w:val="none" w:sz="0" w:space="0" w:color="auto"/>
      </w:divBdr>
    </w:div>
    <w:div w:id="983975138">
      <w:marLeft w:val="0"/>
      <w:marRight w:val="0"/>
      <w:marTop w:val="0"/>
      <w:marBottom w:val="0"/>
      <w:divBdr>
        <w:top w:val="none" w:sz="0" w:space="0" w:color="auto"/>
        <w:left w:val="none" w:sz="0" w:space="0" w:color="auto"/>
        <w:bottom w:val="none" w:sz="0" w:space="0" w:color="auto"/>
        <w:right w:val="none" w:sz="0" w:space="0" w:color="auto"/>
      </w:divBdr>
    </w:div>
    <w:div w:id="983975142">
      <w:marLeft w:val="0"/>
      <w:marRight w:val="0"/>
      <w:marTop w:val="0"/>
      <w:marBottom w:val="0"/>
      <w:divBdr>
        <w:top w:val="none" w:sz="0" w:space="0" w:color="auto"/>
        <w:left w:val="none" w:sz="0" w:space="0" w:color="auto"/>
        <w:bottom w:val="none" w:sz="0" w:space="0" w:color="auto"/>
        <w:right w:val="none" w:sz="0" w:space="0" w:color="auto"/>
      </w:divBdr>
    </w:div>
    <w:div w:id="983975143">
      <w:marLeft w:val="0"/>
      <w:marRight w:val="0"/>
      <w:marTop w:val="0"/>
      <w:marBottom w:val="0"/>
      <w:divBdr>
        <w:top w:val="none" w:sz="0" w:space="0" w:color="auto"/>
        <w:left w:val="none" w:sz="0" w:space="0" w:color="auto"/>
        <w:bottom w:val="none" w:sz="0" w:space="0" w:color="auto"/>
        <w:right w:val="none" w:sz="0" w:space="0" w:color="auto"/>
      </w:divBdr>
    </w:div>
    <w:div w:id="983975144">
      <w:marLeft w:val="0"/>
      <w:marRight w:val="0"/>
      <w:marTop w:val="0"/>
      <w:marBottom w:val="0"/>
      <w:divBdr>
        <w:top w:val="none" w:sz="0" w:space="0" w:color="auto"/>
        <w:left w:val="none" w:sz="0" w:space="0" w:color="auto"/>
        <w:bottom w:val="none" w:sz="0" w:space="0" w:color="auto"/>
        <w:right w:val="none" w:sz="0" w:space="0" w:color="auto"/>
      </w:divBdr>
    </w:div>
    <w:div w:id="983975145">
      <w:marLeft w:val="0"/>
      <w:marRight w:val="0"/>
      <w:marTop w:val="0"/>
      <w:marBottom w:val="0"/>
      <w:divBdr>
        <w:top w:val="none" w:sz="0" w:space="0" w:color="auto"/>
        <w:left w:val="none" w:sz="0" w:space="0" w:color="auto"/>
        <w:bottom w:val="none" w:sz="0" w:space="0" w:color="auto"/>
        <w:right w:val="none" w:sz="0" w:space="0" w:color="auto"/>
      </w:divBdr>
    </w:div>
    <w:div w:id="983975147">
      <w:marLeft w:val="0"/>
      <w:marRight w:val="0"/>
      <w:marTop w:val="0"/>
      <w:marBottom w:val="0"/>
      <w:divBdr>
        <w:top w:val="none" w:sz="0" w:space="0" w:color="auto"/>
        <w:left w:val="none" w:sz="0" w:space="0" w:color="auto"/>
        <w:bottom w:val="none" w:sz="0" w:space="0" w:color="auto"/>
        <w:right w:val="none" w:sz="0" w:space="0" w:color="auto"/>
      </w:divBdr>
    </w:div>
    <w:div w:id="983975148">
      <w:marLeft w:val="0"/>
      <w:marRight w:val="0"/>
      <w:marTop w:val="0"/>
      <w:marBottom w:val="0"/>
      <w:divBdr>
        <w:top w:val="none" w:sz="0" w:space="0" w:color="auto"/>
        <w:left w:val="none" w:sz="0" w:space="0" w:color="auto"/>
        <w:bottom w:val="none" w:sz="0" w:space="0" w:color="auto"/>
        <w:right w:val="none" w:sz="0" w:space="0" w:color="auto"/>
      </w:divBdr>
    </w:div>
    <w:div w:id="983975149">
      <w:marLeft w:val="0"/>
      <w:marRight w:val="0"/>
      <w:marTop w:val="0"/>
      <w:marBottom w:val="0"/>
      <w:divBdr>
        <w:top w:val="none" w:sz="0" w:space="0" w:color="auto"/>
        <w:left w:val="none" w:sz="0" w:space="0" w:color="auto"/>
        <w:bottom w:val="none" w:sz="0" w:space="0" w:color="auto"/>
        <w:right w:val="none" w:sz="0" w:space="0" w:color="auto"/>
      </w:divBdr>
    </w:div>
    <w:div w:id="983975150">
      <w:marLeft w:val="0"/>
      <w:marRight w:val="0"/>
      <w:marTop w:val="0"/>
      <w:marBottom w:val="0"/>
      <w:divBdr>
        <w:top w:val="none" w:sz="0" w:space="0" w:color="auto"/>
        <w:left w:val="none" w:sz="0" w:space="0" w:color="auto"/>
        <w:bottom w:val="none" w:sz="0" w:space="0" w:color="auto"/>
        <w:right w:val="none" w:sz="0" w:space="0" w:color="auto"/>
      </w:divBdr>
    </w:div>
    <w:div w:id="983975151">
      <w:marLeft w:val="0"/>
      <w:marRight w:val="0"/>
      <w:marTop w:val="0"/>
      <w:marBottom w:val="0"/>
      <w:divBdr>
        <w:top w:val="none" w:sz="0" w:space="0" w:color="auto"/>
        <w:left w:val="none" w:sz="0" w:space="0" w:color="auto"/>
        <w:bottom w:val="none" w:sz="0" w:space="0" w:color="auto"/>
        <w:right w:val="none" w:sz="0" w:space="0" w:color="auto"/>
      </w:divBdr>
    </w:div>
    <w:div w:id="983975152">
      <w:marLeft w:val="0"/>
      <w:marRight w:val="0"/>
      <w:marTop w:val="0"/>
      <w:marBottom w:val="0"/>
      <w:divBdr>
        <w:top w:val="none" w:sz="0" w:space="0" w:color="auto"/>
        <w:left w:val="none" w:sz="0" w:space="0" w:color="auto"/>
        <w:bottom w:val="none" w:sz="0" w:space="0" w:color="auto"/>
        <w:right w:val="none" w:sz="0" w:space="0" w:color="auto"/>
      </w:divBdr>
    </w:div>
    <w:div w:id="983975153">
      <w:marLeft w:val="0"/>
      <w:marRight w:val="0"/>
      <w:marTop w:val="0"/>
      <w:marBottom w:val="0"/>
      <w:divBdr>
        <w:top w:val="none" w:sz="0" w:space="0" w:color="auto"/>
        <w:left w:val="none" w:sz="0" w:space="0" w:color="auto"/>
        <w:bottom w:val="none" w:sz="0" w:space="0" w:color="auto"/>
        <w:right w:val="none" w:sz="0" w:space="0" w:color="auto"/>
      </w:divBdr>
    </w:div>
    <w:div w:id="983975154">
      <w:marLeft w:val="0"/>
      <w:marRight w:val="0"/>
      <w:marTop w:val="0"/>
      <w:marBottom w:val="0"/>
      <w:divBdr>
        <w:top w:val="none" w:sz="0" w:space="0" w:color="auto"/>
        <w:left w:val="none" w:sz="0" w:space="0" w:color="auto"/>
        <w:bottom w:val="none" w:sz="0" w:space="0" w:color="auto"/>
        <w:right w:val="none" w:sz="0" w:space="0" w:color="auto"/>
      </w:divBdr>
    </w:div>
    <w:div w:id="983975156">
      <w:marLeft w:val="0"/>
      <w:marRight w:val="0"/>
      <w:marTop w:val="0"/>
      <w:marBottom w:val="0"/>
      <w:divBdr>
        <w:top w:val="none" w:sz="0" w:space="0" w:color="auto"/>
        <w:left w:val="none" w:sz="0" w:space="0" w:color="auto"/>
        <w:bottom w:val="none" w:sz="0" w:space="0" w:color="auto"/>
        <w:right w:val="none" w:sz="0" w:space="0" w:color="auto"/>
      </w:divBdr>
    </w:div>
    <w:div w:id="983975160">
      <w:marLeft w:val="0"/>
      <w:marRight w:val="0"/>
      <w:marTop w:val="0"/>
      <w:marBottom w:val="0"/>
      <w:divBdr>
        <w:top w:val="none" w:sz="0" w:space="0" w:color="auto"/>
        <w:left w:val="none" w:sz="0" w:space="0" w:color="auto"/>
        <w:bottom w:val="none" w:sz="0" w:space="0" w:color="auto"/>
        <w:right w:val="none" w:sz="0" w:space="0" w:color="auto"/>
      </w:divBdr>
    </w:div>
    <w:div w:id="983975161">
      <w:marLeft w:val="0"/>
      <w:marRight w:val="0"/>
      <w:marTop w:val="0"/>
      <w:marBottom w:val="0"/>
      <w:divBdr>
        <w:top w:val="none" w:sz="0" w:space="0" w:color="auto"/>
        <w:left w:val="none" w:sz="0" w:space="0" w:color="auto"/>
        <w:bottom w:val="none" w:sz="0" w:space="0" w:color="auto"/>
        <w:right w:val="none" w:sz="0" w:space="0" w:color="auto"/>
      </w:divBdr>
    </w:div>
    <w:div w:id="983975162">
      <w:marLeft w:val="0"/>
      <w:marRight w:val="0"/>
      <w:marTop w:val="0"/>
      <w:marBottom w:val="0"/>
      <w:divBdr>
        <w:top w:val="none" w:sz="0" w:space="0" w:color="auto"/>
        <w:left w:val="none" w:sz="0" w:space="0" w:color="auto"/>
        <w:bottom w:val="none" w:sz="0" w:space="0" w:color="auto"/>
        <w:right w:val="none" w:sz="0" w:space="0" w:color="auto"/>
      </w:divBdr>
    </w:div>
    <w:div w:id="983975163">
      <w:marLeft w:val="0"/>
      <w:marRight w:val="0"/>
      <w:marTop w:val="0"/>
      <w:marBottom w:val="0"/>
      <w:divBdr>
        <w:top w:val="none" w:sz="0" w:space="0" w:color="auto"/>
        <w:left w:val="none" w:sz="0" w:space="0" w:color="auto"/>
        <w:bottom w:val="none" w:sz="0" w:space="0" w:color="auto"/>
        <w:right w:val="none" w:sz="0" w:space="0" w:color="auto"/>
      </w:divBdr>
    </w:div>
    <w:div w:id="983975166">
      <w:marLeft w:val="0"/>
      <w:marRight w:val="0"/>
      <w:marTop w:val="0"/>
      <w:marBottom w:val="0"/>
      <w:divBdr>
        <w:top w:val="none" w:sz="0" w:space="0" w:color="auto"/>
        <w:left w:val="none" w:sz="0" w:space="0" w:color="auto"/>
        <w:bottom w:val="none" w:sz="0" w:space="0" w:color="auto"/>
        <w:right w:val="none" w:sz="0" w:space="0" w:color="auto"/>
      </w:divBdr>
      <w:divsChild>
        <w:div w:id="983975039">
          <w:marLeft w:val="547"/>
          <w:marRight w:val="0"/>
          <w:marTop w:val="0"/>
          <w:marBottom w:val="0"/>
          <w:divBdr>
            <w:top w:val="none" w:sz="0" w:space="0" w:color="auto"/>
            <w:left w:val="none" w:sz="0" w:space="0" w:color="auto"/>
            <w:bottom w:val="none" w:sz="0" w:space="0" w:color="auto"/>
            <w:right w:val="none" w:sz="0" w:space="0" w:color="auto"/>
          </w:divBdr>
        </w:div>
        <w:div w:id="983975073">
          <w:marLeft w:val="547"/>
          <w:marRight w:val="0"/>
          <w:marTop w:val="0"/>
          <w:marBottom w:val="0"/>
          <w:divBdr>
            <w:top w:val="none" w:sz="0" w:space="0" w:color="auto"/>
            <w:left w:val="none" w:sz="0" w:space="0" w:color="auto"/>
            <w:bottom w:val="none" w:sz="0" w:space="0" w:color="auto"/>
            <w:right w:val="none" w:sz="0" w:space="0" w:color="auto"/>
          </w:divBdr>
        </w:div>
        <w:div w:id="983975172">
          <w:marLeft w:val="547"/>
          <w:marRight w:val="0"/>
          <w:marTop w:val="0"/>
          <w:marBottom w:val="0"/>
          <w:divBdr>
            <w:top w:val="none" w:sz="0" w:space="0" w:color="auto"/>
            <w:left w:val="none" w:sz="0" w:space="0" w:color="auto"/>
            <w:bottom w:val="none" w:sz="0" w:space="0" w:color="auto"/>
            <w:right w:val="none" w:sz="0" w:space="0" w:color="auto"/>
          </w:divBdr>
        </w:div>
        <w:div w:id="983975187">
          <w:marLeft w:val="547"/>
          <w:marRight w:val="0"/>
          <w:marTop w:val="0"/>
          <w:marBottom w:val="0"/>
          <w:divBdr>
            <w:top w:val="none" w:sz="0" w:space="0" w:color="auto"/>
            <w:left w:val="none" w:sz="0" w:space="0" w:color="auto"/>
            <w:bottom w:val="none" w:sz="0" w:space="0" w:color="auto"/>
            <w:right w:val="none" w:sz="0" w:space="0" w:color="auto"/>
          </w:divBdr>
        </w:div>
        <w:div w:id="983975476">
          <w:marLeft w:val="547"/>
          <w:marRight w:val="0"/>
          <w:marTop w:val="0"/>
          <w:marBottom w:val="0"/>
          <w:divBdr>
            <w:top w:val="none" w:sz="0" w:space="0" w:color="auto"/>
            <w:left w:val="none" w:sz="0" w:space="0" w:color="auto"/>
            <w:bottom w:val="none" w:sz="0" w:space="0" w:color="auto"/>
            <w:right w:val="none" w:sz="0" w:space="0" w:color="auto"/>
          </w:divBdr>
        </w:div>
        <w:div w:id="983975598">
          <w:marLeft w:val="547"/>
          <w:marRight w:val="0"/>
          <w:marTop w:val="0"/>
          <w:marBottom w:val="0"/>
          <w:divBdr>
            <w:top w:val="none" w:sz="0" w:space="0" w:color="auto"/>
            <w:left w:val="none" w:sz="0" w:space="0" w:color="auto"/>
            <w:bottom w:val="none" w:sz="0" w:space="0" w:color="auto"/>
            <w:right w:val="none" w:sz="0" w:space="0" w:color="auto"/>
          </w:divBdr>
        </w:div>
        <w:div w:id="983975822">
          <w:marLeft w:val="547"/>
          <w:marRight w:val="0"/>
          <w:marTop w:val="0"/>
          <w:marBottom w:val="0"/>
          <w:divBdr>
            <w:top w:val="none" w:sz="0" w:space="0" w:color="auto"/>
            <w:left w:val="none" w:sz="0" w:space="0" w:color="auto"/>
            <w:bottom w:val="none" w:sz="0" w:space="0" w:color="auto"/>
            <w:right w:val="none" w:sz="0" w:space="0" w:color="auto"/>
          </w:divBdr>
        </w:div>
        <w:div w:id="983975857">
          <w:marLeft w:val="547"/>
          <w:marRight w:val="0"/>
          <w:marTop w:val="0"/>
          <w:marBottom w:val="0"/>
          <w:divBdr>
            <w:top w:val="none" w:sz="0" w:space="0" w:color="auto"/>
            <w:left w:val="none" w:sz="0" w:space="0" w:color="auto"/>
            <w:bottom w:val="none" w:sz="0" w:space="0" w:color="auto"/>
            <w:right w:val="none" w:sz="0" w:space="0" w:color="auto"/>
          </w:divBdr>
        </w:div>
        <w:div w:id="983975897">
          <w:marLeft w:val="547"/>
          <w:marRight w:val="0"/>
          <w:marTop w:val="0"/>
          <w:marBottom w:val="0"/>
          <w:divBdr>
            <w:top w:val="none" w:sz="0" w:space="0" w:color="auto"/>
            <w:left w:val="none" w:sz="0" w:space="0" w:color="auto"/>
            <w:bottom w:val="none" w:sz="0" w:space="0" w:color="auto"/>
            <w:right w:val="none" w:sz="0" w:space="0" w:color="auto"/>
          </w:divBdr>
        </w:div>
        <w:div w:id="983975899">
          <w:marLeft w:val="547"/>
          <w:marRight w:val="0"/>
          <w:marTop w:val="0"/>
          <w:marBottom w:val="0"/>
          <w:divBdr>
            <w:top w:val="none" w:sz="0" w:space="0" w:color="auto"/>
            <w:left w:val="none" w:sz="0" w:space="0" w:color="auto"/>
            <w:bottom w:val="none" w:sz="0" w:space="0" w:color="auto"/>
            <w:right w:val="none" w:sz="0" w:space="0" w:color="auto"/>
          </w:divBdr>
        </w:div>
        <w:div w:id="983975907">
          <w:marLeft w:val="547"/>
          <w:marRight w:val="0"/>
          <w:marTop w:val="0"/>
          <w:marBottom w:val="0"/>
          <w:divBdr>
            <w:top w:val="none" w:sz="0" w:space="0" w:color="auto"/>
            <w:left w:val="none" w:sz="0" w:space="0" w:color="auto"/>
            <w:bottom w:val="none" w:sz="0" w:space="0" w:color="auto"/>
            <w:right w:val="none" w:sz="0" w:space="0" w:color="auto"/>
          </w:divBdr>
        </w:div>
        <w:div w:id="983975935">
          <w:marLeft w:val="547"/>
          <w:marRight w:val="0"/>
          <w:marTop w:val="0"/>
          <w:marBottom w:val="0"/>
          <w:divBdr>
            <w:top w:val="none" w:sz="0" w:space="0" w:color="auto"/>
            <w:left w:val="none" w:sz="0" w:space="0" w:color="auto"/>
            <w:bottom w:val="none" w:sz="0" w:space="0" w:color="auto"/>
            <w:right w:val="none" w:sz="0" w:space="0" w:color="auto"/>
          </w:divBdr>
        </w:div>
      </w:divsChild>
    </w:div>
    <w:div w:id="983975168">
      <w:marLeft w:val="0"/>
      <w:marRight w:val="0"/>
      <w:marTop w:val="0"/>
      <w:marBottom w:val="0"/>
      <w:divBdr>
        <w:top w:val="none" w:sz="0" w:space="0" w:color="auto"/>
        <w:left w:val="none" w:sz="0" w:space="0" w:color="auto"/>
        <w:bottom w:val="none" w:sz="0" w:space="0" w:color="auto"/>
        <w:right w:val="none" w:sz="0" w:space="0" w:color="auto"/>
      </w:divBdr>
    </w:div>
    <w:div w:id="983975170">
      <w:marLeft w:val="0"/>
      <w:marRight w:val="0"/>
      <w:marTop w:val="0"/>
      <w:marBottom w:val="0"/>
      <w:divBdr>
        <w:top w:val="none" w:sz="0" w:space="0" w:color="auto"/>
        <w:left w:val="none" w:sz="0" w:space="0" w:color="auto"/>
        <w:bottom w:val="none" w:sz="0" w:space="0" w:color="auto"/>
        <w:right w:val="none" w:sz="0" w:space="0" w:color="auto"/>
      </w:divBdr>
    </w:div>
    <w:div w:id="983975171">
      <w:marLeft w:val="0"/>
      <w:marRight w:val="0"/>
      <w:marTop w:val="0"/>
      <w:marBottom w:val="0"/>
      <w:divBdr>
        <w:top w:val="none" w:sz="0" w:space="0" w:color="auto"/>
        <w:left w:val="none" w:sz="0" w:space="0" w:color="auto"/>
        <w:bottom w:val="none" w:sz="0" w:space="0" w:color="auto"/>
        <w:right w:val="none" w:sz="0" w:space="0" w:color="auto"/>
      </w:divBdr>
    </w:div>
    <w:div w:id="983975173">
      <w:marLeft w:val="0"/>
      <w:marRight w:val="0"/>
      <w:marTop w:val="0"/>
      <w:marBottom w:val="0"/>
      <w:divBdr>
        <w:top w:val="none" w:sz="0" w:space="0" w:color="auto"/>
        <w:left w:val="none" w:sz="0" w:space="0" w:color="auto"/>
        <w:bottom w:val="none" w:sz="0" w:space="0" w:color="auto"/>
        <w:right w:val="none" w:sz="0" w:space="0" w:color="auto"/>
      </w:divBdr>
    </w:div>
    <w:div w:id="983975174">
      <w:marLeft w:val="0"/>
      <w:marRight w:val="0"/>
      <w:marTop w:val="0"/>
      <w:marBottom w:val="0"/>
      <w:divBdr>
        <w:top w:val="none" w:sz="0" w:space="0" w:color="auto"/>
        <w:left w:val="none" w:sz="0" w:space="0" w:color="auto"/>
        <w:bottom w:val="none" w:sz="0" w:space="0" w:color="auto"/>
        <w:right w:val="none" w:sz="0" w:space="0" w:color="auto"/>
      </w:divBdr>
    </w:div>
    <w:div w:id="983975175">
      <w:marLeft w:val="0"/>
      <w:marRight w:val="0"/>
      <w:marTop w:val="0"/>
      <w:marBottom w:val="0"/>
      <w:divBdr>
        <w:top w:val="none" w:sz="0" w:space="0" w:color="auto"/>
        <w:left w:val="none" w:sz="0" w:space="0" w:color="auto"/>
        <w:bottom w:val="none" w:sz="0" w:space="0" w:color="auto"/>
        <w:right w:val="none" w:sz="0" w:space="0" w:color="auto"/>
      </w:divBdr>
    </w:div>
    <w:div w:id="983975176">
      <w:marLeft w:val="0"/>
      <w:marRight w:val="0"/>
      <w:marTop w:val="0"/>
      <w:marBottom w:val="0"/>
      <w:divBdr>
        <w:top w:val="none" w:sz="0" w:space="0" w:color="auto"/>
        <w:left w:val="none" w:sz="0" w:space="0" w:color="auto"/>
        <w:bottom w:val="none" w:sz="0" w:space="0" w:color="auto"/>
        <w:right w:val="none" w:sz="0" w:space="0" w:color="auto"/>
      </w:divBdr>
    </w:div>
    <w:div w:id="983975177">
      <w:marLeft w:val="0"/>
      <w:marRight w:val="0"/>
      <w:marTop w:val="0"/>
      <w:marBottom w:val="0"/>
      <w:divBdr>
        <w:top w:val="none" w:sz="0" w:space="0" w:color="auto"/>
        <w:left w:val="none" w:sz="0" w:space="0" w:color="auto"/>
        <w:bottom w:val="none" w:sz="0" w:space="0" w:color="auto"/>
        <w:right w:val="none" w:sz="0" w:space="0" w:color="auto"/>
      </w:divBdr>
    </w:div>
    <w:div w:id="983975178">
      <w:marLeft w:val="0"/>
      <w:marRight w:val="0"/>
      <w:marTop w:val="0"/>
      <w:marBottom w:val="0"/>
      <w:divBdr>
        <w:top w:val="none" w:sz="0" w:space="0" w:color="auto"/>
        <w:left w:val="none" w:sz="0" w:space="0" w:color="auto"/>
        <w:bottom w:val="none" w:sz="0" w:space="0" w:color="auto"/>
        <w:right w:val="none" w:sz="0" w:space="0" w:color="auto"/>
      </w:divBdr>
    </w:div>
    <w:div w:id="983975180">
      <w:marLeft w:val="0"/>
      <w:marRight w:val="0"/>
      <w:marTop w:val="0"/>
      <w:marBottom w:val="0"/>
      <w:divBdr>
        <w:top w:val="none" w:sz="0" w:space="0" w:color="auto"/>
        <w:left w:val="none" w:sz="0" w:space="0" w:color="auto"/>
        <w:bottom w:val="none" w:sz="0" w:space="0" w:color="auto"/>
        <w:right w:val="none" w:sz="0" w:space="0" w:color="auto"/>
      </w:divBdr>
    </w:div>
    <w:div w:id="983975181">
      <w:marLeft w:val="0"/>
      <w:marRight w:val="0"/>
      <w:marTop w:val="0"/>
      <w:marBottom w:val="0"/>
      <w:divBdr>
        <w:top w:val="none" w:sz="0" w:space="0" w:color="auto"/>
        <w:left w:val="none" w:sz="0" w:space="0" w:color="auto"/>
        <w:bottom w:val="none" w:sz="0" w:space="0" w:color="auto"/>
        <w:right w:val="none" w:sz="0" w:space="0" w:color="auto"/>
      </w:divBdr>
    </w:div>
    <w:div w:id="983975182">
      <w:marLeft w:val="0"/>
      <w:marRight w:val="0"/>
      <w:marTop w:val="0"/>
      <w:marBottom w:val="0"/>
      <w:divBdr>
        <w:top w:val="none" w:sz="0" w:space="0" w:color="auto"/>
        <w:left w:val="none" w:sz="0" w:space="0" w:color="auto"/>
        <w:bottom w:val="none" w:sz="0" w:space="0" w:color="auto"/>
        <w:right w:val="none" w:sz="0" w:space="0" w:color="auto"/>
      </w:divBdr>
    </w:div>
    <w:div w:id="983975183">
      <w:marLeft w:val="0"/>
      <w:marRight w:val="0"/>
      <w:marTop w:val="0"/>
      <w:marBottom w:val="0"/>
      <w:divBdr>
        <w:top w:val="none" w:sz="0" w:space="0" w:color="auto"/>
        <w:left w:val="none" w:sz="0" w:space="0" w:color="auto"/>
        <w:bottom w:val="none" w:sz="0" w:space="0" w:color="auto"/>
        <w:right w:val="none" w:sz="0" w:space="0" w:color="auto"/>
      </w:divBdr>
    </w:div>
    <w:div w:id="983975184">
      <w:marLeft w:val="0"/>
      <w:marRight w:val="0"/>
      <w:marTop w:val="0"/>
      <w:marBottom w:val="0"/>
      <w:divBdr>
        <w:top w:val="none" w:sz="0" w:space="0" w:color="auto"/>
        <w:left w:val="none" w:sz="0" w:space="0" w:color="auto"/>
        <w:bottom w:val="none" w:sz="0" w:space="0" w:color="auto"/>
        <w:right w:val="none" w:sz="0" w:space="0" w:color="auto"/>
      </w:divBdr>
    </w:div>
    <w:div w:id="983975185">
      <w:marLeft w:val="0"/>
      <w:marRight w:val="0"/>
      <w:marTop w:val="0"/>
      <w:marBottom w:val="0"/>
      <w:divBdr>
        <w:top w:val="none" w:sz="0" w:space="0" w:color="auto"/>
        <w:left w:val="none" w:sz="0" w:space="0" w:color="auto"/>
        <w:bottom w:val="none" w:sz="0" w:space="0" w:color="auto"/>
        <w:right w:val="none" w:sz="0" w:space="0" w:color="auto"/>
      </w:divBdr>
    </w:div>
    <w:div w:id="983975186">
      <w:marLeft w:val="0"/>
      <w:marRight w:val="0"/>
      <w:marTop w:val="0"/>
      <w:marBottom w:val="0"/>
      <w:divBdr>
        <w:top w:val="none" w:sz="0" w:space="0" w:color="auto"/>
        <w:left w:val="none" w:sz="0" w:space="0" w:color="auto"/>
        <w:bottom w:val="none" w:sz="0" w:space="0" w:color="auto"/>
        <w:right w:val="none" w:sz="0" w:space="0" w:color="auto"/>
      </w:divBdr>
    </w:div>
    <w:div w:id="983975188">
      <w:marLeft w:val="0"/>
      <w:marRight w:val="0"/>
      <w:marTop w:val="0"/>
      <w:marBottom w:val="0"/>
      <w:divBdr>
        <w:top w:val="none" w:sz="0" w:space="0" w:color="auto"/>
        <w:left w:val="none" w:sz="0" w:space="0" w:color="auto"/>
        <w:bottom w:val="none" w:sz="0" w:space="0" w:color="auto"/>
        <w:right w:val="none" w:sz="0" w:space="0" w:color="auto"/>
      </w:divBdr>
    </w:div>
    <w:div w:id="983975189">
      <w:marLeft w:val="0"/>
      <w:marRight w:val="0"/>
      <w:marTop w:val="0"/>
      <w:marBottom w:val="0"/>
      <w:divBdr>
        <w:top w:val="none" w:sz="0" w:space="0" w:color="auto"/>
        <w:left w:val="none" w:sz="0" w:space="0" w:color="auto"/>
        <w:bottom w:val="none" w:sz="0" w:space="0" w:color="auto"/>
        <w:right w:val="none" w:sz="0" w:space="0" w:color="auto"/>
      </w:divBdr>
    </w:div>
    <w:div w:id="983975190">
      <w:marLeft w:val="0"/>
      <w:marRight w:val="0"/>
      <w:marTop w:val="0"/>
      <w:marBottom w:val="0"/>
      <w:divBdr>
        <w:top w:val="none" w:sz="0" w:space="0" w:color="auto"/>
        <w:left w:val="none" w:sz="0" w:space="0" w:color="auto"/>
        <w:bottom w:val="none" w:sz="0" w:space="0" w:color="auto"/>
        <w:right w:val="none" w:sz="0" w:space="0" w:color="auto"/>
      </w:divBdr>
    </w:div>
    <w:div w:id="983975192">
      <w:marLeft w:val="0"/>
      <w:marRight w:val="0"/>
      <w:marTop w:val="0"/>
      <w:marBottom w:val="0"/>
      <w:divBdr>
        <w:top w:val="none" w:sz="0" w:space="0" w:color="auto"/>
        <w:left w:val="none" w:sz="0" w:space="0" w:color="auto"/>
        <w:bottom w:val="none" w:sz="0" w:space="0" w:color="auto"/>
        <w:right w:val="none" w:sz="0" w:space="0" w:color="auto"/>
      </w:divBdr>
    </w:div>
    <w:div w:id="983975193">
      <w:marLeft w:val="0"/>
      <w:marRight w:val="0"/>
      <w:marTop w:val="0"/>
      <w:marBottom w:val="0"/>
      <w:divBdr>
        <w:top w:val="none" w:sz="0" w:space="0" w:color="auto"/>
        <w:left w:val="none" w:sz="0" w:space="0" w:color="auto"/>
        <w:bottom w:val="none" w:sz="0" w:space="0" w:color="auto"/>
        <w:right w:val="none" w:sz="0" w:space="0" w:color="auto"/>
      </w:divBdr>
    </w:div>
    <w:div w:id="983975194">
      <w:marLeft w:val="0"/>
      <w:marRight w:val="0"/>
      <w:marTop w:val="0"/>
      <w:marBottom w:val="0"/>
      <w:divBdr>
        <w:top w:val="none" w:sz="0" w:space="0" w:color="auto"/>
        <w:left w:val="none" w:sz="0" w:space="0" w:color="auto"/>
        <w:bottom w:val="none" w:sz="0" w:space="0" w:color="auto"/>
        <w:right w:val="none" w:sz="0" w:space="0" w:color="auto"/>
      </w:divBdr>
      <w:divsChild>
        <w:div w:id="983975036">
          <w:marLeft w:val="446"/>
          <w:marRight w:val="0"/>
          <w:marTop w:val="0"/>
          <w:marBottom w:val="0"/>
          <w:divBdr>
            <w:top w:val="none" w:sz="0" w:space="0" w:color="auto"/>
            <w:left w:val="none" w:sz="0" w:space="0" w:color="auto"/>
            <w:bottom w:val="none" w:sz="0" w:space="0" w:color="auto"/>
            <w:right w:val="none" w:sz="0" w:space="0" w:color="auto"/>
          </w:divBdr>
        </w:div>
        <w:div w:id="983975337">
          <w:marLeft w:val="446"/>
          <w:marRight w:val="0"/>
          <w:marTop w:val="0"/>
          <w:marBottom w:val="0"/>
          <w:divBdr>
            <w:top w:val="none" w:sz="0" w:space="0" w:color="auto"/>
            <w:left w:val="none" w:sz="0" w:space="0" w:color="auto"/>
            <w:bottom w:val="none" w:sz="0" w:space="0" w:color="auto"/>
            <w:right w:val="none" w:sz="0" w:space="0" w:color="auto"/>
          </w:divBdr>
        </w:div>
        <w:div w:id="983975962">
          <w:marLeft w:val="446"/>
          <w:marRight w:val="0"/>
          <w:marTop w:val="0"/>
          <w:marBottom w:val="0"/>
          <w:divBdr>
            <w:top w:val="none" w:sz="0" w:space="0" w:color="auto"/>
            <w:left w:val="none" w:sz="0" w:space="0" w:color="auto"/>
            <w:bottom w:val="none" w:sz="0" w:space="0" w:color="auto"/>
            <w:right w:val="none" w:sz="0" w:space="0" w:color="auto"/>
          </w:divBdr>
        </w:div>
      </w:divsChild>
    </w:div>
    <w:div w:id="983975196">
      <w:marLeft w:val="0"/>
      <w:marRight w:val="0"/>
      <w:marTop w:val="0"/>
      <w:marBottom w:val="0"/>
      <w:divBdr>
        <w:top w:val="none" w:sz="0" w:space="0" w:color="auto"/>
        <w:left w:val="none" w:sz="0" w:space="0" w:color="auto"/>
        <w:bottom w:val="none" w:sz="0" w:space="0" w:color="auto"/>
        <w:right w:val="none" w:sz="0" w:space="0" w:color="auto"/>
      </w:divBdr>
    </w:div>
    <w:div w:id="983975197">
      <w:marLeft w:val="0"/>
      <w:marRight w:val="0"/>
      <w:marTop w:val="0"/>
      <w:marBottom w:val="0"/>
      <w:divBdr>
        <w:top w:val="none" w:sz="0" w:space="0" w:color="auto"/>
        <w:left w:val="none" w:sz="0" w:space="0" w:color="auto"/>
        <w:bottom w:val="none" w:sz="0" w:space="0" w:color="auto"/>
        <w:right w:val="none" w:sz="0" w:space="0" w:color="auto"/>
      </w:divBdr>
    </w:div>
    <w:div w:id="983975198">
      <w:marLeft w:val="0"/>
      <w:marRight w:val="0"/>
      <w:marTop w:val="0"/>
      <w:marBottom w:val="0"/>
      <w:divBdr>
        <w:top w:val="none" w:sz="0" w:space="0" w:color="auto"/>
        <w:left w:val="none" w:sz="0" w:space="0" w:color="auto"/>
        <w:bottom w:val="none" w:sz="0" w:space="0" w:color="auto"/>
        <w:right w:val="none" w:sz="0" w:space="0" w:color="auto"/>
      </w:divBdr>
    </w:div>
    <w:div w:id="983975199">
      <w:marLeft w:val="0"/>
      <w:marRight w:val="0"/>
      <w:marTop w:val="0"/>
      <w:marBottom w:val="0"/>
      <w:divBdr>
        <w:top w:val="none" w:sz="0" w:space="0" w:color="auto"/>
        <w:left w:val="none" w:sz="0" w:space="0" w:color="auto"/>
        <w:bottom w:val="none" w:sz="0" w:space="0" w:color="auto"/>
        <w:right w:val="none" w:sz="0" w:space="0" w:color="auto"/>
      </w:divBdr>
    </w:div>
    <w:div w:id="983975200">
      <w:marLeft w:val="0"/>
      <w:marRight w:val="0"/>
      <w:marTop w:val="0"/>
      <w:marBottom w:val="0"/>
      <w:divBdr>
        <w:top w:val="none" w:sz="0" w:space="0" w:color="auto"/>
        <w:left w:val="none" w:sz="0" w:space="0" w:color="auto"/>
        <w:bottom w:val="none" w:sz="0" w:space="0" w:color="auto"/>
        <w:right w:val="none" w:sz="0" w:space="0" w:color="auto"/>
      </w:divBdr>
    </w:div>
    <w:div w:id="983975201">
      <w:marLeft w:val="0"/>
      <w:marRight w:val="0"/>
      <w:marTop w:val="0"/>
      <w:marBottom w:val="0"/>
      <w:divBdr>
        <w:top w:val="none" w:sz="0" w:space="0" w:color="auto"/>
        <w:left w:val="none" w:sz="0" w:space="0" w:color="auto"/>
        <w:bottom w:val="none" w:sz="0" w:space="0" w:color="auto"/>
        <w:right w:val="none" w:sz="0" w:space="0" w:color="auto"/>
      </w:divBdr>
    </w:div>
    <w:div w:id="983975203">
      <w:marLeft w:val="0"/>
      <w:marRight w:val="0"/>
      <w:marTop w:val="0"/>
      <w:marBottom w:val="0"/>
      <w:divBdr>
        <w:top w:val="none" w:sz="0" w:space="0" w:color="auto"/>
        <w:left w:val="none" w:sz="0" w:space="0" w:color="auto"/>
        <w:bottom w:val="none" w:sz="0" w:space="0" w:color="auto"/>
        <w:right w:val="none" w:sz="0" w:space="0" w:color="auto"/>
      </w:divBdr>
    </w:div>
    <w:div w:id="983975204">
      <w:marLeft w:val="0"/>
      <w:marRight w:val="0"/>
      <w:marTop w:val="0"/>
      <w:marBottom w:val="0"/>
      <w:divBdr>
        <w:top w:val="none" w:sz="0" w:space="0" w:color="auto"/>
        <w:left w:val="none" w:sz="0" w:space="0" w:color="auto"/>
        <w:bottom w:val="none" w:sz="0" w:space="0" w:color="auto"/>
        <w:right w:val="none" w:sz="0" w:space="0" w:color="auto"/>
      </w:divBdr>
    </w:div>
    <w:div w:id="983975205">
      <w:marLeft w:val="0"/>
      <w:marRight w:val="0"/>
      <w:marTop w:val="0"/>
      <w:marBottom w:val="0"/>
      <w:divBdr>
        <w:top w:val="none" w:sz="0" w:space="0" w:color="auto"/>
        <w:left w:val="none" w:sz="0" w:space="0" w:color="auto"/>
        <w:bottom w:val="none" w:sz="0" w:space="0" w:color="auto"/>
        <w:right w:val="none" w:sz="0" w:space="0" w:color="auto"/>
      </w:divBdr>
    </w:div>
    <w:div w:id="983975206">
      <w:marLeft w:val="0"/>
      <w:marRight w:val="0"/>
      <w:marTop w:val="0"/>
      <w:marBottom w:val="0"/>
      <w:divBdr>
        <w:top w:val="none" w:sz="0" w:space="0" w:color="auto"/>
        <w:left w:val="none" w:sz="0" w:space="0" w:color="auto"/>
        <w:bottom w:val="none" w:sz="0" w:space="0" w:color="auto"/>
        <w:right w:val="none" w:sz="0" w:space="0" w:color="auto"/>
      </w:divBdr>
    </w:div>
    <w:div w:id="983975208">
      <w:marLeft w:val="0"/>
      <w:marRight w:val="0"/>
      <w:marTop w:val="0"/>
      <w:marBottom w:val="0"/>
      <w:divBdr>
        <w:top w:val="none" w:sz="0" w:space="0" w:color="auto"/>
        <w:left w:val="none" w:sz="0" w:space="0" w:color="auto"/>
        <w:bottom w:val="none" w:sz="0" w:space="0" w:color="auto"/>
        <w:right w:val="none" w:sz="0" w:space="0" w:color="auto"/>
      </w:divBdr>
    </w:div>
    <w:div w:id="983975210">
      <w:marLeft w:val="0"/>
      <w:marRight w:val="0"/>
      <w:marTop w:val="0"/>
      <w:marBottom w:val="0"/>
      <w:divBdr>
        <w:top w:val="none" w:sz="0" w:space="0" w:color="auto"/>
        <w:left w:val="none" w:sz="0" w:space="0" w:color="auto"/>
        <w:bottom w:val="none" w:sz="0" w:space="0" w:color="auto"/>
        <w:right w:val="none" w:sz="0" w:space="0" w:color="auto"/>
      </w:divBdr>
    </w:div>
    <w:div w:id="983975211">
      <w:marLeft w:val="0"/>
      <w:marRight w:val="0"/>
      <w:marTop w:val="0"/>
      <w:marBottom w:val="0"/>
      <w:divBdr>
        <w:top w:val="none" w:sz="0" w:space="0" w:color="auto"/>
        <w:left w:val="none" w:sz="0" w:space="0" w:color="auto"/>
        <w:bottom w:val="none" w:sz="0" w:space="0" w:color="auto"/>
        <w:right w:val="none" w:sz="0" w:space="0" w:color="auto"/>
      </w:divBdr>
    </w:div>
    <w:div w:id="983975213">
      <w:marLeft w:val="0"/>
      <w:marRight w:val="0"/>
      <w:marTop w:val="0"/>
      <w:marBottom w:val="0"/>
      <w:divBdr>
        <w:top w:val="none" w:sz="0" w:space="0" w:color="auto"/>
        <w:left w:val="none" w:sz="0" w:space="0" w:color="auto"/>
        <w:bottom w:val="none" w:sz="0" w:space="0" w:color="auto"/>
        <w:right w:val="none" w:sz="0" w:space="0" w:color="auto"/>
      </w:divBdr>
    </w:div>
    <w:div w:id="983975215">
      <w:marLeft w:val="0"/>
      <w:marRight w:val="0"/>
      <w:marTop w:val="0"/>
      <w:marBottom w:val="0"/>
      <w:divBdr>
        <w:top w:val="none" w:sz="0" w:space="0" w:color="auto"/>
        <w:left w:val="none" w:sz="0" w:space="0" w:color="auto"/>
        <w:bottom w:val="none" w:sz="0" w:space="0" w:color="auto"/>
        <w:right w:val="none" w:sz="0" w:space="0" w:color="auto"/>
      </w:divBdr>
    </w:div>
    <w:div w:id="983975216">
      <w:marLeft w:val="0"/>
      <w:marRight w:val="0"/>
      <w:marTop w:val="0"/>
      <w:marBottom w:val="0"/>
      <w:divBdr>
        <w:top w:val="none" w:sz="0" w:space="0" w:color="auto"/>
        <w:left w:val="none" w:sz="0" w:space="0" w:color="auto"/>
        <w:bottom w:val="none" w:sz="0" w:space="0" w:color="auto"/>
        <w:right w:val="none" w:sz="0" w:space="0" w:color="auto"/>
      </w:divBdr>
    </w:div>
    <w:div w:id="983975217">
      <w:marLeft w:val="0"/>
      <w:marRight w:val="0"/>
      <w:marTop w:val="0"/>
      <w:marBottom w:val="0"/>
      <w:divBdr>
        <w:top w:val="none" w:sz="0" w:space="0" w:color="auto"/>
        <w:left w:val="none" w:sz="0" w:space="0" w:color="auto"/>
        <w:bottom w:val="none" w:sz="0" w:space="0" w:color="auto"/>
        <w:right w:val="none" w:sz="0" w:space="0" w:color="auto"/>
      </w:divBdr>
    </w:div>
    <w:div w:id="983975219">
      <w:marLeft w:val="0"/>
      <w:marRight w:val="0"/>
      <w:marTop w:val="0"/>
      <w:marBottom w:val="0"/>
      <w:divBdr>
        <w:top w:val="none" w:sz="0" w:space="0" w:color="auto"/>
        <w:left w:val="none" w:sz="0" w:space="0" w:color="auto"/>
        <w:bottom w:val="none" w:sz="0" w:space="0" w:color="auto"/>
        <w:right w:val="none" w:sz="0" w:space="0" w:color="auto"/>
      </w:divBdr>
      <w:divsChild>
        <w:div w:id="983975035">
          <w:marLeft w:val="446"/>
          <w:marRight w:val="0"/>
          <w:marTop w:val="0"/>
          <w:marBottom w:val="0"/>
          <w:divBdr>
            <w:top w:val="none" w:sz="0" w:space="0" w:color="auto"/>
            <w:left w:val="none" w:sz="0" w:space="0" w:color="auto"/>
            <w:bottom w:val="none" w:sz="0" w:space="0" w:color="auto"/>
            <w:right w:val="none" w:sz="0" w:space="0" w:color="auto"/>
          </w:divBdr>
        </w:div>
        <w:div w:id="983975241">
          <w:marLeft w:val="446"/>
          <w:marRight w:val="0"/>
          <w:marTop w:val="0"/>
          <w:marBottom w:val="0"/>
          <w:divBdr>
            <w:top w:val="none" w:sz="0" w:space="0" w:color="auto"/>
            <w:left w:val="none" w:sz="0" w:space="0" w:color="auto"/>
            <w:bottom w:val="none" w:sz="0" w:space="0" w:color="auto"/>
            <w:right w:val="none" w:sz="0" w:space="0" w:color="auto"/>
          </w:divBdr>
        </w:div>
        <w:div w:id="983975282">
          <w:marLeft w:val="446"/>
          <w:marRight w:val="0"/>
          <w:marTop w:val="0"/>
          <w:marBottom w:val="0"/>
          <w:divBdr>
            <w:top w:val="none" w:sz="0" w:space="0" w:color="auto"/>
            <w:left w:val="none" w:sz="0" w:space="0" w:color="auto"/>
            <w:bottom w:val="none" w:sz="0" w:space="0" w:color="auto"/>
            <w:right w:val="none" w:sz="0" w:space="0" w:color="auto"/>
          </w:divBdr>
        </w:div>
        <w:div w:id="983975351">
          <w:marLeft w:val="446"/>
          <w:marRight w:val="0"/>
          <w:marTop w:val="0"/>
          <w:marBottom w:val="0"/>
          <w:divBdr>
            <w:top w:val="none" w:sz="0" w:space="0" w:color="auto"/>
            <w:left w:val="none" w:sz="0" w:space="0" w:color="auto"/>
            <w:bottom w:val="none" w:sz="0" w:space="0" w:color="auto"/>
            <w:right w:val="none" w:sz="0" w:space="0" w:color="auto"/>
          </w:divBdr>
        </w:div>
        <w:div w:id="983975562">
          <w:marLeft w:val="446"/>
          <w:marRight w:val="0"/>
          <w:marTop w:val="0"/>
          <w:marBottom w:val="0"/>
          <w:divBdr>
            <w:top w:val="none" w:sz="0" w:space="0" w:color="auto"/>
            <w:left w:val="none" w:sz="0" w:space="0" w:color="auto"/>
            <w:bottom w:val="none" w:sz="0" w:space="0" w:color="auto"/>
            <w:right w:val="none" w:sz="0" w:space="0" w:color="auto"/>
          </w:divBdr>
        </w:div>
        <w:div w:id="983975595">
          <w:marLeft w:val="446"/>
          <w:marRight w:val="0"/>
          <w:marTop w:val="0"/>
          <w:marBottom w:val="0"/>
          <w:divBdr>
            <w:top w:val="none" w:sz="0" w:space="0" w:color="auto"/>
            <w:left w:val="none" w:sz="0" w:space="0" w:color="auto"/>
            <w:bottom w:val="none" w:sz="0" w:space="0" w:color="auto"/>
            <w:right w:val="none" w:sz="0" w:space="0" w:color="auto"/>
          </w:divBdr>
        </w:div>
        <w:div w:id="983975640">
          <w:marLeft w:val="446"/>
          <w:marRight w:val="0"/>
          <w:marTop w:val="0"/>
          <w:marBottom w:val="0"/>
          <w:divBdr>
            <w:top w:val="none" w:sz="0" w:space="0" w:color="auto"/>
            <w:left w:val="none" w:sz="0" w:space="0" w:color="auto"/>
            <w:bottom w:val="none" w:sz="0" w:space="0" w:color="auto"/>
            <w:right w:val="none" w:sz="0" w:space="0" w:color="auto"/>
          </w:divBdr>
        </w:div>
        <w:div w:id="983975717">
          <w:marLeft w:val="446"/>
          <w:marRight w:val="0"/>
          <w:marTop w:val="0"/>
          <w:marBottom w:val="0"/>
          <w:divBdr>
            <w:top w:val="none" w:sz="0" w:space="0" w:color="auto"/>
            <w:left w:val="none" w:sz="0" w:space="0" w:color="auto"/>
            <w:bottom w:val="none" w:sz="0" w:space="0" w:color="auto"/>
            <w:right w:val="none" w:sz="0" w:space="0" w:color="auto"/>
          </w:divBdr>
        </w:div>
        <w:div w:id="983975921">
          <w:marLeft w:val="446"/>
          <w:marRight w:val="0"/>
          <w:marTop w:val="0"/>
          <w:marBottom w:val="0"/>
          <w:divBdr>
            <w:top w:val="none" w:sz="0" w:space="0" w:color="auto"/>
            <w:left w:val="none" w:sz="0" w:space="0" w:color="auto"/>
            <w:bottom w:val="none" w:sz="0" w:space="0" w:color="auto"/>
            <w:right w:val="none" w:sz="0" w:space="0" w:color="auto"/>
          </w:divBdr>
        </w:div>
      </w:divsChild>
    </w:div>
    <w:div w:id="983975220">
      <w:marLeft w:val="0"/>
      <w:marRight w:val="0"/>
      <w:marTop w:val="0"/>
      <w:marBottom w:val="0"/>
      <w:divBdr>
        <w:top w:val="none" w:sz="0" w:space="0" w:color="auto"/>
        <w:left w:val="none" w:sz="0" w:space="0" w:color="auto"/>
        <w:bottom w:val="none" w:sz="0" w:space="0" w:color="auto"/>
        <w:right w:val="none" w:sz="0" w:space="0" w:color="auto"/>
      </w:divBdr>
    </w:div>
    <w:div w:id="983975221">
      <w:marLeft w:val="0"/>
      <w:marRight w:val="0"/>
      <w:marTop w:val="0"/>
      <w:marBottom w:val="0"/>
      <w:divBdr>
        <w:top w:val="none" w:sz="0" w:space="0" w:color="auto"/>
        <w:left w:val="none" w:sz="0" w:space="0" w:color="auto"/>
        <w:bottom w:val="none" w:sz="0" w:space="0" w:color="auto"/>
        <w:right w:val="none" w:sz="0" w:space="0" w:color="auto"/>
      </w:divBdr>
    </w:div>
    <w:div w:id="983975223">
      <w:marLeft w:val="0"/>
      <w:marRight w:val="0"/>
      <w:marTop w:val="0"/>
      <w:marBottom w:val="0"/>
      <w:divBdr>
        <w:top w:val="none" w:sz="0" w:space="0" w:color="auto"/>
        <w:left w:val="none" w:sz="0" w:space="0" w:color="auto"/>
        <w:bottom w:val="none" w:sz="0" w:space="0" w:color="auto"/>
        <w:right w:val="none" w:sz="0" w:space="0" w:color="auto"/>
      </w:divBdr>
    </w:div>
    <w:div w:id="983975224">
      <w:marLeft w:val="0"/>
      <w:marRight w:val="0"/>
      <w:marTop w:val="0"/>
      <w:marBottom w:val="0"/>
      <w:divBdr>
        <w:top w:val="none" w:sz="0" w:space="0" w:color="auto"/>
        <w:left w:val="none" w:sz="0" w:space="0" w:color="auto"/>
        <w:bottom w:val="none" w:sz="0" w:space="0" w:color="auto"/>
        <w:right w:val="none" w:sz="0" w:space="0" w:color="auto"/>
      </w:divBdr>
    </w:div>
    <w:div w:id="983975226">
      <w:marLeft w:val="0"/>
      <w:marRight w:val="0"/>
      <w:marTop w:val="0"/>
      <w:marBottom w:val="0"/>
      <w:divBdr>
        <w:top w:val="none" w:sz="0" w:space="0" w:color="auto"/>
        <w:left w:val="none" w:sz="0" w:space="0" w:color="auto"/>
        <w:bottom w:val="none" w:sz="0" w:space="0" w:color="auto"/>
        <w:right w:val="none" w:sz="0" w:space="0" w:color="auto"/>
      </w:divBdr>
    </w:div>
    <w:div w:id="983975227">
      <w:marLeft w:val="0"/>
      <w:marRight w:val="0"/>
      <w:marTop w:val="0"/>
      <w:marBottom w:val="0"/>
      <w:divBdr>
        <w:top w:val="none" w:sz="0" w:space="0" w:color="auto"/>
        <w:left w:val="none" w:sz="0" w:space="0" w:color="auto"/>
        <w:bottom w:val="none" w:sz="0" w:space="0" w:color="auto"/>
        <w:right w:val="none" w:sz="0" w:space="0" w:color="auto"/>
      </w:divBdr>
    </w:div>
    <w:div w:id="983975228">
      <w:marLeft w:val="0"/>
      <w:marRight w:val="0"/>
      <w:marTop w:val="0"/>
      <w:marBottom w:val="0"/>
      <w:divBdr>
        <w:top w:val="none" w:sz="0" w:space="0" w:color="auto"/>
        <w:left w:val="none" w:sz="0" w:space="0" w:color="auto"/>
        <w:bottom w:val="none" w:sz="0" w:space="0" w:color="auto"/>
        <w:right w:val="none" w:sz="0" w:space="0" w:color="auto"/>
      </w:divBdr>
    </w:div>
    <w:div w:id="983975229">
      <w:marLeft w:val="0"/>
      <w:marRight w:val="0"/>
      <w:marTop w:val="0"/>
      <w:marBottom w:val="0"/>
      <w:divBdr>
        <w:top w:val="none" w:sz="0" w:space="0" w:color="auto"/>
        <w:left w:val="none" w:sz="0" w:space="0" w:color="auto"/>
        <w:bottom w:val="none" w:sz="0" w:space="0" w:color="auto"/>
        <w:right w:val="none" w:sz="0" w:space="0" w:color="auto"/>
      </w:divBdr>
    </w:div>
    <w:div w:id="983975232">
      <w:marLeft w:val="0"/>
      <w:marRight w:val="0"/>
      <w:marTop w:val="0"/>
      <w:marBottom w:val="0"/>
      <w:divBdr>
        <w:top w:val="none" w:sz="0" w:space="0" w:color="auto"/>
        <w:left w:val="none" w:sz="0" w:space="0" w:color="auto"/>
        <w:bottom w:val="none" w:sz="0" w:space="0" w:color="auto"/>
        <w:right w:val="none" w:sz="0" w:space="0" w:color="auto"/>
      </w:divBdr>
    </w:div>
    <w:div w:id="983975233">
      <w:marLeft w:val="0"/>
      <w:marRight w:val="0"/>
      <w:marTop w:val="0"/>
      <w:marBottom w:val="0"/>
      <w:divBdr>
        <w:top w:val="none" w:sz="0" w:space="0" w:color="auto"/>
        <w:left w:val="none" w:sz="0" w:space="0" w:color="auto"/>
        <w:bottom w:val="none" w:sz="0" w:space="0" w:color="auto"/>
        <w:right w:val="none" w:sz="0" w:space="0" w:color="auto"/>
      </w:divBdr>
    </w:div>
    <w:div w:id="983975235">
      <w:marLeft w:val="0"/>
      <w:marRight w:val="0"/>
      <w:marTop w:val="0"/>
      <w:marBottom w:val="0"/>
      <w:divBdr>
        <w:top w:val="none" w:sz="0" w:space="0" w:color="auto"/>
        <w:left w:val="none" w:sz="0" w:space="0" w:color="auto"/>
        <w:bottom w:val="none" w:sz="0" w:space="0" w:color="auto"/>
        <w:right w:val="none" w:sz="0" w:space="0" w:color="auto"/>
      </w:divBdr>
    </w:div>
    <w:div w:id="983975236">
      <w:marLeft w:val="0"/>
      <w:marRight w:val="0"/>
      <w:marTop w:val="0"/>
      <w:marBottom w:val="0"/>
      <w:divBdr>
        <w:top w:val="none" w:sz="0" w:space="0" w:color="auto"/>
        <w:left w:val="none" w:sz="0" w:space="0" w:color="auto"/>
        <w:bottom w:val="none" w:sz="0" w:space="0" w:color="auto"/>
        <w:right w:val="none" w:sz="0" w:space="0" w:color="auto"/>
      </w:divBdr>
    </w:div>
    <w:div w:id="983975237">
      <w:marLeft w:val="0"/>
      <w:marRight w:val="0"/>
      <w:marTop w:val="0"/>
      <w:marBottom w:val="0"/>
      <w:divBdr>
        <w:top w:val="none" w:sz="0" w:space="0" w:color="auto"/>
        <w:left w:val="none" w:sz="0" w:space="0" w:color="auto"/>
        <w:bottom w:val="none" w:sz="0" w:space="0" w:color="auto"/>
        <w:right w:val="none" w:sz="0" w:space="0" w:color="auto"/>
      </w:divBdr>
    </w:div>
    <w:div w:id="983975239">
      <w:marLeft w:val="0"/>
      <w:marRight w:val="0"/>
      <w:marTop w:val="0"/>
      <w:marBottom w:val="0"/>
      <w:divBdr>
        <w:top w:val="none" w:sz="0" w:space="0" w:color="auto"/>
        <w:left w:val="none" w:sz="0" w:space="0" w:color="auto"/>
        <w:bottom w:val="none" w:sz="0" w:space="0" w:color="auto"/>
        <w:right w:val="none" w:sz="0" w:space="0" w:color="auto"/>
      </w:divBdr>
    </w:div>
    <w:div w:id="983975242">
      <w:marLeft w:val="0"/>
      <w:marRight w:val="0"/>
      <w:marTop w:val="0"/>
      <w:marBottom w:val="0"/>
      <w:divBdr>
        <w:top w:val="none" w:sz="0" w:space="0" w:color="auto"/>
        <w:left w:val="none" w:sz="0" w:space="0" w:color="auto"/>
        <w:bottom w:val="none" w:sz="0" w:space="0" w:color="auto"/>
        <w:right w:val="none" w:sz="0" w:space="0" w:color="auto"/>
      </w:divBdr>
    </w:div>
    <w:div w:id="983975243">
      <w:marLeft w:val="0"/>
      <w:marRight w:val="0"/>
      <w:marTop w:val="0"/>
      <w:marBottom w:val="0"/>
      <w:divBdr>
        <w:top w:val="none" w:sz="0" w:space="0" w:color="auto"/>
        <w:left w:val="none" w:sz="0" w:space="0" w:color="auto"/>
        <w:bottom w:val="none" w:sz="0" w:space="0" w:color="auto"/>
        <w:right w:val="none" w:sz="0" w:space="0" w:color="auto"/>
      </w:divBdr>
    </w:div>
    <w:div w:id="983975244">
      <w:marLeft w:val="0"/>
      <w:marRight w:val="0"/>
      <w:marTop w:val="0"/>
      <w:marBottom w:val="0"/>
      <w:divBdr>
        <w:top w:val="none" w:sz="0" w:space="0" w:color="auto"/>
        <w:left w:val="none" w:sz="0" w:space="0" w:color="auto"/>
        <w:bottom w:val="none" w:sz="0" w:space="0" w:color="auto"/>
        <w:right w:val="none" w:sz="0" w:space="0" w:color="auto"/>
      </w:divBdr>
    </w:div>
    <w:div w:id="983975245">
      <w:marLeft w:val="0"/>
      <w:marRight w:val="0"/>
      <w:marTop w:val="0"/>
      <w:marBottom w:val="0"/>
      <w:divBdr>
        <w:top w:val="none" w:sz="0" w:space="0" w:color="auto"/>
        <w:left w:val="none" w:sz="0" w:space="0" w:color="auto"/>
        <w:bottom w:val="none" w:sz="0" w:space="0" w:color="auto"/>
        <w:right w:val="none" w:sz="0" w:space="0" w:color="auto"/>
      </w:divBdr>
    </w:div>
    <w:div w:id="983975246">
      <w:marLeft w:val="0"/>
      <w:marRight w:val="0"/>
      <w:marTop w:val="0"/>
      <w:marBottom w:val="0"/>
      <w:divBdr>
        <w:top w:val="none" w:sz="0" w:space="0" w:color="auto"/>
        <w:left w:val="none" w:sz="0" w:space="0" w:color="auto"/>
        <w:bottom w:val="none" w:sz="0" w:space="0" w:color="auto"/>
        <w:right w:val="none" w:sz="0" w:space="0" w:color="auto"/>
      </w:divBdr>
    </w:div>
    <w:div w:id="983975247">
      <w:marLeft w:val="0"/>
      <w:marRight w:val="0"/>
      <w:marTop w:val="0"/>
      <w:marBottom w:val="0"/>
      <w:divBdr>
        <w:top w:val="none" w:sz="0" w:space="0" w:color="auto"/>
        <w:left w:val="none" w:sz="0" w:space="0" w:color="auto"/>
        <w:bottom w:val="none" w:sz="0" w:space="0" w:color="auto"/>
        <w:right w:val="none" w:sz="0" w:space="0" w:color="auto"/>
      </w:divBdr>
    </w:div>
    <w:div w:id="983975249">
      <w:marLeft w:val="0"/>
      <w:marRight w:val="0"/>
      <w:marTop w:val="0"/>
      <w:marBottom w:val="0"/>
      <w:divBdr>
        <w:top w:val="none" w:sz="0" w:space="0" w:color="auto"/>
        <w:left w:val="none" w:sz="0" w:space="0" w:color="auto"/>
        <w:bottom w:val="none" w:sz="0" w:space="0" w:color="auto"/>
        <w:right w:val="none" w:sz="0" w:space="0" w:color="auto"/>
      </w:divBdr>
    </w:div>
    <w:div w:id="983975250">
      <w:marLeft w:val="0"/>
      <w:marRight w:val="0"/>
      <w:marTop w:val="0"/>
      <w:marBottom w:val="0"/>
      <w:divBdr>
        <w:top w:val="none" w:sz="0" w:space="0" w:color="auto"/>
        <w:left w:val="none" w:sz="0" w:space="0" w:color="auto"/>
        <w:bottom w:val="none" w:sz="0" w:space="0" w:color="auto"/>
        <w:right w:val="none" w:sz="0" w:space="0" w:color="auto"/>
      </w:divBdr>
    </w:div>
    <w:div w:id="983975251">
      <w:marLeft w:val="0"/>
      <w:marRight w:val="0"/>
      <w:marTop w:val="0"/>
      <w:marBottom w:val="0"/>
      <w:divBdr>
        <w:top w:val="none" w:sz="0" w:space="0" w:color="auto"/>
        <w:left w:val="none" w:sz="0" w:space="0" w:color="auto"/>
        <w:bottom w:val="none" w:sz="0" w:space="0" w:color="auto"/>
        <w:right w:val="none" w:sz="0" w:space="0" w:color="auto"/>
      </w:divBdr>
    </w:div>
    <w:div w:id="983975252">
      <w:marLeft w:val="0"/>
      <w:marRight w:val="0"/>
      <w:marTop w:val="0"/>
      <w:marBottom w:val="0"/>
      <w:divBdr>
        <w:top w:val="none" w:sz="0" w:space="0" w:color="auto"/>
        <w:left w:val="none" w:sz="0" w:space="0" w:color="auto"/>
        <w:bottom w:val="none" w:sz="0" w:space="0" w:color="auto"/>
        <w:right w:val="none" w:sz="0" w:space="0" w:color="auto"/>
      </w:divBdr>
    </w:div>
    <w:div w:id="983975253">
      <w:marLeft w:val="0"/>
      <w:marRight w:val="0"/>
      <w:marTop w:val="0"/>
      <w:marBottom w:val="0"/>
      <w:divBdr>
        <w:top w:val="none" w:sz="0" w:space="0" w:color="auto"/>
        <w:left w:val="none" w:sz="0" w:space="0" w:color="auto"/>
        <w:bottom w:val="none" w:sz="0" w:space="0" w:color="auto"/>
        <w:right w:val="none" w:sz="0" w:space="0" w:color="auto"/>
      </w:divBdr>
      <w:divsChild>
        <w:div w:id="983975521">
          <w:marLeft w:val="547"/>
          <w:marRight w:val="0"/>
          <w:marTop w:val="0"/>
          <w:marBottom w:val="0"/>
          <w:divBdr>
            <w:top w:val="none" w:sz="0" w:space="0" w:color="auto"/>
            <w:left w:val="none" w:sz="0" w:space="0" w:color="auto"/>
            <w:bottom w:val="none" w:sz="0" w:space="0" w:color="auto"/>
            <w:right w:val="none" w:sz="0" w:space="0" w:color="auto"/>
          </w:divBdr>
        </w:div>
      </w:divsChild>
    </w:div>
    <w:div w:id="983975254">
      <w:marLeft w:val="0"/>
      <w:marRight w:val="0"/>
      <w:marTop w:val="0"/>
      <w:marBottom w:val="0"/>
      <w:divBdr>
        <w:top w:val="none" w:sz="0" w:space="0" w:color="auto"/>
        <w:left w:val="none" w:sz="0" w:space="0" w:color="auto"/>
        <w:bottom w:val="none" w:sz="0" w:space="0" w:color="auto"/>
        <w:right w:val="none" w:sz="0" w:space="0" w:color="auto"/>
      </w:divBdr>
      <w:divsChild>
        <w:div w:id="983975125">
          <w:marLeft w:val="446"/>
          <w:marRight w:val="0"/>
          <w:marTop w:val="0"/>
          <w:marBottom w:val="0"/>
          <w:divBdr>
            <w:top w:val="none" w:sz="0" w:space="0" w:color="auto"/>
            <w:left w:val="none" w:sz="0" w:space="0" w:color="auto"/>
            <w:bottom w:val="none" w:sz="0" w:space="0" w:color="auto"/>
            <w:right w:val="none" w:sz="0" w:space="0" w:color="auto"/>
          </w:divBdr>
        </w:div>
        <w:div w:id="983975313">
          <w:marLeft w:val="446"/>
          <w:marRight w:val="0"/>
          <w:marTop w:val="0"/>
          <w:marBottom w:val="0"/>
          <w:divBdr>
            <w:top w:val="none" w:sz="0" w:space="0" w:color="auto"/>
            <w:left w:val="none" w:sz="0" w:space="0" w:color="auto"/>
            <w:bottom w:val="none" w:sz="0" w:space="0" w:color="auto"/>
            <w:right w:val="none" w:sz="0" w:space="0" w:color="auto"/>
          </w:divBdr>
        </w:div>
        <w:div w:id="983975593">
          <w:marLeft w:val="446"/>
          <w:marRight w:val="0"/>
          <w:marTop w:val="0"/>
          <w:marBottom w:val="0"/>
          <w:divBdr>
            <w:top w:val="none" w:sz="0" w:space="0" w:color="auto"/>
            <w:left w:val="none" w:sz="0" w:space="0" w:color="auto"/>
            <w:bottom w:val="none" w:sz="0" w:space="0" w:color="auto"/>
            <w:right w:val="none" w:sz="0" w:space="0" w:color="auto"/>
          </w:divBdr>
        </w:div>
      </w:divsChild>
    </w:div>
    <w:div w:id="983975255">
      <w:marLeft w:val="0"/>
      <w:marRight w:val="0"/>
      <w:marTop w:val="0"/>
      <w:marBottom w:val="0"/>
      <w:divBdr>
        <w:top w:val="none" w:sz="0" w:space="0" w:color="auto"/>
        <w:left w:val="none" w:sz="0" w:space="0" w:color="auto"/>
        <w:bottom w:val="none" w:sz="0" w:space="0" w:color="auto"/>
        <w:right w:val="none" w:sz="0" w:space="0" w:color="auto"/>
      </w:divBdr>
    </w:div>
    <w:div w:id="983975256">
      <w:marLeft w:val="0"/>
      <w:marRight w:val="0"/>
      <w:marTop w:val="0"/>
      <w:marBottom w:val="0"/>
      <w:divBdr>
        <w:top w:val="none" w:sz="0" w:space="0" w:color="auto"/>
        <w:left w:val="none" w:sz="0" w:space="0" w:color="auto"/>
        <w:bottom w:val="none" w:sz="0" w:space="0" w:color="auto"/>
        <w:right w:val="none" w:sz="0" w:space="0" w:color="auto"/>
      </w:divBdr>
    </w:div>
    <w:div w:id="983975257">
      <w:marLeft w:val="0"/>
      <w:marRight w:val="0"/>
      <w:marTop w:val="0"/>
      <w:marBottom w:val="0"/>
      <w:divBdr>
        <w:top w:val="none" w:sz="0" w:space="0" w:color="auto"/>
        <w:left w:val="none" w:sz="0" w:space="0" w:color="auto"/>
        <w:bottom w:val="none" w:sz="0" w:space="0" w:color="auto"/>
        <w:right w:val="none" w:sz="0" w:space="0" w:color="auto"/>
      </w:divBdr>
    </w:div>
    <w:div w:id="983975258">
      <w:marLeft w:val="0"/>
      <w:marRight w:val="0"/>
      <w:marTop w:val="0"/>
      <w:marBottom w:val="0"/>
      <w:divBdr>
        <w:top w:val="none" w:sz="0" w:space="0" w:color="auto"/>
        <w:left w:val="none" w:sz="0" w:space="0" w:color="auto"/>
        <w:bottom w:val="none" w:sz="0" w:space="0" w:color="auto"/>
        <w:right w:val="none" w:sz="0" w:space="0" w:color="auto"/>
      </w:divBdr>
    </w:div>
    <w:div w:id="983975259">
      <w:marLeft w:val="0"/>
      <w:marRight w:val="0"/>
      <w:marTop w:val="0"/>
      <w:marBottom w:val="0"/>
      <w:divBdr>
        <w:top w:val="none" w:sz="0" w:space="0" w:color="auto"/>
        <w:left w:val="none" w:sz="0" w:space="0" w:color="auto"/>
        <w:bottom w:val="none" w:sz="0" w:space="0" w:color="auto"/>
        <w:right w:val="none" w:sz="0" w:space="0" w:color="auto"/>
      </w:divBdr>
    </w:div>
    <w:div w:id="983975260">
      <w:marLeft w:val="0"/>
      <w:marRight w:val="0"/>
      <w:marTop w:val="0"/>
      <w:marBottom w:val="0"/>
      <w:divBdr>
        <w:top w:val="none" w:sz="0" w:space="0" w:color="auto"/>
        <w:left w:val="none" w:sz="0" w:space="0" w:color="auto"/>
        <w:bottom w:val="none" w:sz="0" w:space="0" w:color="auto"/>
        <w:right w:val="none" w:sz="0" w:space="0" w:color="auto"/>
      </w:divBdr>
    </w:div>
    <w:div w:id="983975261">
      <w:marLeft w:val="0"/>
      <w:marRight w:val="0"/>
      <w:marTop w:val="0"/>
      <w:marBottom w:val="0"/>
      <w:divBdr>
        <w:top w:val="none" w:sz="0" w:space="0" w:color="auto"/>
        <w:left w:val="none" w:sz="0" w:space="0" w:color="auto"/>
        <w:bottom w:val="none" w:sz="0" w:space="0" w:color="auto"/>
        <w:right w:val="none" w:sz="0" w:space="0" w:color="auto"/>
      </w:divBdr>
    </w:div>
    <w:div w:id="983975262">
      <w:marLeft w:val="0"/>
      <w:marRight w:val="0"/>
      <w:marTop w:val="0"/>
      <w:marBottom w:val="0"/>
      <w:divBdr>
        <w:top w:val="none" w:sz="0" w:space="0" w:color="auto"/>
        <w:left w:val="none" w:sz="0" w:space="0" w:color="auto"/>
        <w:bottom w:val="none" w:sz="0" w:space="0" w:color="auto"/>
        <w:right w:val="none" w:sz="0" w:space="0" w:color="auto"/>
      </w:divBdr>
    </w:div>
    <w:div w:id="983975263">
      <w:marLeft w:val="0"/>
      <w:marRight w:val="0"/>
      <w:marTop w:val="0"/>
      <w:marBottom w:val="0"/>
      <w:divBdr>
        <w:top w:val="none" w:sz="0" w:space="0" w:color="auto"/>
        <w:left w:val="none" w:sz="0" w:space="0" w:color="auto"/>
        <w:bottom w:val="none" w:sz="0" w:space="0" w:color="auto"/>
        <w:right w:val="none" w:sz="0" w:space="0" w:color="auto"/>
      </w:divBdr>
    </w:div>
    <w:div w:id="983975264">
      <w:marLeft w:val="0"/>
      <w:marRight w:val="0"/>
      <w:marTop w:val="0"/>
      <w:marBottom w:val="0"/>
      <w:divBdr>
        <w:top w:val="none" w:sz="0" w:space="0" w:color="auto"/>
        <w:left w:val="none" w:sz="0" w:space="0" w:color="auto"/>
        <w:bottom w:val="none" w:sz="0" w:space="0" w:color="auto"/>
        <w:right w:val="none" w:sz="0" w:space="0" w:color="auto"/>
      </w:divBdr>
    </w:div>
    <w:div w:id="983975265">
      <w:marLeft w:val="0"/>
      <w:marRight w:val="0"/>
      <w:marTop w:val="0"/>
      <w:marBottom w:val="0"/>
      <w:divBdr>
        <w:top w:val="none" w:sz="0" w:space="0" w:color="auto"/>
        <w:left w:val="none" w:sz="0" w:space="0" w:color="auto"/>
        <w:bottom w:val="none" w:sz="0" w:space="0" w:color="auto"/>
        <w:right w:val="none" w:sz="0" w:space="0" w:color="auto"/>
      </w:divBdr>
    </w:div>
    <w:div w:id="983975269">
      <w:marLeft w:val="0"/>
      <w:marRight w:val="0"/>
      <w:marTop w:val="0"/>
      <w:marBottom w:val="0"/>
      <w:divBdr>
        <w:top w:val="none" w:sz="0" w:space="0" w:color="auto"/>
        <w:left w:val="none" w:sz="0" w:space="0" w:color="auto"/>
        <w:bottom w:val="none" w:sz="0" w:space="0" w:color="auto"/>
        <w:right w:val="none" w:sz="0" w:space="0" w:color="auto"/>
      </w:divBdr>
    </w:div>
    <w:div w:id="983975270">
      <w:marLeft w:val="0"/>
      <w:marRight w:val="0"/>
      <w:marTop w:val="0"/>
      <w:marBottom w:val="0"/>
      <w:divBdr>
        <w:top w:val="none" w:sz="0" w:space="0" w:color="auto"/>
        <w:left w:val="none" w:sz="0" w:space="0" w:color="auto"/>
        <w:bottom w:val="none" w:sz="0" w:space="0" w:color="auto"/>
        <w:right w:val="none" w:sz="0" w:space="0" w:color="auto"/>
      </w:divBdr>
    </w:div>
    <w:div w:id="983975271">
      <w:marLeft w:val="0"/>
      <w:marRight w:val="0"/>
      <w:marTop w:val="0"/>
      <w:marBottom w:val="0"/>
      <w:divBdr>
        <w:top w:val="none" w:sz="0" w:space="0" w:color="auto"/>
        <w:left w:val="none" w:sz="0" w:space="0" w:color="auto"/>
        <w:bottom w:val="none" w:sz="0" w:space="0" w:color="auto"/>
        <w:right w:val="none" w:sz="0" w:space="0" w:color="auto"/>
      </w:divBdr>
    </w:div>
    <w:div w:id="983975272">
      <w:marLeft w:val="0"/>
      <w:marRight w:val="0"/>
      <w:marTop w:val="0"/>
      <w:marBottom w:val="0"/>
      <w:divBdr>
        <w:top w:val="none" w:sz="0" w:space="0" w:color="auto"/>
        <w:left w:val="none" w:sz="0" w:space="0" w:color="auto"/>
        <w:bottom w:val="none" w:sz="0" w:space="0" w:color="auto"/>
        <w:right w:val="none" w:sz="0" w:space="0" w:color="auto"/>
      </w:divBdr>
    </w:div>
    <w:div w:id="983975273">
      <w:marLeft w:val="0"/>
      <w:marRight w:val="0"/>
      <w:marTop w:val="0"/>
      <w:marBottom w:val="0"/>
      <w:divBdr>
        <w:top w:val="none" w:sz="0" w:space="0" w:color="auto"/>
        <w:left w:val="none" w:sz="0" w:space="0" w:color="auto"/>
        <w:bottom w:val="none" w:sz="0" w:space="0" w:color="auto"/>
        <w:right w:val="none" w:sz="0" w:space="0" w:color="auto"/>
      </w:divBdr>
    </w:div>
    <w:div w:id="983975274">
      <w:marLeft w:val="0"/>
      <w:marRight w:val="0"/>
      <w:marTop w:val="0"/>
      <w:marBottom w:val="0"/>
      <w:divBdr>
        <w:top w:val="none" w:sz="0" w:space="0" w:color="auto"/>
        <w:left w:val="none" w:sz="0" w:space="0" w:color="auto"/>
        <w:bottom w:val="none" w:sz="0" w:space="0" w:color="auto"/>
        <w:right w:val="none" w:sz="0" w:space="0" w:color="auto"/>
      </w:divBdr>
    </w:div>
    <w:div w:id="983975275">
      <w:marLeft w:val="0"/>
      <w:marRight w:val="0"/>
      <w:marTop w:val="0"/>
      <w:marBottom w:val="0"/>
      <w:divBdr>
        <w:top w:val="none" w:sz="0" w:space="0" w:color="auto"/>
        <w:left w:val="none" w:sz="0" w:space="0" w:color="auto"/>
        <w:bottom w:val="none" w:sz="0" w:space="0" w:color="auto"/>
        <w:right w:val="none" w:sz="0" w:space="0" w:color="auto"/>
      </w:divBdr>
    </w:div>
    <w:div w:id="983975277">
      <w:marLeft w:val="0"/>
      <w:marRight w:val="0"/>
      <w:marTop w:val="0"/>
      <w:marBottom w:val="0"/>
      <w:divBdr>
        <w:top w:val="none" w:sz="0" w:space="0" w:color="auto"/>
        <w:left w:val="none" w:sz="0" w:space="0" w:color="auto"/>
        <w:bottom w:val="none" w:sz="0" w:space="0" w:color="auto"/>
        <w:right w:val="none" w:sz="0" w:space="0" w:color="auto"/>
      </w:divBdr>
    </w:div>
    <w:div w:id="983975278">
      <w:marLeft w:val="0"/>
      <w:marRight w:val="0"/>
      <w:marTop w:val="0"/>
      <w:marBottom w:val="0"/>
      <w:divBdr>
        <w:top w:val="none" w:sz="0" w:space="0" w:color="auto"/>
        <w:left w:val="none" w:sz="0" w:space="0" w:color="auto"/>
        <w:bottom w:val="none" w:sz="0" w:space="0" w:color="auto"/>
        <w:right w:val="none" w:sz="0" w:space="0" w:color="auto"/>
      </w:divBdr>
    </w:div>
    <w:div w:id="983975279">
      <w:marLeft w:val="0"/>
      <w:marRight w:val="0"/>
      <w:marTop w:val="0"/>
      <w:marBottom w:val="0"/>
      <w:divBdr>
        <w:top w:val="none" w:sz="0" w:space="0" w:color="auto"/>
        <w:left w:val="none" w:sz="0" w:space="0" w:color="auto"/>
        <w:bottom w:val="none" w:sz="0" w:space="0" w:color="auto"/>
        <w:right w:val="none" w:sz="0" w:space="0" w:color="auto"/>
      </w:divBdr>
    </w:div>
    <w:div w:id="983975280">
      <w:marLeft w:val="0"/>
      <w:marRight w:val="0"/>
      <w:marTop w:val="0"/>
      <w:marBottom w:val="0"/>
      <w:divBdr>
        <w:top w:val="none" w:sz="0" w:space="0" w:color="auto"/>
        <w:left w:val="none" w:sz="0" w:space="0" w:color="auto"/>
        <w:bottom w:val="none" w:sz="0" w:space="0" w:color="auto"/>
        <w:right w:val="none" w:sz="0" w:space="0" w:color="auto"/>
      </w:divBdr>
    </w:div>
    <w:div w:id="983975281">
      <w:marLeft w:val="0"/>
      <w:marRight w:val="0"/>
      <w:marTop w:val="0"/>
      <w:marBottom w:val="0"/>
      <w:divBdr>
        <w:top w:val="none" w:sz="0" w:space="0" w:color="auto"/>
        <w:left w:val="none" w:sz="0" w:space="0" w:color="auto"/>
        <w:bottom w:val="none" w:sz="0" w:space="0" w:color="auto"/>
        <w:right w:val="none" w:sz="0" w:space="0" w:color="auto"/>
      </w:divBdr>
    </w:div>
    <w:div w:id="983975284">
      <w:marLeft w:val="0"/>
      <w:marRight w:val="0"/>
      <w:marTop w:val="0"/>
      <w:marBottom w:val="0"/>
      <w:divBdr>
        <w:top w:val="none" w:sz="0" w:space="0" w:color="auto"/>
        <w:left w:val="none" w:sz="0" w:space="0" w:color="auto"/>
        <w:bottom w:val="none" w:sz="0" w:space="0" w:color="auto"/>
        <w:right w:val="none" w:sz="0" w:space="0" w:color="auto"/>
      </w:divBdr>
      <w:divsChild>
        <w:div w:id="983975202">
          <w:marLeft w:val="446"/>
          <w:marRight w:val="0"/>
          <w:marTop w:val="0"/>
          <w:marBottom w:val="0"/>
          <w:divBdr>
            <w:top w:val="none" w:sz="0" w:space="0" w:color="auto"/>
            <w:left w:val="none" w:sz="0" w:space="0" w:color="auto"/>
            <w:bottom w:val="none" w:sz="0" w:space="0" w:color="auto"/>
            <w:right w:val="none" w:sz="0" w:space="0" w:color="auto"/>
          </w:divBdr>
        </w:div>
        <w:div w:id="983975782">
          <w:marLeft w:val="446"/>
          <w:marRight w:val="0"/>
          <w:marTop w:val="0"/>
          <w:marBottom w:val="0"/>
          <w:divBdr>
            <w:top w:val="none" w:sz="0" w:space="0" w:color="auto"/>
            <w:left w:val="none" w:sz="0" w:space="0" w:color="auto"/>
            <w:bottom w:val="none" w:sz="0" w:space="0" w:color="auto"/>
            <w:right w:val="none" w:sz="0" w:space="0" w:color="auto"/>
          </w:divBdr>
        </w:div>
        <w:div w:id="983975815">
          <w:marLeft w:val="446"/>
          <w:marRight w:val="0"/>
          <w:marTop w:val="0"/>
          <w:marBottom w:val="0"/>
          <w:divBdr>
            <w:top w:val="none" w:sz="0" w:space="0" w:color="auto"/>
            <w:left w:val="none" w:sz="0" w:space="0" w:color="auto"/>
            <w:bottom w:val="none" w:sz="0" w:space="0" w:color="auto"/>
            <w:right w:val="none" w:sz="0" w:space="0" w:color="auto"/>
          </w:divBdr>
        </w:div>
        <w:div w:id="983975848">
          <w:marLeft w:val="446"/>
          <w:marRight w:val="0"/>
          <w:marTop w:val="0"/>
          <w:marBottom w:val="0"/>
          <w:divBdr>
            <w:top w:val="none" w:sz="0" w:space="0" w:color="auto"/>
            <w:left w:val="none" w:sz="0" w:space="0" w:color="auto"/>
            <w:bottom w:val="none" w:sz="0" w:space="0" w:color="auto"/>
            <w:right w:val="none" w:sz="0" w:space="0" w:color="auto"/>
          </w:divBdr>
        </w:div>
        <w:div w:id="983975874">
          <w:marLeft w:val="446"/>
          <w:marRight w:val="0"/>
          <w:marTop w:val="0"/>
          <w:marBottom w:val="0"/>
          <w:divBdr>
            <w:top w:val="none" w:sz="0" w:space="0" w:color="auto"/>
            <w:left w:val="none" w:sz="0" w:space="0" w:color="auto"/>
            <w:bottom w:val="none" w:sz="0" w:space="0" w:color="auto"/>
            <w:right w:val="none" w:sz="0" w:space="0" w:color="auto"/>
          </w:divBdr>
        </w:div>
      </w:divsChild>
    </w:div>
    <w:div w:id="983975287">
      <w:marLeft w:val="0"/>
      <w:marRight w:val="0"/>
      <w:marTop w:val="0"/>
      <w:marBottom w:val="0"/>
      <w:divBdr>
        <w:top w:val="none" w:sz="0" w:space="0" w:color="auto"/>
        <w:left w:val="none" w:sz="0" w:space="0" w:color="auto"/>
        <w:bottom w:val="none" w:sz="0" w:space="0" w:color="auto"/>
        <w:right w:val="none" w:sz="0" w:space="0" w:color="auto"/>
      </w:divBdr>
    </w:div>
    <w:div w:id="983975288">
      <w:marLeft w:val="0"/>
      <w:marRight w:val="0"/>
      <w:marTop w:val="0"/>
      <w:marBottom w:val="0"/>
      <w:divBdr>
        <w:top w:val="none" w:sz="0" w:space="0" w:color="auto"/>
        <w:left w:val="none" w:sz="0" w:space="0" w:color="auto"/>
        <w:bottom w:val="none" w:sz="0" w:space="0" w:color="auto"/>
        <w:right w:val="none" w:sz="0" w:space="0" w:color="auto"/>
      </w:divBdr>
    </w:div>
    <w:div w:id="983975289">
      <w:marLeft w:val="0"/>
      <w:marRight w:val="0"/>
      <w:marTop w:val="0"/>
      <w:marBottom w:val="0"/>
      <w:divBdr>
        <w:top w:val="none" w:sz="0" w:space="0" w:color="auto"/>
        <w:left w:val="none" w:sz="0" w:space="0" w:color="auto"/>
        <w:bottom w:val="none" w:sz="0" w:space="0" w:color="auto"/>
        <w:right w:val="none" w:sz="0" w:space="0" w:color="auto"/>
      </w:divBdr>
    </w:div>
    <w:div w:id="983975291">
      <w:marLeft w:val="0"/>
      <w:marRight w:val="0"/>
      <w:marTop w:val="0"/>
      <w:marBottom w:val="0"/>
      <w:divBdr>
        <w:top w:val="none" w:sz="0" w:space="0" w:color="auto"/>
        <w:left w:val="none" w:sz="0" w:space="0" w:color="auto"/>
        <w:bottom w:val="none" w:sz="0" w:space="0" w:color="auto"/>
        <w:right w:val="none" w:sz="0" w:space="0" w:color="auto"/>
      </w:divBdr>
    </w:div>
    <w:div w:id="983975292">
      <w:marLeft w:val="0"/>
      <w:marRight w:val="0"/>
      <w:marTop w:val="0"/>
      <w:marBottom w:val="0"/>
      <w:divBdr>
        <w:top w:val="none" w:sz="0" w:space="0" w:color="auto"/>
        <w:left w:val="none" w:sz="0" w:space="0" w:color="auto"/>
        <w:bottom w:val="none" w:sz="0" w:space="0" w:color="auto"/>
        <w:right w:val="none" w:sz="0" w:space="0" w:color="auto"/>
      </w:divBdr>
    </w:div>
    <w:div w:id="983975294">
      <w:marLeft w:val="0"/>
      <w:marRight w:val="0"/>
      <w:marTop w:val="0"/>
      <w:marBottom w:val="0"/>
      <w:divBdr>
        <w:top w:val="none" w:sz="0" w:space="0" w:color="auto"/>
        <w:left w:val="none" w:sz="0" w:space="0" w:color="auto"/>
        <w:bottom w:val="none" w:sz="0" w:space="0" w:color="auto"/>
        <w:right w:val="none" w:sz="0" w:space="0" w:color="auto"/>
      </w:divBdr>
    </w:div>
    <w:div w:id="983975295">
      <w:marLeft w:val="0"/>
      <w:marRight w:val="0"/>
      <w:marTop w:val="0"/>
      <w:marBottom w:val="0"/>
      <w:divBdr>
        <w:top w:val="none" w:sz="0" w:space="0" w:color="auto"/>
        <w:left w:val="none" w:sz="0" w:space="0" w:color="auto"/>
        <w:bottom w:val="none" w:sz="0" w:space="0" w:color="auto"/>
        <w:right w:val="none" w:sz="0" w:space="0" w:color="auto"/>
      </w:divBdr>
    </w:div>
    <w:div w:id="983975296">
      <w:marLeft w:val="0"/>
      <w:marRight w:val="0"/>
      <w:marTop w:val="0"/>
      <w:marBottom w:val="0"/>
      <w:divBdr>
        <w:top w:val="none" w:sz="0" w:space="0" w:color="auto"/>
        <w:left w:val="none" w:sz="0" w:space="0" w:color="auto"/>
        <w:bottom w:val="none" w:sz="0" w:space="0" w:color="auto"/>
        <w:right w:val="none" w:sz="0" w:space="0" w:color="auto"/>
      </w:divBdr>
    </w:div>
    <w:div w:id="983975297">
      <w:marLeft w:val="0"/>
      <w:marRight w:val="0"/>
      <w:marTop w:val="0"/>
      <w:marBottom w:val="0"/>
      <w:divBdr>
        <w:top w:val="none" w:sz="0" w:space="0" w:color="auto"/>
        <w:left w:val="none" w:sz="0" w:space="0" w:color="auto"/>
        <w:bottom w:val="none" w:sz="0" w:space="0" w:color="auto"/>
        <w:right w:val="none" w:sz="0" w:space="0" w:color="auto"/>
      </w:divBdr>
    </w:div>
    <w:div w:id="983975298">
      <w:marLeft w:val="0"/>
      <w:marRight w:val="0"/>
      <w:marTop w:val="0"/>
      <w:marBottom w:val="0"/>
      <w:divBdr>
        <w:top w:val="none" w:sz="0" w:space="0" w:color="auto"/>
        <w:left w:val="none" w:sz="0" w:space="0" w:color="auto"/>
        <w:bottom w:val="none" w:sz="0" w:space="0" w:color="auto"/>
        <w:right w:val="none" w:sz="0" w:space="0" w:color="auto"/>
      </w:divBdr>
    </w:div>
    <w:div w:id="983975299">
      <w:marLeft w:val="0"/>
      <w:marRight w:val="0"/>
      <w:marTop w:val="0"/>
      <w:marBottom w:val="0"/>
      <w:divBdr>
        <w:top w:val="none" w:sz="0" w:space="0" w:color="auto"/>
        <w:left w:val="none" w:sz="0" w:space="0" w:color="auto"/>
        <w:bottom w:val="none" w:sz="0" w:space="0" w:color="auto"/>
        <w:right w:val="none" w:sz="0" w:space="0" w:color="auto"/>
      </w:divBdr>
    </w:div>
    <w:div w:id="983975301">
      <w:marLeft w:val="0"/>
      <w:marRight w:val="0"/>
      <w:marTop w:val="0"/>
      <w:marBottom w:val="0"/>
      <w:divBdr>
        <w:top w:val="none" w:sz="0" w:space="0" w:color="auto"/>
        <w:left w:val="none" w:sz="0" w:space="0" w:color="auto"/>
        <w:bottom w:val="none" w:sz="0" w:space="0" w:color="auto"/>
        <w:right w:val="none" w:sz="0" w:space="0" w:color="auto"/>
      </w:divBdr>
    </w:div>
    <w:div w:id="983975303">
      <w:marLeft w:val="0"/>
      <w:marRight w:val="0"/>
      <w:marTop w:val="0"/>
      <w:marBottom w:val="0"/>
      <w:divBdr>
        <w:top w:val="none" w:sz="0" w:space="0" w:color="auto"/>
        <w:left w:val="none" w:sz="0" w:space="0" w:color="auto"/>
        <w:bottom w:val="none" w:sz="0" w:space="0" w:color="auto"/>
        <w:right w:val="none" w:sz="0" w:space="0" w:color="auto"/>
      </w:divBdr>
    </w:div>
    <w:div w:id="983975304">
      <w:marLeft w:val="0"/>
      <w:marRight w:val="0"/>
      <w:marTop w:val="0"/>
      <w:marBottom w:val="0"/>
      <w:divBdr>
        <w:top w:val="none" w:sz="0" w:space="0" w:color="auto"/>
        <w:left w:val="none" w:sz="0" w:space="0" w:color="auto"/>
        <w:bottom w:val="none" w:sz="0" w:space="0" w:color="auto"/>
        <w:right w:val="none" w:sz="0" w:space="0" w:color="auto"/>
      </w:divBdr>
    </w:div>
    <w:div w:id="983975305">
      <w:marLeft w:val="0"/>
      <w:marRight w:val="0"/>
      <w:marTop w:val="0"/>
      <w:marBottom w:val="0"/>
      <w:divBdr>
        <w:top w:val="none" w:sz="0" w:space="0" w:color="auto"/>
        <w:left w:val="none" w:sz="0" w:space="0" w:color="auto"/>
        <w:bottom w:val="none" w:sz="0" w:space="0" w:color="auto"/>
        <w:right w:val="none" w:sz="0" w:space="0" w:color="auto"/>
      </w:divBdr>
    </w:div>
    <w:div w:id="983975306">
      <w:marLeft w:val="0"/>
      <w:marRight w:val="0"/>
      <w:marTop w:val="0"/>
      <w:marBottom w:val="0"/>
      <w:divBdr>
        <w:top w:val="none" w:sz="0" w:space="0" w:color="auto"/>
        <w:left w:val="none" w:sz="0" w:space="0" w:color="auto"/>
        <w:bottom w:val="none" w:sz="0" w:space="0" w:color="auto"/>
        <w:right w:val="none" w:sz="0" w:space="0" w:color="auto"/>
      </w:divBdr>
    </w:div>
    <w:div w:id="983975307">
      <w:marLeft w:val="0"/>
      <w:marRight w:val="0"/>
      <w:marTop w:val="0"/>
      <w:marBottom w:val="0"/>
      <w:divBdr>
        <w:top w:val="none" w:sz="0" w:space="0" w:color="auto"/>
        <w:left w:val="none" w:sz="0" w:space="0" w:color="auto"/>
        <w:bottom w:val="none" w:sz="0" w:space="0" w:color="auto"/>
        <w:right w:val="none" w:sz="0" w:space="0" w:color="auto"/>
      </w:divBdr>
    </w:div>
    <w:div w:id="983975308">
      <w:marLeft w:val="0"/>
      <w:marRight w:val="0"/>
      <w:marTop w:val="0"/>
      <w:marBottom w:val="0"/>
      <w:divBdr>
        <w:top w:val="none" w:sz="0" w:space="0" w:color="auto"/>
        <w:left w:val="none" w:sz="0" w:space="0" w:color="auto"/>
        <w:bottom w:val="none" w:sz="0" w:space="0" w:color="auto"/>
        <w:right w:val="none" w:sz="0" w:space="0" w:color="auto"/>
      </w:divBdr>
    </w:div>
    <w:div w:id="983975309">
      <w:marLeft w:val="0"/>
      <w:marRight w:val="0"/>
      <w:marTop w:val="0"/>
      <w:marBottom w:val="0"/>
      <w:divBdr>
        <w:top w:val="none" w:sz="0" w:space="0" w:color="auto"/>
        <w:left w:val="none" w:sz="0" w:space="0" w:color="auto"/>
        <w:bottom w:val="none" w:sz="0" w:space="0" w:color="auto"/>
        <w:right w:val="none" w:sz="0" w:space="0" w:color="auto"/>
      </w:divBdr>
    </w:div>
    <w:div w:id="983975310">
      <w:marLeft w:val="0"/>
      <w:marRight w:val="0"/>
      <w:marTop w:val="0"/>
      <w:marBottom w:val="0"/>
      <w:divBdr>
        <w:top w:val="none" w:sz="0" w:space="0" w:color="auto"/>
        <w:left w:val="none" w:sz="0" w:space="0" w:color="auto"/>
        <w:bottom w:val="none" w:sz="0" w:space="0" w:color="auto"/>
        <w:right w:val="none" w:sz="0" w:space="0" w:color="auto"/>
      </w:divBdr>
    </w:div>
    <w:div w:id="983975312">
      <w:marLeft w:val="0"/>
      <w:marRight w:val="0"/>
      <w:marTop w:val="0"/>
      <w:marBottom w:val="0"/>
      <w:divBdr>
        <w:top w:val="none" w:sz="0" w:space="0" w:color="auto"/>
        <w:left w:val="none" w:sz="0" w:space="0" w:color="auto"/>
        <w:bottom w:val="none" w:sz="0" w:space="0" w:color="auto"/>
        <w:right w:val="none" w:sz="0" w:space="0" w:color="auto"/>
      </w:divBdr>
    </w:div>
    <w:div w:id="983975314">
      <w:marLeft w:val="0"/>
      <w:marRight w:val="0"/>
      <w:marTop w:val="0"/>
      <w:marBottom w:val="0"/>
      <w:divBdr>
        <w:top w:val="none" w:sz="0" w:space="0" w:color="auto"/>
        <w:left w:val="none" w:sz="0" w:space="0" w:color="auto"/>
        <w:bottom w:val="none" w:sz="0" w:space="0" w:color="auto"/>
        <w:right w:val="none" w:sz="0" w:space="0" w:color="auto"/>
      </w:divBdr>
      <w:divsChild>
        <w:div w:id="983975341">
          <w:marLeft w:val="446"/>
          <w:marRight w:val="0"/>
          <w:marTop w:val="0"/>
          <w:marBottom w:val="0"/>
          <w:divBdr>
            <w:top w:val="none" w:sz="0" w:space="0" w:color="auto"/>
            <w:left w:val="none" w:sz="0" w:space="0" w:color="auto"/>
            <w:bottom w:val="none" w:sz="0" w:space="0" w:color="auto"/>
            <w:right w:val="none" w:sz="0" w:space="0" w:color="auto"/>
          </w:divBdr>
        </w:div>
        <w:div w:id="983975366">
          <w:marLeft w:val="446"/>
          <w:marRight w:val="0"/>
          <w:marTop w:val="0"/>
          <w:marBottom w:val="0"/>
          <w:divBdr>
            <w:top w:val="none" w:sz="0" w:space="0" w:color="auto"/>
            <w:left w:val="none" w:sz="0" w:space="0" w:color="auto"/>
            <w:bottom w:val="none" w:sz="0" w:space="0" w:color="auto"/>
            <w:right w:val="none" w:sz="0" w:space="0" w:color="auto"/>
          </w:divBdr>
        </w:div>
        <w:div w:id="983975427">
          <w:marLeft w:val="446"/>
          <w:marRight w:val="0"/>
          <w:marTop w:val="0"/>
          <w:marBottom w:val="0"/>
          <w:divBdr>
            <w:top w:val="none" w:sz="0" w:space="0" w:color="auto"/>
            <w:left w:val="none" w:sz="0" w:space="0" w:color="auto"/>
            <w:bottom w:val="none" w:sz="0" w:space="0" w:color="auto"/>
            <w:right w:val="none" w:sz="0" w:space="0" w:color="auto"/>
          </w:divBdr>
        </w:div>
        <w:div w:id="983975667">
          <w:marLeft w:val="446"/>
          <w:marRight w:val="0"/>
          <w:marTop w:val="0"/>
          <w:marBottom w:val="0"/>
          <w:divBdr>
            <w:top w:val="none" w:sz="0" w:space="0" w:color="auto"/>
            <w:left w:val="none" w:sz="0" w:space="0" w:color="auto"/>
            <w:bottom w:val="none" w:sz="0" w:space="0" w:color="auto"/>
            <w:right w:val="none" w:sz="0" w:space="0" w:color="auto"/>
          </w:divBdr>
        </w:div>
        <w:div w:id="983975862">
          <w:marLeft w:val="446"/>
          <w:marRight w:val="0"/>
          <w:marTop w:val="0"/>
          <w:marBottom w:val="0"/>
          <w:divBdr>
            <w:top w:val="none" w:sz="0" w:space="0" w:color="auto"/>
            <w:left w:val="none" w:sz="0" w:space="0" w:color="auto"/>
            <w:bottom w:val="none" w:sz="0" w:space="0" w:color="auto"/>
            <w:right w:val="none" w:sz="0" w:space="0" w:color="auto"/>
          </w:divBdr>
        </w:div>
      </w:divsChild>
    </w:div>
    <w:div w:id="983975316">
      <w:marLeft w:val="0"/>
      <w:marRight w:val="0"/>
      <w:marTop w:val="0"/>
      <w:marBottom w:val="0"/>
      <w:divBdr>
        <w:top w:val="none" w:sz="0" w:space="0" w:color="auto"/>
        <w:left w:val="none" w:sz="0" w:space="0" w:color="auto"/>
        <w:bottom w:val="none" w:sz="0" w:space="0" w:color="auto"/>
        <w:right w:val="none" w:sz="0" w:space="0" w:color="auto"/>
      </w:divBdr>
      <w:divsChild>
        <w:div w:id="983975118">
          <w:marLeft w:val="547"/>
          <w:marRight w:val="0"/>
          <w:marTop w:val="91"/>
          <w:marBottom w:val="60"/>
          <w:divBdr>
            <w:top w:val="none" w:sz="0" w:space="0" w:color="auto"/>
            <w:left w:val="none" w:sz="0" w:space="0" w:color="auto"/>
            <w:bottom w:val="none" w:sz="0" w:space="0" w:color="auto"/>
            <w:right w:val="none" w:sz="0" w:space="0" w:color="auto"/>
          </w:divBdr>
        </w:div>
        <w:div w:id="983975169">
          <w:marLeft w:val="547"/>
          <w:marRight w:val="0"/>
          <w:marTop w:val="91"/>
          <w:marBottom w:val="60"/>
          <w:divBdr>
            <w:top w:val="none" w:sz="0" w:space="0" w:color="auto"/>
            <w:left w:val="none" w:sz="0" w:space="0" w:color="auto"/>
            <w:bottom w:val="none" w:sz="0" w:space="0" w:color="auto"/>
            <w:right w:val="none" w:sz="0" w:space="0" w:color="auto"/>
          </w:divBdr>
        </w:div>
        <w:div w:id="983975302">
          <w:marLeft w:val="547"/>
          <w:marRight w:val="0"/>
          <w:marTop w:val="91"/>
          <w:marBottom w:val="60"/>
          <w:divBdr>
            <w:top w:val="none" w:sz="0" w:space="0" w:color="auto"/>
            <w:left w:val="none" w:sz="0" w:space="0" w:color="auto"/>
            <w:bottom w:val="none" w:sz="0" w:space="0" w:color="auto"/>
            <w:right w:val="none" w:sz="0" w:space="0" w:color="auto"/>
          </w:divBdr>
        </w:div>
        <w:div w:id="983975628">
          <w:marLeft w:val="547"/>
          <w:marRight w:val="0"/>
          <w:marTop w:val="91"/>
          <w:marBottom w:val="60"/>
          <w:divBdr>
            <w:top w:val="none" w:sz="0" w:space="0" w:color="auto"/>
            <w:left w:val="none" w:sz="0" w:space="0" w:color="auto"/>
            <w:bottom w:val="none" w:sz="0" w:space="0" w:color="auto"/>
            <w:right w:val="none" w:sz="0" w:space="0" w:color="auto"/>
          </w:divBdr>
        </w:div>
        <w:div w:id="983975651">
          <w:marLeft w:val="547"/>
          <w:marRight w:val="0"/>
          <w:marTop w:val="91"/>
          <w:marBottom w:val="60"/>
          <w:divBdr>
            <w:top w:val="none" w:sz="0" w:space="0" w:color="auto"/>
            <w:left w:val="none" w:sz="0" w:space="0" w:color="auto"/>
            <w:bottom w:val="none" w:sz="0" w:space="0" w:color="auto"/>
            <w:right w:val="none" w:sz="0" w:space="0" w:color="auto"/>
          </w:divBdr>
        </w:div>
        <w:div w:id="983975725">
          <w:marLeft w:val="547"/>
          <w:marRight w:val="0"/>
          <w:marTop w:val="91"/>
          <w:marBottom w:val="60"/>
          <w:divBdr>
            <w:top w:val="none" w:sz="0" w:space="0" w:color="auto"/>
            <w:left w:val="none" w:sz="0" w:space="0" w:color="auto"/>
            <w:bottom w:val="none" w:sz="0" w:space="0" w:color="auto"/>
            <w:right w:val="none" w:sz="0" w:space="0" w:color="auto"/>
          </w:divBdr>
        </w:div>
        <w:div w:id="983975749">
          <w:marLeft w:val="547"/>
          <w:marRight w:val="0"/>
          <w:marTop w:val="91"/>
          <w:marBottom w:val="60"/>
          <w:divBdr>
            <w:top w:val="none" w:sz="0" w:space="0" w:color="auto"/>
            <w:left w:val="none" w:sz="0" w:space="0" w:color="auto"/>
            <w:bottom w:val="none" w:sz="0" w:space="0" w:color="auto"/>
            <w:right w:val="none" w:sz="0" w:space="0" w:color="auto"/>
          </w:divBdr>
        </w:div>
      </w:divsChild>
    </w:div>
    <w:div w:id="983975317">
      <w:marLeft w:val="0"/>
      <w:marRight w:val="0"/>
      <w:marTop w:val="0"/>
      <w:marBottom w:val="0"/>
      <w:divBdr>
        <w:top w:val="none" w:sz="0" w:space="0" w:color="auto"/>
        <w:left w:val="none" w:sz="0" w:space="0" w:color="auto"/>
        <w:bottom w:val="none" w:sz="0" w:space="0" w:color="auto"/>
        <w:right w:val="none" w:sz="0" w:space="0" w:color="auto"/>
      </w:divBdr>
    </w:div>
    <w:div w:id="983975319">
      <w:marLeft w:val="0"/>
      <w:marRight w:val="0"/>
      <w:marTop w:val="0"/>
      <w:marBottom w:val="0"/>
      <w:divBdr>
        <w:top w:val="none" w:sz="0" w:space="0" w:color="auto"/>
        <w:left w:val="none" w:sz="0" w:space="0" w:color="auto"/>
        <w:bottom w:val="none" w:sz="0" w:space="0" w:color="auto"/>
        <w:right w:val="none" w:sz="0" w:space="0" w:color="auto"/>
      </w:divBdr>
    </w:div>
    <w:div w:id="983975320">
      <w:marLeft w:val="0"/>
      <w:marRight w:val="0"/>
      <w:marTop w:val="0"/>
      <w:marBottom w:val="0"/>
      <w:divBdr>
        <w:top w:val="none" w:sz="0" w:space="0" w:color="auto"/>
        <w:left w:val="none" w:sz="0" w:space="0" w:color="auto"/>
        <w:bottom w:val="none" w:sz="0" w:space="0" w:color="auto"/>
        <w:right w:val="none" w:sz="0" w:space="0" w:color="auto"/>
      </w:divBdr>
    </w:div>
    <w:div w:id="983975321">
      <w:marLeft w:val="0"/>
      <w:marRight w:val="0"/>
      <w:marTop w:val="0"/>
      <w:marBottom w:val="0"/>
      <w:divBdr>
        <w:top w:val="none" w:sz="0" w:space="0" w:color="auto"/>
        <w:left w:val="none" w:sz="0" w:space="0" w:color="auto"/>
        <w:bottom w:val="none" w:sz="0" w:space="0" w:color="auto"/>
        <w:right w:val="none" w:sz="0" w:space="0" w:color="auto"/>
      </w:divBdr>
    </w:div>
    <w:div w:id="983975322">
      <w:marLeft w:val="0"/>
      <w:marRight w:val="0"/>
      <w:marTop w:val="0"/>
      <w:marBottom w:val="0"/>
      <w:divBdr>
        <w:top w:val="none" w:sz="0" w:space="0" w:color="auto"/>
        <w:left w:val="none" w:sz="0" w:space="0" w:color="auto"/>
        <w:bottom w:val="none" w:sz="0" w:space="0" w:color="auto"/>
        <w:right w:val="none" w:sz="0" w:space="0" w:color="auto"/>
      </w:divBdr>
    </w:div>
    <w:div w:id="983975324">
      <w:marLeft w:val="0"/>
      <w:marRight w:val="0"/>
      <w:marTop w:val="0"/>
      <w:marBottom w:val="0"/>
      <w:divBdr>
        <w:top w:val="none" w:sz="0" w:space="0" w:color="auto"/>
        <w:left w:val="none" w:sz="0" w:space="0" w:color="auto"/>
        <w:bottom w:val="none" w:sz="0" w:space="0" w:color="auto"/>
        <w:right w:val="none" w:sz="0" w:space="0" w:color="auto"/>
      </w:divBdr>
    </w:div>
    <w:div w:id="983975325">
      <w:marLeft w:val="0"/>
      <w:marRight w:val="0"/>
      <w:marTop w:val="0"/>
      <w:marBottom w:val="0"/>
      <w:divBdr>
        <w:top w:val="none" w:sz="0" w:space="0" w:color="auto"/>
        <w:left w:val="none" w:sz="0" w:space="0" w:color="auto"/>
        <w:bottom w:val="none" w:sz="0" w:space="0" w:color="auto"/>
        <w:right w:val="none" w:sz="0" w:space="0" w:color="auto"/>
      </w:divBdr>
    </w:div>
    <w:div w:id="983975326">
      <w:marLeft w:val="0"/>
      <w:marRight w:val="0"/>
      <w:marTop w:val="0"/>
      <w:marBottom w:val="0"/>
      <w:divBdr>
        <w:top w:val="none" w:sz="0" w:space="0" w:color="auto"/>
        <w:left w:val="none" w:sz="0" w:space="0" w:color="auto"/>
        <w:bottom w:val="none" w:sz="0" w:space="0" w:color="auto"/>
        <w:right w:val="none" w:sz="0" w:space="0" w:color="auto"/>
      </w:divBdr>
    </w:div>
    <w:div w:id="983975327">
      <w:marLeft w:val="0"/>
      <w:marRight w:val="0"/>
      <w:marTop w:val="0"/>
      <w:marBottom w:val="0"/>
      <w:divBdr>
        <w:top w:val="none" w:sz="0" w:space="0" w:color="auto"/>
        <w:left w:val="none" w:sz="0" w:space="0" w:color="auto"/>
        <w:bottom w:val="none" w:sz="0" w:space="0" w:color="auto"/>
        <w:right w:val="none" w:sz="0" w:space="0" w:color="auto"/>
      </w:divBdr>
    </w:div>
    <w:div w:id="983975328">
      <w:marLeft w:val="0"/>
      <w:marRight w:val="0"/>
      <w:marTop w:val="0"/>
      <w:marBottom w:val="0"/>
      <w:divBdr>
        <w:top w:val="none" w:sz="0" w:space="0" w:color="auto"/>
        <w:left w:val="none" w:sz="0" w:space="0" w:color="auto"/>
        <w:bottom w:val="none" w:sz="0" w:space="0" w:color="auto"/>
        <w:right w:val="none" w:sz="0" w:space="0" w:color="auto"/>
      </w:divBdr>
    </w:div>
    <w:div w:id="983975330">
      <w:marLeft w:val="0"/>
      <w:marRight w:val="0"/>
      <w:marTop w:val="0"/>
      <w:marBottom w:val="0"/>
      <w:divBdr>
        <w:top w:val="none" w:sz="0" w:space="0" w:color="auto"/>
        <w:left w:val="none" w:sz="0" w:space="0" w:color="auto"/>
        <w:bottom w:val="none" w:sz="0" w:space="0" w:color="auto"/>
        <w:right w:val="none" w:sz="0" w:space="0" w:color="auto"/>
      </w:divBdr>
    </w:div>
    <w:div w:id="983975332">
      <w:marLeft w:val="0"/>
      <w:marRight w:val="0"/>
      <w:marTop w:val="0"/>
      <w:marBottom w:val="0"/>
      <w:divBdr>
        <w:top w:val="none" w:sz="0" w:space="0" w:color="auto"/>
        <w:left w:val="none" w:sz="0" w:space="0" w:color="auto"/>
        <w:bottom w:val="none" w:sz="0" w:space="0" w:color="auto"/>
        <w:right w:val="none" w:sz="0" w:space="0" w:color="auto"/>
      </w:divBdr>
    </w:div>
    <w:div w:id="983975333">
      <w:marLeft w:val="0"/>
      <w:marRight w:val="0"/>
      <w:marTop w:val="0"/>
      <w:marBottom w:val="0"/>
      <w:divBdr>
        <w:top w:val="none" w:sz="0" w:space="0" w:color="auto"/>
        <w:left w:val="none" w:sz="0" w:space="0" w:color="auto"/>
        <w:bottom w:val="none" w:sz="0" w:space="0" w:color="auto"/>
        <w:right w:val="none" w:sz="0" w:space="0" w:color="auto"/>
      </w:divBdr>
    </w:div>
    <w:div w:id="983975334">
      <w:marLeft w:val="0"/>
      <w:marRight w:val="0"/>
      <w:marTop w:val="0"/>
      <w:marBottom w:val="0"/>
      <w:divBdr>
        <w:top w:val="none" w:sz="0" w:space="0" w:color="auto"/>
        <w:left w:val="none" w:sz="0" w:space="0" w:color="auto"/>
        <w:bottom w:val="none" w:sz="0" w:space="0" w:color="auto"/>
        <w:right w:val="none" w:sz="0" w:space="0" w:color="auto"/>
      </w:divBdr>
    </w:div>
    <w:div w:id="983975335">
      <w:marLeft w:val="0"/>
      <w:marRight w:val="0"/>
      <w:marTop w:val="0"/>
      <w:marBottom w:val="0"/>
      <w:divBdr>
        <w:top w:val="none" w:sz="0" w:space="0" w:color="auto"/>
        <w:left w:val="none" w:sz="0" w:space="0" w:color="auto"/>
        <w:bottom w:val="none" w:sz="0" w:space="0" w:color="auto"/>
        <w:right w:val="none" w:sz="0" w:space="0" w:color="auto"/>
      </w:divBdr>
    </w:div>
    <w:div w:id="983975336">
      <w:marLeft w:val="0"/>
      <w:marRight w:val="0"/>
      <w:marTop w:val="0"/>
      <w:marBottom w:val="0"/>
      <w:divBdr>
        <w:top w:val="none" w:sz="0" w:space="0" w:color="auto"/>
        <w:left w:val="none" w:sz="0" w:space="0" w:color="auto"/>
        <w:bottom w:val="none" w:sz="0" w:space="0" w:color="auto"/>
        <w:right w:val="none" w:sz="0" w:space="0" w:color="auto"/>
      </w:divBdr>
    </w:div>
    <w:div w:id="983975338">
      <w:marLeft w:val="0"/>
      <w:marRight w:val="0"/>
      <w:marTop w:val="0"/>
      <w:marBottom w:val="0"/>
      <w:divBdr>
        <w:top w:val="none" w:sz="0" w:space="0" w:color="auto"/>
        <w:left w:val="none" w:sz="0" w:space="0" w:color="auto"/>
        <w:bottom w:val="none" w:sz="0" w:space="0" w:color="auto"/>
        <w:right w:val="none" w:sz="0" w:space="0" w:color="auto"/>
      </w:divBdr>
      <w:divsChild>
        <w:div w:id="983975285">
          <w:marLeft w:val="547"/>
          <w:marRight w:val="0"/>
          <w:marTop w:val="0"/>
          <w:marBottom w:val="0"/>
          <w:divBdr>
            <w:top w:val="none" w:sz="0" w:space="0" w:color="auto"/>
            <w:left w:val="none" w:sz="0" w:space="0" w:color="auto"/>
            <w:bottom w:val="none" w:sz="0" w:space="0" w:color="auto"/>
            <w:right w:val="none" w:sz="0" w:space="0" w:color="auto"/>
          </w:divBdr>
        </w:div>
      </w:divsChild>
    </w:div>
    <w:div w:id="983975339">
      <w:marLeft w:val="0"/>
      <w:marRight w:val="0"/>
      <w:marTop w:val="0"/>
      <w:marBottom w:val="0"/>
      <w:divBdr>
        <w:top w:val="none" w:sz="0" w:space="0" w:color="auto"/>
        <w:left w:val="none" w:sz="0" w:space="0" w:color="auto"/>
        <w:bottom w:val="none" w:sz="0" w:space="0" w:color="auto"/>
        <w:right w:val="none" w:sz="0" w:space="0" w:color="auto"/>
      </w:divBdr>
    </w:div>
    <w:div w:id="983975340">
      <w:marLeft w:val="0"/>
      <w:marRight w:val="0"/>
      <w:marTop w:val="0"/>
      <w:marBottom w:val="0"/>
      <w:divBdr>
        <w:top w:val="none" w:sz="0" w:space="0" w:color="auto"/>
        <w:left w:val="none" w:sz="0" w:space="0" w:color="auto"/>
        <w:bottom w:val="none" w:sz="0" w:space="0" w:color="auto"/>
        <w:right w:val="none" w:sz="0" w:space="0" w:color="auto"/>
      </w:divBdr>
    </w:div>
    <w:div w:id="983975342">
      <w:marLeft w:val="0"/>
      <w:marRight w:val="0"/>
      <w:marTop w:val="0"/>
      <w:marBottom w:val="0"/>
      <w:divBdr>
        <w:top w:val="none" w:sz="0" w:space="0" w:color="auto"/>
        <w:left w:val="none" w:sz="0" w:space="0" w:color="auto"/>
        <w:bottom w:val="none" w:sz="0" w:space="0" w:color="auto"/>
        <w:right w:val="none" w:sz="0" w:space="0" w:color="auto"/>
      </w:divBdr>
    </w:div>
    <w:div w:id="983975344">
      <w:marLeft w:val="0"/>
      <w:marRight w:val="0"/>
      <w:marTop w:val="0"/>
      <w:marBottom w:val="0"/>
      <w:divBdr>
        <w:top w:val="none" w:sz="0" w:space="0" w:color="auto"/>
        <w:left w:val="none" w:sz="0" w:space="0" w:color="auto"/>
        <w:bottom w:val="none" w:sz="0" w:space="0" w:color="auto"/>
        <w:right w:val="none" w:sz="0" w:space="0" w:color="auto"/>
      </w:divBdr>
    </w:div>
    <w:div w:id="983975345">
      <w:marLeft w:val="0"/>
      <w:marRight w:val="0"/>
      <w:marTop w:val="0"/>
      <w:marBottom w:val="0"/>
      <w:divBdr>
        <w:top w:val="none" w:sz="0" w:space="0" w:color="auto"/>
        <w:left w:val="none" w:sz="0" w:space="0" w:color="auto"/>
        <w:bottom w:val="none" w:sz="0" w:space="0" w:color="auto"/>
        <w:right w:val="none" w:sz="0" w:space="0" w:color="auto"/>
      </w:divBdr>
    </w:div>
    <w:div w:id="983975346">
      <w:marLeft w:val="0"/>
      <w:marRight w:val="0"/>
      <w:marTop w:val="0"/>
      <w:marBottom w:val="0"/>
      <w:divBdr>
        <w:top w:val="none" w:sz="0" w:space="0" w:color="auto"/>
        <w:left w:val="none" w:sz="0" w:space="0" w:color="auto"/>
        <w:bottom w:val="none" w:sz="0" w:space="0" w:color="auto"/>
        <w:right w:val="none" w:sz="0" w:space="0" w:color="auto"/>
      </w:divBdr>
    </w:div>
    <w:div w:id="983975347">
      <w:marLeft w:val="0"/>
      <w:marRight w:val="0"/>
      <w:marTop w:val="0"/>
      <w:marBottom w:val="0"/>
      <w:divBdr>
        <w:top w:val="none" w:sz="0" w:space="0" w:color="auto"/>
        <w:left w:val="none" w:sz="0" w:space="0" w:color="auto"/>
        <w:bottom w:val="none" w:sz="0" w:space="0" w:color="auto"/>
        <w:right w:val="none" w:sz="0" w:space="0" w:color="auto"/>
      </w:divBdr>
      <w:divsChild>
        <w:div w:id="983975164">
          <w:marLeft w:val="446"/>
          <w:marRight w:val="0"/>
          <w:marTop w:val="0"/>
          <w:marBottom w:val="0"/>
          <w:divBdr>
            <w:top w:val="none" w:sz="0" w:space="0" w:color="auto"/>
            <w:left w:val="none" w:sz="0" w:space="0" w:color="auto"/>
            <w:bottom w:val="none" w:sz="0" w:space="0" w:color="auto"/>
            <w:right w:val="none" w:sz="0" w:space="0" w:color="auto"/>
          </w:divBdr>
        </w:div>
        <w:div w:id="983975290">
          <w:marLeft w:val="446"/>
          <w:marRight w:val="0"/>
          <w:marTop w:val="0"/>
          <w:marBottom w:val="0"/>
          <w:divBdr>
            <w:top w:val="none" w:sz="0" w:space="0" w:color="auto"/>
            <w:left w:val="none" w:sz="0" w:space="0" w:color="auto"/>
            <w:bottom w:val="none" w:sz="0" w:space="0" w:color="auto"/>
            <w:right w:val="none" w:sz="0" w:space="0" w:color="auto"/>
          </w:divBdr>
        </w:div>
        <w:div w:id="983975828">
          <w:marLeft w:val="446"/>
          <w:marRight w:val="0"/>
          <w:marTop w:val="0"/>
          <w:marBottom w:val="0"/>
          <w:divBdr>
            <w:top w:val="none" w:sz="0" w:space="0" w:color="auto"/>
            <w:left w:val="none" w:sz="0" w:space="0" w:color="auto"/>
            <w:bottom w:val="none" w:sz="0" w:space="0" w:color="auto"/>
            <w:right w:val="none" w:sz="0" w:space="0" w:color="auto"/>
          </w:divBdr>
        </w:div>
      </w:divsChild>
    </w:div>
    <w:div w:id="983975348">
      <w:marLeft w:val="0"/>
      <w:marRight w:val="0"/>
      <w:marTop w:val="0"/>
      <w:marBottom w:val="0"/>
      <w:divBdr>
        <w:top w:val="none" w:sz="0" w:space="0" w:color="auto"/>
        <w:left w:val="none" w:sz="0" w:space="0" w:color="auto"/>
        <w:bottom w:val="none" w:sz="0" w:space="0" w:color="auto"/>
        <w:right w:val="none" w:sz="0" w:space="0" w:color="auto"/>
      </w:divBdr>
    </w:div>
    <w:div w:id="983975349">
      <w:marLeft w:val="0"/>
      <w:marRight w:val="0"/>
      <w:marTop w:val="0"/>
      <w:marBottom w:val="0"/>
      <w:divBdr>
        <w:top w:val="none" w:sz="0" w:space="0" w:color="auto"/>
        <w:left w:val="none" w:sz="0" w:space="0" w:color="auto"/>
        <w:bottom w:val="none" w:sz="0" w:space="0" w:color="auto"/>
        <w:right w:val="none" w:sz="0" w:space="0" w:color="auto"/>
      </w:divBdr>
    </w:div>
    <w:div w:id="983975350">
      <w:marLeft w:val="0"/>
      <w:marRight w:val="0"/>
      <w:marTop w:val="0"/>
      <w:marBottom w:val="0"/>
      <w:divBdr>
        <w:top w:val="none" w:sz="0" w:space="0" w:color="auto"/>
        <w:left w:val="none" w:sz="0" w:space="0" w:color="auto"/>
        <w:bottom w:val="none" w:sz="0" w:space="0" w:color="auto"/>
        <w:right w:val="none" w:sz="0" w:space="0" w:color="auto"/>
      </w:divBdr>
    </w:div>
    <w:div w:id="983975352">
      <w:marLeft w:val="0"/>
      <w:marRight w:val="0"/>
      <w:marTop w:val="0"/>
      <w:marBottom w:val="0"/>
      <w:divBdr>
        <w:top w:val="none" w:sz="0" w:space="0" w:color="auto"/>
        <w:left w:val="none" w:sz="0" w:space="0" w:color="auto"/>
        <w:bottom w:val="none" w:sz="0" w:space="0" w:color="auto"/>
        <w:right w:val="none" w:sz="0" w:space="0" w:color="auto"/>
      </w:divBdr>
    </w:div>
    <w:div w:id="983975353">
      <w:marLeft w:val="0"/>
      <w:marRight w:val="0"/>
      <w:marTop w:val="0"/>
      <w:marBottom w:val="0"/>
      <w:divBdr>
        <w:top w:val="none" w:sz="0" w:space="0" w:color="auto"/>
        <w:left w:val="none" w:sz="0" w:space="0" w:color="auto"/>
        <w:bottom w:val="none" w:sz="0" w:space="0" w:color="auto"/>
        <w:right w:val="none" w:sz="0" w:space="0" w:color="auto"/>
      </w:divBdr>
      <w:divsChild>
        <w:div w:id="983975550">
          <w:marLeft w:val="446"/>
          <w:marRight w:val="0"/>
          <w:marTop w:val="0"/>
          <w:marBottom w:val="0"/>
          <w:divBdr>
            <w:top w:val="none" w:sz="0" w:space="0" w:color="auto"/>
            <w:left w:val="none" w:sz="0" w:space="0" w:color="auto"/>
            <w:bottom w:val="none" w:sz="0" w:space="0" w:color="auto"/>
            <w:right w:val="none" w:sz="0" w:space="0" w:color="auto"/>
          </w:divBdr>
        </w:div>
        <w:div w:id="983975756">
          <w:marLeft w:val="446"/>
          <w:marRight w:val="0"/>
          <w:marTop w:val="0"/>
          <w:marBottom w:val="0"/>
          <w:divBdr>
            <w:top w:val="none" w:sz="0" w:space="0" w:color="auto"/>
            <w:left w:val="none" w:sz="0" w:space="0" w:color="auto"/>
            <w:bottom w:val="none" w:sz="0" w:space="0" w:color="auto"/>
            <w:right w:val="none" w:sz="0" w:space="0" w:color="auto"/>
          </w:divBdr>
        </w:div>
        <w:div w:id="983975838">
          <w:marLeft w:val="446"/>
          <w:marRight w:val="0"/>
          <w:marTop w:val="0"/>
          <w:marBottom w:val="0"/>
          <w:divBdr>
            <w:top w:val="none" w:sz="0" w:space="0" w:color="auto"/>
            <w:left w:val="none" w:sz="0" w:space="0" w:color="auto"/>
            <w:bottom w:val="none" w:sz="0" w:space="0" w:color="auto"/>
            <w:right w:val="none" w:sz="0" w:space="0" w:color="auto"/>
          </w:divBdr>
        </w:div>
      </w:divsChild>
    </w:div>
    <w:div w:id="983975354">
      <w:marLeft w:val="0"/>
      <w:marRight w:val="0"/>
      <w:marTop w:val="0"/>
      <w:marBottom w:val="0"/>
      <w:divBdr>
        <w:top w:val="none" w:sz="0" w:space="0" w:color="auto"/>
        <w:left w:val="none" w:sz="0" w:space="0" w:color="auto"/>
        <w:bottom w:val="none" w:sz="0" w:space="0" w:color="auto"/>
        <w:right w:val="none" w:sz="0" w:space="0" w:color="auto"/>
      </w:divBdr>
    </w:div>
    <w:div w:id="983975355">
      <w:marLeft w:val="0"/>
      <w:marRight w:val="0"/>
      <w:marTop w:val="0"/>
      <w:marBottom w:val="0"/>
      <w:divBdr>
        <w:top w:val="none" w:sz="0" w:space="0" w:color="auto"/>
        <w:left w:val="none" w:sz="0" w:space="0" w:color="auto"/>
        <w:bottom w:val="none" w:sz="0" w:space="0" w:color="auto"/>
        <w:right w:val="none" w:sz="0" w:space="0" w:color="auto"/>
      </w:divBdr>
    </w:div>
    <w:div w:id="983975357">
      <w:marLeft w:val="0"/>
      <w:marRight w:val="0"/>
      <w:marTop w:val="0"/>
      <w:marBottom w:val="0"/>
      <w:divBdr>
        <w:top w:val="none" w:sz="0" w:space="0" w:color="auto"/>
        <w:left w:val="none" w:sz="0" w:space="0" w:color="auto"/>
        <w:bottom w:val="none" w:sz="0" w:space="0" w:color="auto"/>
        <w:right w:val="none" w:sz="0" w:space="0" w:color="auto"/>
      </w:divBdr>
    </w:div>
    <w:div w:id="983975358">
      <w:marLeft w:val="0"/>
      <w:marRight w:val="0"/>
      <w:marTop w:val="0"/>
      <w:marBottom w:val="0"/>
      <w:divBdr>
        <w:top w:val="none" w:sz="0" w:space="0" w:color="auto"/>
        <w:left w:val="none" w:sz="0" w:space="0" w:color="auto"/>
        <w:bottom w:val="none" w:sz="0" w:space="0" w:color="auto"/>
        <w:right w:val="none" w:sz="0" w:space="0" w:color="auto"/>
      </w:divBdr>
    </w:div>
    <w:div w:id="983975359">
      <w:marLeft w:val="0"/>
      <w:marRight w:val="0"/>
      <w:marTop w:val="0"/>
      <w:marBottom w:val="0"/>
      <w:divBdr>
        <w:top w:val="none" w:sz="0" w:space="0" w:color="auto"/>
        <w:left w:val="none" w:sz="0" w:space="0" w:color="auto"/>
        <w:bottom w:val="none" w:sz="0" w:space="0" w:color="auto"/>
        <w:right w:val="none" w:sz="0" w:space="0" w:color="auto"/>
      </w:divBdr>
    </w:div>
    <w:div w:id="983975360">
      <w:marLeft w:val="0"/>
      <w:marRight w:val="0"/>
      <w:marTop w:val="0"/>
      <w:marBottom w:val="0"/>
      <w:divBdr>
        <w:top w:val="none" w:sz="0" w:space="0" w:color="auto"/>
        <w:left w:val="none" w:sz="0" w:space="0" w:color="auto"/>
        <w:bottom w:val="none" w:sz="0" w:space="0" w:color="auto"/>
        <w:right w:val="none" w:sz="0" w:space="0" w:color="auto"/>
      </w:divBdr>
    </w:div>
    <w:div w:id="983975361">
      <w:marLeft w:val="0"/>
      <w:marRight w:val="0"/>
      <w:marTop w:val="0"/>
      <w:marBottom w:val="0"/>
      <w:divBdr>
        <w:top w:val="none" w:sz="0" w:space="0" w:color="auto"/>
        <w:left w:val="none" w:sz="0" w:space="0" w:color="auto"/>
        <w:bottom w:val="none" w:sz="0" w:space="0" w:color="auto"/>
        <w:right w:val="none" w:sz="0" w:space="0" w:color="auto"/>
      </w:divBdr>
    </w:div>
    <w:div w:id="983975362">
      <w:marLeft w:val="0"/>
      <w:marRight w:val="0"/>
      <w:marTop w:val="0"/>
      <w:marBottom w:val="0"/>
      <w:divBdr>
        <w:top w:val="none" w:sz="0" w:space="0" w:color="auto"/>
        <w:left w:val="none" w:sz="0" w:space="0" w:color="auto"/>
        <w:bottom w:val="none" w:sz="0" w:space="0" w:color="auto"/>
        <w:right w:val="none" w:sz="0" w:space="0" w:color="auto"/>
      </w:divBdr>
      <w:divsChild>
        <w:div w:id="983975356">
          <w:marLeft w:val="446"/>
          <w:marRight w:val="0"/>
          <w:marTop w:val="0"/>
          <w:marBottom w:val="0"/>
          <w:divBdr>
            <w:top w:val="none" w:sz="0" w:space="0" w:color="auto"/>
            <w:left w:val="none" w:sz="0" w:space="0" w:color="auto"/>
            <w:bottom w:val="none" w:sz="0" w:space="0" w:color="auto"/>
            <w:right w:val="none" w:sz="0" w:space="0" w:color="auto"/>
          </w:divBdr>
        </w:div>
        <w:div w:id="983975485">
          <w:marLeft w:val="446"/>
          <w:marRight w:val="0"/>
          <w:marTop w:val="0"/>
          <w:marBottom w:val="0"/>
          <w:divBdr>
            <w:top w:val="none" w:sz="0" w:space="0" w:color="auto"/>
            <w:left w:val="none" w:sz="0" w:space="0" w:color="auto"/>
            <w:bottom w:val="none" w:sz="0" w:space="0" w:color="auto"/>
            <w:right w:val="none" w:sz="0" w:space="0" w:color="auto"/>
          </w:divBdr>
        </w:div>
        <w:div w:id="983975856">
          <w:marLeft w:val="446"/>
          <w:marRight w:val="0"/>
          <w:marTop w:val="0"/>
          <w:marBottom w:val="0"/>
          <w:divBdr>
            <w:top w:val="none" w:sz="0" w:space="0" w:color="auto"/>
            <w:left w:val="none" w:sz="0" w:space="0" w:color="auto"/>
            <w:bottom w:val="none" w:sz="0" w:space="0" w:color="auto"/>
            <w:right w:val="none" w:sz="0" w:space="0" w:color="auto"/>
          </w:divBdr>
        </w:div>
      </w:divsChild>
    </w:div>
    <w:div w:id="983975363">
      <w:marLeft w:val="0"/>
      <w:marRight w:val="0"/>
      <w:marTop w:val="0"/>
      <w:marBottom w:val="0"/>
      <w:divBdr>
        <w:top w:val="none" w:sz="0" w:space="0" w:color="auto"/>
        <w:left w:val="none" w:sz="0" w:space="0" w:color="auto"/>
        <w:bottom w:val="none" w:sz="0" w:space="0" w:color="auto"/>
        <w:right w:val="none" w:sz="0" w:space="0" w:color="auto"/>
      </w:divBdr>
    </w:div>
    <w:div w:id="983975364">
      <w:marLeft w:val="0"/>
      <w:marRight w:val="0"/>
      <w:marTop w:val="0"/>
      <w:marBottom w:val="0"/>
      <w:divBdr>
        <w:top w:val="none" w:sz="0" w:space="0" w:color="auto"/>
        <w:left w:val="none" w:sz="0" w:space="0" w:color="auto"/>
        <w:bottom w:val="none" w:sz="0" w:space="0" w:color="auto"/>
        <w:right w:val="none" w:sz="0" w:space="0" w:color="auto"/>
      </w:divBdr>
    </w:div>
    <w:div w:id="983975365">
      <w:marLeft w:val="0"/>
      <w:marRight w:val="0"/>
      <w:marTop w:val="0"/>
      <w:marBottom w:val="0"/>
      <w:divBdr>
        <w:top w:val="none" w:sz="0" w:space="0" w:color="auto"/>
        <w:left w:val="none" w:sz="0" w:space="0" w:color="auto"/>
        <w:bottom w:val="none" w:sz="0" w:space="0" w:color="auto"/>
        <w:right w:val="none" w:sz="0" w:space="0" w:color="auto"/>
      </w:divBdr>
    </w:div>
    <w:div w:id="983975368">
      <w:marLeft w:val="0"/>
      <w:marRight w:val="0"/>
      <w:marTop w:val="0"/>
      <w:marBottom w:val="0"/>
      <w:divBdr>
        <w:top w:val="none" w:sz="0" w:space="0" w:color="auto"/>
        <w:left w:val="none" w:sz="0" w:space="0" w:color="auto"/>
        <w:bottom w:val="none" w:sz="0" w:space="0" w:color="auto"/>
        <w:right w:val="none" w:sz="0" w:space="0" w:color="auto"/>
      </w:divBdr>
      <w:divsChild>
        <w:div w:id="983975283">
          <w:marLeft w:val="446"/>
          <w:marRight w:val="0"/>
          <w:marTop w:val="0"/>
          <w:marBottom w:val="0"/>
          <w:divBdr>
            <w:top w:val="none" w:sz="0" w:space="0" w:color="auto"/>
            <w:left w:val="none" w:sz="0" w:space="0" w:color="auto"/>
            <w:bottom w:val="none" w:sz="0" w:space="0" w:color="auto"/>
            <w:right w:val="none" w:sz="0" w:space="0" w:color="auto"/>
          </w:divBdr>
        </w:div>
        <w:div w:id="983975704">
          <w:marLeft w:val="446"/>
          <w:marRight w:val="0"/>
          <w:marTop w:val="0"/>
          <w:marBottom w:val="0"/>
          <w:divBdr>
            <w:top w:val="none" w:sz="0" w:space="0" w:color="auto"/>
            <w:left w:val="none" w:sz="0" w:space="0" w:color="auto"/>
            <w:bottom w:val="none" w:sz="0" w:space="0" w:color="auto"/>
            <w:right w:val="none" w:sz="0" w:space="0" w:color="auto"/>
          </w:divBdr>
        </w:div>
        <w:div w:id="983975827">
          <w:marLeft w:val="446"/>
          <w:marRight w:val="0"/>
          <w:marTop w:val="0"/>
          <w:marBottom w:val="0"/>
          <w:divBdr>
            <w:top w:val="none" w:sz="0" w:space="0" w:color="auto"/>
            <w:left w:val="none" w:sz="0" w:space="0" w:color="auto"/>
            <w:bottom w:val="none" w:sz="0" w:space="0" w:color="auto"/>
            <w:right w:val="none" w:sz="0" w:space="0" w:color="auto"/>
          </w:divBdr>
        </w:div>
      </w:divsChild>
    </w:div>
    <w:div w:id="983975369">
      <w:marLeft w:val="0"/>
      <w:marRight w:val="0"/>
      <w:marTop w:val="0"/>
      <w:marBottom w:val="0"/>
      <w:divBdr>
        <w:top w:val="none" w:sz="0" w:space="0" w:color="auto"/>
        <w:left w:val="none" w:sz="0" w:space="0" w:color="auto"/>
        <w:bottom w:val="none" w:sz="0" w:space="0" w:color="auto"/>
        <w:right w:val="none" w:sz="0" w:space="0" w:color="auto"/>
      </w:divBdr>
    </w:div>
    <w:div w:id="983975370">
      <w:marLeft w:val="0"/>
      <w:marRight w:val="0"/>
      <w:marTop w:val="0"/>
      <w:marBottom w:val="0"/>
      <w:divBdr>
        <w:top w:val="none" w:sz="0" w:space="0" w:color="auto"/>
        <w:left w:val="none" w:sz="0" w:space="0" w:color="auto"/>
        <w:bottom w:val="none" w:sz="0" w:space="0" w:color="auto"/>
        <w:right w:val="none" w:sz="0" w:space="0" w:color="auto"/>
      </w:divBdr>
      <w:divsChild>
        <w:div w:id="983975157">
          <w:marLeft w:val="446"/>
          <w:marRight w:val="0"/>
          <w:marTop w:val="0"/>
          <w:marBottom w:val="0"/>
          <w:divBdr>
            <w:top w:val="none" w:sz="0" w:space="0" w:color="auto"/>
            <w:left w:val="none" w:sz="0" w:space="0" w:color="auto"/>
            <w:bottom w:val="none" w:sz="0" w:space="0" w:color="auto"/>
            <w:right w:val="none" w:sz="0" w:space="0" w:color="auto"/>
          </w:divBdr>
        </w:div>
        <w:div w:id="983975195">
          <w:marLeft w:val="446"/>
          <w:marRight w:val="0"/>
          <w:marTop w:val="0"/>
          <w:marBottom w:val="0"/>
          <w:divBdr>
            <w:top w:val="none" w:sz="0" w:space="0" w:color="auto"/>
            <w:left w:val="none" w:sz="0" w:space="0" w:color="auto"/>
            <w:bottom w:val="none" w:sz="0" w:space="0" w:color="auto"/>
            <w:right w:val="none" w:sz="0" w:space="0" w:color="auto"/>
          </w:divBdr>
        </w:div>
        <w:div w:id="983975392">
          <w:marLeft w:val="446"/>
          <w:marRight w:val="0"/>
          <w:marTop w:val="0"/>
          <w:marBottom w:val="0"/>
          <w:divBdr>
            <w:top w:val="none" w:sz="0" w:space="0" w:color="auto"/>
            <w:left w:val="none" w:sz="0" w:space="0" w:color="auto"/>
            <w:bottom w:val="none" w:sz="0" w:space="0" w:color="auto"/>
            <w:right w:val="none" w:sz="0" w:space="0" w:color="auto"/>
          </w:divBdr>
        </w:div>
        <w:div w:id="983975529">
          <w:marLeft w:val="446"/>
          <w:marRight w:val="0"/>
          <w:marTop w:val="0"/>
          <w:marBottom w:val="0"/>
          <w:divBdr>
            <w:top w:val="none" w:sz="0" w:space="0" w:color="auto"/>
            <w:left w:val="none" w:sz="0" w:space="0" w:color="auto"/>
            <w:bottom w:val="none" w:sz="0" w:space="0" w:color="auto"/>
            <w:right w:val="none" w:sz="0" w:space="0" w:color="auto"/>
          </w:divBdr>
        </w:div>
        <w:div w:id="983975719">
          <w:marLeft w:val="446"/>
          <w:marRight w:val="0"/>
          <w:marTop w:val="0"/>
          <w:marBottom w:val="0"/>
          <w:divBdr>
            <w:top w:val="none" w:sz="0" w:space="0" w:color="auto"/>
            <w:left w:val="none" w:sz="0" w:space="0" w:color="auto"/>
            <w:bottom w:val="none" w:sz="0" w:space="0" w:color="auto"/>
            <w:right w:val="none" w:sz="0" w:space="0" w:color="auto"/>
          </w:divBdr>
        </w:div>
        <w:div w:id="983975721">
          <w:marLeft w:val="446"/>
          <w:marRight w:val="0"/>
          <w:marTop w:val="0"/>
          <w:marBottom w:val="0"/>
          <w:divBdr>
            <w:top w:val="none" w:sz="0" w:space="0" w:color="auto"/>
            <w:left w:val="none" w:sz="0" w:space="0" w:color="auto"/>
            <w:bottom w:val="none" w:sz="0" w:space="0" w:color="auto"/>
            <w:right w:val="none" w:sz="0" w:space="0" w:color="auto"/>
          </w:divBdr>
        </w:div>
      </w:divsChild>
    </w:div>
    <w:div w:id="983975371">
      <w:marLeft w:val="0"/>
      <w:marRight w:val="0"/>
      <w:marTop w:val="0"/>
      <w:marBottom w:val="0"/>
      <w:divBdr>
        <w:top w:val="none" w:sz="0" w:space="0" w:color="auto"/>
        <w:left w:val="none" w:sz="0" w:space="0" w:color="auto"/>
        <w:bottom w:val="none" w:sz="0" w:space="0" w:color="auto"/>
        <w:right w:val="none" w:sz="0" w:space="0" w:color="auto"/>
      </w:divBdr>
    </w:div>
    <w:div w:id="983975373">
      <w:marLeft w:val="0"/>
      <w:marRight w:val="0"/>
      <w:marTop w:val="0"/>
      <w:marBottom w:val="0"/>
      <w:divBdr>
        <w:top w:val="none" w:sz="0" w:space="0" w:color="auto"/>
        <w:left w:val="none" w:sz="0" w:space="0" w:color="auto"/>
        <w:bottom w:val="none" w:sz="0" w:space="0" w:color="auto"/>
        <w:right w:val="none" w:sz="0" w:space="0" w:color="auto"/>
      </w:divBdr>
    </w:div>
    <w:div w:id="983975375">
      <w:marLeft w:val="0"/>
      <w:marRight w:val="0"/>
      <w:marTop w:val="0"/>
      <w:marBottom w:val="0"/>
      <w:divBdr>
        <w:top w:val="none" w:sz="0" w:space="0" w:color="auto"/>
        <w:left w:val="none" w:sz="0" w:space="0" w:color="auto"/>
        <w:bottom w:val="none" w:sz="0" w:space="0" w:color="auto"/>
        <w:right w:val="none" w:sz="0" w:space="0" w:color="auto"/>
      </w:divBdr>
    </w:div>
    <w:div w:id="983975376">
      <w:marLeft w:val="0"/>
      <w:marRight w:val="0"/>
      <w:marTop w:val="0"/>
      <w:marBottom w:val="0"/>
      <w:divBdr>
        <w:top w:val="none" w:sz="0" w:space="0" w:color="auto"/>
        <w:left w:val="none" w:sz="0" w:space="0" w:color="auto"/>
        <w:bottom w:val="none" w:sz="0" w:space="0" w:color="auto"/>
        <w:right w:val="none" w:sz="0" w:space="0" w:color="auto"/>
      </w:divBdr>
    </w:div>
    <w:div w:id="983975377">
      <w:marLeft w:val="0"/>
      <w:marRight w:val="0"/>
      <w:marTop w:val="0"/>
      <w:marBottom w:val="0"/>
      <w:divBdr>
        <w:top w:val="none" w:sz="0" w:space="0" w:color="auto"/>
        <w:left w:val="none" w:sz="0" w:space="0" w:color="auto"/>
        <w:bottom w:val="none" w:sz="0" w:space="0" w:color="auto"/>
        <w:right w:val="none" w:sz="0" w:space="0" w:color="auto"/>
      </w:divBdr>
    </w:div>
    <w:div w:id="983975378">
      <w:marLeft w:val="0"/>
      <w:marRight w:val="0"/>
      <w:marTop w:val="0"/>
      <w:marBottom w:val="0"/>
      <w:divBdr>
        <w:top w:val="none" w:sz="0" w:space="0" w:color="auto"/>
        <w:left w:val="none" w:sz="0" w:space="0" w:color="auto"/>
        <w:bottom w:val="none" w:sz="0" w:space="0" w:color="auto"/>
        <w:right w:val="none" w:sz="0" w:space="0" w:color="auto"/>
      </w:divBdr>
    </w:div>
    <w:div w:id="983975379">
      <w:marLeft w:val="0"/>
      <w:marRight w:val="0"/>
      <w:marTop w:val="0"/>
      <w:marBottom w:val="0"/>
      <w:divBdr>
        <w:top w:val="none" w:sz="0" w:space="0" w:color="auto"/>
        <w:left w:val="none" w:sz="0" w:space="0" w:color="auto"/>
        <w:bottom w:val="none" w:sz="0" w:space="0" w:color="auto"/>
        <w:right w:val="none" w:sz="0" w:space="0" w:color="auto"/>
      </w:divBdr>
    </w:div>
    <w:div w:id="983975381">
      <w:marLeft w:val="0"/>
      <w:marRight w:val="0"/>
      <w:marTop w:val="0"/>
      <w:marBottom w:val="0"/>
      <w:divBdr>
        <w:top w:val="none" w:sz="0" w:space="0" w:color="auto"/>
        <w:left w:val="none" w:sz="0" w:space="0" w:color="auto"/>
        <w:bottom w:val="none" w:sz="0" w:space="0" w:color="auto"/>
        <w:right w:val="none" w:sz="0" w:space="0" w:color="auto"/>
      </w:divBdr>
    </w:div>
    <w:div w:id="983975382">
      <w:marLeft w:val="0"/>
      <w:marRight w:val="0"/>
      <w:marTop w:val="0"/>
      <w:marBottom w:val="0"/>
      <w:divBdr>
        <w:top w:val="none" w:sz="0" w:space="0" w:color="auto"/>
        <w:left w:val="none" w:sz="0" w:space="0" w:color="auto"/>
        <w:bottom w:val="none" w:sz="0" w:space="0" w:color="auto"/>
        <w:right w:val="none" w:sz="0" w:space="0" w:color="auto"/>
      </w:divBdr>
    </w:div>
    <w:div w:id="983975383">
      <w:marLeft w:val="0"/>
      <w:marRight w:val="0"/>
      <w:marTop w:val="0"/>
      <w:marBottom w:val="0"/>
      <w:divBdr>
        <w:top w:val="none" w:sz="0" w:space="0" w:color="auto"/>
        <w:left w:val="none" w:sz="0" w:space="0" w:color="auto"/>
        <w:bottom w:val="none" w:sz="0" w:space="0" w:color="auto"/>
        <w:right w:val="none" w:sz="0" w:space="0" w:color="auto"/>
      </w:divBdr>
    </w:div>
    <w:div w:id="983975384">
      <w:marLeft w:val="0"/>
      <w:marRight w:val="0"/>
      <w:marTop w:val="0"/>
      <w:marBottom w:val="0"/>
      <w:divBdr>
        <w:top w:val="none" w:sz="0" w:space="0" w:color="auto"/>
        <w:left w:val="none" w:sz="0" w:space="0" w:color="auto"/>
        <w:bottom w:val="none" w:sz="0" w:space="0" w:color="auto"/>
        <w:right w:val="none" w:sz="0" w:space="0" w:color="auto"/>
      </w:divBdr>
    </w:div>
    <w:div w:id="983975386">
      <w:marLeft w:val="0"/>
      <w:marRight w:val="0"/>
      <w:marTop w:val="0"/>
      <w:marBottom w:val="0"/>
      <w:divBdr>
        <w:top w:val="none" w:sz="0" w:space="0" w:color="auto"/>
        <w:left w:val="none" w:sz="0" w:space="0" w:color="auto"/>
        <w:bottom w:val="none" w:sz="0" w:space="0" w:color="auto"/>
        <w:right w:val="none" w:sz="0" w:space="0" w:color="auto"/>
      </w:divBdr>
    </w:div>
    <w:div w:id="983975387">
      <w:marLeft w:val="0"/>
      <w:marRight w:val="0"/>
      <w:marTop w:val="0"/>
      <w:marBottom w:val="0"/>
      <w:divBdr>
        <w:top w:val="none" w:sz="0" w:space="0" w:color="auto"/>
        <w:left w:val="none" w:sz="0" w:space="0" w:color="auto"/>
        <w:bottom w:val="none" w:sz="0" w:space="0" w:color="auto"/>
        <w:right w:val="none" w:sz="0" w:space="0" w:color="auto"/>
      </w:divBdr>
    </w:div>
    <w:div w:id="983975388">
      <w:marLeft w:val="0"/>
      <w:marRight w:val="0"/>
      <w:marTop w:val="0"/>
      <w:marBottom w:val="0"/>
      <w:divBdr>
        <w:top w:val="none" w:sz="0" w:space="0" w:color="auto"/>
        <w:left w:val="none" w:sz="0" w:space="0" w:color="auto"/>
        <w:bottom w:val="none" w:sz="0" w:space="0" w:color="auto"/>
        <w:right w:val="none" w:sz="0" w:space="0" w:color="auto"/>
      </w:divBdr>
    </w:div>
    <w:div w:id="983975389">
      <w:marLeft w:val="0"/>
      <w:marRight w:val="0"/>
      <w:marTop w:val="0"/>
      <w:marBottom w:val="0"/>
      <w:divBdr>
        <w:top w:val="none" w:sz="0" w:space="0" w:color="auto"/>
        <w:left w:val="none" w:sz="0" w:space="0" w:color="auto"/>
        <w:bottom w:val="none" w:sz="0" w:space="0" w:color="auto"/>
        <w:right w:val="none" w:sz="0" w:space="0" w:color="auto"/>
      </w:divBdr>
    </w:div>
    <w:div w:id="983975390">
      <w:marLeft w:val="0"/>
      <w:marRight w:val="0"/>
      <w:marTop w:val="0"/>
      <w:marBottom w:val="0"/>
      <w:divBdr>
        <w:top w:val="none" w:sz="0" w:space="0" w:color="auto"/>
        <w:left w:val="none" w:sz="0" w:space="0" w:color="auto"/>
        <w:bottom w:val="none" w:sz="0" w:space="0" w:color="auto"/>
        <w:right w:val="none" w:sz="0" w:space="0" w:color="auto"/>
      </w:divBdr>
    </w:div>
    <w:div w:id="983975391">
      <w:marLeft w:val="0"/>
      <w:marRight w:val="0"/>
      <w:marTop w:val="0"/>
      <w:marBottom w:val="0"/>
      <w:divBdr>
        <w:top w:val="none" w:sz="0" w:space="0" w:color="auto"/>
        <w:left w:val="none" w:sz="0" w:space="0" w:color="auto"/>
        <w:bottom w:val="none" w:sz="0" w:space="0" w:color="auto"/>
        <w:right w:val="none" w:sz="0" w:space="0" w:color="auto"/>
      </w:divBdr>
    </w:div>
    <w:div w:id="983975393">
      <w:marLeft w:val="0"/>
      <w:marRight w:val="0"/>
      <w:marTop w:val="0"/>
      <w:marBottom w:val="0"/>
      <w:divBdr>
        <w:top w:val="none" w:sz="0" w:space="0" w:color="auto"/>
        <w:left w:val="none" w:sz="0" w:space="0" w:color="auto"/>
        <w:bottom w:val="none" w:sz="0" w:space="0" w:color="auto"/>
        <w:right w:val="none" w:sz="0" w:space="0" w:color="auto"/>
      </w:divBdr>
    </w:div>
    <w:div w:id="983975394">
      <w:marLeft w:val="0"/>
      <w:marRight w:val="0"/>
      <w:marTop w:val="0"/>
      <w:marBottom w:val="0"/>
      <w:divBdr>
        <w:top w:val="none" w:sz="0" w:space="0" w:color="auto"/>
        <w:left w:val="none" w:sz="0" w:space="0" w:color="auto"/>
        <w:bottom w:val="none" w:sz="0" w:space="0" w:color="auto"/>
        <w:right w:val="none" w:sz="0" w:space="0" w:color="auto"/>
      </w:divBdr>
      <w:divsChild>
        <w:div w:id="983975050">
          <w:marLeft w:val="446"/>
          <w:marRight w:val="0"/>
          <w:marTop w:val="0"/>
          <w:marBottom w:val="0"/>
          <w:divBdr>
            <w:top w:val="none" w:sz="0" w:space="0" w:color="auto"/>
            <w:left w:val="none" w:sz="0" w:space="0" w:color="auto"/>
            <w:bottom w:val="none" w:sz="0" w:space="0" w:color="auto"/>
            <w:right w:val="none" w:sz="0" w:space="0" w:color="auto"/>
          </w:divBdr>
        </w:div>
        <w:div w:id="983975592">
          <w:marLeft w:val="446"/>
          <w:marRight w:val="0"/>
          <w:marTop w:val="0"/>
          <w:marBottom w:val="0"/>
          <w:divBdr>
            <w:top w:val="none" w:sz="0" w:space="0" w:color="auto"/>
            <w:left w:val="none" w:sz="0" w:space="0" w:color="auto"/>
            <w:bottom w:val="none" w:sz="0" w:space="0" w:color="auto"/>
            <w:right w:val="none" w:sz="0" w:space="0" w:color="auto"/>
          </w:divBdr>
        </w:div>
        <w:div w:id="983975655">
          <w:marLeft w:val="446"/>
          <w:marRight w:val="0"/>
          <w:marTop w:val="0"/>
          <w:marBottom w:val="0"/>
          <w:divBdr>
            <w:top w:val="none" w:sz="0" w:space="0" w:color="auto"/>
            <w:left w:val="none" w:sz="0" w:space="0" w:color="auto"/>
            <w:bottom w:val="none" w:sz="0" w:space="0" w:color="auto"/>
            <w:right w:val="none" w:sz="0" w:space="0" w:color="auto"/>
          </w:divBdr>
        </w:div>
      </w:divsChild>
    </w:div>
    <w:div w:id="983975396">
      <w:marLeft w:val="0"/>
      <w:marRight w:val="0"/>
      <w:marTop w:val="0"/>
      <w:marBottom w:val="0"/>
      <w:divBdr>
        <w:top w:val="none" w:sz="0" w:space="0" w:color="auto"/>
        <w:left w:val="none" w:sz="0" w:space="0" w:color="auto"/>
        <w:bottom w:val="none" w:sz="0" w:space="0" w:color="auto"/>
        <w:right w:val="none" w:sz="0" w:space="0" w:color="auto"/>
      </w:divBdr>
    </w:div>
    <w:div w:id="983975398">
      <w:marLeft w:val="0"/>
      <w:marRight w:val="0"/>
      <w:marTop w:val="0"/>
      <w:marBottom w:val="0"/>
      <w:divBdr>
        <w:top w:val="none" w:sz="0" w:space="0" w:color="auto"/>
        <w:left w:val="none" w:sz="0" w:space="0" w:color="auto"/>
        <w:bottom w:val="none" w:sz="0" w:space="0" w:color="auto"/>
        <w:right w:val="none" w:sz="0" w:space="0" w:color="auto"/>
      </w:divBdr>
    </w:div>
    <w:div w:id="983975400">
      <w:marLeft w:val="0"/>
      <w:marRight w:val="0"/>
      <w:marTop w:val="0"/>
      <w:marBottom w:val="0"/>
      <w:divBdr>
        <w:top w:val="none" w:sz="0" w:space="0" w:color="auto"/>
        <w:left w:val="none" w:sz="0" w:space="0" w:color="auto"/>
        <w:bottom w:val="none" w:sz="0" w:space="0" w:color="auto"/>
        <w:right w:val="none" w:sz="0" w:space="0" w:color="auto"/>
      </w:divBdr>
      <w:divsChild>
        <w:div w:id="983975020">
          <w:marLeft w:val="547"/>
          <w:marRight w:val="0"/>
          <w:marTop w:val="0"/>
          <w:marBottom w:val="0"/>
          <w:divBdr>
            <w:top w:val="none" w:sz="0" w:space="0" w:color="auto"/>
            <w:left w:val="none" w:sz="0" w:space="0" w:color="auto"/>
            <w:bottom w:val="none" w:sz="0" w:space="0" w:color="auto"/>
            <w:right w:val="none" w:sz="0" w:space="0" w:color="auto"/>
          </w:divBdr>
        </w:div>
        <w:div w:id="983975108">
          <w:marLeft w:val="547"/>
          <w:marRight w:val="0"/>
          <w:marTop w:val="0"/>
          <w:marBottom w:val="0"/>
          <w:divBdr>
            <w:top w:val="none" w:sz="0" w:space="0" w:color="auto"/>
            <w:left w:val="none" w:sz="0" w:space="0" w:color="auto"/>
            <w:bottom w:val="none" w:sz="0" w:space="0" w:color="auto"/>
            <w:right w:val="none" w:sz="0" w:space="0" w:color="auto"/>
          </w:divBdr>
        </w:div>
        <w:div w:id="983975415">
          <w:marLeft w:val="547"/>
          <w:marRight w:val="0"/>
          <w:marTop w:val="0"/>
          <w:marBottom w:val="0"/>
          <w:divBdr>
            <w:top w:val="none" w:sz="0" w:space="0" w:color="auto"/>
            <w:left w:val="none" w:sz="0" w:space="0" w:color="auto"/>
            <w:bottom w:val="none" w:sz="0" w:space="0" w:color="auto"/>
            <w:right w:val="none" w:sz="0" w:space="0" w:color="auto"/>
          </w:divBdr>
        </w:div>
        <w:div w:id="983975439">
          <w:marLeft w:val="547"/>
          <w:marRight w:val="0"/>
          <w:marTop w:val="0"/>
          <w:marBottom w:val="0"/>
          <w:divBdr>
            <w:top w:val="none" w:sz="0" w:space="0" w:color="auto"/>
            <w:left w:val="none" w:sz="0" w:space="0" w:color="auto"/>
            <w:bottom w:val="none" w:sz="0" w:space="0" w:color="auto"/>
            <w:right w:val="none" w:sz="0" w:space="0" w:color="auto"/>
          </w:divBdr>
        </w:div>
        <w:div w:id="983975455">
          <w:marLeft w:val="547"/>
          <w:marRight w:val="0"/>
          <w:marTop w:val="0"/>
          <w:marBottom w:val="0"/>
          <w:divBdr>
            <w:top w:val="none" w:sz="0" w:space="0" w:color="auto"/>
            <w:left w:val="none" w:sz="0" w:space="0" w:color="auto"/>
            <w:bottom w:val="none" w:sz="0" w:space="0" w:color="auto"/>
            <w:right w:val="none" w:sz="0" w:space="0" w:color="auto"/>
          </w:divBdr>
        </w:div>
        <w:div w:id="983975481">
          <w:marLeft w:val="547"/>
          <w:marRight w:val="0"/>
          <w:marTop w:val="0"/>
          <w:marBottom w:val="0"/>
          <w:divBdr>
            <w:top w:val="none" w:sz="0" w:space="0" w:color="auto"/>
            <w:left w:val="none" w:sz="0" w:space="0" w:color="auto"/>
            <w:bottom w:val="none" w:sz="0" w:space="0" w:color="auto"/>
            <w:right w:val="none" w:sz="0" w:space="0" w:color="auto"/>
          </w:divBdr>
        </w:div>
        <w:div w:id="983975482">
          <w:marLeft w:val="547"/>
          <w:marRight w:val="0"/>
          <w:marTop w:val="0"/>
          <w:marBottom w:val="0"/>
          <w:divBdr>
            <w:top w:val="none" w:sz="0" w:space="0" w:color="auto"/>
            <w:left w:val="none" w:sz="0" w:space="0" w:color="auto"/>
            <w:bottom w:val="none" w:sz="0" w:space="0" w:color="auto"/>
            <w:right w:val="none" w:sz="0" w:space="0" w:color="auto"/>
          </w:divBdr>
        </w:div>
        <w:div w:id="983975490">
          <w:marLeft w:val="547"/>
          <w:marRight w:val="0"/>
          <w:marTop w:val="0"/>
          <w:marBottom w:val="0"/>
          <w:divBdr>
            <w:top w:val="none" w:sz="0" w:space="0" w:color="auto"/>
            <w:left w:val="none" w:sz="0" w:space="0" w:color="auto"/>
            <w:bottom w:val="none" w:sz="0" w:space="0" w:color="auto"/>
            <w:right w:val="none" w:sz="0" w:space="0" w:color="auto"/>
          </w:divBdr>
        </w:div>
        <w:div w:id="983975501">
          <w:marLeft w:val="547"/>
          <w:marRight w:val="0"/>
          <w:marTop w:val="0"/>
          <w:marBottom w:val="0"/>
          <w:divBdr>
            <w:top w:val="none" w:sz="0" w:space="0" w:color="auto"/>
            <w:left w:val="none" w:sz="0" w:space="0" w:color="auto"/>
            <w:bottom w:val="none" w:sz="0" w:space="0" w:color="auto"/>
            <w:right w:val="none" w:sz="0" w:space="0" w:color="auto"/>
          </w:divBdr>
        </w:div>
        <w:div w:id="983975589">
          <w:marLeft w:val="547"/>
          <w:marRight w:val="0"/>
          <w:marTop w:val="0"/>
          <w:marBottom w:val="0"/>
          <w:divBdr>
            <w:top w:val="none" w:sz="0" w:space="0" w:color="auto"/>
            <w:left w:val="none" w:sz="0" w:space="0" w:color="auto"/>
            <w:bottom w:val="none" w:sz="0" w:space="0" w:color="auto"/>
            <w:right w:val="none" w:sz="0" w:space="0" w:color="auto"/>
          </w:divBdr>
        </w:div>
        <w:div w:id="983975738">
          <w:marLeft w:val="547"/>
          <w:marRight w:val="0"/>
          <w:marTop w:val="0"/>
          <w:marBottom w:val="0"/>
          <w:divBdr>
            <w:top w:val="none" w:sz="0" w:space="0" w:color="auto"/>
            <w:left w:val="none" w:sz="0" w:space="0" w:color="auto"/>
            <w:bottom w:val="none" w:sz="0" w:space="0" w:color="auto"/>
            <w:right w:val="none" w:sz="0" w:space="0" w:color="auto"/>
          </w:divBdr>
        </w:div>
        <w:div w:id="983975784">
          <w:marLeft w:val="547"/>
          <w:marRight w:val="0"/>
          <w:marTop w:val="0"/>
          <w:marBottom w:val="0"/>
          <w:divBdr>
            <w:top w:val="none" w:sz="0" w:space="0" w:color="auto"/>
            <w:left w:val="none" w:sz="0" w:space="0" w:color="auto"/>
            <w:bottom w:val="none" w:sz="0" w:space="0" w:color="auto"/>
            <w:right w:val="none" w:sz="0" w:space="0" w:color="auto"/>
          </w:divBdr>
        </w:div>
        <w:div w:id="983975825">
          <w:marLeft w:val="547"/>
          <w:marRight w:val="0"/>
          <w:marTop w:val="0"/>
          <w:marBottom w:val="0"/>
          <w:divBdr>
            <w:top w:val="none" w:sz="0" w:space="0" w:color="auto"/>
            <w:left w:val="none" w:sz="0" w:space="0" w:color="auto"/>
            <w:bottom w:val="none" w:sz="0" w:space="0" w:color="auto"/>
            <w:right w:val="none" w:sz="0" w:space="0" w:color="auto"/>
          </w:divBdr>
        </w:div>
        <w:div w:id="983975933">
          <w:marLeft w:val="547"/>
          <w:marRight w:val="0"/>
          <w:marTop w:val="0"/>
          <w:marBottom w:val="0"/>
          <w:divBdr>
            <w:top w:val="none" w:sz="0" w:space="0" w:color="auto"/>
            <w:left w:val="none" w:sz="0" w:space="0" w:color="auto"/>
            <w:bottom w:val="none" w:sz="0" w:space="0" w:color="auto"/>
            <w:right w:val="none" w:sz="0" w:space="0" w:color="auto"/>
          </w:divBdr>
        </w:div>
      </w:divsChild>
    </w:div>
    <w:div w:id="983975401">
      <w:marLeft w:val="0"/>
      <w:marRight w:val="0"/>
      <w:marTop w:val="0"/>
      <w:marBottom w:val="0"/>
      <w:divBdr>
        <w:top w:val="none" w:sz="0" w:space="0" w:color="auto"/>
        <w:left w:val="none" w:sz="0" w:space="0" w:color="auto"/>
        <w:bottom w:val="none" w:sz="0" w:space="0" w:color="auto"/>
        <w:right w:val="none" w:sz="0" w:space="0" w:color="auto"/>
      </w:divBdr>
    </w:div>
    <w:div w:id="983975402">
      <w:marLeft w:val="0"/>
      <w:marRight w:val="0"/>
      <w:marTop w:val="0"/>
      <w:marBottom w:val="0"/>
      <w:divBdr>
        <w:top w:val="none" w:sz="0" w:space="0" w:color="auto"/>
        <w:left w:val="none" w:sz="0" w:space="0" w:color="auto"/>
        <w:bottom w:val="none" w:sz="0" w:space="0" w:color="auto"/>
        <w:right w:val="none" w:sz="0" w:space="0" w:color="auto"/>
      </w:divBdr>
    </w:div>
    <w:div w:id="983975403">
      <w:marLeft w:val="0"/>
      <w:marRight w:val="0"/>
      <w:marTop w:val="0"/>
      <w:marBottom w:val="0"/>
      <w:divBdr>
        <w:top w:val="none" w:sz="0" w:space="0" w:color="auto"/>
        <w:left w:val="none" w:sz="0" w:space="0" w:color="auto"/>
        <w:bottom w:val="none" w:sz="0" w:space="0" w:color="auto"/>
        <w:right w:val="none" w:sz="0" w:space="0" w:color="auto"/>
      </w:divBdr>
    </w:div>
    <w:div w:id="983975404">
      <w:marLeft w:val="0"/>
      <w:marRight w:val="0"/>
      <w:marTop w:val="0"/>
      <w:marBottom w:val="0"/>
      <w:divBdr>
        <w:top w:val="none" w:sz="0" w:space="0" w:color="auto"/>
        <w:left w:val="none" w:sz="0" w:space="0" w:color="auto"/>
        <w:bottom w:val="none" w:sz="0" w:space="0" w:color="auto"/>
        <w:right w:val="none" w:sz="0" w:space="0" w:color="auto"/>
      </w:divBdr>
      <w:divsChild>
        <w:div w:id="983975425">
          <w:marLeft w:val="446"/>
          <w:marRight w:val="0"/>
          <w:marTop w:val="0"/>
          <w:marBottom w:val="0"/>
          <w:divBdr>
            <w:top w:val="none" w:sz="0" w:space="0" w:color="auto"/>
            <w:left w:val="none" w:sz="0" w:space="0" w:color="auto"/>
            <w:bottom w:val="none" w:sz="0" w:space="0" w:color="auto"/>
            <w:right w:val="none" w:sz="0" w:space="0" w:color="auto"/>
          </w:divBdr>
        </w:div>
        <w:div w:id="983975594">
          <w:marLeft w:val="446"/>
          <w:marRight w:val="0"/>
          <w:marTop w:val="0"/>
          <w:marBottom w:val="0"/>
          <w:divBdr>
            <w:top w:val="none" w:sz="0" w:space="0" w:color="auto"/>
            <w:left w:val="none" w:sz="0" w:space="0" w:color="auto"/>
            <w:bottom w:val="none" w:sz="0" w:space="0" w:color="auto"/>
            <w:right w:val="none" w:sz="0" w:space="0" w:color="auto"/>
          </w:divBdr>
        </w:div>
        <w:div w:id="983975842">
          <w:marLeft w:val="446"/>
          <w:marRight w:val="0"/>
          <w:marTop w:val="0"/>
          <w:marBottom w:val="0"/>
          <w:divBdr>
            <w:top w:val="none" w:sz="0" w:space="0" w:color="auto"/>
            <w:left w:val="none" w:sz="0" w:space="0" w:color="auto"/>
            <w:bottom w:val="none" w:sz="0" w:space="0" w:color="auto"/>
            <w:right w:val="none" w:sz="0" w:space="0" w:color="auto"/>
          </w:divBdr>
        </w:div>
      </w:divsChild>
    </w:div>
    <w:div w:id="983975405">
      <w:marLeft w:val="0"/>
      <w:marRight w:val="0"/>
      <w:marTop w:val="0"/>
      <w:marBottom w:val="0"/>
      <w:divBdr>
        <w:top w:val="none" w:sz="0" w:space="0" w:color="auto"/>
        <w:left w:val="none" w:sz="0" w:space="0" w:color="auto"/>
        <w:bottom w:val="none" w:sz="0" w:space="0" w:color="auto"/>
        <w:right w:val="none" w:sz="0" w:space="0" w:color="auto"/>
      </w:divBdr>
    </w:div>
    <w:div w:id="983975406">
      <w:marLeft w:val="0"/>
      <w:marRight w:val="0"/>
      <w:marTop w:val="0"/>
      <w:marBottom w:val="0"/>
      <w:divBdr>
        <w:top w:val="none" w:sz="0" w:space="0" w:color="auto"/>
        <w:left w:val="none" w:sz="0" w:space="0" w:color="auto"/>
        <w:bottom w:val="none" w:sz="0" w:space="0" w:color="auto"/>
        <w:right w:val="none" w:sz="0" w:space="0" w:color="auto"/>
      </w:divBdr>
      <w:divsChild>
        <w:div w:id="983975637">
          <w:marLeft w:val="446"/>
          <w:marRight w:val="0"/>
          <w:marTop w:val="0"/>
          <w:marBottom w:val="0"/>
          <w:divBdr>
            <w:top w:val="none" w:sz="0" w:space="0" w:color="auto"/>
            <w:left w:val="none" w:sz="0" w:space="0" w:color="auto"/>
            <w:bottom w:val="none" w:sz="0" w:space="0" w:color="auto"/>
            <w:right w:val="none" w:sz="0" w:space="0" w:color="auto"/>
          </w:divBdr>
        </w:div>
        <w:div w:id="983975733">
          <w:marLeft w:val="446"/>
          <w:marRight w:val="0"/>
          <w:marTop w:val="0"/>
          <w:marBottom w:val="0"/>
          <w:divBdr>
            <w:top w:val="none" w:sz="0" w:space="0" w:color="auto"/>
            <w:left w:val="none" w:sz="0" w:space="0" w:color="auto"/>
            <w:bottom w:val="none" w:sz="0" w:space="0" w:color="auto"/>
            <w:right w:val="none" w:sz="0" w:space="0" w:color="auto"/>
          </w:divBdr>
        </w:div>
        <w:div w:id="983975855">
          <w:marLeft w:val="446"/>
          <w:marRight w:val="0"/>
          <w:marTop w:val="0"/>
          <w:marBottom w:val="0"/>
          <w:divBdr>
            <w:top w:val="none" w:sz="0" w:space="0" w:color="auto"/>
            <w:left w:val="none" w:sz="0" w:space="0" w:color="auto"/>
            <w:bottom w:val="none" w:sz="0" w:space="0" w:color="auto"/>
            <w:right w:val="none" w:sz="0" w:space="0" w:color="auto"/>
          </w:divBdr>
        </w:div>
      </w:divsChild>
    </w:div>
    <w:div w:id="983975407">
      <w:marLeft w:val="0"/>
      <w:marRight w:val="0"/>
      <w:marTop w:val="0"/>
      <w:marBottom w:val="0"/>
      <w:divBdr>
        <w:top w:val="none" w:sz="0" w:space="0" w:color="auto"/>
        <w:left w:val="none" w:sz="0" w:space="0" w:color="auto"/>
        <w:bottom w:val="none" w:sz="0" w:space="0" w:color="auto"/>
        <w:right w:val="none" w:sz="0" w:space="0" w:color="auto"/>
      </w:divBdr>
    </w:div>
    <w:div w:id="983975409">
      <w:marLeft w:val="0"/>
      <w:marRight w:val="0"/>
      <w:marTop w:val="0"/>
      <w:marBottom w:val="0"/>
      <w:divBdr>
        <w:top w:val="none" w:sz="0" w:space="0" w:color="auto"/>
        <w:left w:val="none" w:sz="0" w:space="0" w:color="auto"/>
        <w:bottom w:val="none" w:sz="0" w:space="0" w:color="auto"/>
        <w:right w:val="none" w:sz="0" w:space="0" w:color="auto"/>
      </w:divBdr>
    </w:div>
    <w:div w:id="983975411">
      <w:marLeft w:val="0"/>
      <w:marRight w:val="0"/>
      <w:marTop w:val="0"/>
      <w:marBottom w:val="0"/>
      <w:divBdr>
        <w:top w:val="none" w:sz="0" w:space="0" w:color="auto"/>
        <w:left w:val="none" w:sz="0" w:space="0" w:color="auto"/>
        <w:bottom w:val="none" w:sz="0" w:space="0" w:color="auto"/>
        <w:right w:val="none" w:sz="0" w:space="0" w:color="auto"/>
      </w:divBdr>
    </w:div>
    <w:div w:id="983975412">
      <w:marLeft w:val="0"/>
      <w:marRight w:val="0"/>
      <w:marTop w:val="0"/>
      <w:marBottom w:val="0"/>
      <w:divBdr>
        <w:top w:val="none" w:sz="0" w:space="0" w:color="auto"/>
        <w:left w:val="none" w:sz="0" w:space="0" w:color="auto"/>
        <w:bottom w:val="none" w:sz="0" w:space="0" w:color="auto"/>
        <w:right w:val="none" w:sz="0" w:space="0" w:color="auto"/>
      </w:divBdr>
    </w:div>
    <w:div w:id="983975413">
      <w:marLeft w:val="0"/>
      <w:marRight w:val="0"/>
      <w:marTop w:val="0"/>
      <w:marBottom w:val="0"/>
      <w:divBdr>
        <w:top w:val="none" w:sz="0" w:space="0" w:color="auto"/>
        <w:left w:val="none" w:sz="0" w:space="0" w:color="auto"/>
        <w:bottom w:val="none" w:sz="0" w:space="0" w:color="auto"/>
        <w:right w:val="none" w:sz="0" w:space="0" w:color="auto"/>
      </w:divBdr>
    </w:div>
    <w:div w:id="983975414">
      <w:marLeft w:val="0"/>
      <w:marRight w:val="0"/>
      <w:marTop w:val="0"/>
      <w:marBottom w:val="0"/>
      <w:divBdr>
        <w:top w:val="none" w:sz="0" w:space="0" w:color="auto"/>
        <w:left w:val="none" w:sz="0" w:space="0" w:color="auto"/>
        <w:bottom w:val="none" w:sz="0" w:space="0" w:color="auto"/>
        <w:right w:val="none" w:sz="0" w:space="0" w:color="auto"/>
      </w:divBdr>
    </w:div>
    <w:div w:id="983975416">
      <w:marLeft w:val="0"/>
      <w:marRight w:val="0"/>
      <w:marTop w:val="0"/>
      <w:marBottom w:val="0"/>
      <w:divBdr>
        <w:top w:val="none" w:sz="0" w:space="0" w:color="auto"/>
        <w:left w:val="none" w:sz="0" w:space="0" w:color="auto"/>
        <w:bottom w:val="none" w:sz="0" w:space="0" w:color="auto"/>
        <w:right w:val="none" w:sz="0" w:space="0" w:color="auto"/>
      </w:divBdr>
    </w:div>
    <w:div w:id="983975417">
      <w:marLeft w:val="0"/>
      <w:marRight w:val="0"/>
      <w:marTop w:val="0"/>
      <w:marBottom w:val="0"/>
      <w:divBdr>
        <w:top w:val="none" w:sz="0" w:space="0" w:color="auto"/>
        <w:left w:val="none" w:sz="0" w:space="0" w:color="auto"/>
        <w:bottom w:val="none" w:sz="0" w:space="0" w:color="auto"/>
        <w:right w:val="none" w:sz="0" w:space="0" w:color="auto"/>
      </w:divBdr>
    </w:div>
    <w:div w:id="983975421">
      <w:marLeft w:val="0"/>
      <w:marRight w:val="0"/>
      <w:marTop w:val="0"/>
      <w:marBottom w:val="0"/>
      <w:divBdr>
        <w:top w:val="none" w:sz="0" w:space="0" w:color="auto"/>
        <w:left w:val="none" w:sz="0" w:space="0" w:color="auto"/>
        <w:bottom w:val="none" w:sz="0" w:space="0" w:color="auto"/>
        <w:right w:val="none" w:sz="0" w:space="0" w:color="auto"/>
      </w:divBdr>
      <w:divsChild>
        <w:div w:id="983975018">
          <w:marLeft w:val="446"/>
          <w:marRight w:val="0"/>
          <w:marTop w:val="0"/>
          <w:marBottom w:val="0"/>
          <w:divBdr>
            <w:top w:val="none" w:sz="0" w:space="0" w:color="auto"/>
            <w:left w:val="none" w:sz="0" w:space="0" w:color="auto"/>
            <w:bottom w:val="none" w:sz="0" w:space="0" w:color="auto"/>
            <w:right w:val="none" w:sz="0" w:space="0" w:color="auto"/>
          </w:divBdr>
        </w:div>
        <w:div w:id="983975026">
          <w:marLeft w:val="446"/>
          <w:marRight w:val="0"/>
          <w:marTop w:val="0"/>
          <w:marBottom w:val="0"/>
          <w:divBdr>
            <w:top w:val="none" w:sz="0" w:space="0" w:color="auto"/>
            <w:left w:val="none" w:sz="0" w:space="0" w:color="auto"/>
            <w:bottom w:val="none" w:sz="0" w:space="0" w:color="auto"/>
            <w:right w:val="none" w:sz="0" w:space="0" w:color="auto"/>
          </w:divBdr>
        </w:div>
        <w:div w:id="983975043">
          <w:marLeft w:val="446"/>
          <w:marRight w:val="0"/>
          <w:marTop w:val="0"/>
          <w:marBottom w:val="0"/>
          <w:divBdr>
            <w:top w:val="none" w:sz="0" w:space="0" w:color="auto"/>
            <w:left w:val="none" w:sz="0" w:space="0" w:color="auto"/>
            <w:bottom w:val="none" w:sz="0" w:space="0" w:color="auto"/>
            <w:right w:val="none" w:sz="0" w:space="0" w:color="auto"/>
          </w:divBdr>
        </w:div>
        <w:div w:id="983975065">
          <w:marLeft w:val="446"/>
          <w:marRight w:val="0"/>
          <w:marTop w:val="0"/>
          <w:marBottom w:val="0"/>
          <w:divBdr>
            <w:top w:val="none" w:sz="0" w:space="0" w:color="auto"/>
            <w:left w:val="none" w:sz="0" w:space="0" w:color="auto"/>
            <w:bottom w:val="none" w:sz="0" w:space="0" w:color="auto"/>
            <w:right w:val="none" w:sz="0" w:space="0" w:color="auto"/>
          </w:divBdr>
        </w:div>
        <w:div w:id="983975083">
          <w:marLeft w:val="446"/>
          <w:marRight w:val="0"/>
          <w:marTop w:val="0"/>
          <w:marBottom w:val="0"/>
          <w:divBdr>
            <w:top w:val="none" w:sz="0" w:space="0" w:color="auto"/>
            <w:left w:val="none" w:sz="0" w:space="0" w:color="auto"/>
            <w:bottom w:val="none" w:sz="0" w:space="0" w:color="auto"/>
            <w:right w:val="none" w:sz="0" w:space="0" w:color="auto"/>
          </w:divBdr>
        </w:div>
        <w:div w:id="983975137">
          <w:marLeft w:val="446"/>
          <w:marRight w:val="0"/>
          <w:marTop w:val="0"/>
          <w:marBottom w:val="0"/>
          <w:divBdr>
            <w:top w:val="none" w:sz="0" w:space="0" w:color="auto"/>
            <w:left w:val="none" w:sz="0" w:space="0" w:color="auto"/>
            <w:bottom w:val="none" w:sz="0" w:space="0" w:color="auto"/>
            <w:right w:val="none" w:sz="0" w:space="0" w:color="auto"/>
          </w:divBdr>
        </w:div>
        <w:div w:id="983975155">
          <w:marLeft w:val="446"/>
          <w:marRight w:val="0"/>
          <w:marTop w:val="0"/>
          <w:marBottom w:val="0"/>
          <w:divBdr>
            <w:top w:val="none" w:sz="0" w:space="0" w:color="auto"/>
            <w:left w:val="none" w:sz="0" w:space="0" w:color="auto"/>
            <w:bottom w:val="none" w:sz="0" w:space="0" w:color="auto"/>
            <w:right w:val="none" w:sz="0" w:space="0" w:color="auto"/>
          </w:divBdr>
        </w:div>
        <w:div w:id="983975159">
          <w:marLeft w:val="446"/>
          <w:marRight w:val="0"/>
          <w:marTop w:val="0"/>
          <w:marBottom w:val="0"/>
          <w:divBdr>
            <w:top w:val="none" w:sz="0" w:space="0" w:color="auto"/>
            <w:left w:val="none" w:sz="0" w:space="0" w:color="auto"/>
            <w:bottom w:val="none" w:sz="0" w:space="0" w:color="auto"/>
            <w:right w:val="none" w:sz="0" w:space="0" w:color="auto"/>
          </w:divBdr>
        </w:div>
        <w:div w:id="983975167">
          <w:marLeft w:val="446"/>
          <w:marRight w:val="0"/>
          <w:marTop w:val="0"/>
          <w:marBottom w:val="0"/>
          <w:divBdr>
            <w:top w:val="none" w:sz="0" w:space="0" w:color="auto"/>
            <w:left w:val="none" w:sz="0" w:space="0" w:color="auto"/>
            <w:bottom w:val="none" w:sz="0" w:space="0" w:color="auto"/>
            <w:right w:val="none" w:sz="0" w:space="0" w:color="auto"/>
          </w:divBdr>
        </w:div>
        <w:div w:id="983975212">
          <w:marLeft w:val="446"/>
          <w:marRight w:val="0"/>
          <w:marTop w:val="0"/>
          <w:marBottom w:val="0"/>
          <w:divBdr>
            <w:top w:val="none" w:sz="0" w:space="0" w:color="auto"/>
            <w:left w:val="none" w:sz="0" w:space="0" w:color="auto"/>
            <w:bottom w:val="none" w:sz="0" w:space="0" w:color="auto"/>
            <w:right w:val="none" w:sz="0" w:space="0" w:color="auto"/>
          </w:divBdr>
        </w:div>
        <w:div w:id="983975311">
          <w:marLeft w:val="446"/>
          <w:marRight w:val="0"/>
          <w:marTop w:val="0"/>
          <w:marBottom w:val="0"/>
          <w:divBdr>
            <w:top w:val="none" w:sz="0" w:space="0" w:color="auto"/>
            <w:left w:val="none" w:sz="0" w:space="0" w:color="auto"/>
            <w:bottom w:val="none" w:sz="0" w:space="0" w:color="auto"/>
            <w:right w:val="none" w:sz="0" w:space="0" w:color="auto"/>
          </w:divBdr>
        </w:div>
        <w:div w:id="983975318">
          <w:marLeft w:val="446"/>
          <w:marRight w:val="0"/>
          <w:marTop w:val="0"/>
          <w:marBottom w:val="0"/>
          <w:divBdr>
            <w:top w:val="none" w:sz="0" w:space="0" w:color="auto"/>
            <w:left w:val="none" w:sz="0" w:space="0" w:color="auto"/>
            <w:bottom w:val="none" w:sz="0" w:space="0" w:color="auto"/>
            <w:right w:val="none" w:sz="0" w:space="0" w:color="auto"/>
          </w:divBdr>
        </w:div>
        <w:div w:id="983975374">
          <w:marLeft w:val="446"/>
          <w:marRight w:val="0"/>
          <w:marTop w:val="0"/>
          <w:marBottom w:val="0"/>
          <w:divBdr>
            <w:top w:val="none" w:sz="0" w:space="0" w:color="auto"/>
            <w:left w:val="none" w:sz="0" w:space="0" w:color="auto"/>
            <w:bottom w:val="none" w:sz="0" w:space="0" w:color="auto"/>
            <w:right w:val="none" w:sz="0" w:space="0" w:color="auto"/>
          </w:divBdr>
        </w:div>
        <w:div w:id="983975380">
          <w:marLeft w:val="446"/>
          <w:marRight w:val="0"/>
          <w:marTop w:val="0"/>
          <w:marBottom w:val="0"/>
          <w:divBdr>
            <w:top w:val="none" w:sz="0" w:space="0" w:color="auto"/>
            <w:left w:val="none" w:sz="0" w:space="0" w:color="auto"/>
            <w:bottom w:val="none" w:sz="0" w:space="0" w:color="auto"/>
            <w:right w:val="none" w:sz="0" w:space="0" w:color="auto"/>
          </w:divBdr>
        </w:div>
        <w:div w:id="983975454">
          <w:marLeft w:val="446"/>
          <w:marRight w:val="0"/>
          <w:marTop w:val="0"/>
          <w:marBottom w:val="0"/>
          <w:divBdr>
            <w:top w:val="none" w:sz="0" w:space="0" w:color="auto"/>
            <w:left w:val="none" w:sz="0" w:space="0" w:color="auto"/>
            <w:bottom w:val="none" w:sz="0" w:space="0" w:color="auto"/>
            <w:right w:val="none" w:sz="0" w:space="0" w:color="auto"/>
          </w:divBdr>
        </w:div>
        <w:div w:id="983975471">
          <w:marLeft w:val="446"/>
          <w:marRight w:val="0"/>
          <w:marTop w:val="0"/>
          <w:marBottom w:val="0"/>
          <w:divBdr>
            <w:top w:val="none" w:sz="0" w:space="0" w:color="auto"/>
            <w:left w:val="none" w:sz="0" w:space="0" w:color="auto"/>
            <w:bottom w:val="none" w:sz="0" w:space="0" w:color="auto"/>
            <w:right w:val="none" w:sz="0" w:space="0" w:color="auto"/>
          </w:divBdr>
        </w:div>
        <w:div w:id="983975478">
          <w:marLeft w:val="446"/>
          <w:marRight w:val="0"/>
          <w:marTop w:val="0"/>
          <w:marBottom w:val="0"/>
          <w:divBdr>
            <w:top w:val="none" w:sz="0" w:space="0" w:color="auto"/>
            <w:left w:val="none" w:sz="0" w:space="0" w:color="auto"/>
            <w:bottom w:val="none" w:sz="0" w:space="0" w:color="auto"/>
            <w:right w:val="none" w:sz="0" w:space="0" w:color="auto"/>
          </w:divBdr>
        </w:div>
        <w:div w:id="983975486">
          <w:marLeft w:val="446"/>
          <w:marRight w:val="0"/>
          <w:marTop w:val="0"/>
          <w:marBottom w:val="0"/>
          <w:divBdr>
            <w:top w:val="none" w:sz="0" w:space="0" w:color="auto"/>
            <w:left w:val="none" w:sz="0" w:space="0" w:color="auto"/>
            <w:bottom w:val="none" w:sz="0" w:space="0" w:color="auto"/>
            <w:right w:val="none" w:sz="0" w:space="0" w:color="auto"/>
          </w:divBdr>
        </w:div>
        <w:div w:id="983975503">
          <w:marLeft w:val="446"/>
          <w:marRight w:val="0"/>
          <w:marTop w:val="0"/>
          <w:marBottom w:val="0"/>
          <w:divBdr>
            <w:top w:val="none" w:sz="0" w:space="0" w:color="auto"/>
            <w:left w:val="none" w:sz="0" w:space="0" w:color="auto"/>
            <w:bottom w:val="none" w:sz="0" w:space="0" w:color="auto"/>
            <w:right w:val="none" w:sz="0" w:space="0" w:color="auto"/>
          </w:divBdr>
        </w:div>
        <w:div w:id="983975516">
          <w:marLeft w:val="446"/>
          <w:marRight w:val="0"/>
          <w:marTop w:val="0"/>
          <w:marBottom w:val="0"/>
          <w:divBdr>
            <w:top w:val="none" w:sz="0" w:space="0" w:color="auto"/>
            <w:left w:val="none" w:sz="0" w:space="0" w:color="auto"/>
            <w:bottom w:val="none" w:sz="0" w:space="0" w:color="auto"/>
            <w:right w:val="none" w:sz="0" w:space="0" w:color="auto"/>
          </w:divBdr>
        </w:div>
        <w:div w:id="983975541">
          <w:marLeft w:val="446"/>
          <w:marRight w:val="0"/>
          <w:marTop w:val="0"/>
          <w:marBottom w:val="0"/>
          <w:divBdr>
            <w:top w:val="none" w:sz="0" w:space="0" w:color="auto"/>
            <w:left w:val="none" w:sz="0" w:space="0" w:color="auto"/>
            <w:bottom w:val="none" w:sz="0" w:space="0" w:color="auto"/>
            <w:right w:val="none" w:sz="0" w:space="0" w:color="auto"/>
          </w:divBdr>
        </w:div>
        <w:div w:id="983975558">
          <w:marLeft w:val="446"/>
          <w:marRight w:val="0"/>
          <w:marTop w:val="0"/>
          <w:marBottom w:val="0"/>
          <w:divBdr>
            <w:top w:val="none" w:sz="0" w:space="0" w:color="auto"/>
            <w:left w:val="none" w:sz="0" w:space="0" w:color="auto"/>
            <w:bottom w:val="none" w:sz="0" w:space="0" w:color="auto"/>
            <w:right w:val="none" w:sz="0" w:space="0" w:color="auto"/>
          </w:divBdr>
        </w:div>
        <w:div w:id="983975590">
          <w:marLeft w:val="446"/>
          <w:marRight w:val="0"/>
          <w:marTop w:val="0"/>
          <w:marBottom w:val="0"/>
          <w:divBdr>
            <w:top w:val="none" w:sz="0" w:space="0" w:color="auto"/>
            <w:left w:val="none" w:sz="0" w:space="0" w:color="auto"/>
            <w:bottom w:val="none" w:sz="0" w:space="0" w:color="auto"/>
            <w:right w:val="none" w:sz="0" w:space="0" w:color="auto"/>
          </w:divBdr>
        </w:div>
        <w:div w:id="983975615">
          <w:marLeft w:val="446"/>
          <w:marRight w:val="0"/>
          <w:marTop w:val="0"/>
          <w:marBottom w:val="0"/>
          <w:divBdr>
            <w:top w:val="none" w:sz="0" w:space="0" w:color="auto"/>
            <w:left w:val="none" w:sz="0" w:space="0" w:color="auto"/>
            <w:bottom w:val="none" w:sz="0" w:space="0" w:color="auto"/>
            <w:right w:val="none" w:sz="0" w:space="0" w:color="auto"/>
          </w:divBdr>
        </w:div>
        <w:div w:id="983975648">
          <w:marLeft w:val="446"/>
          <w:marRight w:val="0"/>
          <w:marTop w:val="0"/>
          <w:marBottom w:val="0"/>
          <w:divBdr>
            <w:top w:val="none" w:sz="0" w:space="0" w:color="auto"/>
            <w:left w:val="none" w:sz="0" w:space="0" w:color="auto"/>
            <w:bottom w:val="none" w:sz="0" w:space="0" w:color="auto"/>
            <w:right w:val="none" w:sz="0" w:space="0" w:color="auto"/>
          </w:divBdr>
        </w:div>
        <w:div w:id="983975668">
          <w:marLeft w:val="432"/>
          <w:marRight w:val="0"/>
          <w:marTop w:val="0"/>
          <w:marBottom w:val="0"/>
          <w:divBdr>
            <w:top w:val="none" w:sz="0" w:space="0" w:color="auto"/>
            <w:left w:val="none" w:sz="0" w:space="0" w:color="auto"/>
            <w:bottom w:val="none" w:sz="0" w:space="0" w:color="auto"/>
            <w:right w:val="none" w:sz="0" w:space="0" w:color="auto"/>
          </w:divBdr>
        </w:div>
        <w:div w:id="983975685">
          <w:marLeft w:val="446"/>
          <w:marRight w:val="0"/>
          <w:marTop w:val="0"/>
          <w:marBottom w:val="0"/>
          <w:divBdr>
            <w:top w:val="none" w:sz="0" w:space="0" w:color="auto"/>
            <w:left w:val="none" w:sz="0" w:space="0" w:color="auto"/>
            <w:bottom w:val="none" w:sz="0" w:space="0" w:color="auto"/>
            <w:right w:val="none" w:sz="0" w:space="0" w:color="auto"/>
          </w:divBdr>
        </w:div>
        <w:div w:id="983975690">
          <w:marLeft w:val="446"/>
          <w:marRight w:val="0"/>
          <w:marTop w:val="0"/>
          <w:marBottom w:val="0"/>
          <w:divBdr>
            <w:top w:val="none" w:sz="0" w:space="0" w:color="auto"/>
            <w:left w:val="none" w:sz="0" w:space="0" w:color="auto"/>
            <w:bottom w:val="none" w:sz="0" w:space="0" w:color="auto"/>
            <w:right w:val="none" w:sz="0" w:space="0" w:color="auto"/>
          </w:divBdr>
        </w:div>
        <w:div w:id="983975723">
          <w:marLeft w:val="446"/>
          <w:marRight w:val="0"/>
          <w:marTop w:val="0"/>
          <w:marBottom w:val="0"/>
          <w:divBdr>
            <w:top w:val="none" w:sz="0" w:space="0" w:color="auto"/>
            <w:left w:val="none" w:sz="0" w:space="0" w:color="auto"/>
            <w:bottom w:val="none" w:sz="0" w:space="0" w:color="auto"/>
            <w:right w:val="none" w:sz="0" w:space="0" w:color="auto"/>
          </w:divBdr>
        </w:div>
        <w:div w:id="983975762">
          <w:marLeft w:val="446"/>
          <w:marRight w:val="0"/>
          <w:marTop w:val="0"/>
          <w:marBottom w:val="0"/>
          <w:divBdr>
            <w:top w:val="none" w:sz="0" w:space="0" w:color="auto"/>
            <w:left w:val="none" w:sz="0" w:space="0" w:color="auto"/>
            <w:bottom w:val="none" w:sz="0" w:space="0" w:color="auto"/>
            <w:right w:val="none" w:sz="0" w:space="0" w:color="auto"/>
          </w:divBdr>
        </w:div>
        <w:div w:id="983975801">
          <w:marLeft w:val="446"/>
          <w:marRight w:val="0"/>
          <w:marTop w:val="0"/>
          <w:marBottom w:val="0"/>
          <w:divBdr>
            <w:top w:val="none" w:sz="0" w:space="0" w:color="auto"/>
            <w:left w:val="none" w:sz="0" w:space="0" w:color="auto"/>
            <w:bottom w:val="none" w:sz="0" w:space="0" w:color="auto"/>
            <w:right w:val="none" w:sz="0" w:space="0" w:color="auto"/>
          </w:divBdr>
        </w:div>
        <w:div w:id="983975885">
          <w:marLeft w:val="446"/>
          <w:marRight w:val="0"/>
          <w:marTop w:val="0"/>
          <w:marBottom w:val="0"/>
          <w:divBdr>
            <w:top w:val="none" w:sz="0" w:space="0" w:color="auto"/>
            <w:left w:val="none" w:sz="0" w:space="0" w:color="auto"/>
            <w:bottom w:val="none" w:sz="0" w:space="0" w:color="auto"/>
            <w:right w:val="none" w:sz="0" w:space="0" w:color="auto"/>
          </w:divBdr>
        </w:div>
        <w:div w:id="983975914">
          <w:marLeft w:val="446"/>
          <w:marRight w:val="0"/>
          <w:marTop w:val="0"/>
          <w:marBottom w:val="0"/>
          <w:divBdr>
            <w:top w:val="none" w:sz="0" w:space="0" w:color="auto"/>
            <w:left w:val="none" w:sz="0" w:space="0" w:color="auto"/>
            <w:bottom w:val="none" w:sz="0" w:space="0" w:color="auto"/>
            <w:right w:val="none" w:sz="0" w:space="0" w:color="auto"/>
          </w:divBdr>
        </w:div>
        <w:div w:id="983975957">
          <w:marLeft w:val="446"/>
          <w:marRight w:val="0"/>
          <w:marTop w:val="0"/>
          <w:marBottom w:val="0"/>
          <w:divBdr>
            <w:top w:val="none" w:sz="0" w:space="0" w:color="auto"/>
            <w:left w:val="none" w:sz="0" w:space="0" w:color="auto"/>
            <w:bottom w:val="none" w:sz="0" w:space="0" w:color="auto"/>
            <w:right w:val="none" w:sz="0" w:space="0" w:color="auto"/>
          </w:divBdr>
        </w:div>
        <w:div w:id="983975959">
          <w:marLeft w:val="446"/>
          <w:marRight w:val="0"/>
          <w:marTop w:val="0"/>
          <w:marBottom w:val="0"/>
          <w:divBdr>
            <w:top w:val="none" w:sz="0" w:space="0" w:color="auto"/>
            <w:left w:val="none" w:sz="0" w:space="0" w:color="auto"/>
            <w:bottom w:val="none" w:sz="0" w:space="0" w:color="auto"/>
            <w:right w:val="none" w:sz="0" w:space="0" w:color="auto"/>
          </w:divBdr>
        </w:div>
      </w:divsChild>
    </w:div>
    <w:div w:id="983975422">
      <w:marLeft w:val="0"/>
      <w:marRight w:val="0"/>
      <w:marTop w:val="0"/>
      <w:marBottom w:val="0"/>
      <w:divBdr>
        <w:top w:val="none" w:sz="0" w:space="0" w:color="auto"/>
        <w:left w:val="none" w:sz="0" w:space="0" w:color="auto"/>
        <w:bottom w:val="none" w:sz="0" w:space="0" w:color="auto"/>
        <w:right w:val="none" w:sz="0" w:space="0" w:color="auto"/>
      </w:divBdr>
    </w:div>
    <w:div w:id="983975424">
      <w:marLeft w:val="0"/>
      <w:marRight w:val="0"/>
      <w:marTop w:val="0"/>
      <w:marBottom w:val="0"/>
      <w:divBdr>
        <w:top w:val="none" w:sz="0" w:space="0" w:color="auto"/>
        <w:left w:val="none" w:sz="0" w:space="0" w:color="auto"/>
        <w:bottom w:val="none" w:sz="0" w:space="0" w:color="auto"/>
        <w:right w:val="none" w:sz="0" w:space="0" w:color="auto"/>
      </w:divBdr>
    </w:div>
    <w:div w:id="983975426">
      <w:marLeft w:val="0"/>
      <w:marRight w:val="0"/>
      <w:marTop w:val="0"/>
      <w:marBottom w:val="0"/>
      <w:divBdr>
        <w:top w:val="none" w:sz="0" w:space="0" w:color="auto"/>
        <w:left w:val="none" w:sz="0" w:space="0" w:color="auto"/>
        <w:bottom w:val="none" w:sz="0" w:space="0" w:color="auto"/>
        <w:right w:val="none" w:sz="0" w:space="0" w:color="auto"/>
      </w:divBdr>
    </w:div>
    <w:div w:id="983975428">
      <w:marLeft w:val="0"/>
      <w:marRight w:val="0"/>
      <w:marTop w:val="0"/>
      <w:marBottom w:val="0"/>
      <w:divBdr>
        <w:top w:val="none" w:sz="0" w:space="0" w:color="auto"/>
        <w:left w:val="none" w:sz="0" w:space="0" w:color="auto"/>
        <w:bottom w:val="none" w:sz="0" w:space="0" w:color="auto"/>
        <w:right w:val="none" w:sz="0" w:space="0" w:color="auto"/>
      </w:divBdr>
    </w:div>
    <w:div w:id="983975429">
      <w:marLeft w:val="0"/>
      <w:marRight w:val="0"/>
      <w:marTop w:val="0"/>
      <w:marBottom w:val="0"/>
      <w:divBdr>
        <w:top w:val="none" w:sz="0" w:space="0" w:color="auto"/>
        <w:left w:val="none" w:sz="0" w:space="0" w:color="auto"/>
        <w:bottom w:val="none" w:sz="0" w:space="0" w:color="auto"/>
        <w:right w:val="none" w:sz="0" w:space="0" w:color="auto"/>
      </w:divBdr>
    </w:div>
    <w:div w:id="983975430">
      <w:marLeft w:val="0"/>
      <w:marRight w:val="0"/>
      <w:marTop w:val="0"/>
      <w:marBottom w:val="0"/>
      <w:divBdr>
        <w:top w:val="none" w:sz="0" w:space="0" w:color="auto"/>
        <w:left w:val="none" w:sz="0" w:space="0" w:color="auto"/>
        <w:bottom w:val="none" w:sz="0" w:space="0" w:color="auto"/>
        <w:right w:val="none" w:sz="0" w:space="0" w:color="auto"/>
      </w:divBdr>
    </w:div>
    <w:div w:id="983975432">
      <w:marLeft w:val="0"/>
      <w:marRight w:val="0"/>
      <w:marTop w:val="0"/>
      <w:marBottom w:val="0"/>
      <w:divBdr>
        <w:top w:val="none" w:sz="0" w:space="0" w:color="auto"/>
        <w:left w:val="none" w:sz="0" w:space="0" w:color="auto"/>
        <w:bottom w:val="none" w:sz="0" w:space="0" w:color="auto"/>
        <w:right w:val="none" w:sz="0" w:space="0" w:color="auto"/>
      </w:divBdr>
    </w:div>
    <w:div w:id="983975433">
      <w:marLeft w:val="0"/>
      <w:marRight w:val="0"/>
      <w:marTop w:val="0"/>
      <w:marBottom w:val="0"/>
      <w:divBdr>
        <w:top w:val="none" w:sz="0" w:space="0" w:color="auto"/>
        <w:left w:val="none" w:sz="0" w:space="0" w:color="auto"/>
        <w:bottom w:val="none" w:sz="0" w:space="0" w:color="auto"/>
        <w:right w:val="none" w:sz="0" w:space="0" w:color="auto"/>
      </w:divBdr>
    </w:div>
    <w:div w:id="983975435">
      <w:marLeft w:val="0"/>
      <w:marRight w:val="0"/>
      <w:marTop w:val="0"/>
      <w:marBottom w:val="0"/>
      <w:divBdr>
        <w:top w:val="none" w:sz="0" w:space="0" w:color="auto"/>
        <w:left w:val="none" w:sz="0" w:space="0" w:color="auto"/>
        <w:bottom w:val="none" w:sz="0" w:space="0" w:color="auto"/>
        <w:right w:val="none" w:sz="0" w:space="0" w:color="auto"/>
      </w:divBdr>
    </w:div>
    <w:div w:id="983975436">
      <w:marLeft w:val="0"/>
      <w:marRight w:val="0"/>
      <w:marTop w:val="0"/>
      <w:marBottom w:val="0"/>
      <w:divBdr>
        <w:top w:val="none" w:sz="0" w:space="0" w:color="auto"/>
        <w:left w:val="none" w:sz="0" w:space="0" w:color="auto"/>
        <w:bottom w:val="none" w:sz="0" w:space="0" w:color="auto"/>
        <w:right w:val="none" w:sz="0" w:space="0" w:color="auto"/>
      </w:divBdr>
    </w:div>
    <w:div w:id="983975437">
      <w:marLeft w:val="0"/>
      <w:marRight w:val="0"/>
      <w:marTop w:val="0"/>
      <w:marBottom w:val="0"/>
      <w:divBdr>
        <w:top w:val="none" w:sz="0" w:space="0" w:color="auto"/>
        <w:left w:val="none" w:sz="0" w:space="0" w:color="auto"/>
        <w:bottom w:val="none" w:sz="0" w:space="0" w:color="auto"/>
        <w:right w:val="none" w:sz="0" w:space="0" w:color="auto"/>
      </w:divBdr>
    </w:div>
    <w:div w:id="983975438">
      <w:marLeft w:val="0"/>
      <w:marRight w:val="0"/>
      <w:marTop w:val="0"/>
      <w:marBottom w:val="0"/>
      <w:divBdr>
        <w:top w:val="none" w:sz="0" w:space="0" w:color="auto"/>
        <w:left w:val="none" w:sz="0" w:space="0" w:color="auto"/>
        <w:bottom w:val="none" w:sz="0" w:space="0" w:color="auto"/>
        <w:right w:val="none" w:sz="0" w:space="0" w:color="auto"/>
      </w:divBdr>
    </w:div>
    <w:div w:id="983975440">
      <w:marLeft w:val="0"/>
      <w:marRight w:val="0"/>
      <w:marTop w:val="0"/>
      <w:marBottom w:val="0"/>
      <w:divBdr>
        <w:top w:val="none" w:sz="0" w:space="0" w:color="auto"/>
        <w:left w:val="none" w:sz="0" w:space="0" w:color="auto"/>
        <w:bottom w:val="none" w:sz="0" w:space="0" w:color="auto"/>
        <w:right w:val="none" w:sz="0" w:space="0" w:color="auto"/>
      </w:divBdr>
    </w:div>
    <w:div w:id="983975441">
      <w:marLeft w:val="0"/>
      <w:marRight w:val="0"/>
      <w:marTop w:val="0"/>
      <w:marBottom w:val="0"/>
      <w:divBdr>
        <w:top w:val="none" w:sz="0" w:space="0" w:color="auto"/>
        <w:left w:val="none" w:sz="0" w:space="0" w:color="auto"/>
        <w:bottom w:val="none" w:sz="0" w:space="0" w:color="auto"/>
        <w:right w:val="none" w:sz="0" w:space="0" w:color="auto"/>
      </w:divBdr>
      <w:divsChild>
        <w:div w:id="983975207">
          <w:marLeft w:val="446"/>
          <w:marRight w:val="0"/>
          <w:marTop w:val="0"/>
          <w:marBottom w:val="0"/>
          <w:divBdr>
            <w:top w:val="none" w:sz="0" w:space="0" w:color="auto"/>
            <w:left w:val="none" w:sz="0" w:space="0" w:color="auto"/>
            <w:bottom w:val="none" w:sz="0" w:space="0" w:color="auto"/>
            <w:right w:val="none" w:sz="0" w:space="0" w:color="auto"/>
          </w:divBdr>
        </w:div>
        <w:div w:id="983975300">
          <w:marLeft w:val="446"/>
          <w:marRight w:val="0"/>
          <w:marTop w:val="0"/>
          <w:marBottom w:val="0"/>
          <w:divBdr>
            <w:top w:val="none" w:sz="0" w:space="0" w:color="auto"/>
            <w:left w:val="none" w:sz="0" w:space="0" w:color="auto"/>
            <w:bottom w:val="none" w:sz="0" w:space="0" w:color="auto"/>
            <w:right w:val="none" w:sz="0" w:space="0" w:color="auto"/>
          </w:divBdr>
        </w:div>
        <w:div w:id="983975419">
          <w:marLeft w:val="446"/>
          <w:marRight w:val="0"/>
          <w:marTop w:val="0"/>
          <w:marBottom w:val="0"/>
          <w:divBdr>
            <w:top w:val="none" w:sz="0" w:space="0" w:color="auto"/>
            <w:left w:val="none" w:sz="0" w:space="0" w:color="auto"/>
            <w:bottom w:val="none" w:sz="0" w:space="0" w:color="auto"/>
            <w:right w:val="none" w:sz="0" w:space="0" w:color="auto"/>
          </w:divBdr>
        </w:div>
      </w:divsChild>
    </w:div>
    <w:div w:id="983975443">
      <w:marLeft w:val="0"/>
      <w:marRight w:val="0"/>
      <w:marTop w:val="0"/>
      <w:marBottom w:val="0"/>
      <w:divBdr>
        <w:top w:val="none" w:sz="0" w:space="0" w:color="auto"/>
        <w:left w:val="none" w:sz="0" w:space="0" w:color="auto"/>
        <w:bottom w:val="none" w:sz="0" w:space="0" w:color="auto"/>
        <w:right w:val="none" w:sz="0" w:space="0" w:color="auto"/>
      </w:divBdr>
      <w:divsChild>
        <w:div w:id="983975500">
          <w:marLeft w:val="547"/>
          <w:marRight w:val="0"/>
          <w:marTop w:val="0"/>
          <w:marBottom w:val="0"/>
          <w:divBdr>
            <w:top w:val="none" w:sz="0" w:space="0" w:color="auto"/>
            <w:left w:val="none" w:sz="0" w:space="0" w:color="auto"/>
            <w:bottom w:val="none" w:sz="0" w:space="0" w:color="auto"/>
            <w:right w:val="none" w:sz="0" w:space="0" w:color="auto"/>
          </w:divBdr>
        </w:div>
      </w:divsChild>
    </w:div>
    <w:div w:id="983975444">
      <w:marLeft w:val="0"/>
      <w:marRight w:val="0"/>
      <w:marTop w:val="0"/>
      <w:marBottom w:val="0"/>
      <w:divBdr>
        <w:top w:val="none" w:sz="0" w:space="0" w:color="auto"/>
        <w:left w:val="none" w:sz="0" w:space="0" w:color="auto"/>
        <w:bottom w:val="none" w:sz="0" w:space="0" w:color="auto"/>
        <w:right w:val="none" w:sz="0" w:space="0" w:color="auto"/>
      </w:divBdr>
    </w:div>
    <w:div w:id="983975445">
      <w:marLeft w:val="0"/>
      <w:marRight w:val="0"/>
      <w:marTop w:val="0"/>
      <w:marBottom w:val="0"/>
      <w:divBdr>
        <w:top w:val="none" w:sz="0" w:space="0" w:color="auto"/>
        <w:left w:val="none" w:sz="0" w:space="0" w:color="auto"/>
        <w:bottom w:val="none" w:sz="0" w:space="0" w:color="auto"/>
        <w:right w:val="none" w:sz="0" w:space="0" w:color="auto"/>
      </w:divBdr>
    </w:div>
    <w:div w:id="983975446">
      <w:marLeft w:val="0"/>
      <w:marRight w:val="0"/>
      <w:marTop w:val="0"/>
      <w:marBottom w:val="0"/>
      <w:divBdr>
        <w:top w:val="none" w:sz="0" w:space="0" w:color="auto"/>
        <w:left w:val="none" w:sz="0" w:space="0" w:color="auto"/>
        <w:bottom w:val="none" w:sz="0" w:space="0" w:color="auto"/>
        <w:right w:val="none" w:sz="0" w:space="0" w:color="auto"/>
      </w:divBdr>
    </w:div>
    <w:div w:id="983975448">
      <w:marLeft w:val="0"/>
      <w:marRight w:val="0"/>
      <w:marTop w:val="0"/>
      <w:marBottom w:val="0"/>
      <w:divBdr>
        <w:top w:val="none" w:sz="0" w:space="0" w:color="auto"/>
        <w:left w:val="none" w:sz="0" w:space="0" w:color="auto"/>
        <w:bottom w:val="none" w:sz="0" w:space="0" w:color="auto"/>
        <w:right w:val="none" w:sz="0" w:space="0" w:color="auto"/>
      </w:divBdr>
    </w:div>
    <w:div w:id="983975449">
      <w:marLeft w:val="0"/>
      <w:marRight w:val="0"/>
      <w:marTop w:val="0"/>
      <w:marBottom w:val="0"/>
      <w:divBdr>
        <w:top w:val="none" w:sz="0" w:space="0" w:color="auto"/>
        <w:left w:val="none" w:sz="0" w:space="0" w:color="auto"/>
        <w:bottom w:val="none" w:sz="0" w:space="0" w:color="auto"/>
        <w:right w:val="none" w:sz="0" w:space="0" w:color="auto"/>
      </w:divBdr>
    </w:div>
    <w:div w:id="983975450">
      <w:marLeft w:val="0"/>
      <w:marRight w:val="0"/>
      <w:marTop w:val="0"/>
      <w:marBottom w:val="0"/>
      <w:divBdr>
        <w:top w:val="none" w:sz="0" w:space="0" w:color="auto"/>
        <w:left w:val="none" w:sz="0" w:space="0" w:color="auto"/>
        <w:bottom w:val="none" w:sz="0" w:space="0" w:color="auto"/>
        <w:right w:val="none" w:sz="0" w:space="0" w:color="auto"/>
      </w:divBdr>
    </w:div>
    <w:div w:id="983975451">
      <w:marLeft w:val="0"/>
      <w:marRight w:val="0"/>
      <w:marTop w:val="0"/>
      <w:marBottom w:val="0"/>
      <w:divBdr>
        <w:top w:val="none" w:sz="0" w:space="0" w:color="auto"/>
        <w:left w:val="none" w:sz="0" w:space="0" w:color="auto"/>
        <w:bottom w:val="none" w:sz="0" w:space="0" w:color="auto"/>
        <w:right w:val="none" w:sz="0" w:space="0" w:color="auto"/>
      </w:divBdr>
    </w:div>
    <w:div w:id="983975452">
      <w:marLeft w:val="0"/>
      <w:marRight w:val="0"/>
      <w:marTop w:val="0"/>
      <w:marBottom w:val="0"/>
      <w:divBdr>
        <w:top w:val="none" w:sz="0" w:space="0" w:color="auto"/>
        <w:left w:val="none" w:sz="0" w:space="0" w:color="auto"/>
        <w:bottom w:val="none" w:sz="0" w:space="0" w:color="auto"/>
        <w:right w:val="none" w:sz="0" w:space="0" w:color="auto"/>
      </w:divBdr>
    </w:div>
    <w:div w:id="983975453">
      <w:marLeft w:val="0"/>
      <w:marRight w:val="0"/>
      <w:marTop w:val="0"/>
      <w:marBottom w:val="0"/>
      <w:divBdr>
        <w:top w:val="none" w:sz="0" w:space="0" w:color="auto"/>
        <w:left w:val="none" w:sz="0" w:space="0" w:color="auto"/>
        <w:bottom w:val="none" w:sz="0" w:space="0" w:color="auto"/>
        <w:right w:val="none" w:sz="0" w:space="0" w:color="auto"/>
      </w:divBdr>
    </w:div>
    <w:div w:id="983975456">
      <w:marLeft w:val="0"/>
      <w:marRight w:val="0"/>
      <w:marTop w:val="0"/>
      <w:marBottom w:val="0"/>
      <w:divBdr>
        <w:top w:val="none" w:sz="0" w:space="0" w:color="auto"/>
        <w:left w:val="none" w:sz="0" w:space="0" w:color="auto"/>
        <w:bottom w:val="none" w:sz="0" w:space="0" w:color="auto"/>
        <w:right w:val="none" w:sz="0" w:space="0" w:color="auto"/>
      </w:divBdr>
    </w:div>
    <w:div w:id="983975457">
      <w:marLeft w:val="0"/>
      <w:marRight w:val="0"/>
      <w:marTop w:val="0"/>
      <w:marBottom w:val="0"/>
      <w:divBdr>
        <w:top w:val="none" w:sz="0" w:space="0" w:color="auto"/>
        <w:left w:val="none" w:sz="0" w:space="0" w:color="auto"/>
        <w:bottom w:val="none" w:sz="0" w:space="0" w:color="auto"/>
        <w:right w:val="none" w:sz="0" w:space="0" w:color="auto"/>
      </w:divBdr>
    </w:div>
    <w:div w:id="983975458">
      <w:marLeft w:val="0"/>
      <w:marRight w:val="0"/>
      <w:marTop w:val="0"/>
      <w:marBottom w:val="0"/>
      <w:divBdr>
        <w:top w:val="none" w:sz="0" w:space="0" w:color="auto"/>
        <w:left w:val="none" w:sz="0" w:space="0" w:color="auto"/>
        <w:bottom w:val="none" w:sz="0" w:space="0" w:color="auto"/>
        <w:right w:val="none" w:sz="0" w:space="0" w:color="auto"/>
      </w:divBdr>
    </w:div>
    <w:div w:id="983975459">
      <w:marLeft w:val="0"/>
      <w:marRight w:val="0"/>
      <w:marTop w:val="0"/>
      <w:marBottom w:val="0"/>
      <w:divBdr>
        <w:top w:val="none" w:sz="0" w:space="0" w:color="auto"/>
        <w:left w:val="none" w:sz="0" w:space="0" w:color="auto"/>
        <w:bottom w:val="none" w:sz="0" w:space="0" w:color="auto"/>
        <w:right w:val="none" w:sz="0" w:space="0" w:color="auto"/>
      </w:divBdr>
    </w:div>
    <w:div w:id="983975460">
      <w:marLeft w:val="0"/>
      <w:marRight w:val="0"/>
      <w:marTop w:val="0"/>
      <w:marBottom w:val="0"/>
      <w:divBdr>
        <w:top w:val="none" w:sz="0" w:space="0" w:color="auto"/>
        <w:left w:val="none" w:sz="0" w:space="0" w:color="auto"/>
        <w:bottom w:val="none" w:sz="0" w:space="0" w:color="auto"/>
        <w:right w:val="none" w:sz="0" w:space="0" w:color="auto"/>
      </w:divBdr>
    </w:div>
    <w:div w:id="983975462">
      <w:marLeft w:val="0"/>
      <w:marRight w:val="0"/>
      <w:marTop w:val="0"/>
      <w:marBottom w:val="0"/>
      <w:divBdr>
        <w:top w:val="none" w:sz="0" w:space="0" w:color="auto"/>
        <w:left w:val="none" w:sz="0" w:space="0" w:color="auto"/>
        <w:bottom w:val="none" w:sz="0" w:space="0" w:color="auto"/>
        <w:right w:val="none" w:sz="0" w:space="0" w:color="auto"/>
      </w:divBdr>
      <w:divsChild>
        <w:div w:id="983975268">
          <w:marLeft w:val="446"/>
          <w:marRight w:val="0"/>
          <w:marTop w:val="0"/>
          <w:marBottom w:val="0"/>
          <w:divBdr>
            <w:top w:val="none" w:sz="0" w:space="0" w:color="auto"/>
            <w:left w:val="none" w:sz="0" w:space="0" w:color="auto"/>
            <w:bottom w:val="none" w:sz="0" w:space="0" w:color="auto"/>
            <w:right w:val="none" w:sz="0" w:space="0" w:color="auto"/>
          </w:divBdr>
        </w:div>
        <w:div w:id="983975397">
          <w:marLeft w:val="446"/>
          <w:marRight w:val="0"/>
          <w:marTop w:val="0"/>
          <w:marBottom w:val="0"/>
          <w:divBdr>
            <w:top w:val="none" w:sz="0" w:space="0" w:color="auto"/>
            <w:left w:val="none" w:sz="0" w:space="0" w:color="auto"/>
            <w:bottom w:val="none" w:sz="0" w:space="0" w:color="auto"/>
            <w:right w:val="none" w:sz="0" w:space="0" w:color="auto"/>
          </w:divBdr>
        </w:div>
        <w:div w:id="983975832">
          <w:marLeft w:val="446"/>
          <w:marRight w:val="0"/>
          <w:marTop w:val="0"/>
          <w:marBottom w:val="0"/>
          <w:divBdr>
            <w:top w:val="none" w:sz="0" w:space="0" w:color="auto"/>
            <w:left w:val="none" w:sz="0" w:space="0" w:color="auto"/>
            <w:bottom w:val="none" w:sz="0" w:space="0" w:color="auto"/>
            <w:right w:val="none" w:sz="0" w:space="0" w:color="auto"/>
          </w:divBdr>
        </w:div>
      </w:divsChild>
    </w:div>
    <w:div w:id="983975463">
      <w:marLeft w:val="0"/>
      <w:marRight w:val="0"/>
      <w:marTop w:val="0"/>
      <w:marBottom w:val="0"/>
      <w:divBdr>
        <w:top w:val="none" w:sz="0" w:space="0" w:color="auto"/>
        <w:left w:val="none" w:sz="0" w:space="0" w:color="auto"/>
        <w:bottom w:val="none" w:sz="0" w:space="0" w:color="auto"/>
        <w:right w:val="none" w:sz="0" w:space="0" w:color="auto"/>
      </w:divBdr>
    </w:div>
    <w:div w:id="983975464">
      <w:marLeft w:val="0"/>
      <w:marRight w:val="0"/>
      <w:marTop w:val="0"/>
      <w:marBottom w:val="0"/>
      <w:divBdr>
        <w:top w:val="none" w:sz="0" w:space="0" w:color="auto"/>
        <w:left w:val="none" w:sz="0" w:space="0" w:color="auto"/>
        <w:bottom w:val="none" w:sz="0" w:space="0" w:color="auto"/>
        <w:right w:val="none" w:sz="0" w:space="0" w:color="auto"/>
      </w:divBdr>
    </w:div>
    <w:div w:id="983975465">
      <w:marLeft w:val="0"/>
      <w:marRight w:val="0"/>
      <w:marTop w:val="0"/>
      <w:marBottom w:val="0"/>
      <w:divBdr>
        <w:top w:val="none" w:sz="0" w:space="0" w:color="auto"/>
        <w:left w:val="none" w:sz="0" w:space="0" w:color="auto"/>
        <w:bottom w:val="none" w:sz="0" w:space="0" w:color="auto"/>
        <w:right w:val="none" w:sz="0" w:space="0" w:color="auto"/>
      </w:divBdr>
      <w:divsChild>
        <w:div w:id="983975626">
          <w:marLeft w:val="446"/>
          <w:marRight w:val="0"/>
          <w:marTop w:val="0"/>
          <w:marBottom w:val="0"/>
          <w:divBdr>
            <w:top w:val="none" w:sz="0" w:space="0" w:color="auto"/>
            <w:left w:val="none" w:sz="0" w:space="0" w:color="auto"/>
            <w:bottom w:val="none" w:sz="0" w:space="0" w:color="auto"/>
            <w:right w:val="none" w:sz="0" w:space="0" w:color="auto"/>
          </w:divBdr>
        </w:div>
        <w:div w:id="983975731">
          <w:marLeft w:val="446"/>
          <w:marRight w:val="0"/>
          <w:marTop w:val="0"/>
          <w:marBottom w:val="0"/>
          <w:divBdr>
            <w:top w:val="none" w:sz="0" w:space="0" w:color="auto"/>
            <w:left w:val="none" w:sz="0" w:space="0" w:color="auto"/>
            <w:bottom w:val="none" w:sz="0" w:space="0" w:color="auto"/>
            <w:right w:val="none" w:sz="0" w:space="0" w:color="auto"/>
          </w:divBdr>
        </w:div>
        <w:div w:id="983975747">
          <w:marLeft w:val="446"/>
          <w:marRight w:val="0"/>
          <w:marTop w:val="0"/>
          <w:marBottom w:val="0"/>
          <w:divBdr>
            <w:top w:val="none" w:sz="0" w:space="0" w:color="auto"/>
            <w:left w:val="none" w:sz="0" w:space="0" w:color="auto"/>
            <w:bottom w:val="none" w:sz="0" w:space="0" w:color="auto"/>
            <w:right w:val="none" w:sz="0" w:space="0" w:color="auto"/>
          </w:divBdr>
        </w:div>
      </w:divsChild>
    </w:div>
    <w:div w:id="983975466">
      <w:marLeft w:val="0"/>
      <w:marRight w:val="0"/>
      <w:marTop w:val="0"/>
      <w:marBottom w:val="0"/>
      <w:divBdr>
        <w:top w:val="none" w:sz="0" w:space="0" w:color="auto"/>
        <w:left w:val="none" w:sz="0" w:space="0" w:color="auto"/>
        <w:bottom w:val="none" w:sz="0" w:space="0" w:color="auto"/>
        <w:right w:val="none" w:sz="0" w:space="0" w:color="auto"/>
      </w:divBdr>
    </w:div>
    <w:div w:id="983975467">
      <w:marLeft w:val="0"/>
      <w:marRight w:val="0"/>
      <w:marTop w:val="0"/>
      <w:marBottom w:val="0"/>
      <w:divBdr>
        <w:top w:val="none" w:sz="0" w:space="0" w:color="auto"/>
        <w:left w:val="none" w:sz="0" w:space="0" w:color="auto"/>
        <w:bottom w:val="none" w:sz="0" w:space="0" w:color="auto"/>
        <w:right w:val="none" w:sz="0" w:space="0" w:color="auto"/>
      </w:divBdr>
      <w:divsChild>
        <w:div w:id="983975248">
          <w:marLeft w:val="446"/>
          <w:marRight w:val="0"/>
          <w:marTop w:val="0"/>
          <w:marBottom w:val="0"/>
          <w:divBdr>
            <w:top w:val="none" w:sz="0" w:space="0" w:color="auto"/>
            <w:left w:val="none" w:sz="0" w:space="0" w:color="auto"/>
            <w:bottom w:val="none" w:sz="0" w:space="0" w:color="auto"/>
            <w:right w:val="none" w:sz="0" w:space="0" w:color="auto"/>
          </w:divBdr>
        </w:div>
        <w:div w:id="983975847">
          <w:marLeft w:val="446"/>
          <w:marRight w:val="0"/>
          <w:marTop w:val="0"/>
          <w:marBottom w:val="0"/>
          <w:divBdr>
            <w:top w:val="none" w:sz="0" w:space="0" w:color="auto"/>
            <w:left w:val="none" w:sz="0" w:space="0" w:color="auto"/>
            <w:bottom w:val="none" w:sz="0" w:space="0" w:color="auto"/>
            <w:right w:val="none" w:sz="0" w:space="0" w:color="auto"/>
          </w:divBdr>
        </w:div>
        <w:div w:id="983975929">
          <w:marLeft w:val="446"/>
          <w:marRight w:val="0"/>
          <w:marTop w:val="0"/>
          <w:marBottom w:val="0"/>
          <w:divBdr>
            <w:top w:val="none" w:sz="0" w:space="0" w:color="auto"/>
            <w:left w:val="none" w:sz="0" w:space="0" w:color="auto"/>
            <w:bottom w:val="none" w:sz="0" w:space="0" w:color="auto"/>
            <w:right w:val="none" w:sz="0" w:space="0" w:color="auto"/>
          </w:divBdr>
        </w:div>
      </w:divsChild>
    </w:div>
    <w:div w:id="983975468">
      <w:marLeft w:val="0"/>
      <w:marRight w:val="0"/>
      <w:marTop w:val="0"/>
      <w:marBottom w:val="0"/>
      <w:divBdr>
        <w:top w:val="none" w:sz="0" w:space="0" w:color="auto"/>
        <w:left w:val="none" w:sz="0" w:space="0" w:color="auto"/>
        <w:bottom w:val="none" w:sz="0" w:space="0" w:color="auto"/>
        <w:right w:val="none" w:sz="0" w:space="0" w:color="auto"/>
      </w:divBdr>
    </w:div>
    <w:div w:id="983975469">
      <w:marLeft w:val="0"/>
      <w:marRight w:val="0"/>
      <w:marTop w:val="0"/>
      <w:marBottom w:val="0"/>
      <w:divBdr>
        <w:top w:val="none" w:sz="0" w:space="0" w:color="auto"/>
        <w:left w:val="none" w:sz="0" w:space="0" w:color="auto"/>
        <w:bottom w:val="none" w:sz="0" w:space="0" w:color="auto"/>
        <w:right w:val="none" w:sz="0" w:space="0" w:color="auto"/>
      </w:divBdr>
    </w:div>
    <w:div w:id="983975470">
      <w:marLeft w:val="0"/>
      <w:marRight w:val="0"/>
      <w:marTop w:val="0"/>
      <w:marBottom w:val="0"/>
      <w:divBdr>
        <w:top w:val="none" w:sz="0" w:space="0" w:color="auto"/>
        <w:left w:val="none" w:sz="0" w:space="0" w:color="auto"/>
        <w:bottom w:val="none" w:sz="0" w:space="0" w:color="auto"/>
        <w:right w:val="none" w:sz="0" w:space="0" w:color="auto"/>
      </w:divBdr>
    </w:div>
    <w:div w:id="983975472">
      <w:marLeft w:val="0"/>
      <w:marRight w:val="0"/>
      <w:marTop w:val="0"/>
      <w:marBottom w:val="0"/>
      <w:divBdr>
        <w:top w:val="none" w:sz="0" w:space="0" w:color="auto"/>
        <w:left w:val="none" w:sz="0" w:space="0" w:color="auto"/>
        <w:bottom w:val="none" w:sz="0" w:space="0" w:color="auto"/>
        <w:right w:val="none" w:sz="0" w:space="0" w:color="auto"/>
      </w:divBdr>
    </w:div>
    <w:div w:id="983975473">
      <w:marLeft w:val="0"/>
      <w:marRight w:val="0"/>
      <w:marTop w:val="0"/>
      <w:marBottom w:val="0"/>
      <w:divBdr>
        <w:top w:val="none" w:sz="0" w:space="0" w:color="auto"/>
        <w:left w:val="none" w:sz="0" w:space="0" w:color="auto"/>
        <w:bottom w:val="none" w:sz="0" w:space="0" w:color="auto"/>
        <w:right w:val="none" w:sz="0" w:space="0" w:color="auto"/>
      </w:divBdr>
    </w:div>
    <w:div w:id="983975474">
      <w:marLeft w:val="0"/>
      <w:marRight w:val="0"/>
      <w:marTop w:val="0"/>
      <w:marBottom w:val="0"/>
      <w:divBdr>
        <w:top w:val="none" w:sz="0" w:space="0" w:color="auto"/>
        <w:left w:val="none" w:sz="0" w:space="0" w:color="auto"/>
        <w:bottom w:val="none" w:sz="0" w:space="0" w:color="auto"/>
        <w:right w:val="none" w:sz="0" w:space="0" w:color="auto"/>
      </w:divBdr>
    </w:div>
    <w:div w:id="983975475">
      <w:marLeft w:val="0"/>
      <w:marRight w:val="0"/>
      <w:marTop w:val="0"/>
      <w:marBottom w:val="0"/>
      <w:divBdr>
        <w:top w:val="none" w:sz="0" w:space="0" w:color="auto"/>
        <w:left w:val="none" w:sz="0" w:space="0" w:color="auto"/>
        <w:bottom w:val="none" w:sz="0" w:space="0" w:color="auto"/>
        <w:right w:val="none" w:sz="0" w:space="0" w:color="auto"/>
      </w:divBdr>
    </w:div>
    <w:div w:id="983975477">
      <w:marLeft w:val="0"/>
      <w:marRight w:val="0"/>
      <w:marTop w:val="0"/>
      <w:marBottom w:val="0"/>
      <w:divBdr>
        <w:top w:val="none" w:sz="0" w:space="0" w:color="auto"/>
        <w:left w:val="none" w:sz="0" w:space="0" w:color="auto"/>
        <w:bottom w:val="none" w:sz="0" w:space="0" w:color="auto"/>
        <w:right w:val="none" w:sz="0" w:space="0" w:color="auto"/>
      </w:divBdr>
    </w:div>
    <w:div w:id="983975479">
      <w:marLeft w:val="0"/>
      <w:marRight w:val="0"/>
      <w:marTop w:val="0"/>
      <w:marBottom w:val="0"/>
      <w:divBdr>
        <w:top w:val="none" w:sz="0" w:space="0" w:color="auto"/>
        <w:left w:val="none" w:sz="0" w:space="0" w:color="auto"/>
        <w:bottom w:val="none" w:sz="0" w:space="0" w:color="auto"/>
        <w:right w:val="none" w:sz="0" w:space="0" w:color="auto"/>
      </w:divBdr>
    </w:div>
    <w:div w:id="983975480">
      <w:marLeft w:val="0"/>
      <w:marRight w:val="0"/>
      <w:marTop w:val="0"/>
      <w:marBottom w:val="0"/>
      <w:divBdr>
        <w:top w:val="none" w:sz="0" w:space="0" w:color="auto"/>
        <w:left w:val="none" w:sz="0" w:space="0" w:color="auto"/>
        <w:bottom w:val="none" w:sz="0" w:space="0" w:color="auto"/>
        <w:right w:val="none" w:sz="0" w:space="0" w:color="auto"/>
      </w:divBdr>
      <w:divsChild>
        <w:div w:id="983975525">
          <w:marLeft w:val="446"/>
          <w:marRight w:val="0"/>
          <w:marTop w:val="0"/>
          <w:marBottom w:val="0"/>
          <w:divBdr>
            <w:top w:val="none" w:sz="0" w:space="0" w:color="auto"/>
            <w:left w:val="none" w:sz="0" w:space="0" w:color="auto"/>
            <w:bottom w:val="none" w:sz="0" w:space="0" w:color="auto"/>
            <w:right w:val="none" w:sz="0" w:space="0" w:color="auto"/>
          </w:divBdr>
        </w:div>
        <w:div w:id="983975530">
          <w:marLeft w:val="446"/>
          <w:marRight w:val="0"/>
          <w:marTop w:val="0"/>
          <w:marBottom w:val="0"/>
          <w:divBdr>
            <w:top w:val="none" w:sz="0" w:space="0" w:color="auto"/>
            <w:left w:val="none" w:sz="0" w:space="0" w:color="auto"/>
            <w:bottom w:val="none" w:sz="0" w:space="0" w:color="auto"/>
            <w:right w:val="none" w:sz="0" w:space="0" w:color="auto"/>
          </w:divBdr>
        </w:div>
        <w:div w:id="983975961">
          <w:marLeft w:val="446"/>
          <w:marRight w:val="0"/>
          <w:marTop w:val="0"/>
          <w:marBottom w:val="0"/>
          <w:divBdr>
            <w:top w:val="none" w:sz="0" w:space="0" w:color="auto"/>
            <w:left w:val="none" w:sz="0" w:space="0" w:color="auto"/>
            <w:bottom w:val="none" w:sz="0" w:space="0" w:color="auto"/>
            <w:right w:val="none" w:sz="0" w:space="0" w:color="auto"/>
          </w:divBdr>
        </w:div>
      </w:divsChild>
    </w:div>
    <w:div w:id="983975483">
      <w:marLeft w:val="0"/>
      <w:marRight w:val="0"/>
      <w:marTop w:val="0"/>
      <w:marBottom w:val="0"/>
      <w:divBdr>
        <w:top w:val="none" w:sz="0" w:space="0" w:color="auto"/>
        <w:left w:val="none" w:sz="0" w:space="0" w:color="auto"/>
        <w:bottom w:val="none" w:sz="0" w:space="0" w:color="auto"/>
        <w:right w:val="none" w:sz="0" w:space="0" w:color="auto"/>
      </w:divBdr>
    </w:div>
    <w:div w:id="983975484">
      <w:marLeft w:val="0"/>
      <w:marRight w:val="0"/>
      <w:marTop w:val="0"/>
      <w:marBottom w:val="0"/>
      <w:divBdr>
        <w:top w:val="none" w:sz="0" w:space="0" w:color="auto"/>
        <w:left w:val="none" w:sz="0" w:space="0" w:color="auto"/>
        <w:bottom w:val="none" w:sz="0" w:space="0" w:color="auto"/>
        <w:right w:val="none" w:sz="0" w:space="0" w:color="auto"/>
      </w:divBdr>
    </w:div>
    <w:div w:id="983975488">
      <w:marLeft w:val="0"/>
      <w:marRight w:val="0"/>
      <w:marTop w:val="0"/>
      <w:marBottom w:val="0"/>
      <w:divBdr>
        <w:top w:val="none" w:sz="0" w:space="0" w:color="auto"/>
        <w:left w:val="none" w:sz="0" w:space="0" w:color="auto"/>
        <w:bottom w:val="none" w:sz="0" w:space="0" w:color="auto"/>
        <w:right w:val="none" w:sz="0" w:space="0" w:color="auto"/>
      </w:divBdr>
    </w:div>
    <w:div w:id="983975489">
      <w:marLeft w:val="0"/>
      <w:marRight w:val="0"/>
      <w:marTop w:val="0"/>
      <w:marBottom w:val="0"/>
      <w:divBdr>
        <w:top w:val="none" w:sz="0" w:space="0" w:color="auto"/>
        <w:left w:val="none" w:sz="0" w:space="0" w:color="auto"/>
        <w:bottom w:val="none" w:sz="0" w:space="0" w:color="auto"/>
        <w:right w:val="none" w:sz="0" w:space="0" w:color="auto"/>
      </w:divBdr>
    </w:div>
    <w:div w:id="983975491">
      <w:marLeft w:val="0"/>
      <w:marRight w:val="0"/>
      <w:marTop w:val="0"/>
      <w:marBottom w:val="0"/>
      <w:divBdr>
        <w:top w:val="none" w:sz="0" w:space="0" w:color="auto"/>
        <w:left w:val="none" w:sz="0" w:space="0" w:color="auto"/>
        <w:bottom w:val="none" w:sz="0" w:space="0" w:color="auto"/>
        <w:right w:val="none" w:sz="0" w:space="0" w:color="auto"/>
      </w:divBdr>
    </w:div>
    <w:div w:id="983975492">
      <w:marLeft w:val="0"/>
      <w:marRight w:val="0"/>
      <w:marTop w:val="0"/>
      <w:marBottom w:val="0"/>
      <w:divBdr>
        <w:top w:val="none" w:sz="0" w:space="0" w:color="auto"/>
        <w:left w:val="none" w:sz="0" w:space="0" w:color="auto"/>
        <w:bottom w:val="none" w:sz="0" w:space="0" w:color="auto"/>
        <w:right w:val="none" w:sz="0" w:space="0" w:color="auto"/>
      </w:divBdr>
    </w:div>
    <w:div w:id="983975493">
      <w:marLeft w:val="0"/>
      <w:marRight w:val="0"/>
      <w:marTop w:val="0"/>
      <w:marBottom w:val="0"/>
      <w:divBdr>
        <w:top w:val="none" w:sz="0" w:space="0" w:color="auto"/>
        <w:left w:val="none" w:sz="0" w:space="0" w:color="auto"/>
        <w:bottom w:val="none" w:sz="0" w:space="0" w:color="auto"/>
        <w:right w:val="none" w:sz="0" w:space="0" w:color="auto"/>
      </w:divBdr>
    </w:div>
    <w:div w:id="983975496">
      <w:marLeft w:val="0"/>
      <w:marRight w:val="0"/>
      <w:marTop w:val="0"/>
      <w:marBottom w:val="0"/>
      <w:divBdr>
        <w:top w:val="none" w:sz="0" w:space="0" w:color="auto"/>
        <w:left w:val="none" w:sz="0" w:space="0" w:color="auto"/>
        <w:bottom w:val="none" w:sz="0" w:space="0" w:color="auto"/>
        <w:right w:val="none" w:sz="0" w:space="0" w:color="auto"/>
      </w:divBdr>
    </w:div>
    <w:div w:id="983975497">
      <w:marLeft w:val="0"/>
      <w:marRight w:val="0"/>
      <w:marTop w:val="0"/>
      <w:marBottom w:val="0"/>
      <w:divBdr>
        <w:top w:val="none" w:sz="0" w:space="0" w:color="auto"/>
        <w:left w:val="none" w:sz="0" w:space="0" w:color="auto"/>
        <w:bottom w:val="none" w:sz="0" w:space="0" w:color="auto"/>
        <w:right w:val="none" w:sz="0" w:space="0" w:color="auto"/>
      </w:divBdr>
    </w:div>
    <w:div w:id="983975499">
      <w:marLeft w:val="0"/>
      <w:marRight w:val="0"/>
      <w:marTop w:val="0"/>
      <w:marBottom w:val="0"/>
      <w:divBdr>
        <w:top w:val="none" w:sz="0" w:space="0" w:color="auto"/>
        <w:left w:val="none" w:sz="0" w:space="0" w:color="auto"/>
        <w:bottom w:val="none" w:sz="0" w:space="0" w:color="auto"/>
        <w:right w:val="none" w:sz="0" w:space="0" w:color="auto"/>
      </w:divBdr>
      <w:divsChild>
        <w:div w:id="983975293">
          <w:marLeft w:val="446"/>
          <w:marRight w:val="0"/>
          <w:marTop w:val="0"/>
          <w:marBottom w:val="0"/>
          <w:divBdr>
            <w:top w:val="none" w:sz="0" w:space="0" w:color="auto"/>
            <w:left w:val="none" w:sz="0" w:space="0" w:color="auto"/>
            <w:bottom w:val="none" w:sz="0" w:space="0" w:color="auto"/>
            <w:right w:val="none" w:sz="0" w:space="0" w:color="auto"/>
          </w:divBdr>
        </w:div>
        <w:div w:id="983975410">
          <w:marLeft w:val="446"/>
          <w:marRight w:val="0"/>
          <w:marTop w:val="0"/>
          <w:marBottom w:val="0"/>
          <w:divBdr>
            <w:top w:val="none" w:sz="0" w:space="0" w:color="auto"/>
            <w:left w:val="none" w:sz="0" w:space="0" w:color="auto"/>
            <w:bottom w:val="none" w:sz="0" w:space="0" w:color="auto"/>
            <w:right w:val="none" w:sz="0" w:space="0" w:color="auto"/>
          </w:divBdr>
        </w:div>
        <w:div w:id="983975940">
          <w:marLeft w:val="446"/>
          <w:marRight w:val="0"/>
          <w:marTop w:val="0"/>
          <w:marBottom w:val="0"/>
          <w:divBdr>
            <w:top w:val="none" w:sz="0" w:space="0" w:color="auto"/>
            <w:left w:val="none" w:sz="0" w:space="0" w:color="auto"/>
            <w:bottom w:val="none" w:sz="0" w:space="0" w:color="auto"/>
            <w:right w:val="none" w:sz="0" w:space="0" w:color="auto"/>
          </w:divBdr>
        </w:div>
      </w:divsChild>
    </w:div>
    <w:div w:id="983975502">
      <w:marLeft w:val="0"/>
      <w:marRight w:val="0"/>
      <w:marTop w:val="0"/>
      <w:marBottom w:val="0"/>
      <w:divBdr>
        <w:top w:val="none" w:sz="0" w:space="0" w:color="auto"/>
        <w:left w:val="none" w:sz="0" w:space="0" w:color="auto"/>
        <w:bottom w:val="none" w:sz="0" w:space="0" w:color="auto"/>
        <w:right w:val="none" w:sz="0" w:space="0" w:color="auto"/>
      </w:divBdr>
    </w:div>
    <w:div w:id="983975504">
      <w:marLeft w:val="0"/>
      <w:marRight w:val="0"/>
      <w:marTop w:val="0"/>
      <w:marBottom w:val="0"/>
      <w:divBdr>
        <w:top w:val="none" w:sz="0" w:space="0" w:color="auto"/>
        <w:left w:val="none" w:sz="0" w:space="0" w:color="auto"/>
        <w:bottom w:val="none" w:sz="0" w:space="0" w:color="auto"/>
        <w:right w:val="none" w:sz="0" w:space="0" w:color="auto"/>
      </w:divBdr>
    </w:div>
    <w:div w:id="983975505">
      <w:marLeft w:val="0"/>
      <w:marRight w:val="0"/>
      <w:marTop w:val="0"/>
      <w:marBottom w:val="0"/>
      <w:divBdr>
        <w:top w:val="none" w:sz="0" w:space="0" w:color="auto"/>
        <w:left w:val="none" w:sz="0" w:space="0" w:color="auto"/>
        <w:bottom w:val="none" w:sz="0" w:space="0" w:color="auto"/>
        <w:right w:val="none" w:sz="0" w:space="0" w:color="auto"/>
      </w:divBdr>
    </w:div>
    <w:div w:id="983975506">
      <w:marLeft w:val="0"/>
      <w:marRight w:val="0"/>
      <w:marTop w:val="0"/>
      <w:marBottom w:val="0"/>
      <w:divBdr>
        <w:top w:val="none" w:sz="0" w:space="0" w:color="auto"/>
        <w:left w:val="none" w:sz="0" w:space="0" w:color="auto"/>
        <w:bottom w:val="none" w:sz="0" w:space="0" w:color="auto"/>
        <w:right w:val="none" w:sz="0" w:space="0" w:color="auto"/>
      </w:divBdr>
    </w:div>
    <w:div w:id="983975508">
      <w:marLeft w:val="0"/>
      <w:marRight w:val="0"/>
      <w:marTop w:val="0"/>
      <w:marBottom w:val="0"/>
      <w:divBdr>
        <w:top w:val="none" w:sz="0" w:space="0" w:color="auto"/>
        <w:left w:val="none" w:sz="0" w:space="0" w:color="auto"/>
        <w:bottom w:val="none" w:sz="0" w:space="0" w:color="auto"/>
        <w:right w:val="none" w:sz="0" w:space="0" w:color="auto"/>
      </w:divBdr>
    </w:div>
    <w:div w:id="983975510">
      <w:marLeft w:val="0"/>
      <w:marRight w:val="0"/>
      <w:marTop w:val="0"/>
      <w:marBottom w:val="0"/>
      <w:divBdr>
        <w:top w:val="none" w:sz="0" w:space="0" w:color="auto"/>
        <w:left w:val="none" w:sz="0" w:space="0" w:color="auto"/>
        <w:bottom w:val="none" w:sz="0" w:space="0" w:color="auto"/>
        <w:right w:val="none" w:sz="0" w:space="0" w:color="auto"/>
      </w:divBdr>
    </w:div>
    <w:div w:id="983975511">
      <w:marLeft w:val="0"/>
      <w:marRight w:val="0"/>
      <w:marTop w:val="0"/>
      <w:marBottom w:val="0"/>
      <w:divBdr>
        <w:top w:val="none" w:sz="0" w:space="0" w:color="auto"/>
        <w:left w:val="none" w:sz="0" w:space="0" w:color="auto"/>
        <w:bottom w:val="none" w:sz="0" w:space="0" w:color="auto"/>
        <w:right w:val="none" w:sz="0" w:space="0" w:color="auto"/>
      </w:divBdr>
    </w:div>
    <w:div w:id="983975512">
      <w:marLeft w:val="0"/>
      <w:marRight w:val="0"/>
      <w:marTop w:val="0"/>
      <w:marBottom w:val="0"/>
      <w:divBdr>
        <w:top w:val="none" w:sz="0" w:space="0" w:color="auto"/>
        <w:left w:val="none" w:sz="0" w:space="0" w:color="auto"/>
        <w:bottom w:val="none" w:sz="0" w:space="0" w:color="auto"/>
        <w:right w:val="none" w:sz="0" w:space="0" w:color="auto"/>
      </w:divBdr>
    </w:div>
    <w:div w:id="983975513">
      <w:marLeft w:val="0"/>
      <w:marRight w:val="0"/>
      <w:marTop w:val="0"/>
      <w:marBottom w:val="0"/>
      <w:divBdr>
        <w:top w:val="none" w:sz="0" w:space="0" w:color="auto"/>
        <w:left w:val="none" w:sz="0" w:space="0" w:color="auto"/>
        <w:bottom w:val="none" w:sz="0" w:space="0" w:color="auto"/>
        <w:right w:val="none" w:sz="0" w:space="0" w:color="auto"/>
      </w:divBdr>
    </w:div>
    <w:div w:id="983975514">
      <w:marLeft w:val="0"/>
      <w:marRight w:val="0"/>
      <w:marTop w:val="0"/>
      <w:marBottom w:val="0"/>
      <w:divBdr>
        <w:top w:val="none" w:sz="0" w:space="0" w:color="auto"/>
        <w:left w:val="none" w:sz="0" w:space="0" w:color="auto"/>
        <w:bottom w:val="none" w:sz="0" w:space="0" w:color="auto"/>
        <w:right w:val="none" w:sz="0" w:space="0" w:color="auto"/>
      </w:divBdr>
    </w:div>
    <w:div w:id="983975515">
      <w:marLeft w:val="0"/>
      <w:marRight w:val="0"/>
      <w:marTop w:val="0"/>
      <w:marBottom w:val="0"/>
      <w:divBdr>
        <w:top w:val="none" w:sz="0" w:space="0" w:color="auto"/>
        <w:left w:val="none" w:sz="0" w:space="0" w:color="auto"/>
        <w:bottom w:val="none" w:sz="0" w:space="0" w:color="auto"/>
        <w:right w:val="none" w:sz="0" w:space="0" w:color="auto"/>
      </w:divBdr>
    </w:div>
    <w:div w:id="983975519">
      <w:marLeft w:val="0"/>
      <w:marRight w:val="0"/>
      <w:marTop w:val="0"/>
      <w:marBottom w:val="0"/>
      <w:divBdr>
        <w:top w:val="none" w:sz="0" w:space="0" w:color="auto"/>
        <w:left w:val="none" w:sz="0" w:space="0" w:color="auto"/>
        <w:bottom w:val="none" w:sz="0" w:space="0" w:color="auto"/>
        <w:right w:val="none" w:sz="0" w:space="0" w:color="auto"/>
      </w:divBdr>
      <w:divsChild>
        <w:div w:id="983975127">
          <w:marLeft w:val="446"/>
          <w:marRight w:val="0"/>
          <w:marTop w:val="0"/>
          <w:marBottom w:val="0"/>
          <w:divBdr>
            <w:top w:val="none" w:sz="0" w:space="0" w:color="auto"/>
            <w:left w:val="none" w:sz="0" w:space="0" w:color="auto"/>
            <w:bottom w:val="none" w:sz="0" w:space="0" w:color="auto"/>
            <w:right w:val="none" w:sz="0" w:space="0" w:color="auto"/>
          </w:divBdr>
        </w:div>
        <w:div w:id="983975487">
          <w:marLeft w:val="446"/>
          <w:marRight w:val="0"/>
          <w:marTop w:val="0"/>
          <w:marBottom w:val="0"/>
          <w:divBdr>
            <w:top w:val="none" w:sz="0" w:space="0" w:color="auto"/>
            <w:left w:val="none" w:sz="0" w:space="0" w:color="auto"/>
            <w:bottom w:val="none" w:sz="0" w:space="0" w:color="auto"/>
            <w:right w:val="none" w:sz="0" w:space="0" w:color="auto"/>
          </w:divBdr>
        </w:div>
        <w:div w:id="983975582">
          <w:marLeft w:val="446"/>
          <w:marRight w:val="0"/>
          <w:marTop w:val="0"/>
          <w:marBottom w:val="0"/>
          <w:divBdr>
            <w:top w:val="none" w:sz="0" w:space="0" w:color="auto"/>
            <w:left w:val="none" w:sz="0" w:space="0" w:color="auto"/>
            <w:bottom w:val="none" w:sz="0" w:space="0" w:color="auto"/>
            <w:right w:val="none" w:sz="0" w:space="0" w:color="auto"/>
          </w:divBdr>
        </w:div>
      </w:divsChild>
    </w:div>
    <w:div w:id="983975520">
      <w:marLeft w:val="0"/>
      <w:marRight w:val="0"/>
      <w:marTop w:val="0"/>
      <w:marBottom w:val="0"/>
      <w:divBdr>
        <w:top w:val="none" w:sz="0" w:space="0" w:color="auto"/>
        <w:left w:val="none" w:sz="0" w:space="0" w:color="auto"/>
        <w:bottom w:val="none" w:sz="0" w:space="0" w:color="auto"/>
        <w:right w:val="none" w:sz="0" w:space="0" w:color="auto"/>
      </w:divBdr>
    </w:div>
    <w:div w:id="983975522">
      <w:marLeft w:val="0"/>
      <w:marRight w:val="0"/>
      <w:marTop w:val="0"/>
      <w:marBottom w:val="0"/>
      <w:divBdr>
        <w:top w:val="none" w:sz="0" w:space="0" w:color="auto"/>
        <w:left w:val="none" w:sz="0" w:space="0" w:color="auto"/>
        <w:bottom w:val="none" w:sz="0" w:space="0" w:color="auto"/>
        <w:right w:val="none" w:sz="0" w:space="0" w:color="auto"/>
      </w:divBdr>
    </w:div>
    <w:div w:id="983975523">
      <w:marLeft w:val="0"/>
      <w:marRight w:val="0"/>
      <w:marTop w:val="0"/>
      <w:marBottom w:val="0"/>
      <w:divBdr>
        <w:top w:val="none" w:sz="0" w:space="0" w:color="auto"/>
        <w:left w:val="none" w:sz="0" w:space="0" w:color="auto"/>
        <w:bottom w:val="none" w:sz="0" w:space="0" w:color="auto"/>
        <w:right w:val="none" w:sz="0" w:space="0" w:color="auto"/>
      </w:divBdr>
    </w:div>
    <w:div w:id="983975524">
      <w:marLeft w:val="0"/>
      <w:marRight w:val="0"/>
      <w:marTop w:val="0"/>
      <w:marBottom w:val="0"/>
      <w:divBdr>
        <w:top w:val="none" w:sz="0" w:space="0" w:color="auto"/>
        <w:left w:val="none" w:sz="0" w:space="0" w:color="auto"/>
        <w:bottom w:val="none" w:sz="0" w:space="0" w:color="auto"/>
        <w:right w:val="none" w:sz="0" w:space="0" w:color="auto"/>
      </w:divBdr>
    </w:div>
    <w:div w:id="983975527">
      <w:marLeft w:val="0"/>
      <w:marRight w:val="0"/>
      <w:marTop w:val="0"/>
      <w:marBottom w:val="0"/>
      <w:divBdr>
        <w:top w:val="none" w:sz="0" w:space="0" w:color="auto"/>
        <w:left w:val="none" w:sz="0" w:space="0" w:color="auto"/>
        <w:bottom w:val="none" w:sz="0" w:space="0" w:color="auto"/>
        <w:right w:val="none" w:sz="0" w:space="0" w:color="auto"/>
      </w:divBdr>
      <w:divsChild>
        <w:div w:id="983975240">
          <w:marLeft w:val="360"/>
          <w:marRight w:val="0"/>
          <w:marTop w:val="72"/>
          <w:marBottom w:val="60"/>
          <w:divBdr>
            <w:top w:val="none" w:sz="0" w:space="0" w:color="auto"/>
            <w:left w:val="none" w:sz="0" w:space="0" w:color="auto"/>
            <w:bottom w:val="none" w:sz="0" w:space="0" w:color="auto"/>
            <w:right w:val="none" w:sz="0" w:space="0" w:color="auto"/>
          </w:divBdr>
        </w:div>
        <w:div w:id="983975399">
          <w:marLeft w:val="360"/>
          <w:marRight w:val="0"/>
          <w:marTop w:val="72"/>
          <w:marBottom w:val="60"/>
          <w:divBdr>
            <w:top w:val="none" w:sz="0" w:space="0" w:color="auto"/>
            <w:left w:val="none" w:sz="0" w:space="0" w:color="auto"/>
            <w:bottom w:val="none" w:sz="0" w:space="0" w:color="auto"/>
            <w:right w:val="none" w:sz="0" w:space="0" w:color="auto"/>
          </w:divBdr>
        </w:div>
        <w:div w:id="983975442">
          <w:marLeft w:val="360"/>
          <w:marRight w:val="0"/>
          <w:marTop w:val="72"/>
          <w:marBottom w:val="60"/>
          <w:divBdr>
            <w:top w:val="none" w:sz="0" w:space="0" w:color="auto"/>
            <w:left w:val="none" w:sz="0" w:space="0" w:color="auto"/>
            <w:bottom w:val="none" w:sz="0" w:space="0" w:color="auto"/>
            <w:right w:val="none" w:sz="0" w:space="0" w:color="auto"/>
          </w:divBdr>
        </w:div>
        <w:div w:id="983975509">
          <w:marLeft w:val="360"/>
          <w:marRight w:val="0"/>
          <w:marTop w:val="72"/>
          <w:marBottom w:val="60"/>
          <w:divBdr>
            <w:top w:val="none" w:sz="0" w:space="0" w:color="auto"/>
            <w:left w:val="none" w:sz="0" w:space="0" w:color="auto"/>
            <w:bottom w:val="none" w:sz="0" w:space="0" w:color="auto"/>
            <w:right w:val="none" w:sz="0" w:space="0" w:color="auto"/>
          </w:divBdr>
        </w:div>
        <w:div w:id="983975769">
          <w:marLeft w:val="360"/>
          <w:marRight w:val="0"/>
          <w:marTop w:val="72"/>
          <w:marBottom w:val="60"/>
          <w:divBdr>
            <w:top w:val="none" w:sz="0" w:space="0" w:color="auto"/>
            <w:left w:val="none" w:sz="0" w:space="0" w:color="auto"/>
            <w:bottom w:val="none" w:sz="0" w:space="0" w:color="auto"/>
            <w:right w:val="none" w:sz="0" w:space="0" w:color="auto"/>
          </w:divBdr>
        </w:div>
      </w:divsChild>
    </w:div>
    <w:div w:id="983975528">
      <w:marLeft w:val="0"/>
      <w:marRight w:val="0"/>
      <w:marTop w:val="0"/>
      <w:marBottom w:val="0"/>
      <w:divBdr>
        <w:top w:val="none" w:sz="0" w:space="0" w:color="auto"/>
        <w:left w:val="none" w:sz="0" w:space="0" w:color="auto"/>
        <w:bottom w:val="none" w:sz="0" w:space="0" w:color="auto"/>
        <w:right w:val="none" w:sz="0" w:space="0" w:color="auto"/>
      </w:divBdr>
    </w:div>
    <w:div w:id="983975531">
      <w:marLeft w:val="0"/>
      <w:marRight w:val="0"/>
      <w:marTop w:val="0"/>
      <w:marBottom w:val="0"/>
      <w:divBdr>
        <w:top w:val="none" w:sz="0" w:space="0" w:color="auto"/>
        <w:left w:val="none" w:sz="0" w:space="0" w:color="auto"/>
        <w:bottom w:val="none" w:sz="0" w:space="0" w:color="auto"/>
        <w:right w:val="none" w:sz="0" w:space="0" w:color="auto"/>
      </w:divBdr>
    </w:div>
    <w:div w:id="983975532">
      <w:marLeft w:val="0"/>
      <w:marRight w:val="0"/>
      <w:marTop w:val="0"/>
      <w:marBottom w:val="0"/>
      <w:divBdr>
        <w:top w:val="none" w:sz="0" w:space="0" w:color="auto"/>
        <w:left w:val="none" w:sz="0" w:space="0" w:color="auto"/>
        <w:bottom w:val="none" w:sz="0" w:space="0" w:color="auto"/>
        <w:right w:val="none" w:sz="0" w:space="0" w:color="auto"/>
      </w:divBdr>
    </w:div>
    <w:div w:id="983975534">
      <w:marLeft w:val="0"/>
      <w:marRight w:val="0"/>
      <w:marTop w:val="0"/>
      <w:marBottom w:val="0"/>
      <w:divBdr>
        <w:top w:val="none" w:sz="0" w:space="0" w:color="auto"/>
        <w:left w:val="none" w:sz="0" w:space="0" w:color="auto"/>
        <w:bottom w:val="none" w:sz="0" w:space="0" w:color="auto"/>
        <w:right w:val="none" w:sz="0" w:space="0" w:color="auto"/>
      </w:divBdr>
    </w:div>
    <w:div w:id="983975535">
      <w:marLeft w:val="0"/>
      <w:marRight w:val="0"/>
      <w:marTop w:val="0"/>
      <w:marBottom w:val="0"/>
      <w:divBdr>
        <w:top w:val="none" w:sz="0" w:space="0" w:color="auto"/>
        <w:left w:val="none" w:sz="0" w:space="0" w:color="auto"/>
        <w:bottom w:val="none" w:sz="0" w:space="0" w:color="auto"/>
        <w:right w:val="none" w:sz="0" w:space="0" w:color="auto"/>
      </w:divBdr>
    </w:div>
    <w:div w:id="983975536">
      <w:marLeft w:val="0"/>
      <w:marRight w:val="0"/>
      <w:marTop w:val="0"/>
      <w:marBottom w:val="0"/>
      <w:divBdr>
        <w:top w:val="none" w:sz="0" w:space="0" w:color="auto"/>
        <w:left w:val="none" w:sz="0" w:space="0" w:color="auto"/>
        <w:bottom w:val="none" w:sz="0" w:space="0" w:color="auto"/>
        <w:right w:val="none" w:sz="0" w:space="0" w:color="auto"/>
      </w:divBdr>
    </w:div>
    <w:div w:id="983975537">
      <w:marLeft w:val="0"/>
      <w:marRight w:val="0"/>
      <w:marTop w:val="0"/>
      <w:marBottom w:val="0"/>
      <w:divBdr>
        <w:top w:val="none" w:sz="0" w:space="0" w:color="auto"/>
        <w:left w:val="none" w:sz="0" w:space="0" w:color="auto"/>
        <w:bottom w:val="none" w:sz="0" w:space="0" w:color="auto"/>
        <w:right w:val="none" w:sz="0" w:space="0" w:color="auto"/>
      </w:divBdr>
    </w:div>
    <w:div w:id="983975538">
      <w:marLeft w:val="0"/>
      <w:marRight w:val="0"/>
      <w:marTop w:val="0"/>
      <w:marBottom w:val="0"/>
      <w:divBdr>
        <w:top w:val="none" w:sz="0" w:space="0" w:color="auto"/>
        <w:left w:val="none" w:sz="0" w:space="0" w:color="auto"/>
        <w:bottom w:val="none" w:sz="0" w:space="0" w:color="auto"/>
        <w:right w:val="none" w:sz="0" w:space="0" w:color="auto"/>
      </w:divBdr>
    </w:div>
    <w:div w:id="983975540">
      <w:marLeft w:val="0"/>
      <w:marRight w:val="0"/>
      <w:marTop w:val="0"/>
      <w:marBottom w:val="0"/>
      <w:divBdr>
        <w:top w:val="none" w:sz="0" w:space="0" w:color="auto"/>
        <w:left w:val="none" w:sz="0" w:space="0" w:color="auto"/>
        <w:bottom w:val="none" w:sz="0" w:space="0" w:color="auto"/>
        <w:right w:val="none" w:sz="0" w:space="0" w:color="auto"/>
      </w:divBdr>
    </w:div>
    <w:div w:id="983975542">
      <w:marLeft w:val="0"/>
      <w:marRight w:val="0"/>
      <w:marTop w:val="0"/>
      <w:marBottom w:val="0"/>
      <w:divBdr>
        <w:top w:val="none" w:sz="0" w:space="0" w:color="auto"/>
        <w:left w:val="none" w:sz="0" w:space="0" w:color="auto"/>
        <w:bottom w:val="none" w:sz="0" w:space="0" w:color="auto"/>
        <w:right w:val="none" w:sz="0" w:space="0" w:color="auto"/>
      </w:divBdr>
    </w:div>
    <w:div w:id="983975543">
      <w:marLeft w:val="0"/>
      <w:marRight w:val="0"/>
      <w:marTop w:val="0"/>
      <w:marBottom w:val="0"/>
      <w:divBdr>
        <w:top w:val="none" w:sz="0" w:space="0" w:color="auto"/>
        <w:left w:val="none" w:sz="0" w:space="0" w:color="auto"/>
        <w:bottom w:val="none" w:sz="0" w:space="0" w:color="auto"/>
        <w:right w:val="none" w:sz="0" w:space="0" w:color="auto"/>
      </w:divBdr>
    </w:div>
    <w:div w:id="983975544">
      <w:marLeft w:val="0"/>
      <w:marRight w:val="0"/>
      <w:marTop w:val="0"/>
      <w:marBottom w:val="0"/>
      <w:divBdr>
        <w:top w:val="none" w:sz="0" w:space="0" w:color="auto"/>
        <w:left w:val="none" w:sz="0" w:space="0" w:color="auto"/>
        <w:bottom w:val="none" w:sz="0" w:space="0" w:color="auto"/>
        <w:right w:val="none" w:sz="0" w:space="0" w:color="auto"/>
      </w:divBdr>
    </w:div>
    <w:div w:id="983975545">
      <w:marLeft w:val="0"/>
      <w:marRight w:val="0"/>
      <w:marTop w:val="0"/>
      <w:marBottom w:val="0"/>
      <w:divBdr>
        <w:top w:val="none" w:sz="0" w:space="0" w:color="auto"/>
        <w:left w:val="none" w:sz="0" w:space="0" w:color="auto"/>
        <w:bottom w:val="none" w:sz="0" w:space="0" w:color="auto"/>
        <w:right w:val="none" w:sz="0" w:space="0" w:color="auto"/>
      </w:divBdr>
    </w:div>
    <w:div w:id="983975546">
      <w:marLeft w:val="0"/>
      <w:marRight w:val="0"/>
      <w:marTop w:val="0"/>
      <w:marBottom w:val="0"/>
      <w:divBdr>
        <w:top w:val="none" w:sz="0" w:space="0" w:color="auto"/>
        <w:left w:val="none" w:sz="0" w:space="0" w:color="auto"/>
        <w:bottom w:val="none" w:sz="0" w:space="0" w:color="auto"/>
        <w:right w:val="none" w:sz="0" w:space="0" w:color="auto"/>
      </w:divBdr>
    </w:div>
    <w:div w:id="983975547">
      <w:marLeft w:val="0"/>
      <w:marRight w:val="0"/>
      <w:marTop w:val="0"/>
      <w:marBottom w:val="0"/>
      <w:divBdr>
        <w:top w:val="none" w:sz="0" w:space="0" w:color="auto"/>
        <w:left w:val="none" w:sz="0" w:space="0" w:color="auto"/>
        <w:bottom w:val="none" w:sz="0" w:space="0" w:color="auto"/>
        <w:right w:val="none" w:sz="0" w:space="0" w:color="auto"/>
      </w:divBdr>
    </w:div>
    <w:div w:id="983975551">
      <w:marLeft w:val="0"/>
      <w:marRight w:val="0"/>
      <w:marTop w:val="0"/>
      <w:marBottom w:val="0"/>
      <w:divBdr>
        <w:top w:val="none" w:sz="0" w:space="0" w:color="auto"/>
        <w:left w:val="none" w:sz="0" w:space="0" w:color="auto"/>
        <w:bottom w:val="none" w:sz="0" w:space="0" w:color="auto"/>
        <w:right w:val="none" w:sz="0" w:space="0" w:color="auto"/>
      </w:divBdr>
    </w:div>
    <w:div w:id="983975552">
      <w:marLeft w:val="0"/>
      <w:marRight w:val="0"/>
      <w:marTop w:val="0"/>
      <w:marBottom w:val="0"/>
      <w:divBdr>
        <w:top w:val="none" w:sz="0" w:space="0" w:color="auto"/>
        <w:left w:val="none" w:sz="0" w:space="0" w:color="auto"/>
        <w:bottom w:val="none" w:sz="0" w:space="0" w:color="auto"/>
        <w:right w:val="none" w:sz="0" w:space="0" w:color="auto"/>
      </w:divBdr>
    </w:div>
    <w:div w:id="983975554">
      <w:marLeft w:val="0"/>
      <w:marRight w:val="0"/>
      <w:marTop w:val="0"/>
      <w:marBottom w:val="0"/>
      <w:divBdr>
        <w:top w:val="none" w:sz="0" w:space="0" w:color="auto"/>
        <w:left w:val="none" w:sz="0" w:space="0" w:color="auto"/>
        <w:bottom w:val="none" w:sz="0" w:space="0" w:color="auto"/>
        <w:right w:val="none" w:sz="0" w:space="0" w:color="auto"/>
      </w:divBdr>
    </w:div>
    <w:div w:id="983975555">
      <w:marLeft w:val="0"/>
      <w:marRight w:val="0"/>
      <w:marTop w:val="0"/>
      <w:marBottom w:val="0"/>
      <w:divBdr>
        <w:top w:val="none" w:sz="0" w:space="0" w:color="auto"/>
        <w:left w:val="none" w:sz="0" w:space="0" w:color="auto"/>
        <w:bottom w:val="none" w:sz="0" w:space="0" w:color="auto"/>
        <w:right w:val="none" w:sz="0" w:space="0" w:color="auto"/>
      </w:divBdr>
    </w:div>
    <w:div w:id="983975556">
      <w:marLeft w:val="0"/>
      <w:marRight w:val="0"/>
      <w:marTop w:val="0"/>
      <w:marBottom w:val="0"/>
      <w:divBdr>
        <w:top w:val="none" w:sz="0" w:space="0" w:color="auto"/>
        <w:left w:val="none" w:sz="0" w:space="0" w:color="auto"/>
        <w:bottom w:val="none" w:sz="0" w:space="0" w:color="auto"/>
        <w:right w:val="none" w:sz="0" w:space="0" w:color="auto"/>
      </w:divBdr>
    </w:div>
    <w:div w:id="983975557">
      <w:marLeft w:val="0"/>
      <w:marRight w:val="0"/>
      <w:marTop w:val="0"/>
      <w:marBottom w:val="0"/>
      <w:divBdr>
        <w:top w:val="none" w:sz="0" w:space="0" w:color="auto"/>
        <w:left w:val="none" w:sz="0" w:space="0" w:color="auto"/>
        <w:bottom w:val="none" w:sz="0" w:space="0" w:color="auto"/>
        <w:right w:val="none" w:sz="0" w:space="0" w:color="auto"/>
      </w:divBdr>
    </w:div>
    <w:div w:id="983975559">
      <w:marLeft w:val="0"/>
      <w:marRight w:val="0"/>
      <w:marTop w:val="0"/>
      <w:marBottom w:val="0"/>
      <w:divBdr>
        <w:top w:val="none" w:sz="0" w:space="0" w:color="auto"/>
        <w:left w:val="none" w:sz="0" w:space="0" w:color="auto"/>
        <w:bottom w:val="none" w:sz="0" w:space="0" w:color="auto"/>
        <w:right w:val="none" w:sz="0" w:space="0" w:color="auto"/>
      </w:divBdr>
    </w:div>
    <w:div w:id="983975560">
      <w:marLeft w:val="0"/>
      <w:marRight w:val="0"/>
      <w:marTop w:val="0"/>
      <w:marBottom w:val="0"/>
      <w:divBdr>
        <w:top w:val="none" w:sz="0" w:space="0" w:color="auto"/>
        <w:left w:val="none" w:sz="0" w:space="0" w:color="auto"/>
        <w:bottom w:val="none" w:sz="0" w:space="0" w:color="auto"/>
        <w:right w:val="none" w:sz="0" w:space="0" w:color="auto"/>
      </w:divBdr>
    </w:div>
    <w:div w:id="983975561">
      <w:marLeft w:val="0"/>
      <w:marRight w:val="0"/>
      <w:marTop w:val="0"/>
      <w:marBottom w:val="0"/>
      <w:divBdr>
        <w:top w:val="none" w:sz="0" w:space="0" w:color="auto"/>
        <w:left w:val="none" w:sz="0" w:space="0" w:color="auto"/>
        <w:bottom w:val="none" w:sz="0" w:space="0" w:color="auto"/>
        <w:right w:val="none" w:sz="0" w:space="0" w:color="auto"/>
      </w:divBdr>
    </w:div>
    <w:div w:id="983975563">
      <w:marLeft w:val="0"/>
      <w:marRight w:val="0"/>
      <w:marTop w:val="0"/>
      <w:marBottom w:val="0"/>
      <w:divBdr>
        <w:top w:val="none" w:sz="0" w:space="0" w:color="auto"/>
        <w:left w:val="none" w:sz="0" w:space="0" w:color="auto"/>
        <w:bottom w:val="none" w:sz="0" w:space="0" w:color="auto"/>
        <w:right w:val="none" w:sz="0" w:space="0" w:color="auto"/>
      </w:divBdr>
    </w:div>
    <w:div w:id="983975564">
      <w:marLeft w:val="0"/>
      <w:marRight w:val="0"/>
      <w:marTop w:val="0"/>
      <w:marBottom w:val="0"/>
      <w:divBdr>
        <w:top w:val="none" w:sz="0" w:space="0" w:color="auto"/>
        <w:left w:val="none" w:sz="0" w:space="0" w:color="auto"/>
        <w:bottom w:val="none" w:sz="0" w:space="0" w:color="auto"/>
        <w:right w:val="none" w:sz="0" w:space="0" w:color="auto"/>
      </w:divBdr>
    </w:div>
    <w:div w:id="983975565">
      <w:marLeft w:val="0"/>
      <w:marRight w:val="0"/>
      <w:marTop w:val="0"/>
      <w:marBottom w:val="0"/>
      <w:divBdr>
        <w:top w:val="none" w:sz="0" w:space="0" w:color="auto"/>
        <w:left w:val="none" w:sz="0" w:space="0" w:color="auto"/>
        <w:bottom w:val="none" w:sz="0" w:space="0" w:color="auto"/>
        <w:right w:val="none" w:sz="0" w:space="0" w:color="auto"/>
      </w:divBdr>
    </w:div>
    <w:div w:id="983975566">
      <w:marLeft w:val="0"/>
      <w:marRight w:val="0"/>
      <w:marTop w:val="0"/>
      <w:marBottom w:val="0"/>
      <w:divBdr>
        <w:top w:val="none" w:sz="0" w:space="0" w:color="auto"/>
        <w:left w:val="none" w:sz="0" w:space="0" w:color="auto"/>
        <w:bottom w:val="none" w:sz="0" w:space="0" w:color="auto"/>
        <w:right w:val="none" w:sz="0" w:space="0" w:color="auto"/>
      </w:divBdr>
    </w:div>
    <w:div w:id="983975568">
      <w:marLeft w:val="0"/>
      <w:marRight w:val="0"/>
      <w:marTop w:val="0"/>
      <w:marBottom w:val="0"/>
      <w:divBdr>
        <w:top w:val="none" w:sz="0" w:space="0" w:color="auto"/>
        <w:left w:val="none" w:sz="0" w:space="0" w:color="auto"/>
        <w:bottom w:val="none" w:sz="0" w:space="0" w:color="auto"/>
        <w:right w:val="none" w:sz="0" w:space="0" w:color="auto"/>
      </w:divBdr>
    </w:div>
    <w:div w:id="983975570">
      <w:marLeft w:val="0"/>
      <w:marRight w:val="0"/>
      <w:marTop w:val="0"/>
      <w:marBottom w:val="0"/>
      <w:divBdr>
        <w:top w:val="none" w:sz="0" w:space="0" w:color="auto"/>
        <w:left w:val="none" w:sz="0" w:space="0" w:color="auto"/>
        <w:bottom w:val="none" w:sz="0" w:space="0" w:color="auto"/>
        <w:right w:val="none" w:sz="0" w:space="0" w:color="auto"/>
      </w:divBdr>
    </w:div>
    <w:div w:id="983975571">
      <w:marLeft w:val="0"/>
      <w:marRight w:val="0"/>
      <w:marTop w:val="0"/>
      <w:marBottom w:val="0"/>
      <w:divBdr>
        <w:top w:val="none" w:sz="0" w:space="0" w:color="auto"/>
        <w:left w:val="none" w:sz="0" w:space="0" w:color="auto"/>
        <w:bottom w:val="none" w:sz="0" w:space="0" w:color="auto"/>
        <w:right w:val="none" w:sz="0" w:space="0" w:color="auto"/>
      </w:divBdr>
    </w:div>
    <w:div w:id="983975574">
      <w:marLeft w:val="0"/>
      <w:marRight w:val="0"/>
      <w:marTop w:val="0"/>
      <w:marBottom w:val="0"/>
      <w:divBdr>
        <w:top w:val="none" w:sz="0" w:space="0" w:color="auto"/>
        <w:left w:val="none" w:sz="0" w:space="0" w:color="auto"/>
        <w:bottom w:val="none" w:sz="0" w:space="0" w:color="auto"/>
        <w:right w:val="none" w:sz="0" w:space="0" w:color="auto"/>
      </w:divBdr>
    </w:div>
    <w:div w:id="983975575">
      <w:marLeft w:val="0"/>
      <w:marRight w:val="0"/>
      <w:marTop w:val="0"/>
      <w:marBottom w:val="0"/>
      <w:divBdr>
        <w:top w:val="none" w:sz="0" w:space="0" w:color="auto"/>
        <w:left w:val="none" w:sz="0" w:space="0" w:color="auto"/>
        <w:bottom w:val="none" w:sz="0" w:space="0" w:color="auto"/>
        <w:right w:val="none" w:sz="0" w:space="0" w:color="auto"/>
      </w:divBdr>
    </w:div>
    <w:div w:id="983975576">
      <w:marLeft w:val="0"/>
      <w:marRight w:val="0"/>
      <w:marTop w:val="0"/>
      <w:marBottom w:val="0"/>
      <w:divBdr>
        <w:top w:val="none" w:sz="0" w:space="0" w:color="auto"/>
        <w:left w:val="none" w:sz="0" w:space="0" w:color="auto"/>
        <w:bottom w:val="none" w:sz="0" w:space="0" w:color="auto"/>
        <w:right w:val="none" w:sz="0" w:space="0" w:color="auto"/>
      </w:divBdr>
    </w:div>
    <w:div w:id="983975577">
      <w:marLeft w:val="0"/>
      <w:marRight w:val="0"/>
      <w:marTop w:val="0"/>
      <w:marBottom w:val="0"/>
      <w:divBdr>
        <w:top w:val="none" w:sz="0" w:space="0" w:color="auto"/>
        <w:left w:val="none" w:sz="0" w:space="0" w:color="auto"/>
        <w:bottom w:val="none" w:sz="0" w:space="0" w:color="auto"/>
        <w:right w:val="none" w:sz="0" w:space="0" w:color="auto"/>
      </w:divBdr>
    </w:div>
    <w:div w:id="983975578">
      <w:marLeft w:val="0"/>
      <w:marRight w:val="0"/>
      <w:marTop w:val="0"/>
      <w:marBottom w:val="0"/>
      <w:divBdr>
        <w:top w:val="none" w:sz="0" w:space="0" w:color="auto"/>
        <w:left w:val="none" w:sz="0" w:space="0" w:color="auto"/>
        <w:bottom w:val="none" w:sz="0" w:space="0" w:color="auto"/>
        <w:right w:val="none" w:sz="0" w:space="0" w:color="auto"/>
      </w:divBdr>
    </w:div>
    <w:div w:id="983975579">
      <w:marLeft w:val="0"/>
      <w:marRight w:val="0"/>
      <w:marTop w:val="0"/>
      <w:marBottom w:val="0"/>
      <w:divBdr>
        <w:top w:val="none" w:sz="0" w:space="0" w:color="auto"/>
        <w:left w:val="none" w:sz="0" w:space="0" w:color="auto"/>
        <w:bottom w:val="none" w:sz="0" w:space="0" w:color="auto"/>
        <w:right w:val="none" w:sz="0" w:space="0" w:color="auto"/>
      </w:divBdr>
    </w:div>
    <w:div w:id="983975580">
      <w:marLeft w:val="0"/>
      <w:marRight w:val="0"/>
      <w:marTop w:val="0"/>
      <w:marBottom w:val="0"/>
      <w:divBdr>
        <w:top w:val="none" w:sz="0" w:space="0" w:color="auto"/>
        <w:left w:val="none" w:sz="0" w:space="0" w:color="auto"/>
        <w:bottom w:val="none" w:sz="0" w:space="0" w:color="auto"/>
        <w:right w:val="none" w:sz="0" w:space="0" w:color="auto"/>
      </w:divBdr>
    </w:div>
    <w:div w:id="983975581">
      <w:marLeft w:val="0"/>
      <w:marRight w:val="0"/>
      <w:marTop w:val="0"/>
      <w:marBottom w:val="0"/>
      <w:divBdr>
        <w:top w:val="none" w:sz="0" w:space="0" w:color="auto"/>
        <w:left w:val="none" w:sz="0" w:space="0" w:color="auto"/>
        <w:bottom w:val="none" w:sz="0" w:space="0" w:color="auto"/>
        <w:right w:val="none" w:sz="0" w:space="0" w:color="auto"/>
      </w:divBdr>
    </w:div>
    <w:div w:id="983975584">
      <w:marLeft w:val="0"/>
      <w:marRight w:val="0"/>
      <w:marTop w:val="0"/>
      <w:marBottom w:val="0"/>
      <w:divBdr>
        <w:top w:val="none" w:sz="0" w:space="0" w:color="auto"/>
        <w:left w:val="none" w:sz="0" w:space="0" w:color="auto"/>
        <w:bottom w:val="none" w:sz="0" w:space="0" w:color="auto"/>
        <w:right w:val="none" w:sz="0" w:space="0" w:color="auto"/>
      </w:divBdr>
    </w:div>
    <w:div w:id="983975585">
      <w:marLeft w:val="0"/>
      <w:marRight w:val="0"/>
      <w:marTop w:val="0"/>
      <w:marBottom w:val="0"/>
      <w:divBdr>
        <w:top w:val="none" w:sz="0" w:space="0" w:color="auto"/>
        <w:left w:val="none" w:sz="0" w:space="0" w:color="auto"/>
        <w:bottom w:val="none" w:sz="0" w:space="0" w:color="auto"/>
        <w:right w:val="none" w:sz="0" w:space="0" w:color="auto"/>
      </w:divBdr>
    </w:div>
    <w:div w:id="983975586">
      <w:marLeft w:val="0"/>
      <w:marRight w:val="0"/>
      <w:marTop w:val="0"/>
      <w:marBottom w:val="0"/>
      <w:divBdr>
        <w:top w:val="none" w:sz="0" w:space="0" w:color="auto"/>
        <w:left w:val="none" w:sz="0" w:space="0" w:color="auto"/>
        <w:bottom w:val="none" w:sz="0" w:space="0" w:color="auto"/>
        <w:right w:val="none" w:sz="0" w:space="0" w:color="auto"/>
      </w:divBdr>
    </w:div>
    <w:div w:id="983975587">
      <w:marLeft w:val="0"/>
      <w:marRight w:val="0"/>
      <w:marTop w:val="0"/>
      <w:marBottom w:val="0"/>
      <w:divBdr>
        <w:top w:val="none" w:sz="0" w:space="0" w:color="auto"/>
        <w:left w:val="none" w:sz="0" w:space="0" w:color="auto"/>
        <w:bottom w:val="none" w:sz="0" w:space="0" w:color="auto"/>
        <w:right w:val="none" w:sz="0" w:space="0" w:color="auto"/>
      </w:divBdr>
    </w:div>
    <w:div w:id="983975588">
      <w:marLeft w:val="0"/>
      <w:marRight w:val="0"/>
      <w:marTop w:val="0"/>
      <w:marBottom w:val="0"/>
      <w:divBdr>
        <w:top w:val="none" w:sz="0" w:space="0" w:color="auto"/>
        <w:left w:val="none" w:sz="0" w:space="0" w:color="auto"/>
        <w:bottom w:val="none" w:sz="0" w:space="0" w:color="auto"/>
        <w:right w:val="none" w:sz="0" w:space="0" w:color="auto"/>
      </w:divBdr>
    </w:div>
    <w:div w:id="983975591">
      <w:marLeft w:val="0"/>
      <w:marRight w:val="0"/>
      <w:marTop w:val="0"/>
      <w:marBottom w:val="0"/>
      <w:divBdr>
        <w:top w:val="none" w:sz="0" w:space="0" w:color="auto"/>
        <w:left w:val="none" w:sz="0" w:space="0" w:color="auto"/>
        <w:bottom w:val="none" w:sz="0" w:space="0" w:color="auto"/>
        <w:right w:val="none" w:sz="0" w:space="0" w:color="auto"/>
      </w:divBdr>
      <w:divsChild>
        <w:div w:id="983975128">
          <w:marLeft w:val="58"/>
          <w:marRight w:val="0"/>
          <w:marTop w:val="0"/>
          <w:marBottom w:val="0"/>
          <w:divBdr>
            <w:top w:val="none" w:sz="0" w:space="0" w:color="auto"/>
            <w:left w:val="none" w:sz="0" w:space="0" w:color="auto"/>
            <w:bottom w:val="none" w:sz="0" w:space="0" w:color="auto"/>
            <w:right w:val="none" w:sz="0" w:space="0" w:color="auto"/>
          </w:divBdr>
        </w:div>
        <w:div w:id="983975267">
          <w:marLeft w:val="58"/>
          <w:marRight w:val="0"/>
          <w:marTop w:val="0"/>
          <w:marBottom w:val="0"/>
          <w:divBdr>
            <w:top w:val="none" w:sz="0" w:space="0" w:color="auto"/>
            <w:left w:val="none" w:sz="0" w:space="0" w:color="auto"/>
            <w:bottom w:val="none" w:sz="0" w:space="0" w:color="auto"/>
            <w:right w:val="none" w:sz="0" w:space="0" w:color="auto"/>
          </w:divBdr>
        </w:div>
        <w:div w:id="983975533">
          <w:marLeft w:val="58"/>
          <w:marRight w:val="0"/>
          <w:marTop w:val="0"/>
          <w:marBottom w:val="0"/>
          <w:divBdr>
            <w:top w:val="none" w:sz="0" w:space="0" w:color="auto"/>
            <w:left w:val="none" w:sz="0" w:space="0" w:color="auto"/>
            <w:bottom w:val="none" w:sz="0" w:space="0" w:color="auto"/>
            <w:right w:val="none" w:sz="0" w:space="0" w:color="auto"/>
          </w:divBdr>
        </w:div>
      </w:divsChild>
    </w:div>
    <w:div w:id="983975596">
      <w:marLeft w:val="0"/>
      <w:marRight w:val="0"/>
      <w:marTop w:val="0"/>
      <w:marBottom w:val="0"/>
      <w:divBdr>
        <w:top w:val="none" w:sz="0" w:space="0" w:color="auto"/>
        <w:left w:val="none" w:sz="0" w:space="0" w:color="auto"/>
        <w:bottom w:val="none" w:sz="0" w:space="0" w:color="auto"/>
        <w:right w:val="none" w:sz="0" w:space="0" w:color="auto"/>
      </w:divBdr>
      <w:divsChild>
        <w:div w:id="983975924">
          <w:marLeft w:val="547"/>
          <w:marRight w:val="0"/>
          <w:marTop w:val="0"/>
          <w:marBottom w:val="0"/>
          <w:divBdr>
            <w:top w:val="none" w:sz="0" w:space="0" w:color="auto"/>
            <w:left w:val="none" w:sz="0" w:space="0" w:color="auto"/>
            <w:bottom w:val="none" w:sz="0" w:space="0" w:color="auto"/>
            <w:right w:val="none" w:sz="0" w:space="0" w:color="auto"/>
          </w:divBdr>
        </w:div>
      </w:divsChild>
    </w:div>
    <w:div w:id="983975597">
      <w:marLeft w:val="0"/>
      <w:marRight w:val="0"/>
      <w:marTop w:val="0"/>
      <w:marBottom w:val="0"/>
      <w:divBdr>
        <w:top w:val="none" w:sz="0" w:space="0" w:color="auto"/>
        <w:left w:val="none" w:sz="0" w:space="0" w:color="auto"/>
        <w:bottom w:val="none" w:sz="0" w:space="0" w:color="auto"/>
        <w:right w:val="none" w:sz="0" w:space="0" w:color="auto"/>
      </w:divBdr>
    </w:div>
    <w:div w:id="983975599">
      <w:marLeft w:val="0"/>
      <w:marRight w:val="0"/>
      <w:marTop w:val="0"/>
      <w:marBottom w:val="0"/>
      <w:divBdr>
        <w:top w:val="none" w:sz="0" w:space="0" w:color="auto"/>
        <w:left w:val="none" w:sz="0" w:space="0" w:color="auto"/>
        <w:bottom w:val="none" w:sz="0" w:space="0" w:color="auto"/>
        <w:right w:val="none" w:sz="0" w:space="0" w:color="auto"/>
      </w:divBdr>
    </w:div>
    <w:div w:id="983975600">
      <w:marLeft w:val="0"/>
      <w:marRight w:val="0"/>
      <w:marTop w:val="0"/>
      <w:marBottom w:val="0"/>
      <w:divBdr>
        <w:top w:val="none" w:sz="0" w:space="0" w:color="auto"/>
        <w:left w:val="none" w:sz="0" w:space="0" w:color="auto"/>
        <w:bottom w:val="none" w:sz="0" w:space="0" w:color="auto"/>
        <w:right w:val="none" w:sz="0" w:space="0" w:color="auto"/>
      </w:divBdr>
    </w:div>
    <w:div w:id="983975601">
      <w:marLeft w:val="0"/>
      <w:marRight w:val="0"/>
      <w:marTop w:val="0"/>
      <w:marBottom w:val="0"/>
      <w:divBdr>
        <w:top w:val="none" w:sz="0" w:space="0" w:color="auto"/>
        <w:left w:val="none" w:sz="0" w:space="0" w:color="auto"/>
        <w:bottom w:val="none" w:sz="0" w:space="0" w:color="auto"/>
        <w:right w:val="none" w:sz="0" w:space="0" w:color="auto"/>
      </w:divBdr>
    </w:div>
    <w:div w:id="983975602">
      <w:marLeft w:val="0"/>
      <w:marRight w:val="0"/>
      <w:marTop w:val="0"/>
      <w:marBottom w:val="0"/>
      <w:divBdr>
        <w:top w:val="none" w:sz="0" w:space="0" w:color="auto"/>
        <w:left w:val="none" w:sz="0" w:space="0" w:color="auto"/>
        <w:bottom w:val="none" w:sz="0" w:space="0" w:color="auto"/>
        <w:right w:val="none" w:sz="0" w:space="0" w:color="auto"/>
      </w:divBdr>
    </w:div>
    <w:div w:id="983975603">
      <w:marLeft w:val="0"/>
      <w:marRight w:val="0"/>
      <w:marTop w:val="0"/>
      <w:marBottom w:val="0"/>
      <w:divBdr>
        <w:top w:val="none" w:sz="0" w:space="0" w:color="auto"/>
        <w:left w:val="none" w:sz="0" w:space="0" w:color="auto"/>
        <w:bottom w:val="none" w:sz="0" w:space="0" w:color="auto"/>
        <w:right w:val="none" w:sz="0" w:space="0" w:color="auto"/>
      </w:divBdr>
    </w:div>
    <w:div w:id="983975604">
      <w:marLeft w:val="0"/>
      <w:marRight w:val="0"/>
      <w:marTop w:val="0"/>
      <w:marBottom w:val="0"/>
      <w:divBdr>
        <w:top w:val="none" w:sz="0" w:space="0" w:color="auto"/>
        <w:left w:val="none" w:sz="0" w:space="0" w:color="auto"/>
        <w:bottom w:val="none" w:sz="0" w:space="0" w:color="auto"/>
        <w:right w:val="none" w:sz="0" w:space="0" w:color="auto"/>
      </w:divBdr>
    </w:div>
    <w:div w:id="983975605">
      <w:marLeft w:val="0"/>
      <w:marRight w:val="0"/>
      <w:marTop w:val="0"/>
      <w:marBottom w:val="0"/>
      <w:divBdr>
        <w:top w:val="none" w:sz="0" w:space="0" w:color="auto"/>
        <w:left w:val="none" w:sz="0" w:space="0" w:color="auto"/>
        <w:bottom w:val="none" w:sz="0" w:space="0" w:color="auto"/>
        <w:right w:val="none" w:sz="0" w:space="0" w:color="auto"/>
      </w:divBdr>
    </w:div>
    <w:div w:id="983975606">
      <w:marLeft w:val="0"/>
      <w:marRight w:val="0"/>
      <w:marTop w:val="0"/>
      <w:marBottom w:val="0"/>
      <w:divBdr>
        <w:top w:val="none" w:sz="0" w:space="0" w:color="auto"/>
        <w:left w:val="none" w:sz="0" w:space="0" w:color="auto"/>
        <w:bottom w:val="none" w:sz="0" w:space="0" w:color="auto"/>
        <w:right w:val="none" w:sz="0" w:space="0" w:color="auto"/>
      </w:divBdr>
    </w:div>
    <w:div w:id="983975607">
      <w:marLeft w:val="0"/>
      <w:marRight w:val="0"/>
      <w:marTop w:val="0"/>
      <w:marBottom w:val="0"/>
      <w:divBdr>
        <w:top w:val="none" w:sz="0" w:space="0" w:color="auto"/>
        <w:left w:val="none" w:sz="0" w:space="0" w:color="auto"/>
        <w:bottom w:val="none" w:sz="0" w:space="0" w:color="auto"/>
        <w:right w:val="none" w:sz="0" w:space="0" w:color="auto"/>
      </w:divBdr>
    </w:div>
    <w:div w:id="983975608">
      <w:marLeft w:val="0"/>
      <w:marRight w:val="0"/>
      <w:marTop w:val="0"/>
      <w:marBottom w:val="0"/>
      <w:divBdr>
        <w:top w:val="none" w:sz="0" w:space="0" w:color="auto"/>
        <w:left w:val="none" w:sz="0" w:space="0" w:color="auto"/>
        <w:bottom w:val="none" w:sz="0" w:space="0" w:color="auto"/>
        <w:right w:val="none" w:sz="0" w:space="0" w:color="auto"/>
      </w:divBdr>
    </w:div>
    <w:div w:id="983975609">
      <w:marLeft w:val="0"/>
      <w:marRight w:val="0"/>
      <w:marTop w:val="0"/>
      <w:marBottom w:val="0"/>
      <w:divBdr>
        <w:top w:val="none" w:sz="0" w:space="0" w:color="auto"/>
        <w:left w:val="none" w:sz="0" w:space="0" w:color="auto"/>
        <w:bottom w:val="none" w:sz="0" w:space="0" w:color="auto"/>
        <w:right w:val="none" w:sz="0" w:space="0" w:color="auto"/>
      </w:divBdr>
    </w:div>
    <w:div w:id="983975611">
      <w:marLeft w:val="0"/>
      <w:marRight w:val="0"/>
      <w:marTop w:val="0"/>
      <w:marBottom w:val="0"/>
      <w:divBdr>
        <w:top w:val="none" w:sz="0" w:space="0" w:color="auto"/>
        <w:left w:val="none" w:sz="0" w:space="0" w:color="auto"/>
        <w:bottom w:val="none" w:sz="0" w:space="0" w:color="auto"/>
        <w:right w:val="none" w:sz="0" w:space="0" w:color="auto"/>
      </w:divBdr>
    </w:div>
    <w:div w:id="983975612">
      <w:marLeft w:val="0"/>
      <w:marRight w:val="0"/>
      <w:marTop w:val="0"/>
      <w:marBottom w:val="0"/>
      <w:divBdr>
        <w:top w:val="none" w:sz="0" w:space="0" w:color="auto"/>
        <w:left w:val="none" w:sz="0" w:space="0" w:color="auto"/>
        <w:bottom w:val="none" w:sz="0" w:space="0" w:color="auto"/>
        <w:right w:val="none" w:sz="0" w:space="0" w:color="auto"/>
      </w:divBdr>
    </w:div>
    <w:div w:id="983975613">
      <w:marLeft w:val="0"/>
      <w:marRight w:val="0"/>
      <w:marTop w:val="0"/>
      <w:marBottom w:val="0"/>
      <w:divBdr>
        <w:top w:val="none" w:sz="0" w:space="0" w:color="auto"/>
        <w:left w:val="none" w:sz="0" w:space="0" w:color="auto"/>
        <w:bottom w:val="none" w:sz="0" w:space="0" w:color="auto"/>
        <w:right w:val="none" w:sz="0" w:space="0" w:color="auto"/>
      </w:divBdr>
      <w:divsChild>
        <w:div w:id="983975101">
          <w:marLeft w:val="446"/>
          <w:marRight w:val="0"/>
          <w:marTop w:val="0"/>
          <w:marBottom w:val="0"/>
          <w:divBdr>
            <w:top w:val="none" w:sz="0" w:space="0" w:color="auto"/>
            <w:left w:val="none" w:sz="0" w:space="0" w:color="auto"/>
            <w:bottom w:val="none" w:sz="0" w:space="0" w:color="auto"/>
            <w:right w:val="none" w:sz="0" w:space="0" w:color="auto"/>
          </w:divBdr>
        </w:div>
        <w:div w:id="983975367">
          <w:marLeft w:val="446"/>
          <w:marRight w:val="0"/>
          <w:marTop w:val="0"/>
          <w:marBottom w:val="0"/>
          <w:divBdr>
            <w:top w:val="none" w:sz="0" w:space="0" w:color="auto"/>
            <w:left w:val="none" w:sz="0" w:space="0" w:color="auto"/>
            <w:bottom w:val="none" w:sz="0" w:space="0" w:color="auto"/>
            <w:right w:val="none" w:sz="0" w:space="0" w:color="auto"/>
          </w:divBdr>
        </w:div>
        <w:div w:id="983975518">
          <w:marLeft w:val="446"/>
          <w:marRight w:val="0"/>
          <w:marTop w:val="0"/>
          <w:marBottom w:val="0"/>
          <w:divBdr>
            <w:top w:val="none" w:sz="0" w:space="0" w:color="auto"/>
            <w:left w:val="none" w:sz="0" w:space="0" w:color="auto"/>
            <w:bottom w:val="none" w:sz="0" w:space="0" w:color="auto"/>
            <w:right w:val="none" w:sz="0" w:space="0" w:color="auto"/>
          </w:divBdr>
        </w:div>
      </w:divsChild>
    </w:div>
    <w:div w:id="983975614">
      <w:marLeft w:val="0"/>
      <w:marRight w:val="0"/>
      <w:marTop w:val="0"/>
      <w:marBottom w:val="0"/>
      <w:divBdr>
        <w:top w:val="none" w:sz="0" w:space="0" w:color="auto"/>
        <w:left w:val="none" w:sz="0" w:space="0" w:color="auto"/>
        <w:bottom w:val="none" w:sz="0" w:space="0" w:color="auto"/>
        <w:right w:val="none" w:sz="0" w:space="0" w:color="auto"/>
      </w:divBdr>
    </w:div>
    <w:div w:id="983975616">
      <w:marLeft w:val="0"/>
      <w:marRight w:val="0"/>
      <w:marTop w:val="0"/>
      <w:marBottom w:val="0"/>
      <w:divBdr>
        <w:top w:val="none" w:sz="0" w:space="0" w:color="auto"/>
        <w:left w:val="none" w:sz="0" w:space="0" w:color="auto"/>
        <w:bottom w:val="none" w:sz="0" w:space="0" w:color="auto"/>
        <w:right w:val="none" w:sz="0" w:space="0" w:color="auto"/>
      </w:divBdr>
    </w:div>
    <w:div w:id="983975618">
      <w:marLeft w:val="0"/>
      <w:marRight w:val="0"/>
      <w:marTop w:val="0"/>
      <w:marBottom w:val="0"/>
      <w:divBdr>
        <w:top w:val="none" w:sz="0" w:space="0" w:color="auto"/>
        <w:left w:val="none" w:sz="0" w:space="0" w:color="auto"/>
        <w:bottom w:val="none" w:sz="0" w:space="0" w:color="auto"/>
        <w:right w:val="none" w:sz="0" w:space="0" w:color="auto"/>
      </w:divBdr>
    </w:div>
    <w:div w:id="983975619">
      <w:marLeft w:val="0"/>
      <w:marRight w:val="0"/>
      <w:marTop w:val="0"/>
      <w:marBottom w:val="0"/>
      <w:divBdr>
        <w:top w:val="none" w:sz="0" w:space="0" w:color="auto"/>
        <w:left w:val="none" w:sz="0" w:space="0" w:color="auto"/>
        <w:bottom w:val="none" w:sz="0" w:space="0" w:color="auto"/>
        <w:right w:val="none" w:sz="0" w:space="0" w:color="auto"/>
      </w:divBdr>
    </w:div>
    <w:div w:id="983975620">
      <w:marLeft w:val="0"/>
      <w:marRight w:val="0"/>
      <w:marTop w:val="0"/>
      <w:marBottom w:val="0"/>
      <w:divBdr>
        <w:top w:val="none" w:sz="0" w:space="0" w:color="auto"/>
        <w:left w:val="none" w:sz="0" w:space="0" w:color="auto"/>
        <w:bottom w:val="none" w:sz="0" w:space="0" w:color="auto"/>
        <w:right w:val="none" w:sz="0" w:space="0" w:color="auto"/>
      </w:divBdr>
    </w:div>
    <w:div w:id="983975621">
      <w:marLeft w:val="0"/>
      <w:marRight w:val="0"/>
      <w:marTop w:val="0"/>
      <w:marBottom w:val="0"/>
      <w:divBdr>
        <w:top w:val="none" w:sz="0" w:space="0" w:color="auto"/>
        <w:left w:val="none" w:sz="0" w:space="0" w:color="auto"/>
        <w:bottom w:val="none" w:sz="0" w:space="0" w:color="auto"/>
        <w:right w:val="none" w:sz="0" w:space="0" w:color="auto"/>
      </w:divBdr>
    </w:div>
    <w:div w:id="983975622">
      <w:marLeft w:val="0"/>
      <w:marRight w:val="0"/>
      <w:marTop w:val="0"/>
      <w:marBottom w:val="0"/>
      <w:divBdr>
        <w:top w:val="none" w:sz="0" w:space="0" w:color="auto"/>
        <w:left w:val="none" w:sz="0" w:space="0" w:color="auto"/>
        <w:bottom w:val="none" w:sz="0" w:space="0" w:color="auto"/>
        <w:right w:val="none" w:sz="0" w:space="0" w:color="auto"/>
      </w:divBdr>
    </w:div>
    <w:div w:id="983975623">
      <w:marLeft w:val="0"/>
      <w:marRight w:val="0"/>
      <w:marTop w:val="0"/>
      <w:marBottom w:val="0"/>
      <w:divBdr>
        <w:top w:val="none" w:sz="0" w:space="0" w:color="auto"/>
        <w:left w:val="none" w:sz="0" w:space="0" w:color="auto"/>
        <w:bottom w:val="none" w:sz="0" w:space="0" w:color="auto"/>
        <w:right w:val="none" w:sz="0" w:space="0" w:color="auto"/>
      </w:divBdr>
    </w:div>
    <w:div w:id="983975624">
      <w:marLeft w:val="0"/>
      <w:marRight w:val="0"/>
      <w:marTop w:val="0"/>
      <w:marBottom w:val="0"/>
      <w:divBdr>
        <w:top w:val="none" w:sz="0" w:space="0" w:color="auto"/>
        <w:left w:val="none" w:sz="0" w:space="0" w:color="auto"/>
        <w:bottom w:val="none" w:sz="0" w:space="0" w:color="auto"/>
        <w:right w:val="none" w:sz="0" w:space="0" w:color="auto"/>
      </w:divBdr>
    </w:div>
    <w:div w:id="983975627">
      <w:marLeft w:val="0"/>
      <w:marRight w:val="0"/>
      <w:marTop w:val="0"/>
      <w:marBottom w:val="0"/>
      <w:divBdr>
        <w:top w:val="none" w:sz="0" w:space="0" w:color="auto"/>
        <w:left w:val="none" w:sz="0" w:space="0" w:color="auto"/>
        <w:bottom w:val="none" w:sz="0" w:space="0" w:color="auto"/>
        <w:right w:val="none" w:sz="0" w:space="0" w:color="auto"/>
      </w:divBdr>
    </w:div>
    <w:div w:id="983975629">
      <w:marLeft w:val="0"/>
      <w:marRight w:val="0"/>
      <w:marTop w:val="0"/>
      <w:marBottom w:val="0"/>
      <w:divBdr>
        <w:top w:val="none" w:sz="0" w:space="0" w:color="auto"/>
        <w:left w:val="none" w:sz="0" w:space="0" w:color="auto"/>
        <w:bottom w:val="none" w:sz="0" w:space="0" w:color="auto"/>
        <w:right w:val="none" w:sz="0" w:space="0" w:color="auto"/>
      </w:divBdr>
    </w:div>
    <w:div w:id="983975631">
      <w:marLeft w:val="0"/>
      <w:marRight w:val="0"/>
      <w:marTop w:val="0"/>
      <w:marBottom w:val="0"/>
      <w:divBdr>
        <w:top w:val="none" w:sz="0" w:space="0" w:color="auto"/>
        <w:left w:val="none" w:sz="0" w:space="0" w:color="auto"/>
        <w:bottom w:val="none" w:sz="0" w:space="0" w:color="auto"/>
        <w:right w:val="none" w:sz="0" w:space="0" w:color="auto"/>
      </w:divBdr>
    </w:div>
    <w:div w:id="983975632">
      <w:marLeft w:val="0"/>
      <w:marRight w:val="0"/>
      <w:marTop w:val="0"/>
      <w:marBottom w:val="0"/>
      <w:divBdr>
        <w:top w:val="none" w:sz="0" w:space="0" w:color="auto"/>
        <w:left w:val="none" w:sz="0" w:space="0" w:color="auto"/>
        <w:bottom w:val="none" w:sz="0" w:space="0" w:color="auto"/>
        <w:right w:val="none" w:sz="0" w:space="0" w:color="auto"/>
      </w:divBdr>
      <w:divsChild>
        <w:div w:id="983975081">
          <w:marLeft w:val="547"/>
          <w:marRight w:val="0"/>
          <w:marTop w:val="0"/>
          <w:marBottom w:val="0"/>
          <w:divBdr>
            <w:top w:val="none" w:sz="0" w:space="0" w:color="auto"/>
            <w:left w:val="none" w:sz="0" w:space="0" w:color="auto"/>
            <w:bottom w:val="none" w:sz="0" w:space="0" w:color="auto"/>
            <w:right w:val="none" w:sz="0" w:space="0" w:color="auto"/>
          </w:divBdr>
        </w:div>
        <w:div w:id="983975498">
          <w:marLeft w:val="547"/>
          <w:marRight w:val="0"/>
          <w:marTop w:val="0"/>
          <w:marBottom w:val="0"/>
          <w:divBdr>
            <w:top w:val="none" w:sz="0" w:space="0" w:color="auto"/>
            <w:left w:val="none" w:sz="0" w:space="0" w:color="auto"/>
            <w:bottom w:val="none" w:sz="0" w:space="0" w:color="auto"/>
            <w:right w:val="none" w:sz="0" w:space="0" w:color="auto"/>
          </w:divBdr>
        </w:div>
        <w:div w:id="983975517">
          <w:marLeft w:val="547"/>
          <w:marRight w:val="0"/>
          <w:marTop w:val="0"/>
          <w:marBottom w:val="0"/>
          <w:divBdr>
            <w:top w:val="none" w:sz="0" w:space="0" w:color="auto"/>
            <w:left w:val="none" w:sz="0" w:space="0" w:color="auto"/>
            <w:bottom w:val="none" w:sz="0" w:space="0" w:color="auto"/>
            <w:right w:val="none" w:sz="0" w:space="0" w:color="auto"/>
          </w:divBdr>
        </w:div>
        <w:div w:id="983975610">
          <w:marLeft w:val="547"/>
          <w:marRight w:val="0"/>
          <w:marTop w:val="0"/>
          <w:marBottom w:val="0"/>
          <w:divBdr>
            <w:top w:val="none" w:sz="0" w:space="0" w:color="auto"/>
            <w:left w:val="none" w:sz="0" w:space="0" w:color="auto"/>
            <w:bottom w:val="none" w:sz="0" w:space="0" w:color="auto"/>
            <w:right w:val="none" w:sz="0" w:space="0" w:color="auto"/>
          </w:divBdr>
        </w:div>
      </w:divsChild>
    </w:div>
    <w:div w:id="983975633">
      <w:marLeft w:val="0"/>
      <w:marRight w:val="0"/>
      <w:marTop w:val="0"/>
      <w:marBottom w:val="0"/>
      <w:divBdr>
        <w:top w:val="none" w:sz="0" w:space="0" w:color="auto"/>
        <w:left w:val="none" w:sz="0" w:space="0" w:color="auto"/>
        <w:bottom w:val="none" w:sz="0" w:space="0" w:color="auto"/>
        <w:right w:val="none" w:sz="0" w:space="0" w:color="auto"/>
      </w:divBdr>
    </w:div>
    <w:div w:id="983975634">
      <w:marLeft w:val="0"/>
      <w:marRight w:val="0"/>
      <w:marTop w:val="0"/>
      <w:marBottom w:val="0"/>
      <w:divBdr>
        <w:top w:val="none" w:sz="0" w:space="0" w:color="auto"/>
        <w:left w:val="none" w:sz="0" w:space="0" w:color="auto"/>
        <w:bottom w:val="none" w:sz="0" w:space="0" w:color="auto"/>
        <w:right w:val="none" w:sz="0" w:space="0" w:color="auto"/>
      </w:divBdr>
    </w:div>
    <w:div w:id="983975635">
      <w:marLeft w:val="0"/>
      <w:marRight w:val="0"/>
      <w:marTop w:val="0"/>
      <w:marBottom w:val="0"/>
      <w:divBdr>
        <w:top w:val="none" w:sz="0" w:space="0" w:color="auto"/>
        <w:left w:val="none" w:sz="0" w:space="0" w:color="auto"/>
        <w:bottom w:val="none" w:sz="0" w:space="0" w:color="auto"/>
        <w:right w:val="none" w:sz="0" w:space="0" w:color="auto"/>
      </w:divBdr>
    </w:div>
    <w:div w:id="983975636">
      <w:marLeft w:val="0"/>
      <w:marRight w:val="0"/>
      <w:marTop w:val="0"/>
      <w:marBottom w:val="0"/>
      <w:divBdr>
        <w:top w:val="none" w:sz="0" w:space="0" w:color="auto"/>
        <w:left w:val="none" w:sz="0" w:space="0" w:color="auto"/>
        <w:bottom w:val="none" w:sz="0" w:space="0" w:color="auto"/>
        <w:right w:val="none" w:sz="0" w:space="0" w:color="auto"/>
      </w:divBdr>
    </w:div>
    <w:div w:id="983975638">
      <w:marLeft w:val="0"/>
      <w:marRight w:val="0"/>
      <w:marTop w:val="0"/>
      <w:marBottom w:val="0"/>
      <w:divBdr>
        <w:top w:val="none" w:sz="0" w:space="0" w:color="auto"/>
        <w:left w:val="none" w:sz="0" w:space="0" w:color="auto"/>
        <w:bottom w:val="none" w:sz="0" w:space="0" w:color="auto"/>
        <w:right w:val="none" w:sz="0" w:space="0" w:color="auto"/>
      </w:divBdr>
    </w:div>
    <w:div w:id="983975639">
      <w:marLeft w:val="0"/>
      <w:marRight w:val="0"/>
      <w:marTop w:val="0"/>
      <w:marBottom w:val="0"/>
      <w:divBdr>
        <w:top w:val="none" w:sz="0" w:space="0" w:color="auto"/>
        <w:left w:val="none" w:sz="0" w:space="0" w:color="auto"/>
        <w:bottom w:val="none" w:sz="0" w:space="0" w:color="auto"/>
        <w:right w:val="none" w:sz="0" w:space="0" w:color="auto"/>
      </w:divBdr>
    </w:div>
    <w:div w:id="983975641">
      <w:marLeft w:val="0"/>
      <w:marRight w:val="0"/>
      <w:marTop w:val="0"/>
      <w:marBottom w:val="0"/>
      <w:divBdr>
        <w:top w:val="none" w:sz="0" w:space="0" w:color="auto"/>
        <w:left w:val="none" w:sz="0" w:space="0" w:color="auto"/>
        <w:bottom w:val="none" w:sz="0" w:space="0" w:color="auto"/>
        <w:right w:val="none" w:sz="0" w:space="0" w:color="auto"/>
      </w:divBdr>
    </w:div>
    <w:div w:id="983975642">
      <w:marLeft w:val="0"/>
      <w:marRight w:val="0"/>
      <w:marTop w:val="0"/>
      <w:marBottom w:val="0"/>
      <w:divBdr>
        <w:top w:val="none" w:sz="0" w:space="0" w:color="auto"/>
        <w:left w:val="none" w:sz="0" w:space="0" w:color="auto"/>
        <w:bottom w:val="none" w:sz="0" w:space="0" w:color="auto"/>
        <w:right w:val="none" w:sz="0" w:space="0" w:color="auto"/>
      </w:divBdr>
    </w:div>
    <w:div w:id="983975643">
      <w:marLeft w:val="0"/>
      <w:marRight w:val="0"/>
      <w:marTop w:val="0"/>
      <w:marBottom w:val="0"/>
      <w:divBdr>
        <w:top w:val="none" w:sz="0" w:space="0" w:color="auto"/>
        <w:left w:val="none" w:sz="0" w:space="0" w:color="auto"/>
        <w:bottom w:val="none" w:sz="0" w:space="0" w:color="auto"/>
        <w:right w:val="none" w:sz="0" w:space="0" w:color="auto"/>
      </w:divBdr>
    </w:div>
    <w:div w:id="983975644">
      <w:marLeft w:val="0"/>
      <w:marRight w:val="0"/>
      <w:marTop w:val="0"/>
      <w:marBottom w:val="0"/>
      <w:divBdr>
        <w:top w:val="none" w:sz="0" w:space="0" w:color="auto"/>
        <w:left w:val="none" w:sz="0" w:space="0" w:color="auto"/>
        <w:bottom w:val="none" w:sz="0" w:space="0" w:color="auto"/>
        <w:right w:val="none" w:sz="0" w:space="0" w:color="auto"/>
      </w:divBdr>
    </w:div>
    <w:div w:id="983975645">
      <w:marLeft w:val="0"/>
      <w:marRight w:val="0"/>
      <w:marTop w:val="0"/>
      <w:marBottom w:val="0"/>
      <w:divBdr>
        <w:top w:val="none" w:sz="0" w:space="0" w:color="auto"/>
        <w:left w:val="none" w:sz="0" w:space="0" w:color="auto"/>
        <w:bottom w:val="none" w:sz="0" w:space="0" w:color="auto"/>
        <w:right w:val="none" w:sz="0" w:space="0" w:color="auto"/>
      </w:divBdr>
    </w:div>
    <w:div w:id="983975647">
      <w:marLeft w:val="0"/>
      <w:marRight w:val="0"/>
      <w:marTop w:val="0"/>
      <w:marBottom w:val="0"/>
      <w:divBdr>
        <w:top w:val="none" w:sz="0" w:space="0" w:color="auto"/>
        <w:left w:val="none" w:sz="0" w:space="0" w:color="auto"/>
        <w:bottom w:val="none" w:sz="0" w:space="0" w:color="auto"/>
        <w:right w:val="none" w:sz="0" w:space="0" w:color="auto"/>
      </w:divBdr>
    </w:div>
    <w:div w:id="983975650">
      <w:marLeft w:val="0"/>
      <w:marRight w:val="0"/>
      <w:marTop w:val="0"/>
      <w:marBottom w:val="0"/>
      <w:divBdr>
        <w:top w:val="none" w:sz="0" w:space="0" w:color="auto"/>
        <w:left w:val="none" w:sz="0" w:space="0" w:color="auto"/>
        <w:bottom w:val="none" w:sz="0" w:space="0" w:color="auto"/>
        <w:right w:val="none" w:sz="0" w:space="0" w:color="auto"/>
      </w:divBdr>
    </w:div>
    <w:div w:id="983975652">
      <w:marLeft w:val="0"/>
      <w:marRight w:val="0"/>
      <w:marTop w:val="0"/>
      <w:marBottom w:val="0"/>
      <w:divBdr>
        <w:top w:val="none" w:sz="0" w:space="0" w:color="auto"/>
        <w:left w:val="none" w:sz="0" w:space="0" w:color="auto"/>
        <w:bottom w:val="none" w:sz="0" w:space="0" w:color="auto"/>
        <w:right w:val="none" w:sz="0" w:space="0" w:color="auto"/>
      </w:divBdr>
    </w:div>
    <w:div w:id="983975654">
      <w:marLeft w:val="0"/>
      <w:marRight w:val="0"/>
      <w:marTop w:val="0"/>
      <w:marBottom w:val="0"/>
      <w:divBdr>
        <w:top w:val="none" w:sz="0" w:space="0" w:color="auto"/>
        <w:left w:val="none" w:sz="0" w:space="0" w:color="auto"/>
        <w:bottom w:val="none" w:sz="0" w:space="0" w:color="auto"/>
        <w:right w:val="none" w:sz="0" w:space="0" w:color="auto"/>
      </w:divBdr>
    </w:div>
    <w:div w:id="983975656">
      <w:marLeft w:val="0"/>
      <w:marRight w:val="0"/>
      <w:marTop w:val="0"/>
      <w:marBottom w:val="0"/>
      <w:divBdr>
        <w:top w:val="none" w:sz="0" w:space="0" w:color="auto"/>
        <w:left w:val="none" w:sz="0" w:space="0" w:color="auto"/>
        <w:bottom w:val="none" w:sz="0" w:space="0" w:color="auto"/>
        <w:right w:val="none" w:sz="0" w:space="0" w:color="auto"/>
      </w:divBdr>
      <w:divsChild>
        <w:div w:id="983975225">
          <w:marLeft w:val="446"/>
          <w:marRight w:val="0"/>
          <w:marTop w:val="0"/>
          <w:marBottom w:val="0"/>
          <w:divBdr>
            <w:top w:val="none" w:sz="0" w:space="0" w:color="auto"/>
            <w:left w:val="none" w:sz="0" w:space="0" w:color="auto"/>
            <w:bottom w:val="none" w:sz="0" w:space="0" w:color="auto"/>
            <w:right w:val="none" w:sz="0" w:space="0" w:color="auto"/>
          </w:divBdr>
        </w:div>
        <w:div w:id="983975691">
          <w:marLeft w:val="446"/>
          <w:marRight w:val="0"/>
          <w:marTop w:val="0"/>
          <w:marBottom w:val="0"/>
          <w:divBdr>
            <w:top w:val="none" w:sz="0" w:space="0" w:color="auto"/>
            <w:left w:val="none" w:sz="0" w:space="0" w:color="auto"/>
            <w:bottom w:val="none" w:sz="0" w:space="0" w:color="auto"/>
            <w:right w:val="none" w:sz="0" w:space="0" w:color="auto"/>
          </w:divBdr>
        </w:div>
        <w:div w:id="983975953">
          <w:marLeft w:val="446"/>
          <w:marRight w:val="0"/>
          <w:marTop w:val="0"/>
          <w:marBottom w:val="0"/>
          <w:divBdr>
            <w:top w:val="none" w:sz="0" w:space="0" w:color="auto"/>
            <w:left w:val="none" w:sz="0" w:space="0" w:color="auto"/>
            <w:bottom w:val="none" w:sz="0" w:space="0" w:color="auto"/>
            <w:right w:val="none" w:sz="0" w:space="0" w:color="auto"/>
          </w:divBdr>
        </w:div>
      </w:divsChild>
    </w:div>
    <w:div w:id="983975657">
      <w:marLeft w:val="0"/>
      <w:marRight w:val="0"/>
      <w:marTop w:val="0"/>
      <w:marBottom w:val="0"/>
      <w:divBdr>
        <w:top w:val="none" w:sz="0" w:space="0" w:color="auto"/>
        <w:left w:val="none" w:sz="0" w:space="0" w:color="auto"/>
        <w:bottom w:val="none" w:sz="0" w:space="0" w:color="auto"/>
        <w:right w:val="none" w:sz="0" w:space="0" w:color="auto"/>
      </w:divBdr>
    </w:div>
    <w:div w:id="983975658">
      <w:marLeft w:val="0"/>
      <w:marRight w:val="0"/>
      <w:marTop w:val="0"/>
      <w:marBottom w:val="0"/>
      <w:divBdr>
        <w:top w:val="none" w:sz="0" w:space="0" w:color="auto"/>
        <w:left w:val="none" w:sz="0" w:space="0" w:color="auto"/>
        <w:bottom w:val="none" w:sz="0" w:space="0" w:color="auto"/>
        <w:right w:val="none" w:sz="0" w:space="0" w:color="auto"/>
      </w:divBdr>
    </w:div>
    <w:div w:id="983975659">
      <w:marLeft w:val="0"/>
      <w:marRight w:val="0"/>
      <w:marTop w:val="0"/>
      <w:marBottom w:val="0"/>
      <w:divBdr>
        <w:top w:val="none" w:sz="0" w:space="0" w:color="auto"/>
        <w:left w:val="none" w:sz="0" w:space="0" w:color="auto"/>
        <w:bottom w:val="none" w:sz="0" w:space="0" w:color="auto"/>
        <w:right w:val="none" w:sz="0" w:space="0" w:color="auto"/>
      </w:divBdr>
    </w:div>
    <w:div w:id="983975660">
      <w:marLeft w:val="0"/>
      <w:marRight w:val="0"/>
      <w:marTop w:val="0"/>
      <w:marBottom w:val="0"/>
      <w:divBdr>
        <w:top w:val="none" w:sz="0" w:space="0" w:color="auto"/>
        <w:left w:val="none" w:sz="0" w:space="0" w:color="auto"/>
        <w:bottom w:val="none" w:sz="0" w:space="0" w:color="auto"/>
        <w:right w:val="none" w:sz="0" w:space="0" w:color="auto"/>
      </w:divBdr>
    </w:div>
    <w:div w:id="983975661">
      <w:marLeft w:val="0"/>
      <w:marRight w:val="0"/>
      <w:marTop w:val="0"/>
      <w:marBottom w:val="0"/>
      <w:divBdr>
        <w:top w:val="none" w:sz="0" w:space="0" w:color="auto"/>
        <w:left w:val="none" w:sz="0" w:space="0" w:color="auto"/>
        <w:bottom w:val="none" w:sz="0" w:space="0" w:color="auto"/>
        <w:right w:val="none" w:sz="0" w:space="0" w:color="auto"/>
      </w:divBdr>
    </w:div>
    <w:div w:id="983975662">
      <w:marLeft w:val="0"/>
      <w:marRight w:val="0"/>
      <w:marTop w:val="0"/>
      <w:marBottom w:val="0"/>
      <w:divBdr>
        <w:top w:val="none" w:sz="0" w:space="0" w:color="auto"/>
        <w:left w:val="none" w:sz="0" w:space="0" w:color="auto"/>
        <w:bottom w:val="none" w:sz="0" w:space="0" w:color="auto"/>
        <w:right w:val="none" w:sz="0" w:space="0" w:color="auto"/>
      </w:divBdr>
    </w:div>
    <w:div w:id="983975665">
      <w:marLeft w:val="0"/>
      <w:marRight w:val="0"/>
      <w:marTop w:val="0"/>
      <w:marBottom w:val="0"/>
      <w:divBdr>
        <w:top w:val="none" w:sz="0" w:space="0" w:color="auto"/>
        <w:left w:val="none" w:sz="0" w:space="0" w:color="auto"/>
        <w:bottom w:val="none" w:sz="0" w:space="0" w:color="auto"/>
        <w:right w:val="none" w:sz="0" w:space="0" w:color="auto"/>
      </w:divBdr>
    </w:div>
    <w:div w:id="983975666">
      <w:marLeft w:val="0"/>
      <w:marRight w:val="0"/>
      <w:marTop w:val="0"/>
      <w:marBottom w:val="0"/>
      <w:divBdr>
        <w:top w:val="none" w:sz="0" w:space="0" w:color="auto"/>
        <w:left w:val="none" w:sz="0" w:space="0" w:color="auto"/>
        <w:bottom w:val="none" w:sz="0" w:space="0" w:color="auto"/>
        <w:right w:val="none" w:sz="0" w:space="0" w:color="auto"/>
      </w:divBdr>
    </w:div>
    <w:div w:id="983975669">
      <w:marLeft w:val="0"/>
      <w:marRight w:val="0"/>
      <w:marTop w:val="0"/>
      <w:marBottom w:val="0"/>
      <w:divBdr>
        <w:top w:val="none" w:sz="0" w:space="0" w:color="auto"/>
        <w:left w:val="none" w:sz="0" w:space="0" w:color="auto"/>
        <w:bottom w:val="none" w:sz="0" w:space="0" w:color="auto"/>
        <w:right w:val="none" w:sz="0" w:space="0" w:color="auto"/>
      </w:divBdr>
    </w:div>
    <w:div w:id="983975670">
      <w:marLeft w:val="0"/>
      <w:marRight w:val="0"/>
      <w:marTop w:val="0"/>
      <w:marBottom w:val="0"/>
      <w:divBdr>
        <w:top w:val="none" w:sz="0" w:space="0" w:color="auto"/>
        <w:left w:val="none" w:sz="0" w:space="0" w:color="auto"/>
        <w:bottom w:val="none" w:sz="0" w:space="0" w:color="auto"/>
        <w:right w:val="none" w:sz="0" w:space="0" w:color="auto"/>
      </w:divBdr>
    </w:div>
    <w:div w:id="983975671">
      <w:marLeft w:val="0"/>
      <w:marRight w:val="0"/>
      <w:marTop w:val="0"/>
      <w:marBottom w:val="0"/>
      <w:divBdr>
        <w:top w:val="none" w:sz="0" w:space="0" w:color="auto"/>
        <w:left w:val="none" w:sz="0" w:space="0" w:color="auto"/>
        <w:bottom w:val="none" w:sz="0" w:space="0" w:color="auto"/>
        <w:right w:val="none" w:sz="0" w:space="0" w:color="auto"/>
      </w:divBdr>
    </w:div>
    <w:div w:id="983975672">
      <w:marLeft w:val="0"/>
      <w:marRight w:val="0"/>
      <w:marTop w:val="0"/>
      <w:marBottom w:val="0"/>
      <w:divBdr>
        <w:top w:val="none" w:sz="0" w:space="0" w:color="auto"/>
        <w:left w:val="none" w:sz="0" w:space="0" w:color="auto"/>
        <w:bottom w:val="none" w:sz="0" w:space="0" w:color="auto"/>
        <w:right w:val="none" w:sz="0" w:space="0" w:color="auto"/>
      </w:divBdr>
    </w:div>
    <w:div w:id="983975673">
      <w:marLeft w:val="0"/>
      <w:marRight w:val="0"/>
      <w:marTop w:val="0"/>
      <w:marBottom w:val="0"/>
      <w:divBdr>
        <w:top w:val="none" w:sz="0" w:space="0" w:color="auto"/>
        <w:left w:val="none" w:sz="0" w:space="0" w:color="auto"/>
        <w:bottom w:val="none" w:sz="0" w:space="0" w:color="auto"/>
        <w:right w:val="none" w:sz="0" w:space="0" w:color="auto"/>
      </w:divBdr>
    </w:div>
    <w:div w:id="983975674">
      <w:marLeft w:val="0"/>
      <w:marRight w:val="0"/>
      <w:marTop w:val="0"/>
      <w:marBottom w:val="0"/>
      <w:divBdr>
        <w:top w:val="none" w:sz="0" w:space="0" w:color="auto"/>
        <w:left w:val="none" w:sz="0" w:space="0" w:color="auto"/>
        <w:bottom w:val="none" w:sz="0" w:space="0" w:color="auto"/>
        <w:right w:val="none" w:sz="0" w:space="0" w:color="auto"/>
      </w:divBdr>
    </w:div>
    <w:div w:id="983975675">
      <w:marLeft w:val="0"/>
      <w:marRight w:val="0"/>
      <w:marTop w:val="0"/>
      <w:marBottom w:val="0"/>
      <w:divBdr>
        <w:top w:val="none" w:sz="0" w:space="0" w:color="auto"/>
        <w:left w:val="none" w:sz="0" w:space="0" w:color="auto"/>
        <w:bottom w:val="none" w:sz="0" w:space="0" w:color="auto"/>
        <w:right w:val="none" w:sz="0" w:space="0" w:color="auto"/>
      </w:divBdr>
    </w:div>
    <w:div w:id="983975677">
      <w:marLeft w:val="0"/>
      <w:marRight w:val="0"/>
      <w:marTop w:val="0"/>
      <w:marBottom w:val="0"/>
      <w:divBdr>
        <w:top w:val="none" w:sz="0" w:space="0" w:color="auto"/>
        <w:left w:val="none" w:sz="0" w:space="0" w:color="auto"/>
        <w:bottom w:val="none" w:sz="0" w:space="0" w:color="auto"/>
        <w:right w:val="none" w:sz="0" w:space="0" w:color="auto"/>
      </w:divBdr>
    </w:div>
    <w:div w:id="983975678">
      <w:marLeft w:val="0"/>
      <w:marRight w:val="0"/>
      <w:marTop w:val="0"/>
      <w:marBottom w:val="0"/>
      <w:divBdr>
        <w:top w:val="none" w:sz="0" w:space="0" w:color="auto"/>
        <w:left w:val="none" w:sz="0" w:space="0" w:color="auto"/>
        <w:bottom w:val="none" w:sz="0" w:space="0" w:color="auto"/>
        <w:right w:val="none" w:sz="0" w:space="0" w:color="auto"/>
      </w:divBdr>
    </w:div>
    <w:div w:id="983975679">
      <w:marLeft w:val="0"/>
      <w:marRight w:val="0"/>
      <w:marTop w:val="0"/>
      <w:marBottom w:val="0"/>
      <w:divBdr>
        <w:top w:val="none" w:sz="0" w:space="0" w:color="auto"/>
        <w:left w:val="none" w:sz="0" w:space="0" w:color="auto"/>
        <w:bottom w:val="none" w:sz="0" w:space="0" w:color="auto"/>
        <w:right w:val="none" w:sz="0" w:space="0" w:color="auto"/>
      </w:divBdr>
    </w:div>
    <w:div w:id="983975680">
      <w:marLeft w:val="0"/>
      <w:marRight w:val="0"/>
      <w:marTop w:val="0"/>
      <w:marBottom w:val="0"/>
      <w:divBdr>
        <w:top w:val="none" w:sz="0" w:space="0" w:color="auto"/>
        <w:left w:val="none" w:sz="0" w:space="0" w:color="auto"/>
        <w:bottom w:val="none" w:sz="0" w:space="0" w:color="auto"/>
        <w:right w:val="none" w:sz="0" w:space="0" w:color="auto"/>
      </w:divBdr>
    </w:div>
    <w:div w:id="983975681">
      <w:marLeft w:val="0"/>
      <w:marRight w:val="0"/>
      <w:marTop w:val="0"/>
      <w:marBottom w:val="0"/>
      <w:divBdr>
        <w:top w:val="none" w:sz="0" w:space="0" w:color="auto"/>
        <w:left w:val="none" w:sz="0" w:space="0" w:color="auto"/>
        <w:bottom w:val="none" w:sz="0" w:space="0" w:color="auto"/>
        <w:right w:val="none" w:sz="0" w:space="0" w:color="auto"/>
      </w:divBdr>
    </w:div>
    <w:div w:id="983975682">
      <w:marLeft w:val="0"/>
      <w:marRight w:val="0"/>
      <w:marTop w:val="0"/>
      <w:marBottom w:val="0"/>
      <w:divBdr>
        <w:top w:val="none" w:sz="0" w:space="0" w:color="auto"/>
        <w:left w:val="none" w:sz="0" w:space="0" w:color="auto"/>
        <w:bottom w:val="none" w:sz="0" w:space="0" w:color="auto"/>
        <w:right w:val="none" w:sz="0" w:space="0" w:color="auto"/>
      </w:divBdr>
    </w:div>
    <w:div w:id="983975683">
      <w:marLeft w:val="0"/>
      <w:marRight w:val="0"/>
      <w:marTop w:val="0"/>
      <w:marBottom w:val="0"/>
      <w:divBdr>
        <w:top w:val="none" w:sz="0" w:space="0" w:color="auto"/>
        <w:left w:val="none" w:sz="0" w:space="0" w:color="auto"/>
        <w:bottom w:val="none" w:sz="0" w:space="0" w:color="auto"/>
        <w:right w:val="none" w:sz="0" w:space="0" w:color="auto"/>
      </w:divBdr>
    </w:div>
    <w:div w:id="983975684">
      <w:marLeft w:val="0"/>
      <w:marRight w:val="0"/>
      <w:marTop w:val="0"/>
      <w:marBottom w:val="0"/>
      <w:divBdr>
        <w:top w:val="none" w:sz="0" w:space="0" w:color="auto"/>
        <w:left w:val="none" w:sz="0" w:space="0" w:color="auto"/>
        <w:bottom w:val="none" w:sz="0" w:space="0" w:color="auto"/>
        <w:right w:val="none" w:sz="0" w:space="0" w:color="auto"/>
      </w:divBdr>
    </w:div>
    <w:div w:id="983975687">
      <w:marLeft w:val="0"/>
      <w:marRight w:val="0"/>
      <w:marTop w:val="0"/>
      <w:marBottom w:val="0"/>
      <w:divBdr>
        <w:top w:val="none" w:sz="0" w:space="0" w:color="auto"/>
        <w:left w:val="none" w:sz="0" w:space="0" w:color="auto"/>
        <w:bottom w:val="none" w:sz="0" w:space="0" w:color="auto"/>
        <w:right w:val="none" w:sz="0" w:space="0" w:color="auto"/>
      </w:divBdr>
    </w:div>
    <w:div w:id="983975688">
      <w:marLeft w:val="0"/>
      <w:marRight w:val="0"/>
      <w:marTop w:val="0"/>
      <w:marBottom w:val="0"/>
      <w:divBdr>
        <w:top w:val="none" w:sz="0" w:space="0" w:color="auto"/>
        <w:left w:val="none" w:sz="0" w:space="0" w:color="auto"/>
        <w:bottom w:val="none" w:sz="0" w:space="0" w:color="auto"/>
        <w:right w:val="none" w:sz="0" w:space="0" w:color="auto"/>
      </w:divBdr>
    </w:div>
    <w:div w:id="983975689">
      <w:marLeft w:val="0"/>
      <w:marRight w:val="0"/>
      <w:marTop w:val="0"/>
      <w:marBottom w:val="0"/>
      <w:divBdr>
        <w:top w:val="none" w:sz="0" w:space="0" w:color="auto"/>
        <w:left w:val="none" w:sz="0" w:space="0" w:color="auto"/>
        <w:bottom w:val="none" w:sz="0" w:space="0" w:color="auto"/>
        <w:right w:val="none" w:sz="0" w:space="0" w:color="auto"/>
      </w:divBdr>
    </w:div>
    <w:div w:id="983975692">
      <w:marLeft w:val="0"/>
      <w:marRight w:val="0"/>
      <w:marTop w:val="0"/>
      <w:marBottom w:val="0"/>
      <w:divBdr>
        <w:top w:val="none" w:sz="0" w:space="0" w:color="auto"/>
        <w:left w:val="none" w:sz="0" w:space="0" w:color="auto"/>
        <w:bottom w:val="none" w:sz="0" w:space="0" w:color="auto"/>
        <w:right w:val="none" w:sz="0" w:space="0" w:color="auto"/>
      </w:divBdr>
    </w:div>
    <w:div w:id="983975693">
      <w:marLeft w:val="0"/>
      <w:marRight w:val="0"/>
      <w:marTop w:val="0"/>
      <w:marBottom w:val="0"/>
      <w:divBdr>
        <w:top w:val="none" w:sz="0" w:space="0" w:color="auto"/>
        <w:left w:val="none" w:sz="0" w:space="0" w:color="auto"/>
        <w:bottom w:val="none" w:sz="0" w:space="0" w:color="auto"/>
        <w:right w:val="none" w:sz="0" w:space="0" w:color="auto"/>
      </w:divBdr>
    </w:div>
    <w:div w:id="983975694">
      <w:marLeft w:val="0"/>
      <w:marRight w:val="0"/>
      <w:marTop w:val="0"/>
      <w:marBottom w:val="0"/>
      <w:divBdr>
        <w:top w:val="none" w:sz="0" w:space="0" w:color="auto"/>
        <w:left w:val="none" w:sz="0" w:space="0" w:color="auto"/>
        <w:bottom w:val="none" w:sz="0" w:space="0" w:color="auto"/>
        <w:right w:val="none" w:sz="0" w:space="0" w:color="auto"/>
      </w:divBdr>
      <w:divsChild>
        <w:div w:id="983975064">
          <w:marLeft w:val="547"/>
          <w:marRight w:val="0"/>
          <w:marTop w:val="0"/>
          <w:marBottom w:val="0"/>
          <w:divBdr>
            <w:top w:val="none" w:sz="0" w:space="0" w:color="auto"/>
            <w:left w:val="none" w:sz="0" w:space="0" w:color="auto"/>
            <w:bottom w:val="none" w:sz="0" w:space="0" w:color="auto"/>
            <w:right w:val="none" w:sz="0" w:space="0" w:color="auto"/>
          </w:divBdr>
        </w:div>
        <w:div w:id="983975140">
          <w:marLeft w:val="547"/>
          <w:marRight w:val="0"/>
          <w:marTop w:val="0"/>
          <w:marBottom w:val="0"/>
          <w:divBdr>
            <w:top w:val="none" w:sz="0" w:space="0" w:color="auto"/>
            <w:left w:val="none" w:sz="0" w:space="0" w:color="auto"/>
            <w:bottom w:val="none" w:sz="0" w:space="0" w:color="auto"/>
            <w:right w:val="none" w:sz="0" w:space="0" w:color="auto"/>
          </w:divBdr>
        </w:div>
        <w:div w:id="983975230">
          <w:marLeft w:val="547"/>
          <w:marRight w:val="0"/>
          <w:marTop w:val="0"/>
          <w:marBottom w:val="0"/>
          <w:divBdr>
            <w:top w:val="none" w:sz="0" w:space="0" w:color="auto"/>
            <w:left w:val="none" w:sz="0" w:space="0" w:color="auto"/>
            <w:bottom w:val="none" w:sz="0" w:space="0" w:color="auto"/>
            <w:right w:val="none" w:sz="0" w:space="0" w:color="auto"/>
          </w:divBdr>
        </w:div>
        <w:div w:id="983975286">
          <w:marLeft w:val="547"/>
          <w:marRight w:val="0"/>
          <w:marTop w:val="0"/>
          <w:marBottom w:val="0"/>
          <w:divBdr>
            <w:top w:val="none" w:sz="0" w:space="0" w:color="auto"/>
            <w:left w:val="none" w:sz="0" w:space="0" w:color="auto"/>
            <w:bottom w:val="none" w:sz="0" w:space="0" w:color="auto"/>
            <w:right w:val="none" w:sz="0" w:space="0" w:color="auto"/>
          </w:divBdr>
        </w:div>
        <w:div w:id="983975323">
          <w:marLeft w:val="547"/>
          <w:marRight w:val="0"/>
          <w:marTop w:val="0"/>
          <w:marBottom w:val="0"/>
          <w:divBdr>
            <w:top w:val="none" w:sz="0" w:space="0" w:color="auto"/>
            <w:left w:val="none" w:sz="0" w:space="0" w:color="auto"/>
            <w:bottom w:val="none" w:sz="0" w:space="0" w:color="auto"/>
            <w:right w:val="none" w:sz="0" w:space="0" w:color="auto"/>
          </w:divBdr>
        </w:div>
        <w:div w:id="983975329">
          <w:marLeft w:val="547"/>
          <w:marRight w:val="0"/>
          <w:marTop w:val="0"/>
          <w:marBottom w:val="0"/>
          <w:divBdr>
            <w:top w:val="none" w:sz="0" w:space="0" w:color="auto"/>
            <w:left w:val="none" w:sz="0" w:space="0" w:color="auto"/>
            <w:bottom w:val="none" w:sz="0" w:space="0" w:color="auto"/>
            <w:right w:val="none" w:sz="0" w:space="0" w:color="auto"/>
          </w:divBdr>
        </w:div>
        <w:div w:id="983975395">
          <w:marLeft w:val="547"/>
          <w:marRight w:val="0"/>
          <w:marTop w:val="0"/>
          <w:marBottom w:val="0"/>
          <w:divBdr>
            <w:top w:val="none" w:sz="0" w:space="0" w:color="auto"/>
            <w:left w:val="none" w:sz="0" w:space="0" w:color="auto"/>
            <w:bottom w:val="none" w:sz="0" w:space="0" w:color="auto"/>
            <w:right w:val="none" w:sz="0" w:space="0" w:color="auto"/>
          </w:divBdr>
        </w:div>
        <w:div w:id="983975507">
          <w:marLeft w:val="547"/>
          <w:marRight w:val="0"/>
          <w:marTop w:val="0"/>
          <w:marBottom w:val="0"/>
          <w:divBdr>
            <w:top w:val="none" w:sz="0" w:space="0" w:color="auto"/>
            <w:left w:val="none" w:sz="0" w:space="0" w:color="auto"/>
            <w:bottom w:val="none" w:sz="0" w:space="0" w:color="auto"/>
            <w:right w:val="none" w:sz="0" w:space="0" w:color="auto"/>
          </w:divBdr>
        </w:div>
        <w:div w:id="983975549">
          <w:marLeft w:val="547"/>
          <w:marRight w:val="0"/>
          <w:marTop w:val="0"/>
          <w:marBottom w:val="0"/>
          <w:divBdr>
            <w:top w:val="none" w:sz="0" w:space="0" w:color="auto"/>
            <w:left w:val="none" w:sz="0" w:space="0" w:color="auto"/>
            <w:bottom w:val="none" w:sz="0" w:space="0" w:color="auto"/>
            <w:right w:val="none" w:sz="0" w:space="0" w:color="auto"/>
          </w:divBdr>
        </w:div>
        <w:div w:id="983975553">
          <w:marLeft w:val="547"/>
          <w:marRight w:val="0"/>
          <w:marTop w:val="0"/>
          <w:marBottom w:val="0"/>
          <w:divBdr>
            <w:top w:val="none" w:sz="0" w:space="0" w:color="auto"/>
            <w:left w:val="none" w:sz="0" w:space="0" w:color="auto"/>
            <w:bottom w:val="none" w:sz="0" w:space="0" w:color="auto"/>
            <w:right w:val="none" w:sz="0" w:space="0" w:color="auto"/>
          </w:divBdr>
        </w:div>
        <w:div w:id="983975569">
          <w:marLeft w:val="547"/>
          <w:marRight w:val="0"/>
          <w:marTop w:val="0"/>
          <w:marBottom w:val="0"/>
          <w:divBdr>
            <w:top w:val="none" w:sz="0" w:space="0" w:color="auto"/>
            <w:left w:val="none" w:sz="0" w:space="0" w:color="auto"/>
            <w:bottom w:val="none" w:sz="0" w:space="0" w:color="auto"/>
            <w:right w:val="none" w:sz="0" w:space="0" w:color="auto"/>
          </w:divBdr>
        </w:div>
        <w:div w:id="983975732">
          <w:marLeft w:val="547"/>
          <w:marRight w:val="0"/>
          <w:marTop w:val="0"/>
          <w:marBottom w:val="0"/>
          <w:divBdr>
            <w:top w:val="none" w:sz="0" w:space="0" w:color="auto"/>
            <w:left w:val="none" w:sz="0" w:space="0" w:color="auto"/>
            <w:bottom w:val="none" w:sz="0" w:space="0" w:color="auto"/>
            <w:right w:val="none" w:sz="0" w:space="0" w:color="auto"/>
          </w:divBdr>
        </w:div>
        <w:div w:id="983975796">
          <w:marLeft w:val="547"/>
          <w:marRight w:val="0"/>
          <w:marTop w:val="0"/>
          <w:marBottom w:val="0"/>
          <w:divBdr>
            <w:top w:val="none" w:sz="0" w:space="0" w:color="auto"/>
            <w:left w:val="none" w:sz="0" w:space="0" w:color="auto"/>
            <w:bottom w:val="none" w:sz="0" w:space="0" w:color="auto"/>
            <w:right w:val="none" w:sz="0" w:space="0" w:color="auto"/>
          </w:divBdr>
        </w:div>
        <w:div w:id="983975886">
          <w:marLeft w:val="547"/>
          <w:marRight w:val="0"/>
          <w:marTop w:val="0"/>
          <w:marBottom w:val="0"/>
          <w:divBdr>
            <w:top w:val="none" w:sz="0" w:space="0" w:color="auto"/>
            <w:left w:val="none" w:sz="0" w:space="0" w:color="auto"/>
            <w:bottom w:val="none" w:sz="0" w:space="0" w:color="auto"/>
            <w:right w:val="none" w:sz="0" w:space="0" w:color="auto"/>
          </w:divBdr>
        </w:div>
      </w:divsChild>
    </w:div>
    <w:div w:id="983975695">
      <w:marLeft w:val="0"/>
      <w:marRight w:val="0"/>
      <w:marTop w:val="0"/>
      <w:marBottom w:val="0"/>
      <w:divBdr>
        <w:top w:val="none" w:sz="0" w:space="0" w:color="auto"/>
        <w:left w:val="none" w:sz="0" w:space="0" w:color="auto"/>
        <w:bottom w:val="none" w:sz="0" w:space="0" w:color="auto"/>
        <w:right w:val="none" w:sz="0" w:space="0" w:color="auto"/>
      </w:divBdr>
    </w:div>
    <w:div w:id="983975696">
      <w:marLeft w:val="0"/>
      <w:marRight w:val="0"/>
      <w:marTop w:val="0"/>
      <w:marBottom w:val="0"/>
      <w:divBdr>
        <w:top w:val="none" w:sz="0" w:space="0" w:color="auto"/>
        <w:left w:val="none" w:sz="0" w:space="0" w:color="auto"/>
        <w:bottom w:val="none" w:sz="0" w:space="0" w:color="auto"/>
        <w:right w:val="none" w:sz="0" w:space="0" w:color="auto"/>
      </w:divBdr>
    </w:div>
    <w:div w:id="983975697">
      <w:marLeft w:val="0"/>
      <w:marRight w:val="0"/>
      <w:marTop w:val="0"/>
      <w:marBottom w:val="0"/>
      <w:divBdr>
        <w:top w:val="none" w:sz="0" w:space="0" w:color="auto"/>
        <w:left w:val="none" w:sz="0" w:space="0" w:color="auto"/>
        <w:bottom w:val="none" w:sz="0" w:space="0" w:color="auto"/>
        <w:right w:val="none" w:sz="0" w:space="0" w:color="auto"/>
      </w:divBdr>
    </w:div>
    <w:div w:id="983975698">
      <w:marLeft w:val="0"/>
      <w:marRight w:val="0"/>
      <w:marTop w:val="0"/>
      <w:marBottom w:val="0"/>
      <w:divBdr>
        <w:top w:val="none" w:sz="0" w:space="0" w:color="auto"/>
        <w:left w:val="none" w:sz="0" w:space="0" w:color="auto"/>
        <w:bottom w:val="none" w:sz="0" w:space="0" w:color="auto"/>
        <w:right w:val="none" w:sz="0" w:space="0" w:color="auto"/>
      </w:divBdr>
    </w:div>
    <w:div w:id="983975699">
      <w:marLeft w:val="0"/>
      <w:marRight w:val="0"/>
      <w:marTop w:val="0"/>
      <w:marBottom w:val="0"/>
      <w:divBdr>
        <w:top w:val="none" w:sz="0" w:space="0" w:color="auto"/>
        <w:left w:val="none" w:sz="0" w:space="0" w:color="auto"/>
        <w:bottom w:val="none" w:sz="0" w:space="0" w:color="auto"/>
        <w:right w:val="none" w:sz="0" w:space="0" w:color="auto"/>
      </w:divBdr>
    </w:div>
    <w:div w:id="983975700">
      <w:marLeft w:val="0"/>
      <w:marRight w:val="0"/>
      <w:marTop w:val="0"/>
      <w:marBottom w:val="0"/>
      <w:divBdr>
        <w:top w:val="none" w:sz="0" w:space="0" w:color="auto"/>
        <w:left w:val="none" w:sz="0" w:space="0" w:color="auto"/>
        <w:bottom w:val="none" w:sz="0" w:space="0" w:color="auto"/>
        <w:right w:val="none" w:sz="0" w:space="0" w:color="auto"/>
      </w:divBdr>
    </w:div>
    <w:div w:id="983975701">
      <w:marLeft w:val="0"/>
      <w:marRight w:val="0"/>
      <w:marTop w:val="0"/>
      <w:marBottom w:val="0"/>
      <w:divBdr>
        <w:top w:val="none" w:sz="0" w:space="0" w:color="auto"/>
        <w:left w:val="none" w:sz="0" w:space="0" w:color="auto"/>
        <w:bottom w:val="none" w:sz="0" w:space="0" w:color="auto"/>
        <w:right w:val="none" w:sz="0" w:space="0" w:color="auto"/>
      </w:divBdr>
    </w:div>
    <w:div w:id="983975702">
      <w:marLeft w:val="0"/>
      <w:marRight w:val="0"/>
      <w:marTop w:val="0"/>
      <w:marBottom w:val="0"/>
      <w:divBdr>
        <w:top w:val="none" w:sz="0" w:space="0" w:color="auto"/>
        <w:left w:val="none" w:sz="0" w:space="0" w:color="auto"/>
        <w:bottom w:val="none" w:sz="0" w:space="0" w:color="auto"/>
        <w:right w:val="none" w:sz="0" w:space="0" w:color="auto"/>
      </w:divBdr>
    </w:div>
    <w:div w:id="983975703">
      <w:marLeft w:val="0"/>
      <w:marRight w:val="0"/>
      <w:marTop w:val="0"/>
      <w:marBottom w:val="0"/>
      <w:divBdr>
        <w:top w:val="none" w:sz="0" w:space="0" w:color="auto"/>
        <w:left w:val="none" w:sz="0" w:space="0" w:color="auto"/>
        <w:bottom w:val="none" w:sz="0" w:space="0" w:color="auto"/>
        <w:right w:val="none" w:sz="0" w:space="0" w:color="auto"/>
      </w:divBdr>
    </w:div>
    <w:div w:id="983975705">
      <w:marLeft w:val="0"/>
      <w:marRight w:val="0"/>
      <w:marTop w:val="0"/>
      <w:marBottom w:val="0"/>
      <w:divBdr>
        <w:top w:val="none" w:sz="0" w:space="0" w:color="auto"/>
        <w:left w:val="none" w:sz="0" w:space="0" w:color="auto"/>
        <w:bottom w:val="none" w:sz="0" w:space="0" w:color="auto"/>
        <w:right w:val="none" w:sz="0" w:space="0" w:color="auto"/>
      </w:divBdr>
    </w:div>
    <w:div w:id="983975706">
      <w:marLeft w:val="0"/>
      <w:marRight w:val="0"/>
      <w:marTop w:val="0"/>
      <w:marBottom w:val="0"/>
      <w:divBdr>
        <w:top w:val="none" w:sz="0" w:space="0" w:color="auto"/>
        <w:left w:val="none" w:sz="0" w:space="0" w:color="auto"/>
        <w:bottom w:val="none" w:sz="0" w:space="0" w:color="auto"/>
        <w:right w:val="none" w:sz="0" w:space="0" w:color="auto"/>
      </w:divBdr>
    </w:div>
    <w:div w:id="983975707">
      <w:marLeft w:val="0"/>
      <w:marRight w:val="0"/>
      <w:marTop w:val="0"/>
      <w:marBottom w:val="0"/>
      <w:divBdr>
        <w:top w:val="none" w:sz="0" w:space="0" w:color="auto"/>
        <w:left w:val="none" w:sz="0" w:space="0" w:color="auto"/>
        <w:bottom w:val="none" w:sz="0" w:space="0" w:color="auto"/>
        <w:right w:val="none" w:sz="0" w:space="0" w:color="auto"/>
      </w:divBdr>
    </w:div>
    <w:div w:id="983975708">
      <w:marLeft w:val="0"/>
      <w:marRight w:val="0"/>
      <w:marTop w:val="0"/>
      <w:marBottom w:val="0"/>
      <w:divBdr>
        <w:top w:val="none" w:sz="0" w:space="0" w:color="auto"/>
        <w:left w:val="none" w:sz="0" w:space="0" w:color="auto"/>
        <w:bottom w:val="none" w:sz="0" w:space="0" w:color="auto"/>
        <w:right w:val="none" w:sz="0" w:space="0" w:color="auto"/>
      </w:divBdr>
    </w:div>
    <w:div w:id="983975709">
      <w:marLeft w:val="0"/>
      <w:marRight w:val="0"/>
      <w:marTop w:val="0"/>
      <w:marBottom w:val="0"/>
      <w:divBdr>
        <w:top w:val="none" w:sz="0" w:space="0" w:color="auto"/>
        <w:left w:val="none" w:sz="0" w:space="0" w:color="auto"/>
        <w:bottom w:val="none" w:sz="0" w:space="0" w:color="auto"/>
        <w:right w:val="none" w:sz="0" w:space="0" w:color="auto"/>
      </w:divBdr>
    </w:div>
    <w:div w:id="983975710">
      <w:marLeft w:val="0"/>
      <w:marRight w:val="0"/>
      <w:marTop w:val="0"/>
      <w:marBottom w:val="0"/>
      <w:divBdr>
        <w:top w:val="none" w:sz="0" w:space="0" w:color="auto"/>
        <w:left w:val="none" w:sz="0" w:space="0" w:color="auto"/>
        <w:bottom w:val="none" w:sz="0" w:space="0" w:color="auto"/>
        <w:right w:val="none" w:sz="0" w:space="0" w:color="auto"/>
      </w:divBdr>
    </w:div>
    <w:div w:id="983975711">
      <w:marLeft w:val="0"/>
      <w:marRight w:val="0"/>
      <w:marTop w:val="0"/>
      <w:marBottom w:val="0"/>
      <w:divBdr>
        <w:top w:val="none" w:sz="0" w:space="0" w:color="auto"/>
        <w:left w:val="none" w:sz="0" w:space="0" w:color="auto"/>
        <w:bottom w:val="none" w:sz="0" w:space="0" w:color="auto"/>
        <w:right w:val="none" w:sz="0" w:space="0" w:color="auto"/>
      </w:divBdr>
    </w:div>
    <w:div w:id="983975712">
      <w:marLeft w:val="0"/>
      <w:marRight w:val="0"/>
      <w:marTop w:val="0"/>
      <w:marBottom w:val="0"/>
      <w:divBdr>
        <w:top w:val="none" w:sz="0" w:space="0" w:color="auto"/>
        <w:left w:val="none" w:sz="0" w:space="0" w:color="auto"/>
        <w:bottom w:val="none" w:sz="0" w:space="0" w:color="auto"/>
        <w:right w:val="none" w:sz="0" w:space="0" w:color="auto"/>
      </w:divBdr>
    </w:div>
    <w:div w:id="983975713">
      <w:marLeft w:val="0"/>
      <w:marRight w:val="0"/>
      <w:marTop w:val="0"/>
      <w:marBottom w:val="0"/>
      <w:divBdr>
        <w:top w:val="none" w:sz="0" w:space="0" w:color="auto"/>
        <w:left w:val="none" w:sz="0" w:space="0" w:color="auto"/>
        <w:bottom w:val="none" w:sz="0" w:space="0" w:color="auto"/>
        <w:right w:val="none" w:sz="0" w:space="0" w:color="auto"/>
      </w:divBdr>
    </w:div>
    <w:div w:id="983975714">
      <w:marLeft w:val="0"/>
      <w:marRight w:val="0"/>
      <w:marTop w:val="0"/>
      <w:marBottom w:val="0"/>
      <w:divBdr>
        <w:top w:val="none" w:sz="0" w:space="0" w:color="auto"/>
        <w:left w:val="none" w:sz="0" w:space="0" w:color="auto"/>
        <w:bottom w:val="none" w:sz="0" w:space="0" w:color="auto"/>
        <w:right w:val="none" w:sz="0" w:space="0" w:color="auto"/>
      </w:divBdr>
    </w:div>
    <w:div w:id="983975715">
      <w:marLeft w:val="0"/>
      <w:marRight w:val="0"/>
      <w:marTop w:val="0"/>
      <w:marBottom w:val="0"/>
      <w:divBdr>
        <w:top w:val="none" w:sz="0" w:space="0" w:color="auto"/>
        <w:left w:val="none" w:sz="0" w:space="0" w:color="auto"/>
        <w:bottom w:val="none" w:sz="0" w:space="0" w:color="auto"/>
        <w:right w:val="none" w:sz="0" w:space="0" w:color="auto"/>
      </w:divBdr>
    </w:div>
    <w:div w:id="983975716">
      <w:marLeft w:val="0"/>
      <w:marRight w:val="0"/>
      <w:marTop w:val="0"/>
      <w:marBottom w:val="0"/>
      <w:divBdr>
        <w:top w:val="none" w:sz="0" w:space="0" w:color="auto"/>
        <w:left w:val="none" w:sz="0" w:space="0" w:color="auto"/>
        <w:bottom w:val="none" w:sz="0" w:space="0" w:color="auto"/>
        <w:right w:val="none" w:sz="0" w:space="0" w:color="auto"/>
      </w:divBdr>
    </w:div>
    <w:div w:id="983975718">
      <w:marLeft w:val="0"/>
      <w:marRight w:val="0"/>
      <w:marTop w:val="0"/>
      <w:marBottom w:val="0"/>
      <w:divBdr>
        <w:top w:val="none" w:sz="0" w:space="0" w:color="auto"/>
        <w:left w:val="none" w:sz="0" w:space="0" w:color="auto"/>
        <w:bottom w:val="none" w:sz="0" w:space="0" w:color="auto"/>
        <w:right w:val="none" w:sz="0" w:space="0" w:color="auto"/>
      </w:divBdr>
    </w:div>
    <w:div w:id="983975720">
      <w:marLeft w:val="0"/>
      <w:marRight w:val="0"/>
      <w:marTop w:val="0"/>
      <w:marBottom w:val="0"/>
      <w:divBdr>
        <w:top w:val="none" w:sz="0" w:space="0" w:color="auto"/>
        <w:left w:val="none" w:sz="0" w:space="0" w:color="auto"/>
        <w:bottom w:val="none" w:sz="0" w:space="0" w:color="auto"/>
        <w:right w:val="none" w:sz="0" w:space="0" w:color="auto"/>
      </w:divBdr>
      <w:divsChild>
        <w:div w:id="983975106">
          <w:marLeft w:val="547"/>
          <w:marRight w:val="0"/>
          <w:marTop w:val="96"/>
          <w:marBottom w:val="0"/>
          <w:divBdr>
            <w:top w:val="none" w:sz="0" w:space="0" w:color="auto"/>
            <w:left w:val="none" w:sz="0" w:space="0" w:color="auto"/>
            <w:bottom w:val="none" w:sz="0" w:space="0" w:color="auto"/>
            <w:right w:val="none" w:sz="0" w:space="0" w:color="auto"/>
          </w:divBdr>
        </w:div>
        <w:div w:id="983975141">
          <w:marLeft w:val="547"/>
          <w:marRight w:val="0"/>
          <w:marTop w:val="96"/>
          <w:marBottom w:val="0"/>
          <w:divBdr>
            <w:top w:val="none" w:sz="0" w:space="0" w:color="auto"/>
            <w:left w:val="none" w:sz="0" w:space="0" w:color="auto"/>
            <w:bottom w:val="none" w:sz="0" w:space="0" w:color="auto"/>
            <w:right w:val="none" w:sz="0" w:space="0" w:color="auto"/>
          </w:divBdr>
        </w:div>
        <w:div w:id="983975434">
          <w:marLeft w:val="547"/>
          <w:marRight w:val="0"/>
          <w:marTop w:val="96"/>
          <w:marBottom w:val="0"/>
          <w:divBdr>
            <w:top w:val="none" w:sz="0" w:space="0" w:color="auto"/>
            <w:left w:val="none" w:sz="0" w:space="0" w:color="auto"/>
            <w:bottom w:val="none" w:sz="0" w:space="0" w:color="auto"/>
            <w:right w:val="none" w:sz="0" w:space="0" w:color="auto"/>
          </w:divBdr>
        </w:div>
        <w:div w:id="983975770">
          <w:marLeft w:val="547"/>
          <w:marRight w:val="0"/>
          <w:marTop w:val="96"/>
          <w:marBottom w:val="0"/>
          <w:divBdr>
            <w:top w:val="none" w:sz="0" w:space="0" w:color="auto"/>
            <w:left w:val="none" w:sz="0" w:space="0" w:color="auto"/>
            <w:bottom w:val="none" w:sz="0" w:space="0" w:color="auto"/>
            <w:right w:val="none" w:sz="0" w:space="0" w:color="auto"/>
          </w:divBdr>
        </w:div>
        <w:div w:id="983975772">
          <w:marLeft w:val="547"/>
          <w:marRight w:val="0"/>
          <w:marTop w:val="96"/>
          <w:marBottom w:val="0"/>
          <w:divBdr>
            <w:top w:val="none" w:sz="0" w:space="0" w:color="auto"/>
            <w:left w:val="none" w:sz="0" w:space="0" w:color="auto"/>
            <w:bottom w:val="none" w:sz="0" w:space="0" w:color="auto"/>
            <w:right w:val="none" w:sz="0" w:space="0" w:color="auto"/>
          </w:divBdr>
        </w:div>
        <w:div w:id="983975887">
          <w:marLeft w:val="547"/>
          <w:marRight w:val="0"/>
          <w:marTop w:val="96"/>
          <w:marBottom w:val="0"/>
          <w:divBdr>
            <w:top w:val="none" w:sz="0" w:space="0" w:color="auto"/>
            <w:left w:val="none" w:sz="0" w:space="0" w:color="auto"/>
            <w:bottom w:val="none" w:sz="0" w:space="0" w:color="auto"/>
            <w:right w:val="none" w:sz="0" w:space="0" w:color="auto"/>
          </w:divBdr>
        </w:div>
        <w:div w:id="983975943">
          <w:marLeft w:val="547"/>
          <w:marRight w:val="0"/>
          <w:marTop w:val="96"/>
          <w:marBottom w:val="0"/>
          <w:divBdr>
            <w:top w:val="none" w:sz="0" w:space="0" w:color="auto"/>
            <w:left w:val="none" w:sz="0" w:space="0" w:color="auto"/>
            <w:bottom w:val="none" w:sz="0" w:space="0" w:color="auto"/>
            <w:right w:val="none" w:sz="0" w:space="0" w:color="auto"/>
          </w:divBdr>
        </w:div>
      </w:divsChild>
    </w:div>
    <w:div w:id="983975722">
      <w:marLeft w:val="0"/>
      <w:marRight w:val="0"/>
      <w:marTop w:val="0"/>
      <w:marBottom w:val="0"/>
      <w:divBdr>
        <w:top w:val="none" w:sz="0" w:space="0" w:color="auto"/>
        <w:left w:val="none" w:sz="0" w:space="0" w:color="auto"/>
        <w:bottom w:val="none" w:sz="0" w:space="0" w:color="auto"/>
        <w:right w:val="none" w:sz="0" w:space="0" w:color="auto"/>
      </w:divBdr>
    </w:div>
    <w:div w:id="983975724">
      <w:marLeft w:val="0"/>
      <w:marRight w:val="0"/>
      <w:marTop w:val="0"/>
      <w:marBottom w:val="0"/>
      <w:divBdr>
        <w:top w:val="none" w:sz="0" w:space="0" w:color="auto"/>
        <w:left w:val="none" w:sz="0" w:space="0" w:color="auto"/>
        <w:bottom w:val="none" w:sz="0" w:space="0" w:color="auto"/>
        <w:right w:val="none" w:sz="0" w:space="0" w:color="auto"/>
      </w:divBdr>
      <w:divsChild>
        <w:div w:id="983975418">
          <w:marLeft w:val="547"/>
          <w:marRight w:val="0"/>
          <w:marTop w:val="0"/>
          <w:marBottom w:val="0"/>
          <w:divBdr>
            <w:top w:val="none" w:sz="0" w:space="0" w:color="auto"/>
            <w:left w:val="none" w:sz="0" w:space="0" w:color="auto"/>
            <w:bottom w:val="none" w:sz="0" w:space="0" w:color="auto"/>
            <w:right w:val="none" w:sz="0" w:space="0" w:color="auto"/>
          </w:divBdr>
        </w:div>
      </w:divsChild>
    </w:div>
    <w:div w:id="983975726">
      <w:marLeft w:val="0"/>
      <w:marRight w:val="0"/>
      <w:marTop w:val="0"/>
      <w:marBottom w:val="0"/>
      <w:divBdr>
        <w:top w:val="none" w:sz="0" w:space="0" w:color="auto"/>
        <w:left w:val="none" w:sz="0" w:space="0" w:color="auto"/>
        <w:bottom w:val="none" w:sz="0" w:space="0" w:color="auto"/>
        <w:right w:val="none" w:sz="0" w:space="0" w:color="auto"/>
      </w:divBdr>
    </w:div>
    <w:div w:id="983975727">
      <w:marLeft w:val="0"/>
      <w:marRight w:val="0"/>
      <w:marTop w:val="0"/>
      <w:marBottom w:val="0"/>
      <w:divBdr>
        <w:top w:val="none" w:sz="0" w:space="0" w:color="auto"/>
        <w:left w:val="none" w:sz="0" w:space="0" w:color="auto"/>
        <w:bottom w:val="none" w:sz="0" w:space="0" w:color="auto"/>
        <w:right w:val="none" w:sz="0" w:space="0" w:color="auto"/>
      </w:divBdr>
    </w:div>
    <w:div w:id="983975728">
      <w:marLeft w:val="0"/>
      <w:marRight w:val="0"/>
      <w:marTop w:val="0"/>
      <w:marBottom w:val="0"/>
      <w:divBdr>
        <w:top w:val="none" w:sz="0" w:space="0" w:color="auto"/>
        <w:left w:val="none" w:sz="0" w:space="0" w:color="auto"/>
        <w:bottom w:val="none" w:sz="0" w:space="0" w:color="auto"/>
        <w:right w:val="none" w:sz="0" w:space="0" w:color="auto"/>
      </w:divBdr>
    </w:div>
    <w:div w:id="983975729">
      <w:marLeft w:val="0"/>
      <w:marRight w:val="0"/>
      <w:marTop w:val="0"/>
      <w:marBottom w:val="0"/>
      <w:divBdr>
        <w:top w:val="none" w:sz="0" w:space="0" w:color="auto"/>
        <w:left w:val="none" w:sz="0" w:space="0" w:color="auto"/>
        <w:bottom w:val="none" w:sz="0" w:space="0" w:color="auto"/>
        <w:right w:val="none" w:sz="0" w:space="0" w:color="auto"/>
      </w:divBdr>
    </w:div>
    <w:div w:id="983975730">
      <w:marLeft w:val="0"/>
      <w:marRight w:val="0"/>
      <w:marTop w:val="0"/>
      <w:marBottom w:val="0"/>
      <w:divBdr>
        <w:top w:val="none" w:sz="0" w:space="0" w:color="auto"/>
        <w:left w:val="none" w:sz="0" w:space="0" w:color="auto"/>
        <w:bottom w:val="none" w:sz="0" w:space="0" w:color="auto"/>
        <w:right w:val="none" w:sz="0" w:space="0" w:color="auto"/>
      </w:divBdr>
    </w:div>
    <w:div w:id="983975735">
      <w:marLeft w:val="0"/>
      <w:marRight w:val="0"/>
      <w:marTop w:val="0"/>
      <w:marBottom w:val="0"/>
      <w:divBdr>
        <w:top w:val="none" w:sz="0" w:space="0" w:color="auto"/>
        <w:left w:val="none" w:sz="0" w:space="0" w:color="auto"/>
        <w:bottom w:val="none" w:sz="0" w:space="0" w:color="auto"/>
        <w:right w:val="none" w:sz="0" w:space="0" w:color="auto"/>
      </w:divBdr>
    </w:div>
    <w:div w:id="983975736">
      <w:marLeft w:val="0"/>
      <w:marRight w:val="0"/>
      <w:marTop w:val="0"/>
      <w:marBottom w:val="0"/>
      <w:divBdr>
        <w:top w:val="none" w:sz="0" w:space="0" w:color="auto"/>
        <w:left w:val="none" w:sz="0" w:space="0" w:color="auto"/>
        <w:bottom w:val="none" w:sz="0" w:space="0" w:color="auto"/>
        <w:right w:val="none" w:sz="0" w:space="0" w:color="auto"/>
      </w:divBdr>
    </w:div>
    <w:div w:id="983975737">
      <w:marLeft w:val="0"/>
      <w:marRight w:val="0"/>
      <w:marTop w:val="0"/>
      <w:marBottom w:val="0"/>
      <w:divBdr>
        <w:top w:val="none" w:sz="0" w:space="0" w:color="auto"/>
        <w:left w:val="none" w:sz="0" w:space="0" w:color="auto"/>
        <w:bottom w:val="none" w:sz="0" w:space="0" w:color="auto"/>
        <w:right w:val="none" w:sz="0" w:space="0" w:color="auto"/>
      </w:divBdr>
    </w:div>
    <w:div w:id="983975739">
      <w:marLeft w:val="0"/>
      <w:marRight w:val="0"/>
      <w:marTop w:val="0"/>
      <w:marBottom w:val="0"/>
      <w:divBdr>
        <w:top w:val="none" w:sz="0" w:space="0" w:color="auto"/>
        <w:left w:val="none" w:sz="0" w:space="0" w:color="auto"/>
        <w:bottom w:val="none" w:sz="0" w:space="0" w:color="auto"/>
        <w:right w:val="none" w:sz="0" w:space="0" w:color="auto"/>
      </w:divBdr>
    </w:div>
    <w:div w:id="983975740">
      <w:marLeft w:val="0"/>
      <w:marRight w:val="0"/>
      <w:marTop w:val="0"/>
      <w:marBottom w:val="0"/>
      <w:divBdr>
        <w:top w:val="none" w:sz="0" w:space="0" w:color="auto"/>
        <w:left w:val="none" w:sz="0" w:space="0" w:color="auto"/>
        <w:bottom w:val="none" w:sz="0" w:space="0" w:color="auto"/>
        <w:right w:val="none" w:sz="0" w:space="0" w:color="auto"/>
      </w:divBdr>
    </w:div>
    <w:div w:id="983975742">
      <w:marLeft w:val="0"/>
      <w:marRight w:val="0"/>
      <w:marTop w:val="0"/>
      <w:marBottom w:val="0"/>
      <w:divBdr>
        <w:top w:val="none" w:sz="0" w:space="0" w:color="auto"/>
        <w:left w:val="none" w:sz="0" w:space="0" w:color="auto"/>
        <w:bottom w:val="none" w:sz="0" w:space="0" w:color="auto"/>
        <w:right w:val="none" w:sz="0" w:space="0" w:color="auto"/>
      </w:divBdr>
    </w:div>
    <w:div w:id="983975743">
      <w:marLeft w:val="0"/>
      <w:marRight w:val="0"/>
      <w:marTop w:val="0"/>
      <w:marBottom w:val="0"/>
      <w:divBdr>
        <w:top w:val="none" w:sz="0" w:space="0" w:color="auto"/>
        <w:left w:val="none" w:sz="0" w:space="0" w:color="auto"/>
        <w:bottom w:val="none" w:sz="0" w:space="0" w:color="auto"/>
        <w:right w:val="none" w:sz="0" w:space="0" w:color="auto"/>
      </w:divBdr>
    </w:div>
    <w:div w:id="983975744">
      <w:marLeft w:val="0"/>
      <w:marRight w:val="0"/>
      <w:marTop w:val="0"/>
      <w:marBottom w:val="0"/>
      <w:divBdr>
        <w:top w:val="none" w:sz="0" w:space="0" w:color="auto"/>
        <w:left w:val="none" w:sz="0" w:space="0" w:color="auto"/>
        <w:bottom w:val="none" w:sz="0" w:space="0" w:color="auto"/>
        <w:right w:val="none" w:sz="0" w:space="0" w:color="auto"/>
      </w:divBdr>
    </w:div>
    <w:div w:id="983975745">
      <w:marLeft w:val="0"/>
      <w:marRight w:val="0"/>
      <w:marTop w:val="0"/>
      <w:marBottom w:val="0"/>
      <w:divBdr>
        <w:top w:val="none" w:sz="0" w:space="0" w:color="auto"/>
        <w:left w:val="none" w:sz="0" w:space="0" w:color="auto"/>
        <w:bottom w:val="none" w:sz="0" w:space="0" w:color="auto"/>
        <w:right w:val="none" w:sz="0" w:space="0" w:color="auto"/>
      </w:divBdr>
    </w:div>
    <w:div w:id="983975746">
      <w:marLeft w:val="0"/>
      <w:marRight w:val="0"/>
      <w:marTop w:val="0"/>
      <w:marBottom w:val="0"/>
      <w:divBdr>
        <w:top w:val="none" w:sz="0" w:space="0" w:color="auto"/>
        <w:left w:val="none" w:sz="0" w:space="0" w:color="auto"/>
        <w:bottom w:val="none" w:sz="0" w:space="0" w:color="auto"/>
        <w:right w:val="none" w:sz="0" w:space="0" w:color="auto"/>
      </w:divBdr>
      <w:divsChild>
        <w:div w:id="983975548">
          <w:marLeft w:val="446"/>
          <w:marRight w:val="0"/>
          <w:marTop w:val="0"/>
          <w:marBottom w:val="0"/>
          <w:divBdr>
            <w:top w:val="none" w:sz="0" w:space="0" w:color="auto"/>
            <w:left w:val="none" w:sz="0" w:space="0" w:color="auto"/>
            <w:bottom w:val="none" w:sz="0" w:space="0" w:color="auto"/>
            <w:right w:val="none" w:sz="0" w:space="0" w:color="auto"/>
          </w:divBdr>
        </w:div>
        <w:div w:id="983975583">
          <w:marLeft w:val="446"/>
          <w:marRight w:val="0"/>
          <w:marTop w:val="0"/>
          <w:marBottom w:val="0"/>
          <w:divBdr>
            <w:top w:val="none" w:sz="0" w:space="0" w:color="auto"/>
            <w:left w:val="none" w:sz="0" w:space="0" w:color="auto"/>
            <w:bottom w:val="none" w:sz="0" w:space="0" w:color="auto"/>
            <w:right w:val="none" w:sz="0" w:space="0" w:color="auto"/>
          </w:divBdr>
        </w:div>
        <w:div w:id="983975664">
          <w:marLeft w:val="446"/>
          <w:marRight w:val="0"/>
          <w:marTop w:val="0"/>
          <w:marBottom w:val="0"/>
          <w:divBdr>
            <w:top w:val="none" w:sz="0" w:space="0" w:color="auto"/>
            <w:left w:val="none" w:sz="0" w:space="0" w:color="auto"/>
            <w:bottom w:val="none" w:sz="0" w:space="0" w:color="auto"/>
            <w:right w:val="none" w:sz="0" w:space="0" w:color="auto"/>
          </w:divBdr>
        </w:div>
        <w:div w:id="983975761">
          <w:marLeft w:val="446"/>
          <w:marRight w:val="0"/>
          <w:marTop w:val="0"/>
          <w:marBottom w:val="0"/>
          <w:divBdr>
            <w:top w:val="none" w:sz="0" w:space="0" w:color="auto"/>
            <w:left w:val="none" w:sz="0" w:space="0" w:color="auto"/>
            <w:bottom w:val="none" w:sz="0" w:space="0" w:color="auto"/>
            <w:right w:val="none" w:sz="0" w:space="0" w:color="auto"/>
          </w:divBdr>
        </w:div>
        <w:div w:id="983975846">
          <w:marLeft w:val="446"/>
          <w:marRight w:val="0"/>
          <w:marTop w:val="0"/>
          <w:marBottom w:val="0"/>
          <w:divBdr>
            <w:top w:val="none" w:sz="0" w:space="0" w:color="auto"/>
            <w:left w:val="none" w:sz="0" w:space="0" w:color="auto"/>
            <w:bottom w:val="none" w:sz="0" w:space="0" w:color="auto"/>
            <w:right w:val="none" w:sz="0" w:space="0" w:color="auto"/>
          </w:divBdr>
        </w:div>
      </w:divsChild>
    </w:div>
    <w:div w:id="983975748">
      <w:marLeft w:val="0"/>
      <w:marRight w:val="0"/>
      <w:marTop w:val="0"/>
      <w:marBottom w:val="0"/>
      <w:divBdr>
        <w:top w:val="none" w:sz="0" w:space="0" w:color="auto"/>
        <w:left w:val="none" w:sz="0" w:space="0" w:color="auto"/>
        <w:bottom w:val="none" w:sz="0" w:space="0" w:color="auto"/>
        <w:right w:val="none" w:sz="0" w:space="0" w:color="auto"/>
      </w:divBdr>
    </w:div>
    <w:div w:id="983975750">
      <w:marLeft w:val="0"/>
      <w:marRight w:val="0"/>
      <w:marTop w:val="0"/>
      <w:marBottom w:val="0"/>
      <w:divBdr>
        <w:top w:val="none" w:sz="0" w:space="0" w:color="auto"/>
        <w:left w:val="none" w:sz="0" w:space="0" w:color="auto"/>
        <w:bottom w:val="none" w:sz="0" w:space="0" w:color="auto"/>
        <w:right w:val="none" w:sz="0" w:space="0" w:color="auto"/>
      </w:divBdr>
    </w:div>
    <w:div w:id="983975751">
      <w:marLeft w:val="0"/>
      <w:marRight w:val="0"/>
      <w:marTop w:val="0"/>
      <w:marBottom w:val="0"/>
      <w:divBdr>
        <w:top w:val="none" w:sz="0" w:space="0" w:color="auto"/>
        <w:left w:val="none" w:sz="0" w:space="0" w:color="auto"/>
        <w:bottom w:val="none" w:sz="0" w:space="0" w:color="auto"/>
        <w:right w:val="none" w:sz="0" w:space="0" w:color="auto"/>
      </w:divBdr>
    </w:div>
    <w:div w:id="983975752">
      <w:marLeft w:val="0"/>
      <w:marRight w:val="0"/>
      <w:marTop w:val="0"/>
      <w:marBottom w:val="0"/>
      <w:divBdr>
        <w:top w:val="none" w:sz="0" w:space="0" w:color="auto"/>
        <w:left w:val="none" w:sz="0" w:space="0" w:color="auto"/>
        <w:bottom w:val="none" w:sz="0" w:space="0" w:color="auto"/>
        <w:right w:val="none" w:sz="0" w:space="0" w:color="auto"/>
      </w:divBdr>
    </w:div>
    <w:div w:id="983975753">
      <w:marLeft w:val="0"/>
      <w:marRight w:val="0"/>
      <w:marTop w:val="0"/>
      <w:marBottom w:val="0"/>
      <w:divBdr>
        <w:top w:val="none" w:sz="0" w:space="0" w:color="auto"/>
        <w:left w:val="none" w:sz="0" w:space="0" w:color="auto"/>
        <w:bottom w:val="none" w:sz="0" w:space="0" w:color="auto"/>
        <w:right w:val="none" w:sz="0" w:space="0" w:color="auto"/>
      </w:divBdr>
    </w:div>
    <w:div w:id="983975754">
      <w:marLeft w:val="0"/>
      <w:marRight w:val="0"/>
      <w:marTop w:val="0"/>
      <w:marBottom w:val="0"/>
      <w:divBdr>
        <w:top w:val="none" w:sz="0" w:space="0" w:color="auto"/>
        <w:left w:val="none" w:sz="0" w:space="0" w:color="auto"/>
        <w:bottom w:val="none" w:sz="0" w:space="0" w:color="auto"/>
        <w:right w:val="none" w:sz="0" w:space="0" w:color="auto"/>
      </w:divBdr>
    </w:div>
    <w:div w:id="983975755">
      <w:marLeft w:val="0"/>
      <w:marRight w:val="0"/>
      <w:marTop w:val="0"/>
      <w:marBottom w:val="0"/>
      <w:divBdr>
        <w:top w:val="none" w:sz="0" w:space="0" w:color="auto"/>
        <w:left w:val="none" w:sz="0" w:space="0" w:color="auto"/>
        <w:bottom w:val="none" w:sz="0" w:space="0" w:color="auto"/>
        <w:right w:val="none" w:sz="0" w:space="0" w:color="auto"/>
      </w:divBdr>
    </w:div>
    <w:div w:id="983975757">
      <w:marLeft w:val="0"/>
      <w:marRight w:val="0"/>
      <w:marTop w:val="0"/>
      <w:marBottom w:val="0"/>
      <w:divBdr>
        <w:top w:val="none" w:sz="0" w:space="0" w:color="auto"/>
        <w:left w:val="none" w:sz="0" w:space="0" w:color="auto"/>
        <w:bottom w:val="none" w:sz="0" w:space="0" w:color="auto"/>
        <w:right w:val="none" w:sz="0" w:space="0" w:color="auto"/>
      </w:divBdr>
    </w:div>
    <w:div w:id="983975758">
      <w:marLeft w:val="0"/>
      <w:marRight w:val="0"/>
      <w:marTop w:val="0"/>
      <w:marBottom w:val="0"/>
      <w:divBdr>
        <w:top w:val="none" w:sz="0" w:space="0" w:color="auto"/>
        <w:left w:val="none" w:sz="0" w:space="0" w:color="auto"/>
        <w:bottom w:val="none" w:sz="0" w:space="0" w:color="auto"/>
        <w:right w:val="none" w:sz="0" w:space="0" w:color="auto"/>
      </w:divBdr>
    </w:div>
    <w:div w:id="983975759">
      <w:marLeft w:val="0"/>
      <w:marRight w:val="0"/>
      <w:marTop w:val="0"/>
      <w:marBottom w:val="0"/>
      <w:divBdr>
        <w:top w:val="none" w:sz="0" w:space="0" w:color="auto"/>
        <w:left w:val="none" w:sz="0" w:space="0" w:color="auto"/>
        <w:bottom w:val="none" w:sz="0" w:space="0" w:color="auto"/>
        <w:right w:val="none" w:sz="0" w:space="0" w:color="auto"/>
      </w:divBdr>
    </w:div>
    <w:div w:id="983975760">
      <w:marLeft w:val="0"/>
      <w:marRight w:val="0"/>
      <w:marTop w:val="0"/>
      <w:marBottom w:val="0"/>
      <w:divBdr>
        <w:top w:val="none" w:sz="0" w:space="0" w:color="auto"/>
        <w:left w:val="none" w:sz="0" w:space="0" w:color="auto"/>
        <w:bottom w:val="none" w:sz="0" w:space="0" w:color="auto"/>
        <w:right w:val="none" w:sz="0" w:space="0" w:color="auto"/>
      </w:divBdr>
    </w:div>
    <w:div w:id="983975763">
      <w:marLeft w:val="0"/>
      <w:marRight w:val="0"/>
      <w:marTop w:val="0"/>
      <w:marBottom w:val="0"/>
      <w:divBdr>
        <w:top w:val="none" w:sz="0" w:space="0" w:color="auto"/>
        <w:left w:val="none" w:sz="0" w:space="0" w:color="auto"/>
        <w:bottom w:val="none" w:sz="0" w:space="0" w:color="auto"/>
        <w:right w:val="none" w:sz="0" w:space="0" w:color="auto"/>
      </w:divBdr>
    </w:div>
    <w:div w:id="983975764">
      <w:marLeft w:val="0"/>
      <w:marRight w:val="0"/>
      <w:marTop w:val="0"/>
      <w:marBottom w:val="0"/>
      <w:divBdr>
        <w:top w:val="none" w:sz="0" w:space="0" w:color="auto"/>
        <w:left w:val="none" w:sz="0" w:space="0" w:color="auto"/>
        <w:bottom w:val="none" w:sz="0" w:space="0" w:color="auto"/>
        <w:right w:val="none" w:sz="0" w:space="0" w:color="auto"/>
      </w:divBdr>
    </w:div>
    <w:div w:id="983975765">
      <w:marLeft w:val="0"/>
      <w:marRight w:val="0"/>
      <w:marTop w:val="0"/>
      <w:marBottom w:val="0"/>
      <w:divBdr>
        <w:top w:val="none" w:sz="0" w:space="0" w:color="auto"/>
        <w:left w:val="none" w:sz="0" w:space="0" w:color="auto"/>
        <w:bottom w:val="none" w:sz="0" w:space="0" w:color="auto"/>
        <w:right w:val="none" w:sz="0" w:space="0" w:color="auto"/>
      </w:divBdr>
    </w:div>
    <w:div w:id="983975766">
      <w:marLeft w:val="0"/>
      <w:marRight w:val="0"/>
      <w:marTop w:val="0"/>
      <w:marBottom w:val="0"/>
      <w:divBdr>
        <w:top w:val="none" w:sz="0" w:space="0" w:color="auto"/>
        <w:left w:val="none" w:sz="0" w:space="0" w:color="auto"/>
        <w:bottom w:val="none" w:sz="0" w:space="0" w:color="auto"/>
        <w:right w:val="none" w:sz="0" w:space="0" w:color="auto"/>
      </w:divBdr>
    </w:div>
    <w:div w:id="983975767">
      <w:marLeft w:val="0"/>
      <w:marRight w:val="0"/>
      <w:marTop w:val="0"/>
      <w:marBottom w:val="0"/>
      <w:divBdr>
        <w:top w:val="none" w:sz="0" w:space="0" w:color="auto"/>
        <w:left w:val="none" w:sz="0" w:space="0" w:color="auto"/>
        <w:bottom w:val="none" w:sz="0" w:space="0" w:color="auto"/>
        <w:right w:val="none" w:sz="0" w:space="0" w:color="auto"/>
      </w:divBdr>
    </w:div>
    <w:div w:id="983975768">
      <w:marLeft w:val="0"/>
      <w:marRight w:val="0"/>
      <w:marTop w:val="0"/>
      <w:marBottom w:val="0"/>
      <w:divBdr>
        <w:top w:val="none" w:sz="0" w:space="0" w:color="auto"/>
        <w:left w:val="none" w:sz="0" w:space="0" w:color="auto"/>
        <w:bottom w:val="none" w:sz="0" w:space="0" w:color="auto"/>
        <w:right w:val="none" w:sz="0" w:space="0" w:color="auto"/>
      </w:divBdr>
    </w:div>
    <w:div w:id="983975771">
      <w:marLeft w:val="0"/>
      <w:marRight w:val="0"/>
      <w:marTop w:val="0"/>
      <w:marBottom w:val="0"/>
      <w:divBdr>
        <w:top w:val="none" w:sz="0" w:space="0" w:color="auto"/>
        <w:left w:val="none" w:sz="0" w:space="0" w:color="auto"/>
        <w:bottom w:val="none" w:sz="0" w:space="0" w:color="auto"/>
        <w:right w:val="none" w:sz="0" w:space="0" w:color="auto"/>
      </w:divBdr>
    </w:div>
    <w:div w:id="983975773">
      <w:marLeft w:val="0"/>
      <w:marRight w:val="0"/>
      <w:marTop w:val="0"/>
      <w:marBottom w:val="0"/>
      <w:divBdr>
        <w:top w:val="none" w:sz="0" w:space="0" w:color="auto"/>
        <w:left w:val="none" w:sz="0" w:space="0" w:color="auto"/>
        <w:bottom w:val="none" w:sz="0" w:space="0" w:color="auto"/>
        <w:right w:val="none" w:sz="0" w:space="0" w:color="auto"/>
      </w:divBdr>
    </w:div>
    <w:div w:id="983975774">
      <w:marLeft w:val="0"/>
      <w:marRight w:val="0"/>
      <w:marTop w:val="0"/>
      <w:marBottom w:val="0"/>
      <w:divBdr>
        <w:top w:val="none" w:sz="0" w:space="0" w:color="auto"/>
        <w:left w:val="none" w:sz="0" w:space="0" w:color="auto"/>
        <w:bottom w:val="none" w:sz="0" w:space="0" w:color="auto"/>
        <w:right w:val="none" w:sz="0" w:space="0" w:color="auto"/>
      </w:divBdr>
    </w:div>
    <w:div w:id="983975775">
      <w:marLeft w:val="0"/>
      <w:marRight w:val="0"/>
      <w:marTop w:val="0"/>
      <w:marBottom w:val="0"/>
      <w:divBdr>
        <w:top w:val="none" w:sz="0" w:space="0" w:color="auto"/>
        <w:left w:val="none" w:sz="0" w:space="0" w:color="auto"/>
        <w:bottom w:val="none" w:sz="0" w:space="0" w:color="auto"/>
        <w:right w:val="none" w:sz="0" w:space="0" w:color="auto"/>
      </w:divBdr>
    </w:div>
    <w:div w:id="983975776">
      <w:marLeft w:val="0"/>
      <w:marRight w:val="0"/>
      <w:marTop w:val="0"/>
      <w:marBottom w:val="0"/>
      <w:divBdr>
        <w:top w:val="none" w:sz="0" w:space="0" w:color="auto"/>
        <w:left w:val="none" w:sz="0" w:space="0" w:color="auto"/>
        <w:bottom w:val="none" w:sz="0" w:space="0" w:color="auto"/>
        <w:right w:val="none" w:sz="0" w:space="0" w:color="auto"/>
      </w:divBdr>
    </w:div>
    <w:div w:id="983975777">
      <w:marLeft w:val="0"/>
      <w:marRight w:val="0"/>
      <w:marTop w:val="0"/>
      <w:marBottom w:val="0"/>
      <w:divBdr>
        <w:top w:val="none" w:sz="0" w:space="0" w:color="auto"/>
        <w:left w:val="none" w:sz="0" w:space="0" w:color="auto"/>
        <w:bottom w:val="none" w:sz="0" w:space="0" w:color="auto"/>
        <w:right w:val="none" w:sz="0" w:space="0" w:color="auto"/>
      </w:divBdr>
    </w:div>
    <w:div w:id="983975778">
      <w:marLeft w:val="0"/>
      <w:marRight w:val="0"/>
      <w:marTop w:val="0"/>
      <w:marBottom w:val="0"/>
      <w:divBdr>
        <w:top w:val="none" w:sz="0" w:space="0" w:color="auto"/>
        <w:left w:val="none" w:sz="0" w:space="0" w:color="auto"/>
        <w:bottom w:val="none" w:sz="0" w:space="0" w:color="auto"/>
        <w:right w:val="none" w:sz="0" w:space="0" w:color="auto"/>
      </w:divBdr>
    </w:div>
    <w:div w:id="983975779">
      <w:marLeft w:val="0"/>
      <w:marRight w:val="0"/>
      <w:marTop w:val="0"/>
      <w:marBottom w:val="0"/>
      <w:divBdr>
        <w:top w:val="none" w:sz="0" w:space="0" w:color="auto"/>
        <w:left w:val="none" w:sz="0" w:space="0" w:color="auto"/>
        <w:bottom w:val="none" w:sz="0" w:space="0" w:color="auto"/>
        <w:right w:val="none" w:sz="0" w:space="0" w:color="auto"/>
      </w:divBdr>
    </w:div>
    <w:div w:id="983975780">
      <w:marLeft w:val="0"/>
      <w:marRight w:val="0"/>
      <w:marTop w:val="0"/>
      <w:marBottom w:val="0"/>
      <w:divBdr>
        <w:top w:val="none" w:sz="0" w:space="0" w:color="auto"/>
        <w:left w:val="none" w:sz="0" w:space="0" w:color="auto"/>
        <w:bottom w:val="none" w:sz="0" w:space="0" w:color="auto"/>
        <w:right w:val="none" w:sz="0" w:space="0" w:color="auto"/>
      </w:divBdr>
    </w:div>
    <w:div w:id="983975781">
      <w:marLeft w:val="0"/>
      <w:marRight w:val="0"/>
      <w:marTop w:val="0"/>
      <w:marBottom w:val="0"/>
      <w:divBdr>
        <w:top w:val="none" w:sz="0" w:space="0" w:color="auto"/>
        <w:left w:val="none" w:sz="0" w:space="0" w:color="auto"/>
        <w:bottom w:val="none" w:sz="0" w:space="0" w:color="auto"/>
        <w:right w:val="none" w:sz="0" w:space="0" w:color="auto"/>
      </w:divBdr>
    </w:div>
    <w:div w:id="983975783">
      <w:marLeft w:val="0"/>
      <w:marRight w:val="0"/>
      <w:marTop w:val="0"/>
      <w:marBottom w:val="0"/>
      <w:divBdr>
        <w:top w:val="none" w:sz="0" w:space="0" w:color="auto"/>
        <w:left w:val="none" w:sz="0" w:space="0" w:color="auto"/>
        <w:bottom w:val="none" w:sz="0" w:space="0" w:color="auto"/>
        <w:right w:val="none" w:sz="0" w:space="0" w:color="auto"/>
      </w:divBdr>
    </w:div>
    <w:div w:id="983975785">
      <w:marLeft w:val="0"/>
      <w:marRight w:val="0"/>
      <w:marTop w:val="0"/>
      <w:marBottom w:val="0"/>
      <w:divBdr>
        <w:top w:val="none" w:sz="0" w:space="0" w:color="auto"/>
        <w:left w:val="none" w:sz="0" w:space="0" w:color="auto"/>
        <w:bottom w:val="none" w:sz="0" w:space="0" w:color="auto"/>
        <w:right w:val="none" w:sz="0" w:space="0" w:color="auto"/>
      </w:divBdr>
    </w:div>
    <w:div w:id="983975786">
      <w:marLeft w:val="0"/>
      <w:marRight w:val="0"/>
      <w:marTop w:val="0"/>
      <w:marBottom w:val="0"/>
      <w:divBdr>
        <w:top w:val="none" w:sz="0" w:space="0" w:color="auto"/>
        <w:left w:val="none" w:sz="0" w:space="0" w:color="auto"/>
        <w:bottom w:val="none" w:sz="0" w:space="0" w:color="auto"/>
        <w:right w:val="none" w:sz="0" w:space="0" w:color="auto"/>
      </w:divBdr>
    </w:div>
    <w:div w:id="983975787">
      <w:marLeft w:val="0"/>
      <w:marRight w:val="0"/>
      <w:marTop w:val="0"/>
      <w:marBottom w:val="0"/>
      <w:divBdr>
        <w:top w:val="none" w:sz="0" w:space="0" w:color="auto"/>
        <w:left w:val="none" w:sz="0" w:space="0" w:color="auto"/>
        <w:bottom w:val="none" w:sz="0" w:space="0" w:color="auto"/>
        <w:right w:val="none" w:sz="0" w:space="0" w:color="auto"/>
      </w:divBdr>
    </w:div>
    <w:div w:id="983975788">
      <w:marLeft w:val="0"/>
      <w:marRight w:val="0"/>
      <w:marTop w:val="0"/>
      <w:marBottom w:val="0"/>
      <w:divBdr>
        <w:top w:val="none" w:sz="0" w:space="0" w:color="auto"/>
        <w:left w:val="none" w:sz="0" w:space="0" w:color="auto"/>
        <w:bottom w:val="none" w:sz="0" w:space="0" w:color="auto"/>
        <w:right w:val="none" w:sz="0" w:space="0" w:color="auto"/>
      </w:divBdr>
    </w:div>
    <w:div w:id="983975789">
      <w:marLeft w:val="0"/>
      <w:marRight w:val="0"/>
      <w:marTop w:val="0"/>
      <w:marBottom w:val="0"/>
      <w:divBdr>
        <w:top w:val="none" w:sz="0" w:space="0" w:color="auto"/>
        <w:left w:val="none" w:sz="0" w:space="0" w:color="auto"/>
        <w:bottom w:val="none" w:sz="0" w:space="0" w:color="auto"/>
        <w:right w:val="none" w:sz="0" w:space="0" w:color="auto"/>
      </w:divBdr>
    </w:div>
    <w:div w:id="983975790">
      <w:marLeft w:val="0"/>
      <w:marRight w:val="0"/>
      <w:marTop w:val="0"/>
      <w:marBottom w:val="0"/>
      <w:divBdr>
        <w:top w:val="none" w:sz="0" w:space="0" w:color="auto"/>
        <w:left w:val="none" w:sz="0" w:space="0" w:color="auto"/>
        <w:bottom w:val="none" w:sz="0" w:space="0" w:color="auto"/>
        <w:right w:val="none" w:sz="0" w:space="0" w:color="auto"/>
      </w:divBdr>
    </w:div>
    <w:div w:id="983975791">
      <w:marLeft w:val="0"/>
      <w:marRight w:val="0"/>
      <w:marTop w:val="0"/>
      <w:marBottom w:val="0"/>
      <w:divBdr>
        <w:top w:val="none" w:sz="0" w:space="0" w:color="auto"/>
        <w:left w:val="none" w:sz="0" w:space="0" w:color="auto"/>
        <w:bottom w:val="none" w:sz="0" w:space="0" w:color="auto"/>
        <w:right w:val="none" w:sz="0" w:space="0" w:color="auto"/>
      </w:divBdr>
    </w:div>
    <w:div w:id="983975792">
      <w:marLeft w:val="0"/>
      <w:marRight w:val="0"/>
      <w:marTop w:val="0"/>
      <w:marBottom w:val="0"/>
      <w:divBdr>
        <w:top w:val="none" w:sz="0" w:space="0" w:color="auto"/>
        <w:left w:val="none" w:sz="0" w:space="0" w:color="auto"/>
        <w:bottom w:val="none" w:sz="0" w:space="0" w:color="auto"/>
        <w:right w:val="none" w:sz="0" w:space="0" w:color="auto"/>
      </w:divBdr>
    </w:div>
    <w:div w:id="983975793">
      <w:marLeft w:val="0"/>
      <w:marRight w:val="0"/>
      <w:marTop w:val="0"/>
      <w:marBottom w:val="0"/>
      <w:divBdr>
        <w:top w:val="none" w:sz="0" w:space="0" w:color="auto"/>
        <w:left w:val="none" w:sz="0" w:space="0" w:color="auto"/>
        <w:bottom w:val="none" w:sz="0" w:space="0" w:color="auto"/>
        <w:right w:val="none" w:sz="0" w:space="0" w:color="auto"/>
      </w:divBdr>
    </w:div>
    <w:div w:id="983975794">
      <w:marLeft w:val="0"/>
      <w:marRight w:val="0"/>
      <w:marTop w:val="0"/>
      <w:marBottom w:val="0"/>
      <w:divBdr>
        <w:top w:val="none" w:sz="0" w:space="0" w:color="auto"/>
        <w:left w:val="none" w:sz="0" w:space="0" w:color="auto"/>
        <w:bottom w:val="none" w:sz="0" w:space="0" w:color="auto"/>
        <w:right w:val="none" w:sz="0" w:space="0" w:color="auto"/>
      </w:divBdr>
    </w:div>
    <w:div w:id="983975795">
      <w:marLeft w:val="0"/>
      <w:marRight w:val="0"/>
      <w:marTop w:val="0"/>
      <w:marBottom w:val="0"/>
      <w:divBdr>
        <w:top w:val="none" w:sz="0" w:space="0" w:color="auto"/>
        <w:left w:val="none" w:sz="0" w:space="0" w:color="auto"/>
        <w:bottom w:val="none" w:sz="0" w:space="0" w:color="auto"/>
        <w:right w:val="none" w:sz="0" w:space="0" w:color="auto"/>
      </w:divBdr>
    </w:div>
    <w:div w:id="983975797">
      <w:marLeft w:val="0"/>
      <w:marRight w:val="0"/>
      <w:marTop w:val="0"/>
      <w:marBottom w:val="0"/>
      <w:divBdr>
        <w:top w:val="none" w:sz="0" w:space="0" w:color="auto"/>
        <w:left w:val="none" w:sz="0" w:space="0" w:color="auto"/>
        <w:bottom w:val="none" w:sz="0" w:space="0" w:color="auto"/>
        <w:right w:val="none" w:sz="0" w:space="0" w:color="auto"/>
      </w:divBdr>
    </w:div>
    <w:div w:id="983975798">
      <w:marLeft w:val="0"/>
      <w:marRight w:val="0"/>
      <w:marTop w:val="0"/>
      <w:marBottom w:val="0"/>
      <w:divBdr>
        <w:top w:val="none" w:sz="0" w:space="0" w:color="auto"/>
        <w:left w:val="none" w:sz="0" w:space="0" w:color="auto"/>
        <w:bottom w:val="none" w:sz="0" w:space="0" w:color="auto"/>
        <w:right w:val="none" w:sz="0" w:space="0" w:color="auto"/>
      </w:divBdr>
    </w:div>
    <w:div w:id="983975799">
      <w:marLeft w:val="0"/>
      <w:marRight w:val="0"/>
      <w:marTop w:val="0"/>
      <w:marBottom w:val="0"/>
      <w:divBdr>
        <w:top w:val="none" w:sz="0" w:space="0" w:color="auto"/>
        <w:left w:val="none" w:sz="0" w:space="0" w:color="auto"/>
        <w:bottom w:val="none" w:sz="0" w:space="0" w:color="auto"/>
        <w:right w:val="none" w:sz="0" w:space="0" w:color="auto"/>
      </w:divBdr>
    </w:div>
    <w:div w:id="983975800">
      <w:marLeft w:val="0"/>
      <w:marRight w:val="0"/>
      <w:marTop w:val="0"/>
      <w:marBottom w:val="0"/>
      <w:divBdr>
        <w:top w:val="none" w:sz="0" w:space="0" w:color="auto"/>
        <w:left w:val="none" w:sz="0" w:space="0" w:color="auto"/>
        <w:bottom w:val="none" w:sz="0" w:space="0" w:color="auto"/>
        <w:right w:val="none" w:sz="0" w:space="0" w:color="auto"/>
      </w:divBdr>
    </w:div>
    <w:div w:id="983975802">
      <w:marLeft w:val="0"/>
      <w:marRight w:val="0"/>
      <w:marTop w:val="0"/>
      <w:marBottom w:val="0"/>
      <w:divBdr>
        <w:top w:val="none" w:sz="0" w:space="0" w:color="auto"/>
        <w:left w:val="none" w:sz="0" w:space="0" w:color="auto"/>
        <w:bottom w:val="none" w:sz="0" w:space="0" w:color="auto"/>
        <w:right w:val="none" w:sz="0" w:space="0" w:color="auto"/>
      </w:divBdr>
    </w:div>
    <w:div w:id="983975803">
      <w:marLeft w:val="0"/>
      <w:marRight w:val="0"/>
      <w:marTop w:val="0"/>
      <w:marBottom w:val="0"/>
      <w:divBdr>
        <w:top w:val="none" w:sz="0" w:space="0" w:color="auto"/>
        <w:left w:val="none" w:sz="0" w:space="0" w:color="auto"/>
        <w:bottom w:val="none" w:sz="0" w:space="0" w:color="auto"/>
        <w:right w:val="none" w:sz="0" w:space="0" w:color="auto"/>
      </w:divBdr>
    </w:div>
    <w:div w:id="983975804">
      <w:marLeft w:val="0"/>
      <w:marRight w:val="0"/>
      <w:marTop w:val="0"/>
      <w:marBottom w:val="0"/>
      <w:divBdr>
        <w:top w:val="none" w:sz="0" w:space="0" w:color="auto"/>
        <w:left w:val="none" w:sz="0" w:space="0" w:color="auto"/>
        <w:bottom w:val="none" w:sz="0" w:space="0" w:color="auto"/>
        <w:right w:val="none" w:sz="0" w:space="0" w:color="auto"/>
      </w:divBdr>
    </w:div>
    <w:div w:id="983975805">
      <w:marLeft w:val="0"/>
      <w:marRight w:val="0"/>
      <w:marTop w:val="0"/>
      <w:marBottom w:val="0"/>
      <w:divBdr>
        <w:top w:val="none" w:sz="0" w:space="0" w:color="auto"/>
        <w:left w:val="none" w:sz="0" w:space="0" w:color="auto"/>
        <w:bottom w:val="none" w:sz="0" w:space="0" w:color="auto"/>
        <w:right w:val="none" w:sz="0" w:space="0" w:color="auto"/>
      </w:divBdr>
    </w:div>
    <w:div w:id="983975806">
      <w:marLeft w:val="0"/>
      <w:marRight w:val="0"/>
      <w:marTop w:val="0"/>
      <w:marBottom w:val="0"/>
      <w:divBdr>
        <w:top w:val="none" w:sz="0" w:space="0" w:color="auto"/>
        <w:left w:val="none" w:sz="0" w:space="0" w:color="auto"/>
        <w:bottom w:val="none" w:sz="0" w:space="0" w:color="auto"/>
        <w:right w:val="none" w:sz="0" w:space="0" w:color="auto"/>
      </w:divBdr>
    </w:div>
    <w:div w:id="983975807">
      <w:marLeft w:val="0"/>
      <w:marRight w:val="0"/>
      <w:marTop w:val="0"/>
      <w:marBottom w:val="0"/>
      <w:divBdr>
        <w:top w:val="none" w:sz="0" w:space="0" w:color="auto"/>
        <w:left w:val="none" w:sz="0" w:space="0" w:color="auto"/>
        <w:bottom w:val="none" w:sz="0" w:space="0" w:color="auto"/>
        <w:right w:val="none" w:sz="0" w:space="0" w:color="auto"/>
      </w:divBdr>
    </w:div>
    <w:div w:id="983975808">
      <w:marLeft w:val="0"/>
      <w:marRight w:val="0"/>
      <w:marTop w:val="0"/>
      <w:marBottom w:val="0"/>
      <w:divBdr>
        <w:top w:val="none" w:sz="0" w:space="0" w:color="auto"/>
        <w:left w:val="none" w:sz="0" w:space="0" w:color="auto"/>
        <w:bottom w:val="none" w:sz="0" w:space="0" w:color="auto"/>
        <w:right w:val="none" w:sz="0" w:space="0" w:color="auto"/>
      </w:divBdr>
    </w:div>
    <w:div w:id="983975809">
      <w:marLeft w:val="0"/>
      <w:marRight w:val="0"/>
      <w:marTop w:val="0"/>
      <w:marBottom w:val="0"/>
      <w:divBdr>
        <w:top w:val="none" w:sz="0" w:space="0" w:color="auto"/>
        <w:left w:val="none" w:sz="0" w:space="0" w:color="auto"/>
        <w:bottom w:val="none" w:sz="0" w:space="0" w:color="auto"/>
        <w:right w:val="none" w:sz="0" w:space="0" w:color="auto"/>
      </w:divBdr>
    </w:div>
    <w:div w:id="983975810">
      <w:marLeft w:val="0"/>
      <w:marRight w:val="0"/>
      <w:marTop w:val="0"/>
      <w:marBottom w:val="0"/>
      <w:divBdr>
        <w:top w:val="none" w:sz="0" w:space="0" w:color="auto"/>
        <w:left w:val="none" w:sz="0" w:space="0" w:color="auto"/>
        <w:bottom w:val="none" w:sz="0" w:space="0" w:color="auto"/>
        <w:right w:val="none" w:sz="0" w:space="0" w:color="auto"/>
      </w:divBdr>
    </w:div>
    <w:div w:id="983975811">
      <w:marLeft w:val="0"/>
      <w:marRight w:val="0"/>
      <w:marTop w:val="0"/>
      <w:marBottom w:val="0"/>
      <w:divBdr>
        <w:top w:val="none" w:sz="0" w:space="0" w:color="auto"/>
        <w:left w:val="none" w:sz="0" w:space="0" w:color="auto"/>
        <w:bottom w:val="none" w:sz="0" w:space="0" w:color="auto"/>
        <w:right w:val="none" w:sz="0" w:space="0" w:color="auto"/>
      </w:divBdr>
      <w:divsChild>
        <w:div w:id="983975372">
          <w:marLeft w:val="547"/>
          <w:marRight w:val="0"/>
          <w:marTop w:val="91"/>
          <w:marBottom w:val="60"/>
          <w:divBdr>
            <w:top w:val="none" w:sz="0" w:space="0" w:color="auto"/>
            <w:left w:val="none" w:sz="0" w:space="0" w:color="auto"/>
            <w:bottom w:val="none" w:sz="0" w:space="0" w:color="auto"/>
            <w:right w:val="none" w:sz="0" w:space="0" w:color="auto"/>
          </w:divBdr>
        </w:div>
        <w:div w:id="983975461">
          <w:marLeft w:val="547"/>
          <w:marRight w:val="0"/>
          <w:marTop w:val="91"/>
          <w:marBottom w:val="60"/>
          <w:divBdr>
            <w:top w:val="none" w:sz="0" w:space="0" w:color="auto"/>
            <w:left w:val="none" w:sz="0" w:space="0" w:color="auto"/>
            <w:bottom w:val="none" w:sz="0" w:space="0" w:color="auto"/>
            <w:right w:val="none" w:sz="0" w:space="0" w:color="auto"/>
          </w:divBdr>
        </w:div>
        <w:div w:id="983975495">
          <w:marLeft w:val="547"/>
          <w:marRight w:val="0"/>
          <w:marTop w:val="91"/>
          <w:marBottom w:val="60"/>
          <w:divBdr>
            <w:top w:val="none" w:sz="0" w:space="0" w:color="auto"/>
            <w:left w:val="none" w:sz="0" w:space="0" w:color="auto"/>
            <w:bottom w:val="none" w:sz="0" w:space="0" w:color="auto"/>
            <w:right w:val="none" w:sz="0" w:space="0" w:color="auto"/>
          </w:divBdr>
        </w:div>
        <w:div w:id="983975573">
          <w:marLeft w:val="547"/>
          <w:marRight w:val="0"/>
          <w:marTop w:val="91"/>
          <w:marBottom w:val="60"/>
          <w:divBdr>
            <w:top w:val="none" w:sz="0" w:space="0" w:color="auto"/>
            <w:left w:val="none" w:sz="0" w:space="0" w:color="auto"/>
            <w:bottom w:val="none" w:sz="0" w:space="0" w:color="auto"/>
            <w:right w:val="none" w:sz="0" w:space="0" w:color="auto"/>
          </w:divBdr>
        </w:div>
        <w:div w:id="983975646">
          <w:marLeft w:val="547"/>
          <w:marRight w:val="0"/>
          <w:marTop w:val="91"/>
          <w:marBottom w:val="60"/>
          <w:divBdr>
            <w:top w:val="none" w:sz="0" w:space="0" w:color="auto"/>
            <w:left w:val="none" w:sz="0" w:space="0" w:color="auto"/>
            <w:bottom w:val="none" w:sz="0" w:space="0" w:color="auto"/>
            <w:right w:val="none" w:sz="0" w:space="0" w:color="auto"/>
          </w:divBdr>
        </w:div>
        <w:div w:id="983975653">
          <w:marLeft w:val="547"/>
          <w:marRight w:val="0"/>
          <w:marTop w:val="91"/>
          <w:marBottom w:val="60"/>
          <w:divBdr>
            <w:top w:val="none" w:sz="0" w:space="0" w:color="auto"/>
            <w:left w:val="none" w:sz="0" w:space="0" w:color="auto"/>
            <w:bottom w:val="none" w:sz="0" w:space="0" w:color="auto"/>
            <w:right w:val="none" w:sz="0" w:space="0" w:color="auto"/>
          </w:divBdr>
        </w:div>
        <w:div w:id="983975868">
          <w:marLeft w:val="547"/>
          <w:marRight w:val="0"/>
          <w:marTop w:val="91"/>
          <w:marBottom w:val="60"/>
          <w:divBdr>
            <w:top w:val="none" w:sz="0" w:space="0" w:color="auto"/>
            <w:left w:val="none" w:sz="0" w:space="0" w:color="auto"/>
            <w:bottom w:val="none" w:sz="0" w:space="0" w:color="auto"/>
            <w:right w:val="none" w:sz="0" w:space="0" w:color="auto"/>
          </w:divBdr>
        </w:div>
      </w:divsChild>
    </w:div>
    <w:div w:id="983975812">
      <w:marLeft w:val="0"/>
      <w:marRight w:val="0"/>
      <w:marTop w:val="0"/>
      <w:marBottom w:val="0"/>
      <w:divBdr>
        <w:top w:val="none" w:sz="0" w:space="0" w:color="auto"/>
        <w:left w:val="none" w:sz="0" w:space="0" w:color="auto"/>
        <w:bottom w:val="none" w:sz="0" w:space="0" w:color="auto"/>
        <w:right w:val="none" w:sz="0" w:space="0" w:color="auto"/>
      </w:divBdr>
    </w:div>
    <w:div w:id="983975813">
      <w:marLeft w:val="0"/>
      <w:marRight w:val="0"/>
      <w:marTop w:val="0"/>
      <w:marBottom w:val="0"/>
      <w:divBdr>
        <w:top w:val="none" w:sz="0" w:space="0" w:color="auto"/>
        <w:left w:val="none" w:sz="0" w:space="0" w:color="auto"/>
        <w:bottom w:val="none" w:sz="0" w:space="0" w:color="auto"/>
        <w:right w:val="none" w:sz="0" w:space="0" w:color="auto"/>
      </w:divBdr>
    </w:div>
    <w:div w:id="983975814">
      <w:marLeft w:val="0"/>
      <w:marRight w:val="0"/>
      <w:marTop w:val="0"/>
      <w:marBottom w:val="0"/>
      <w:divBdr>
        <w:top w:val="none" w:sz="0" w:space="0" w:color="auto"/>
        <w:left w:val="none" w:sz="0" w:space="0" w:color="auto"/>
        <w:bottom w:val="none" w:sz="0" w:space="0" w:color="auto"/>
        <w:right w:val="none" w:sz="0" w:space="0" w:color="auto"/>
      </w:divBdr>
    </w:div>
    <w:div w:id="983975816">
      <w:marLeft w:val="0"/>
      <w:marRight w:val="0"/>
      <w:marTop w:val="0"/>
      <w:marBottom w:val="0"/>
      <w:divBdr>
        <w:top w:val="none" w:sz="0" w:space="0" w:color="auto"/>
        <w:left w:val="none" w:sz="0" w:space="0" w:color="auto"/>
        <w:bottom w:val="none" w:sz="0" w:space="0" w:color="auto"/>
        <w:right w:val="none" w:sz="0" w:space="0" w:color="auto"/>
      </w:divBdr>
    </w:div>
    <w:div w:id="983975817">
      <w:marLeft w:val="0"/>
      <w:marRight w:val="0"/>
      <w:marTop w:val="0"/>
      <w:marBottom w:val="0"/>
      <w:divBdr>
        <w:top w:val="none" w:sz="0" w:space="0" w:color="auto"/>
        <w:left w:val="none" w:sz="0" w:space="0" w:color="auto"/>
        <w:bottom w:val="none" w:sz="0" w:space="0" w:color="auto"/>
        <w:right w:val="none" w:sz="0" w:space="0" w:color="auto"/>
      </w:divBdr>
    </w:div>
    <w:div w:id="983975818">
      <w:marLeft w:val="0"/>
      <w:marRight w:val="0"/>
      <w:marTop w:val="0"/>
      <w:marBottom w:val="0"/>
      <w:divBdr>
        <w:top w:val="none" w:sz="0" w:space="0" w:color="auto"/>
        <w:left w:val="none" w:sz="0" w:space="0" w:color="auto"/>
        <w:bottom w:val="none" w:sz="0" w:space="0" w:color="auto"/>
        <w:right w:val="none" w:sz="0" w:space="0" w:color="auto"/>
      </w:divBdr>
    </w:div>
    <w:div w:id="983975819">
      <w:marLeft w:val="0"/>
      <w:marRight w:val="0"/>
      <w:marTop w:val="0"/>
      <w:marBottom w:val="0"/>
      <w:divBdr>
        <w:top w:val="none" w:sz="0" w:space="0" w:color="auto"/>
        <w:left w:val="none" w:sz="0" w:space="0" w:color="auto"/>
        <w:bottom w:val="none" w:sz="0" w:space="0" w:color="auto"/>
        <w:right w:val="none" w:sz="0" w:space="0" w:color="auto"/>
      </w:divBdr>
    </w:div>
    <w:div w:id="983975820">
      <w:marLeft w:val="0"/>
      <w:marRight w:val="0"/>
      <w:marTop w:val="0"/>
      <w:marBottom w:val="0"/>
      <w:divBdr>
        <w:top w:val="none" w:sz="0" w:space="0" w:color="auto"/>
        <w:left w:val="none" w:sz="0" w:space="0" w:color="auto"/>
        <w:bottom w:val="none" w:sz="0" w:space="0" w:color="auto"/>
        <w:right w:val="none" w:sz="0" w:space="0" w:color="auto"/>
      </w:divBdr>
    </w:div>
    <w:div w:id="983975821">
      <w:marLeft w:val="0"/>
      <w:marRight w:val="0"/>
      <w:marTop w:val="0"/>
      <w:marBottom w:val="0"/>
      <w:divBdr>
        <w:top w:val="none" w:sz="0" w:space="0" w:color="auto"/>
        <w:left w:val="none" w:sz="0" w:space="0" w:color="auto"/>
        <w:bottom w:val="none" w:sz="0" w:space="0" w:color="auto"/>
        <w:right w:val="none" w:sz="0" w:space="0" w:color="auto"/>
      </w:divBdr>
    </w:div>
    <w:div w:id="983975823">
      <w:marLeft w:val="0"/>
      <w:marRight w:val="0"/>
      <w:marTop w:val="0"/>
      <w:marBottom w:val="0"/>
      <w:divBdr>
        <w:top w:val="none" w:sz="0" w:space="0" w:color="auto"/>
        <w:left w:val="none" w:sz="0" w:space="0" w:color="auto"/>
        <w:bottom w:val="none" w:sz="0" w:space="0" w:color="auto"/>
        <w:right w:val="none" w:sz="0" w:space="0" w:color="auto"/>
      </w:divBdr>
    </w:div>
    <w:div w:id="983975824">
      <w:marLeft w:val="0"/>
      <w:marRight w:val="0"/>
      <w:marTop w:val="0"/>
      <w:marBottom w:val="0"/>
      <w:divBdr>
        <w:top w:val="none" w:sz="0" w:space="0" w:color="auto"/>
        <w:left w:val="none" w:sz="0" w:space="0" w:color="auto"/>
        <w:bottom w:val="none" w:sz="0" w:space="0" w:color="auto"/>
        <w:right w:val="none" w:sz="0" w:space="0" w:color="auto"/>
      </w:divBdr>
    </w:div>
    <w:div w:id="983975826">
      <w:marLeft w:val="0"/>
      <w:marRight w:val="0"/>
      <w:marTop w:val="0"/>
      <w:marBottom w:val="0"/>
      <w:divBdr>
        <w:top w:val="none" w:sz="0" w:space="0" w:color="auto"/>
        <w:left w:val="none" w:sz="0" w:space="0" w:color="auto"/>
        <w:bottom w:val="none" w:sz="0" w:space="0" w:color="auto"/>
        <w:right w:val="none" w:sz="0" w:space="0" w:color="auto"/>
      </w:divBdr>
    </w:div>
    <w:div w:id="983975829">
      <w:marLeft w:val="0"/>
      <w:marRight w:val="0"/>
      <w:marTop w:val="0"/>
      <w:marBottom w:val="0"/>
      <w:divBdr>
        <w:top w:val="none" w:sz="0" w:space="0" w:color="auto"/>
        <w:left w:val="none" w:sz="0" w:space="0" w:color="auto"/>
        <w:bottom w:val="none" w:sz="0" w:space="0" w:color="auto"/>
        <w:right w:val="none" w:sz="0" w:space="0" w:color="auto"/>
      </w:divBdr>
    </w:div>
    <w:div w:id="983975830">
      <w:marLeft w:val="0"/>
      <w:marRight w:val="0"/>
      <w:marTop w:val="0"/>
      <w:marBottom w:val="0"/>
      <w:divBdr>
        <w:top w:val="none" w:sz="0" w:space="0" w:color="auto"/>
        <w:left w:val="none" w:sz="0" w:space="0" w:color="auto"/>
        <w:bottom w:val="none" w:sz="0" w:space="0" w:color="auto"/>
        <w:right w:val="none" w:sz="0" w:space="0" w:color="auto"/>
      </w:divBdr>
    </w:div>
    <w:div w:id="983975831">
      <w:marLeft w:val="0"/>
      <w:marRight w:val="0"/>
      <w:marTop w:val="0"/>
      <w:marBottom w:val="0"/>
      <w:divBdr>
        <w:top w:val="none" w:sz="0" w:space="0" w:color="auto"/>
        <w:left w:val="none" w:sz="0" w:space="0" w:color="auto"/>
        <w:bottom w:val="none" w:sz="0" w:space="0" w:color="auto"/>
        <w:right w:val="none" w:sz="0" w:space="0" w:color="auto"/>
      </w:divBdr>
      <w:divsChild>
        <w:div w:id="983975238">
          <w:marLeft w:val="446"/>
          <w:marRight w:val="0"/>
          <w:marTop w:val="0"/>
          <w:marBottom w:val="0"/>
          <w:divBdr>
            <w:top w:val="none" w:sz="0" w:space="0" w:color="auto"/>
            <w:left w:val="none" w:sz="0" w:space="0" w:color="auto"/>
            <w:bottom w:val="none" w:sz="0" w:space="0" w:color="auto"/>
            <w:right w:val="none" w:sz="0" w:space="0" w:color="auto"/>
          </w:divBdr>
        </w:div>
        <w:div w:id="983975343">
          <w:marLeft w:val="446"/>
          <w:marRight w:val="0"/>
          <w:marTop w:val="0"/>
          <w:marBottom w:val="0"/>
          <w:divBdr>
            <w:top w:val="none" w:sz="0" w:space="0" w:color="auto"/>
            <w:left w:val="none" w:sz="0" w:space="0" w:color="auto"/>
            <w:bottom w:val="none" w:sz="0" w:space="0" w:color="auto"/>
            <w:right w:val="none" w:sz="0" w:space="0" w:color="auto"/>
          </w:divBdr>
        </w:div>
        <w:div w:id="983975539">
          <w:marLeft w:val="446"/>
          <w:marRight w:val="0"/>
          <w:marTop w:val="0"/>
          <w:marBottom w:val="0"/>
          <w:divBdr>
            <w:top w:val="none" w:sz="0" w:space="0" w:color="auto"/>
            <w:left w:val="none" w:sz="0" w:space="0" w:color="auto"/>
            <w:bottom w:val="none" w:sz="0" w:space="0" w:color="auto"/>
            <w:right w:val="none" w:sz="0" w:space="0" w:color="auto"/>
          </w:divBdr>
        </w:div>
        <w:div w:id="983975567">
          <w:marLeft w:val="446"/>
          <w:marRight w:val="0"/>
          <w:marTop w:val="0"/>
          <w:marBottom w:val="0"/>
          <w:divBdr>
            <w:top w:val="none" w:sz="0" w:space="0" w:color="auto"/>
            <w:left w:val="none" w:sz="0" w:space="0" w:color="auto"/>
            <w:bottom w:val="none" w:sz="0" w:space="0" w:color="auto"/>
            <w:right w:val="none" w:sz="0" w:space="0" w:color="auto"/>
          </w:divBdr>
        </w:div>
      </w:divsChild>
    </w:div>
    <w:div w:id="983975833">
      <w:marLeft w:val="0"/>
      <w:marRight w:val="0"/>
      <w:marTop w:val="0"/>
      <w:marBottom w:val="0"/>
      <w:divBdr>
        <w:top w:val="none" w:sz="0" w:space="0" w:color="auto"/>
        <w:left w:val="none" w:sz="0" w:space="0" w:color="auto"/>
        <w:bottom w:val="none" w:sz="0" w:space="0" w:color="auto"/>
        <w:right w:val="none" w:sz="0" w:space="0" w:color="auto"/>
      </w:divBdr>
    </w:div>
    <w:div w:id="983975834">
      <w:marLeft w:val="0"/>
      <w:marRight w:val="0"/>
      <w:marTop w:val="0"/>
      <w:marBottom w:val="0"/>
      <w:divBdr>
        <w:top w:val="none" w:sz="0" w:space="0" w:color="auto"/>
        <w:left w:val="none" w:sz="0" w:space="0" w:color="auto"/>
        <w:bottom w:val="none" w:sz="0" w:space="0" w:color="auto"/>
        <w:right w:val="none" w:sz="0" w:space="0" w:color="auto"/>
      </w:divBdr>
    </w:div>
    <w:div w:id="983975835">
      <w:marLeft w:val="0"/>
      <w:marRight w:val="0"/>
      <w:marTop w:val="0"/>
      <w:marBottom w:val="0"/>
      <w:divBdr>
        <w:top w:val="none" w:sz="0" w:space="0" w:color="auto"/>
        <w:left w:val="none" w:sz="0" w:space="0" w:color="auto"/>
        <w:bottom w:val="none" w:sz="0" w:space="0" w:color="auto"/>
        <w:right w:val="none" w:sz="0" w:space="0" w:color="auto"/>
      </w:divBdr>
      <w:divsChild>
        <w:div w:id="983975110">
          <w:marLeft w:val="446"/>
          <w:marRight w:val="0"/>
          <w:marTop w:val="0"/>
          <w:marBottom w:val="0"/>
          <w:divBdr>
            <w:top w:val="none" w:sz="0" w:space="0" w:color="auto"/>
            <w:left w:val="none" w:sz="0" w:space="0" w:color="auto"/>
            <w:bottom w:val="none" w:sz="0" w:space="0" w:color="auto"/>
            <w:right w:val="none" w:sz="0" w:space="0" w:color="auto"/>
          </w:divBdr>
        </w:div>
        <w:div w:id="983975158">
          <w:marLeft w:val="446"/>
          <w:marRight w:val="0"/>
          <w:marTop w:val="0"/>
          <w:marBottom w:val="0"/>
          <w:divBdr>
            <w:top w:val="none" w:sz="0" w:space="0" w:color="auto"/>
            <w:left w:val="none" w:sz="0" w:space="0" w:color="auto"/>
            <w:bottom w:val="none" w:sz="0" w:space="0" w:color="auto"/>
            <w:right w:val="none" w:sz="0" w:space="0" w:color="auto"/>
          </w:divBdr>
        </w:div>
        <w:div w:id="983975734">
          <w:marLeft w:val="446"/>
          <w:marRight w:val="0"/>
          <w:marTop w:val="0"/>
          <w:marBottom w:val="0"/>
          <w:divBdr>
            <w:top w:val="none" w:sz="0" w:space="0" w:color="auto"/>
            <w:left w:val="none" w:sz="0" w:space="0" w:color="auto"/>
            <w:bottom w:val="none" w:sz="0" w:space="0" w:color="auto"/>
            <w:right w:val="none" w:sz="0" w:space="0" w:color="auto"/>
          </w:divBdr>
        </w:div>
        <w:div w:id="983975918">
          <w:marLeft w:val="446"/>
          <w:marRight w:val="0"/>
          <w:marTop w:val="0"/>
          <w:marBottom w:val="0"/>
          <w:divBdr>
            <w:top w:val="none" w:sz="0" w:space="0" w:color="auto"/>
            <w:left w:val="none" w:sz="0" w:space="0" w:color="auto"/>
            <w:bottom w:val="none" w:sz="0" w:space="0" w:color="auto"/>
            <w:right w:val="none" w:sz="0" w:space="0" w:color="auto"/>
          </w:divBdr>
        </w:div>
        <w:div w:id="983975923">
          <w:marLeft w:val="446"/>
          <w:marRight w:val="0"/>
          <w:marTop w:val="0"/>
          <w:marBottom w:val="0"/>
          <w:divBdr>
            <w:top w:val="none" w:sz="0" w:space="0" w:color="auto"/>
            <w:left w:val="none" w:sz="0" w:space="0" w:color="auto"/>
            <w:bottom w:val="none" w:sz="0" w:space="0" w:color="auto"/>
            <w:right w:val="none" w:sz="0" w:space="0" w:color="auto"/>
          </w:divBdr>
        </w:div>
      </w:divsChild>
    </w:div>
    <w:div w:id="983975836">
      <w:marLeft w:val="0"/>
      <w:marRight w:val="0"/>
      <w:marTop w:val="0"/>
      <w:marBottom w:val="0"/>
      <w:divBdr>
        <w:top w:val="none" w:sz="0" w:space="0" w:color="auto"/>
        <w:left w:val="none" w:sz="0" w:space="0" w:color="auto"/>
        <w:bottom w:val="none" w:sz="0" w:space="0" w:color="auto"/>
        <w:right w:val="none" w:sz="0" w:space="0" w:color="auto"/>
      </w:divBdr>
    </w:div>
    <w:div w:id="983975837">
      <w:marLeft w:val="0"/>
      <w:marRight w:val="0"/>
      <w:marTop w:val="0"/>
      <w:marBottom w:val="0"/>
      <w:divBdr>
        <w:top w:val="none" w:sz="0" w:space="0" w:color="auto"/>
        <w:left w:val="none" w:sz="0" w:space="0" w:color="auto"/>
        <w:bottom w:val="none" w:sz="0" w:space="0" w:color="auto"/>
        <w:right w:val="none" w:sz="0" w:space="0" w:color="auto"/>
      </w:divBdr>
    </w:div>
    <w:div w:id="983975839">
      <w:marLeft w:val="0"/>
      <w:marRight w:val="0"/>
      <w:marTop w:val="0"/>
      <w:marBottom w:val="0"/>
      <w:divBdr>
        <w:top w:val="none" w:sz="0" w:space="0" w:color="auto"/>
        <w:left w:val="none" w:sz="0" w:space="0" w:color="auto"/>
        <w:bottom w:val="none" w:sz="0" w:space="0" w:color="auto"/>
        <w:right w:val="none" w:sz="0" w:space="0" w:color="auto"/>
      </w:divBdr>
    </w:div>
    <w:div w:id="983975840">
      <w:marLeft w:val="0"/>
      <w:marRight w:val="0"/>
      <w:marTop w:val="0"/>
      <w:marBottom w:val="0"/>
      <w:divBdr>
        <w:top w:val="none" w:sz="0" w:space="0" w:color="auto"/>
        <w:left w:val="none" w:sz="0" w:space="0" w:color="auto"/>
        <w:bottom w:val="none" w:sz="0" w:space="0" w:color="auto"/>
        <w:right w:val="none" w:sz="0" w:space="0" w:color="auto"/>
      </w:divBdr>
    </w:div>
    <w:div w:id="983975841">
      <w:marLeft w:val="0"/>
      <w:marRight w:val="0"/>
      <w:marTop w:val="0"/>
      <w:marBottom w:val="0"/>
      <w:divBdr>
        <w:top w:val="none" w:sz="0" w:space="0" w:color="auto"/>
        <w:left w:val="none" w:sz="0" w:space="0" w:color="auto"/>
        <w:bottom w:val="none" w:sz="0" w:space="0" w:color="auto"/>
        <w:right w:val="none" w:sz="0" w:space="0" w:color="auto"/>
      </w:divBdr>
    </w:div>
    <w:div w:id="983975843">
      <w:marLeft w:val="0"/>
      <w:marRight w:val="0"/>
      <w:marTop w:val="0"/>
      <w:marBottom w:val="0"/>
      <w:divBdr>
        <w:top w:val="none" w:sz="0" w:space="0" w:color="auto"/>
        <w:left w:val="none" w:sz="0" w:space="0" w:color="auto"/>
        <w:bottom w:val="none" w:sz="0" w:space="0" w:color="auto"/>
        <w:right w:val="none" w:sz="0" w:space="0" w:color="auto"/>
      </w:divBdr>
    </w:div>
    <w:div w:id="983975844">
      <w:marLeft w:val="0"/>
      <w:marRight w:val="0"/>
      <w:marTop w:val="0"/>
      <w:marBottom w:val="0"/>
      <w:divBdr>
        <w:top w:val="none" w:sz="0" w:space="0" w:color="auto"/>
        <w:left w:val="none" w:sz="0" w:space="0" w:color="auto"/>
        <w:bottom w:val="none" w:sz="0" w:space="0" w:color="auto"/>
        <w:right w:val="none" w:sz="0" w:space="0" w:color="auto"/>
      </w:divBdr>
    </w:div>
    <w:div w:id="983975845">
      <w:marLeft w:val="0"/>
      <w:marRight w:val="0"/>
      <w:marTop w:val="0"/>
      <w:marBottom w:val="0"/>
      <w:divBdr>
        <w:top w:val="none" w:sz="0" w:space="0" w:color="auto"/>
        <w:left w:val="none" w:sz="0" w:space="0" w:color="auto"/>
        <w:bottom w:val="none" w:sz="0" w:space="0" w:color="auto"/>
        <w:right w:val="none" w:sz="0" w:space="0" w:color="auto"/>
      </w:divBdr>
      <w:divsChild>
        <w:div w:id="983975231">
          <w:marLeft w:val="446"/>
          <w:marRight w:val="0"/>
          <w:marTop w:val="0"/>
          <w:marBottom w:val="0"/>
          <w:divBdr>
            <w:top w:val="none" w:sz="0" w:space="0" w:color="auto"/>
            <w:left w:val="none" w:sz="0" w:space="0" w:color="auto"/>
            <w:bottom w:val="none" w:sz="0" w:space="0" w:color="auto"/>
            <w:right w:val="none" w:sz="0" w:space="0" w:color="auto"/>
          </w:divBdr>
        </w:div>
        <w:div w:id="983975331">
          <w:marLeft w:val="446"/>
          <w:marRight w:val="0"/>
          <w:marTop w:val="0"/>
          <w:marBottom w:val="0"/>
          <w:divBdr>
            <w:top w:val="none" w:sz="0" w:space="0" w:color="auto"/>
            <w:left w:val="none" w:sz="0" w:space="0" w:color="auto"/>
            <w:bottom w:val="none" w:sz="0" w:space="0" w:color="auto"/>
            <w:right w:val="none" w:sz="0" w:space="0" w:color="auto"/>
          </w:divBdr>
        </w:div>
        <w:div w:id="983975686">
          <w:marLeft w:val="446"/>
          <w:marRight w:val="0"/>
          <w:marTop w:val="0"/>
          <w:marBottom w:val="0"/>
          <w:divBdr>
            <w:top w:val="none" w:sz="0" w:space="0" w:color="auto"/>
            <w:left w:val="none" w:sz="0" w:space="0" w:color="auto"/>
            <w:bottom w:val="none" w:sz="0" w:space="0" w:color="auto"/>
            <w:right w:val="none" w:sz="0" w:space="0" w:color="auto"/>
          </w:divBdr>
        </w:div>
      </w:divsChild>
    </w:div>
    <w:div w:id="983975849">
      <w:marLeft w:val="0"/>
      <w:marRight w:val="0"/>
      <w:marTop w:val="0"/>
      <w:marBottom w:val="0"/>
      <w:divBdr>
        <w:top w:val="none" w:sz="0" w:space="0" w:color="auto"/>
        <w:left w:val="none" w:sz="0" w:space="0" w:color="auto"/>
        <w:bottom w:val="none" w:sz="0" w:space="0" w:color="auto"/>
        <w:right w:val="none" w:sz="0" w:space="0" w:color="auto"/>
      </w:divBdr>
    </w:div>
    <w:div w:id="983975850">
      <w:marLeft w:val="0"/>
      <w:marRight w:val="0"/>
      <w:marTop w:val="0"/>
      <w:marBottom w:val="0"/>
      <w:divBdr>
        <w:top w:val="none" w:sz="0" w:space="0" w:color="auto"/>
        <w:left w:val="none" w:sz="0" w:space="0" w:color="auto"/>
        <w:bottom w:val="none" w:sz="0" w:space="0" w:color="auto"/>
        <w:right w:val="none" w:sz="0" w:space="0" w:color="auto"/>
      </w:divBdr>
    </w:div>
    <w:div w:id="983975851">
      <w:marLeft w:val="0"/>
      <w:marRight w:val="0"/>
      <w:marTop w:val="0"/>
      <w:marBottom w:val="0"/>
      <w:divBdr>
        <w:top w:val="none" w:sz="0" w:space="0" w:color="auto"/>
        <w:left w:val="none" w:sz="0" w:space="0" w:color="auto"/>
        <w:bottom w:val="none" w:sz="0" w:space="0" w:color="auto"/>
        <w:right w:val="none" w:sz="0" w:space="0" w:color="auto"/>
      </w:divBdr>
    </w:div>
    <w:div w:id="983975852">
      <w:marLeft w:val="0"/>
      <w:marRight w:val="0"/>
      <w:marTop w:val="0"/>
      <w:marBottom w:val="0"/>
      <w:divBdr>
        <w:top w:val="none" w:sz="0" w:space="0" w:color="auto"/>
        <w:left w:val="none" w:sz="0" w:space="0" w:color="auto"/>
        <w:bottom w:val="none" w:sz="0" w:space="0" w:color="auto"/>
        <w:right w:val="none" w:sz="0" w:space="0" w:color="auto"/>
      </w:divBdr>
    </w:div>
    <w:div w:id="983975853">
      <w:marLeft w:val="0"/>
      <w:marRight w:val="0"/>
      <w:marTop w:val="0"/>
      <w:marBottom w:val="0"/>
      <w:divBdr>
        <w:top w:val="none" w:sz="0" w:space="0" w:color="auto"/>
        <w:left w:val="none" w:sz="0" w:space="0" w:color="auto"/>
        <w:bottom w:val="none" w:sz="0" w:space="0" w:color="auto"/>
        <w:right w:val="none" w:sz="0" w:space="0" w:color="auto"/>
      </w:divBdr>
    </w:div>
    <w:div w:id="983975854">
      <w:marLeft w:val="0"/>
      <w:marRight w:val="0"/>
      <w:marTop w:val="0"/>
      <w:marBottom w:val="0"/>
      <w:divBdr>
        <w:top w:val="none" w:sz="0" w:space="0" w:color="auto"/>
        <w:left w:val="none" w:sz="0" w:space="0" w:color="auto"/>
        <w:bottom w:val="none" w:sz="0" w:space="0" w:color="auto"/>
        <w:right w:val="none" w:sz="0" w:space="0" w:color="auto"/>
      </w:divBdr>
    </w:div>
    <w:div w:id="983975858">
      <w:marLeft w:val="0"/>
      <w:marRight w:val="0"/>
      <w:marTop w:val="0"/>
      <w:marBottom w:val="0"/>
      <w:divBdr>
        <w:top w:val="none" w:sz="0" w:space="0" w:color="auto"/>
        <w:left w:val="none" w:sz="0" w:space="0" w:color="auto"/>
        <w:bottom w:val="none" w:sz="0" w:space="0" w:color="auto"/>
        <w:right w:val="none" w:sz="0" w:space="0" w:color="auto"/>
      </w:divBdr>
    </w:div>
    <w:div w:id="983975859">
      <w:marLeft w:val="0"/>
      <w:marRight w:val="0"/>
      <w:marTop w:val="0"/>
      <w:marBottom w:val="0"/>
      <w:divBdr>
        <w:top w:val="none" w:sz="0" w:space="0" w:color="auto"/>
        <w:left w:val="none" w:sz="0" w:space="0" w:color="auto"/>
        <w:bottom w:val="none" w:sz="0" w:space="0" w:color="auto"/>
        <w:right w:val="none" w:sz="0" w:space="0" w:color="auto"/>
      </w:divBdr>
    </w:div>
    <w:div w:id="983975860">
      <w:marLeft w:val="0"/>
      <w:marRight w:val="0"/>
      <w:marTop w:val="0"/>
      <w:marBottom w:val="0"/>
      <w:divBdr>
        <w:top w:val="none" w:sz="0" w:space="0" w:color="auto"/>
        <w:left w:val="none" w:sz="0" w:space="0" w:color="auto"/>
        <w:bottom w:val="none" w:sz="0" w:space="0" w:color="auto"/>
        <w:right w:val="none" w:sz="0" w:space="0" w:color="auto"/>
      </w:divBdr>
    </w:div>
    <w:div w:id="983975861">
      <w:marLeft w:val="0"/>
      <w:marRight w:val="0"/>
      <w:marTop w:val="0"/>
      <w:marBottom w:val="0"/>
      <w:divBdr>
        <w:top w:val="none" w:sz="0" w:space="0" w:color="auto"/>
        <w:left w:val="none" w:sz="0" w:space="0" w:color="auto"/>
        <w:bottom w:val="none" w:sz="0" w:space="0" w:color="auto"/>
        <w:right w:val="none" w:sz="0" w:space="0" w:color="auto"/>
      </w:divBdr>
    </w:div>
    <w:div w:id="983975863">
      <w:marLeft w:val="0"/>
      <w:marRight w:val="0"/>
      <w:marTop w:val="0"/>
      <w:marBottom w:val="0"/>
      <w:divBdr>
        <w:top w:val="none" w:sz="0" w:space="0" w:color="auto"/>
        <w:left w:val="none" w:sz="0" w:space="0" w:color="auto"/>
        <w:bottom w:val="none" w:sz="0" w:space="0" w:color="auto"/>
        <w:right w:val="none" w:sz="0" w:space="0" w:color="auto"/>
      </w:divBdr>
    </w:div>
    <w:div w:id="983975864">
      <w:marLeft w:val="0"/>
      <w:marRight w:val="0"/>
      <w:marTop w:val="0"/>
      <w:marBottom w:val="0"/>
      <w:divBdr>
        <w:top w:val="none" w:sz="0" w:space="0" w:color="auto"/>
        <w:left w:val="none" w:sz="0" w:space="0" w:color="auto"/>
        <w:bottom w:val="none" w:sz="0" w:space="0" w:color="auto"/>
        <w:right w:val="none" w:sz="0" w:space="0" w:color="auto"/>
      </w:divBdr>
    </w:div>
    <w:div w:id="983975865">
      <w:marLeft w:val="0"/>
      <w:marRight w:val="0"/>
      <w:marTop w:val="0"/>
      <w:marBottom w:val="0"/>
      <w:divBdr>
        <w:top w:val="none" w:sz="0" w:space="0" w:color="auto"/>
        <w:left w:val="none" w:sz="0" w:space="0" w:color="auto"/>
        <w:bottom w:val="none" w:sz="0" w:space="0" w:color="auto"/>
        <w:right w:val="none" w:sz="0" w:space="0" w:color="auto"/>
      </w:divBdr>
    </w:div>
    <w:div w:id="983975867">
      <w:marLeft w:val="0"/>
      <w:marRight w:val="0"/>
      <w:marTop w:val="0"/>
      <w:marBottom w:val="0"/>
      <w:divBdr>
        <w:top w:val="none" w:sz="0" w:space="0" w:color="auto"/>
        <w:left w:val="none" w:sz="0" w:space="0" w:color="auto"/>
        <w:bottom w:val="none" w:sz="0" w:space="0" w:color="auto"/>
        <w:right w:val="none" w:sz="0" w:space="0" w:color="auto"/>
      </w:divBdr>
    </w:div>
    <w:div w:id="983975869">
      <w:marLeft w:val="0"/>
      <w:marRight w:val="0"/>
      <w:marTop w:val="0"/>
      <w:marBottom w:val="0"/>
      <w:divBdr>
        <w:top w:val="none" w:sz="0" w:space="0" w:color="auto"/>
        <w:left w:val="none" w:sz="0" w:space="0" w:color="auto"/>
        <w:bottom w:val="none" w:sz="0" w:space="0" w:color="auto"/>
        <w:right w:val="none" w:sz="0" w:space="0" w:color="auto"/>
      </w:divBdr>
    </w:div>
    <w:div w:id="983975870">
      <w:marLeft w:val="0"/>
      <w:marRight w:val="0"/>
      <w:marTop w:val="0"/>
      <w:marBottom w:val="0"/>
      <w:divBdr>
        <w:top w:val="none" w:sz="0" w:space="0" w:color="auto"/>
        <w:left w:val="none" w:sz="0" w:space="0" w:color="auto"/>
        <w:bottom w:val="none" w:sz="0" w:space="0" w:color="auto"/>
        <w:right w:val="none" w:sz="0" w:space="0" w:color="auto"/>
      </w:divBdr>
    </w:div>
    <w:div w:id="983975871">
      <w:marLeft w:val="0"/>
      <w:marRight w:val="0"/>
      <w:marTop w:val="0"/>
      <w:marBottom w:val="0"/>
      <w:divBdr>
        <w:top w:val="none" w:sz="0" w:space="0" w:color="auto"/>
        <w:left w:val="none" w:sz="0" w:space="0" w:color="auto"/>
        <w:bottom w:val="none" w:sz="0" w:space="0" w:color="auto"/>
        <w:right w:val="none" w:sz="0" w:space="0" w:color="auto"/>
      </w:divBdr>
    </w:div>
    <w:div w:id="983975872">
      <w:marLeft w:val="0"/>
      <w:marRight w:val="0"/>
      <w:marTop w:val="0"/>
      <w:marBottom w:val="0"/>
      <w:divBdr>
        <w:top w:val="none" w:sz="0" w:space="0" w:color="auto"/>
        <w:left w:val="none" w:sz="0" w:space="0" w:color="auto"/>
        <w:bottom w:val="none" w:sz="0" w:space="0" w:color="auto"/>
        <w:right w:val="none" w:sz="0" w:space="0" w:color="auto"/>
      </w:divBdr>
    </w:div>
    <w:div w:id="983975873">
      <w:marLeft w:val="0"/>
      <w:marRight w:val="0"/>
      <w:marTop w:val="0"/>
      <w:marBottom w:val="0"/>
      <w:divBdr>
        <w:top w:val="none" w:sz="0" w:space="0" w:color="auto"/>
        <w:left w:val="none" w:sz="0" w:space="0" w:color="auto"/>
        <w:bottom w:val="none" w:sz="0" w:space="0" w:color="auto"/>
        <w:right w:val="none" w:sz="0" w:space="0" w:color="auto"/>
      </w:divBdr>
    </w:div>
    <w:div w:id="983975875">
      <w:marLeft w:val="0"/>
      <w:marRight w:val="0"/>
      <w:marTop w:val="0"/>
      <w:marBottom w:val="0"/>
      <w:divBdr>
        <w:top w:val="none" w:sz="0" w:space="0" w:color="auto"/>
        <w:left w:val="none" w:sz="0" w:space="0" w:color="auto"/>
        <w:bottom w:val="none" w:sz="0" w:space="0" w:color="auto"/>
        <w:right w:val="none" w:sz="0" w:space="0" w:color="auto"/>
      </w:divBdr>
    </w:div>
    <w:div w:id="983975876">
      <w:marLeft w:val="0"/>
      <w:marRight w:val="0"/>
      <w:marTop w:val="0"/>
      <w:marBottom w:val="0"/>
      <w:divBdr>
        <w:top w:val="none" w:sz="0" w:space="0" w:color="auto"/>
        <w:left w:val="none" w:sz="0" w:space="0" w:color="auto"/>
        <w:bottom w:val="none" w:sz="0" w:space="0" w:color="auto"/>
        <w:right w:val="none" w:sz="0" w:space="0" w:color="auto"/>
      </w:divBdr>
    </w:div>
    <w:div w:id="983975877">
      <w:marLeft w:val="0"/>
      <w:marRight w:val="0"/>
      <w:marTop w:val="0"/>
      <w:marBottom w:val="0"/>
      <w:divBdr>
        <w:top w:val="none" w:sz="0" w:space="0" w:color="auto"/>
        <w:left w:val="none" w:sz="0" w:space="0" w:color="auto"/>
        <w:bottom w:val="none" w:sz="0" w:space="0" w:color="auto"/>
        <w:right w:val="none" w:sz="0" w:space="0" w:color="auto"/>
      </w:divBdr>
    </w:div>
    <w:div w:id="983975878">
      <w:marLeft w:val="0"/>
      <w:marRight w:val="0"/>
      <w:marTop w:val="0"/>
      <w:marBottom w:val="0"/>
      <w:divBdr>
        <w:top w:val="none" w:sz="0" w:space="0" w:color="auto"/>
        <w:left w:val="none" w:sz="0" w:space="0" w:color="auto"/>
        <w:bottom w:val="none" w:sz="0" w:space="0" w:color="auto"/>
        <w:right w:val="none" w:sz="0" w:space="0" w:color="auto"/>
      </w:divBdr>
    </w:div>
    <w:div w:id="983975879">
      <w:marLeft w:val="0"/>
      <w:marRight w:val="0"/>
      <w:marTop w:val="0"/>
      <w:marBottom w:val="0"/>
      <w:divBdr>
        <w:top w:val="none" w:sz="0" w:space="0" w:color="auto"/>
        <w:left w:val="none" w:sz="0" w:space="0" w:color="auto"/>
        <w:bottom w:val="none" w:sz="0" w:space="0" w:color="auto"/>
        <w:right w:val="none" w:sz="0" w:space="0" w:color="auto"/>
      </w:divBdr>
    </w:div>
    <w:div w:id="983975880">
      <w:marLeft w:val="0"/>
      <w:marRight w:val="0"/>
      <w:marTop w:val="0"/>
      <w:marBottom w:val="0"/>
      <w:divBdr>
        <w:top w:val="none" w:sz="0" w:space="0" w:color="auto"/>
        <w:left w:val="none" w:sz="0" w:space="0" w:color="auto"/>
        <w:bottom w:val="none" w:sz="0" w:space="0" w:color="auto"/>
        <w:right w:val="none" w:sz="0" w:space="0" w:color="auto"/>
      </w:divBdr>
      <w:divsChild>
        <w:div w:id="983975122">
          <w:marLeft w:val="446"/>
          <w:marRight w:val="0"/>
          <w:marTop w:val="0"/>
          <w:marBottom w:val="0"/>
          <w:divBdr>
            <w:top w:val="none" w:sz="0" w:space="0" w:color="auto"/>
            <w:left w:val="none" w:sz="0" w:space="0" w:color="auto"/>
            <w:bottom w:val="none" w:sz="0" w:space="0" w:color="auto"/>
            <w:right w:val="none" w:sz="0" w:space="0" w:color="auto"/>
          </w:divBdr>
        </w:div>
        <w:div w:id="983975423">
          <w:marLeft w:val="446"/>
          <w:marRight w:val="0"/>
          <w:marTop w:val="0"/>
          <w:marBottom w:val="0"/>
          <w:divBdr>
            <w:top w:val="none" w:sz="0" w:space="0" w:color="auto"/>
            <w:left w:val="none" w:sz="0" w:space="0" w:color="auto"/>
            <w:bottom w:val="none" w:sz="0" w:space="0" w:color="auto"/>
            <w:right w:val="none" w:sz="0" w:space="0" w:color="auto"/>
          </w:divBdr>
        </w:div>
        <w:div w:id="983975447">
          <w:marLeft w:val="446"/>
          <w:marRight w:val="0"/>
          <w:marTop w:val="0"/>
          <w:marBottom w:val="0"/>
          <w:divBdr>
            <w:top w:val="none" w:sz="0" w:space="0" w:color="auto"/>
            <w:left w:val="none" w:sz="0" w:space="0" w:color="auto"/>
            <w:bottom w:val="none" w:sz="0" w:space="0" w:color="auto"/>
            <w:right w:val="none" w:sz="0" w:space="0" w:color="auto"/>
          </w:divBdr>
        </w:div>
      </w:divsChild>
    </w:div>
    <w:div w:id="983975881">
      <w:marLeft w:val="0"/>
      <w:marRight w:val="0"/>
      <w:marTop w:val="0"/>
      <w:marBottom w:val="0"/>
      <w:divBdr>
        <w:top w:val="none" w:sz="0" w:space="0" w:color="auto"/>
        <w:left w:val="none" w:sz="0" w:space="0" w:color="auto"/>
        <w:bottom w:val="none" w:sz="0" w:space="0" w:color="auto"/>
        <w:right w:val="none" w:sz="0" w:space="0" w:color="auto"/>
      </w:divBdr>
    </w:div>
    <w:div w:id="983975882">
      <w:marLeft w:val="0"/>
      <w:marRight w:val="0"/>
      <w:marTop w:val="0"/>
      <w:marBottom w:val="0"/>
      <w:divBdr>
        <w:top w:val="none" w:sz="0" w:space="0" w:color="auto"/>
        <w:left w:val="none" w:sz="0" w:space="0" w:color="auto"/>
        <w:bottom w:val="none" w:sz="0" w:space="0" w:color="auto"/>
        <w:right w:val="none" w:sz="0" w:space="0" w:color="auto"/>
      </w:divBdr>
    </w:div>
    <w:div w:id="983975883">
      <w:marLeft w:val="0"/>
      <w:marRight w:val="0"/>
      <w:marTop w:val="0"/>
      <w:marBottom w:val="0"/>
      <w:divBdr>
        <w:top w:val="none" w:sz="0" w:space="0" w:color="auto"/>
        <w:left w:val="none" w:sz="0" w:space="0" w:color="auto"/>
        <w:bottom w:val="none" w:sz="0" w:space="0" w:color="auto"/>
        <w:right w:val="none" w:sz="0" w:space="0" w:color="auto"/>
      </w:divBdr>
    </w:div>
    <w:div w:id="983975884">
      <w:marLeft w:val="0"/>
      <w:marRight w:val="0"/>
      <w:marTop w:val="0"/>
      <w:marBottom w:val="0"/>
      <w:divBdr>
        <w:top w:val="none" w:sz="0" w:space="0" w:color="auto"/>
        <w:left w:val="none" w:sz="0" w:space="0" w:color="auto"/>
        <w:bottom w:val="none" w:sz="0" w:space="0" w:color="auto"/>
        <w:right w:val="none" w:sz="0" w:space="0" w:color="auto"/>
      </w:divBdr>
    </w:div>
    <w:div w:id="983975888">
      <w:marLeft w:val="0"/>
      <w:marRight w:val="0"/>
      <w:marTop w:val="0"/>
      <w:marBottom w:val="0"/>
      <w:divBdr>
        <w:top w:val="none" w:sz="0" w:space="0" w:color="auto"/>
        <w:left w:val="none" w:sz="0" w:space="0" w:color="auto"/>
        <w:bottom w:val="none" w:sz="0" w:space="0" w:color="auto"/>
        <w:right w:val="none" w:sz="0" w:space="0" w:color="auto"/>
      </w:divBdr>
    </w:div>
    <w:div w:id="983975889">
      <w:marLeft w:val="0"/>
      <w:marRight w:val="0"/>
      <w:marTop w:val="0"/>
      <w:marBottom w:val="0"/>
      <w:divBdr>
        <w:top w:val="none" w:sz="0" w:space="0" w:color="auto"/>
        <w:left w:val="none" w:sz="0" w:space="0" w:color="auto"/>
        <w:bottom w:val="none" w:sz="0" w:space="0" w:color="auto"/>
        <w:right w:val="none" w:sz="0" w:space="0" w:color="auto"/>
      </w:divBdr>
      <w:divsChild>
        <w:div w:id="983975222">
          <w:marLeft w:val="446"/>
          <w:marRight w:val="0"/>
          <w:marTop w:val="0"/>
          <w:marBottom w:val="0"/>
          <w:divBdr>
            <w:top w:val="none" w:sz="0" w:space="0" w:color="auto"/>
            <w:left w:val="none" w:sz="0" w:space="0" w:color="auto"/>
            <w:bottom w:val="none" w:sz="0" w:space="0" w:color="auto"/>
            <w:right w:val="none" w:sz="0" w:space="0" w:color="auto"/>
          </w:divBdr>
        </w:div>
        <w:div w:id="983975617">
          <w:marLeft w:val="446"/>
          <w:marRight w:val="0"/>
          <w:marTop w:val="0"/>
          <w:marBottom w:val="0"/>
          <w:divBdr>
            <w:top w:val="none" w:sz="0" w:space="0" w:color="auto"/>
            <w:left w:val="none" w:sz="0" w:space="0" w:color="auto"/>
            <w:bottom w:val="none" w:sz="0" w:space="0" w:color="auto"/>
            <w:right w:val="none" w:sz="0" w:space="0" w:color="auto"/>
          </w:divBdr>
        </w:div>
        <w:div w:id="983975866">
          <w:marLeft w:val="446"/>
          <w:marRight w:val="0"/>
          <w:marTop w:val="0"/>
          <w:marBottom w:val="0"/>
          <w:divBdr>
            <w:top w:val="none" w:sz="0" w:space="0" w:color="auto"/>
            <w:left w:val="none" w:sz="0" w:space="0" w:color="auto"/>
            <w:bottom w:val="none" w:sz="0" w:space="0" w:color="auto"/>
            <w:right w:val="none" w:sz="0" w:space="0" w:color="auto"/>
          </w:divBdr>
        </w:div>
      </w:divsChild>
    </w:div>
    <w:div w:id="983975890">
      <w:marLeft w:val="0"/>
      <w:marRight w:val="0"/>
      <w:marTop w:val="0"/>
      <w:marBottom w:val="0"/>
      <w:divBdr>
        <w:top w:val="none" w:sz="0" w:space="0" w:color="auto"/>
        <w:left w:val="none" w:sz="0" w:space="0" w:color="auto"/>
        <w:bottom w:val="none" w:sz="0" w:space="0" w:color="auto"/>
        <w:right w:val="none" w:sz="0" w:space="0" w:color="auto"/>
      </w:divBdr>
    </w:div>
    <w:div w:id="983975891">
      <w:marLeft w:val="0"/>
      <w:marRight w:val="0"/>
      <w:marTop w:val="0"/>
      <w:marBottom w:val="0"/>
      <w:divBdr>
        <w:top w:val="none" w:sz="0" w:space="0" w:color="auto"/>
        <w:left w:val="none" w:sz="0" w:space="0" w:color="auto"/>
        <w:bottom w:val="none" w:sz="0" w:space="0" w:color="auto"/>
        <w:right w:val="none" w:sz="0" w:space="0" w:color="auto"/>
      </w:divBdr>
    </w:div>
    <w:div w:id="983975892">
      <w:marLeft w:val="0"/>
      <w:marRight w:val="0"/>
      <w:marTop w:val="0"/>
      <w:marBottom w:val="0"/>
      <w:divBdr>
        <w:top w:val="none" w:sz="0" w:space="0" w:color="auto"/>
        <w:left w:val="none" w:sz="0" w:space="0" w:color="auto"/>
        <w:bottom w:val="none" w:sz="0" w:space="0" w:color="auto"/>
        <w:right w:val="none" w:sz="0" w:space="0" w:color="auto"/>
      </w:divBdr>
    </w:div>
    <w:div w:id="983975893">
      <w:marLeft w:val="0"/>
      <w:marRight w:val="0"/>
      <w:marTop w:val="0"/>
      <w:marBottom w:val="0"/>
      <w:divBdr>
        <w:top w:val="none" w:sz="0" w:space="0" w:color="auto"/>
        <w:left w:val="none" w:sz="0" w:space="0" w:color="auto"/>
        <w:bottom w:val="none" w:sz="0" w:space="0" w:color="auto"/>
        <w:right w:val="none" w:sz="0" w:space="0" w:color="auto"/>
      </w:divBdr>
    </w:div>
    <w:div w:id="983975894">
      <w:marLeft w:val="0"/>
      <w:marRight w:val="0"/>
      <w:marTop w:val="0"/>
      <w:marBottom w:val="0"/>
      <w:divBdr>
        <w:top w:val="none" w:sz="0" w:space="0" w:color="auto"/>
        <w:left w:val="none" w:sz="0" w:space="0" w:color="auto"/>
        <w:bottom w:val="none" w:sz="0" w:space="0" w:color="auto"/>
        <w:right w:val="none" w:sz="0" w:space="0" w:color="auto"/>
      </w:divBdr>
    </w:div>
    <w:div w:id="983975895">
      <w:marLeft w:val="0"/>
      <w:marRight w:val="0"/>
      <w:marTop w:val="0"/>
      <w:marBottom w:val="0"/>
      <w:divBdr>
        <w:top w:val="none" w:sz="0" w:space="0" w:color="auto"/>
        <w:left w:val="none" w:sz="0" w:space="0" w:color="auto"/>
        <w:bottom w:val="none" w:sz="0" w:space="0" w:color="auto"/>
        <w:right w:val="none" w:sz="0" w:space="0" w:color="auto"/>
      </w:divBdr>
    </w:div>
    <w:div w:id="983975896">
      <w:marLeft w:val="0"/>
      <w:marRight w:val="0"/>
      <w:marTop w:val="0"/>
      <w:marBottom w:val="0"/>
      <w:divBdr>
        <w:top w:val="none" w:sz="0" w:space="0" w:color="auto"/>
        <w:left w:val="none" w:sz="0" w:space="0" w:color="auto"/>
        <w:bottom w:val="none" w:sz="0" w:space="0" w:color="auto"/>
        <w:right w:val="none" w:sz="0" w:space="0" w:color="auto"/>
      </w:divBdr>
    </w:div>
    <w:div w:id="983975898">
      <w:marLeft w:val="0"/>
      <w:marRight w:val="0"/>
      <w:marTop w:val="0"/>
      <w:marBottom w:val="0"/>
      <w:divBdr>
        <w:top w:val="none" w:sz="0" w:space="0" w:color="auto"/>
        <w:left w:val="none" w:sz="0" w:space="0" w:color="auto"/>
        <w:bottom w:val="none" w:sz="0" w:space="0" w:color="auto"/>
        <w:right w:val="none" w:sz="0" w:space="0" w:color="auto"/>
      </w:divBdr>
    </w:div>
    <w:div w:id="983975900">
      <w:marLeft w:val="0"/>
      <w:marRight w:val="0"/>
      <w:marTop w:val="0"/>
      <w:marBottom w:val="0"/>
      <w:divBdr>
        <w:top w:val="none" w:sz="0" w:space="0" w:color="auto"/>
        <w:left w:val="none" w:sz="0" w:space="0" w:color="auto"/>
        <w:bottom w:val="none" w:sz="0" w:space="0" w:color="auto"/>
        <w:right w:val="none" w:sz="0" w:space="0" w:color="auto"/>
      </w:divBdr>
    </w:div>
    <w:div w:id="983975901">
      <w:marLeft w:val="0"/>
      <w:marRight w:val="0"/>
      <w:marTop w:val="0"/>
      <w:marBottom w:val="0"/>
      <w:divBdr>
        <w:top w:val="none" w:sz="0" w:space="0" w:color="auto"/>
        <w:left w:val="none" w:sz="0" w:space="0" w:color="auto"/>
        <w:bottom w:val="none" w:sz="0" w:space="0" w:color="auto"/>
        <w:right w:val="none" w:sz="0" w:space="0" w:color="auto"/>
      </w:divBdr>
    </w:div>
    <w:div w:id="983975902">
      <w:marLeft w:val="0"/>
      <w:marRight w:val="0"/>
      <w:marTop w:val="0"/>
      <w:marBottom w:val="0"/>
      <w:divBdr>
        <w:top w:val="none" w:sz="0" w:space="0" w:color="auto"/>
        <w:left w:val="none" w:sz="0" w:space="0" w:color="auto"/>
        <w:bottom w:val="none" w:sz="0" w:space="0" w:color="auto"/>
        <w:right w:val="none" w:sz="0" w:space="0" w:color="auto"/>
      </w:divBdr>
    </w:div>
    <w:div w:id="983975903">
      <w:marLeft w:val="0"/>
      <w:marRight w:val="0"/>
      <w:marTop w:val="0"/>
      <w:marBottom w:val="0"/>
      <w:divBdr>
        <w:top w:val="none" w:sz="0" w:space="0" w:color="auto"/>
        <w:left w:val="none" w:sz="0" w:space="0" w:color="auto"/>
        <w:bottom w:val="none" w:sz="0" w:space="0" w:color="auto"/>
        <w:right w:val="none" w:sz="0" w:space="0" w:color="auto"/>
      </w:divBdr>
    </w:div>
    <w:div w:id="983975904">
      <w:marLeft w:val="0"/>
      <w:marRight w:val="0"/>
      <w:marTop w:val="0"/>
      <w:marBottom w:val="0"/>
      <w:divBdr>
        <w:top w:val="none" w:sz="0" w:space="0" w:color="auto"/>
        <w:left w:val="none" w:sz="0" w:space="0" w:color="auto"/>
        <w:bottom w:val="none" w:sz="0" w:space="0" w:color="auto"/>
        <w:right w:val="none" w:sz="0" w:space="0" w:color="auto"/>
      </w:divBdr>
    </w:div>
    <w:div w:id="983975905">
      <w:marLeft w:val="0"/>
      <w:marRight w:val="0"/>
      <w:marTop w:val="0"/>
      <w:marBottom w:val="0"/>
      <w:divBdr>
        <w:top w:val="none" w:sz="0" w:space="0" w:color="auto"/>
        <w:left w:val="none" w:sz="0" w:space="0" w:color="auto"/>
        <w:bottom w:val="none" w:sz="0" w:space="0" w:color="auto"/>
        <w:right w:val="none" w:sz="0" w:space="0" w:color="auto"/>
      </w:divBdr>
    </w:div>
    <w:div w:id="983975906">
      <w:marLeft w:val="0"/>
      <w:marRight w:val="0"/>
      <w:marTop w:val="0"/>
      <w:marBottom w:val="0"/>
      <w:divBdr>
        <w:top w:val="none" w:sz="0" w:space="0" w:color="auto"/>
        <w:left w:val="none" w:sz="0" w:space="0" w:color="auto"/>
        <w:bottom w:val="none" w:sz="0" w:space="0" w:color="auto"/>
        <w:right w:val="none" w:sz="0" w:space="0" w:color="auto"/>
      </w:divBdr>
    </w:div>
    <w:div w:id="983975908">
      <w:marLeft w:val="0"/>
      <w:marRight w:val="0"/>
      <w:marTop w:val="0"/>
      <w:marBottom w:val="0"/>
      <w:divBdr>
        <w:top w:val="none" w:sz="0" w:space="0" w:color="auto"/>
        <w:left w:val="none" w:sz="0" w:space="0" w:color="auto"/>
        <w:bottom w:val="none" w:sz="0" w:space="0" w:color="auto"/>
        <w:right w:val="none" w:sz="0" w:space="0" w:color="auto"/>
      </w:divBdr>
    </w:div>
    <w:div w:id="983975910">
      <w:marLeft w:val="0"/>
      <w:marRight w:val="0"/>
      <w:marTop w:val="0"/>
      <w:marBottom w:val="0"/>
      <w:divBdr>
        <w:top w:val="none" w:sz="0" w:space="0" w:color="auto"/>
        <w:left w:val="none" w:sz="0" w:space="0" w:color="auto"/>
        <w:bottom w:val="none" w:sz="0" w:space="0" w:color="auto"/>
        <w:right w:val="none" w:sz="0" w:space="0" w:color="auto"/>
      </w:divBdr>
    </w:div>
    <w:div w:id="983975911">
      <w:marLeft w:val="0"/>
      <w:marRight w:val="0"/>
      <w:marTop w:val="0"/>
      <w:marBottom w:val="0"/>
      <w:divBdr>
        <w:top w:val="none" w:sz="0" w:space="0" w:color="auto"/>
        <w:left w:val="none" w:sz="0" w:space="0" w:color="auto"/>
        <w:bottom w:val="none" w:sz="0" w:space="0" w:color="auto"/>
        <w:right w:val="none" w:sz="0" w:space="0" w:color="auto"/>
      </w:divBdr>
    </w:div>
    <w:div w:id="983975912">
      <w:marLeft w:val="0"/>
      <w:marRight w:val="0"/>
      <w:marTop w:val="0"/>
      <w:marBottom w:val="0"/>
      <w:divBdr>
        <w:top w:val="none" w:sz="0" w:space="0" w:color="auto"/>
        <w:left w:val="none" w:sz="0" w:space="0" w:color="auto"/>
        <w:bottom w:val="none" w:sz="0" w:space="0" w:color="auto"/>
        <w:right w:val="none" w:sz="0" w:space="0" w:color="auto"/>
      </w:divBdr>
    </w:div>
    <w:div w:id="983975913">
      <w:marLeft w:val="0"/>
      <w:marRight w:val="0"/>
      <w:marTop w:val="0"/>
      <w:marBottom w:val="0"/>
      <w:divBdr>
        <w:top w:val="none" w:sz="0" w:space="0" w:color="auto"/>
        <w:left w:val="none" w:sz="0" w:space="0" w:color="auto"/>
        <w:bottom w:val="none" w:sz="0" w:space="0" w:color="auto"/>
        <w:right w:val="none" w:sz="0" w:space="0" w:color="auto"/>
      </w:divBdr>
    </w:div>
    <w:div w:id="983975915">
      <w:marLeft w:val="0"/>
      <w:marRight w:val="0"/>
      <w:marTop w:val="0"/>
      <w:marBottom w:val="0"/>
      <w:divBdr>
        <w:top w:val="none" w:sz="0" w:space="0" w:color="auto"/>
        <w:left w:val="none" w:sz="0" w:space="0" w:color="auto"/>
        <w:bottom w:val="none" w:sz="0" w:space="0" w:color="auto"/>
        <w:right w:val="none" w:sz="0" w:space="0" w:color="auto"/>
      </w:divBdr>
    </w:div>
    <w:div w:id="983975916">
      <w:marLeft w:val="0"/>
      <w:marRight w:val="0"/>
      <w:marTop w:val="0"/>
      <w:marBottom w:val="0"/>
      <w:divBdr>
        <w:top w:val="none" w:sz="0" w:space="0" w:color="auto"/>
        <w:left w:val="none" w:sz="0" w:space="0" w:color="auto"/>
        <w:bottom w:val="none" w:sz="0" w:space="0" w:color="auto"/>
        <w:right w:val="none" w:sz="0" w:space="0" w:color="auto"/>
      </w:divBdr>
    </w:div>
    <w:div w:id="983975917">
      <w:marLeft w:val="0"/>
      <w:marRight w:val="0"/>
      <w:marTop w:val="0"/>
      <w:marBottom w:val="0"/>
      <w:divBdr>
        <w:top w:val="none" w:sz="0" w:space="0" w:color="auto"/>
        <w:left w:val="none" w:sz="0" w:space="0" w:color="auto"/>
        <w:bottom w:val="none" w:sz="0" w:space="0" w:color="auto"/>
        <w:right w:val="none" w:sz="0" w:space="0" w:color="auto"/>
      </w:divBdr>
    </w:div>
    <w:div w:id="983975919">
      <w:marLeft w:val="0"/>
      <w:marRight w:val="0"/>
      <w:marTop w:val="0"/>
      <w:marBottom w:val="0"/>
      <w:divBdr>
        <w:top w:val="none" w:sz="0" w:space="0" w:color="auto"/>
        <w:left w:val="none" w:sz="0" w:space="0" w:color="auto"/>
        <w:bottom w:val="none" w:sz="0" w:space="0" w:color="auto"/>
        <w:right w:val="none" w:sz="0" w:space="0" w:color="auto"/>
      </w:divBdr>
      <w:divsChild>
        <w:div w:id="983975165">
          <w:marLeft w:val="446"/>
          <w:marRight w:val="0"/>
          <w:marTop w:val="0"/>
          <w:marBottom w:val="0"/>
          <w:divBdr>
            <w:top w:val="none" w:sz="0" w:space="0" w:color="auto"/>
            <w:left w:val="none" w:sz="0" w:space="0" w:color="auto"/>
            <w:bottom w:val="none" w:sz="0" w:space="0" w:color="auto"/>
            <w:right w:val="none" w:sz="0" w:space="0" w:color="auto"/>
          </w:divBdr>
        </w:div>
        <w:div w:id="983975209">
          <w:marLeft w:val="446"/>
          <w:marRight w:val="0"/>
          <w:marTop w:val="0"/>
          <w:marBottom w:val="0"/>
          <w:divBdr>
            <w:top w:val="none" w:sz="0" w:space="0" w:color="auto"/>
            <w:left w:val="none" w:sz="0" w:space="0" w:color="auto"/>
            <w:bottom w:val="none" w:sz="0" w:space="0" w:color="auto"/>
            <w:right w:val="none" w:sz="0" w:space="0" w:color="auto"/>
          </w:divBdr>
        </w:div>
        <w:div w:id="983975214">
          <w:marLeft w:val="446"/>
          <w:marRight w:val="0"/>
          <w:marTop w:val="0"/>
          <w:marBottom w:val="0"/>
          <w:divBdr>
            <w:top w:val="none" w:sz="0" w:space="0" w:color="auto"/>
            <w:left w:val="none" w:sz="0" w:space="0" w:color="auto"/>
            <w:bottom w:val="none" w:sz="0" w:space="0" w:color="auto"/>
            <w:right w:val="none" w:sz="0" w:space="0" w:color="auto"/>
          </w:divBdr>
        </w:div>
      </w:divsChild>
    </w:div>
    <w:div w:id="983975920">
      <w:marLeft w:val="0"/>
      <w:marRight w:val="0"/>
      <w:marTop w:val="0"/>
      <w:marBottom w:val="0"/>
      <w:divBdr>
        <w:top w:val="none" w:sz="0" w:space="0" w:color="auto"/>
        <w:left w:val="none" w:sz="0" w:space="0" w:color="auto"/>
        <w:bottom w:val="none" w:sz="0" w:space="0" w:color="auto"/>
        <w:right w:val="none" w:sz="0" w:space="0" w:color="auto"/>
      </w:divBdr>
    </w:div>
    <w:div w:id="983975922">
      <w:marLeft w:val="0"/>
      <w:marRight w:val="0"/>
      <w:marTop w:val="0"/>
      <w:marBottom w:val="0"/>
      <w:divBdr>
        <w:top w:val="none" w:sz="0" w:space="0" w:color="auto"/>
        <w:left w:val="none" w:sz="0" w:space="0" w:color="auto"/>
        <w:bottom w:val="none" w:sz="0" w:space="0" w:color="auto"/>
        <w:right w:val="none" w:sz="0" w:space="0" w:color="auto"/>
      </w:divBdr>
    </w:div>
    <w:div w:id="983975925">
      <w:marLeft w:val="0"/>
      <w:marRight w:val="0"/>
      <w:marTop w:val="0"/>
      <w:marBottom w:val="0"/>
      <w:divBdr>
        <w:top w:val="none" w:sz="0" w:space="0" w:color="auto"/>
        <w:left w:val="none" w:sz="0" w:space="0" w:color="auto"/>
        <w:bottom w:val="none" w:sz="0" w:space="0" w:color="auto"/>
        <w:right w:val="none" w:sz="0" w:space="0" w:color="auto"/>
      </w:divBdr>
    </w:div>
    <w:div w:id="983975926">
      <w:marLeft w:val="0"/>
      <w:marRight w:val="0"/>
      <w:marTop w:val="0"/>
      <w:marBottom w:val="0"/>
      <w:divBdr>
        <w:top w:val="none" w:sz="0" w:space="0" w:color="auto"/>
        <w:left w:val="none" w:sz="0" w:space="0" w:color="auto"/>
        <w:bottom w:val="none" w:sz="0" w:space="0" w:color="auto"/>
        <w:right w:val="none" w:sz="0" w:space="0" w:color="auto"/>
      </w:divBdr>
    </w:div>
    <w:div w:id="983975927">
      <w:marLeft w:val="0"/>
      <w:marRight w:val="0"/>
      <w:marTop w:val="0"/>
      <w:marBottom w:val="0"/>
      <w:divBdr>
        <w:top w:val="none" w:sz="0" w:space="0" w:color="auto"/>
        <w:left w:val="none" w:sz="0" w:space="0" w:color="auto"/>
        <w:bottom w:val="none" w:sz="0" w:space="0" w:color="auto"/>
        <w:right w:val="none" w:sz="0" w:space="0" w:color="auto"/>
      </w:divBdr>
    </w:div>
    <w:div w:id="983975928">
      <w:marLeft w:val="0"/>
      <w:marRight w:val="0"/>
      <w:marTop w:val="0"/>
      <w:marBottom w:val="0"/>
      <w:divBdr>
        <w:top w:val="none" w:sz="0" w:space="0" w:color="auto"/>
        <w:left w:val="none" w:sz="0" w:space="0" w:color="auto"/>
        <w:bottom w:val="none" w:sz="0" w:space="0" w:color="auto"/>
        <w:right w:val="none" w:sz="0" w:space="0" w:color="auto"/>
      </w:divBdr>
    </w:div>
    <w:div w:id="983975930">
      <w:marLeft w:val="0"/>
      <w:marRight w:val="0"/>
      <w:marTop w:val="0"/>
      <w:marBottom w:val="0"/>
      <w:divBdr>
        <w:top w:val="none" w:sz="0" w:space="0" w:color="auto"/>
        <w:left w:val="none" w:sz="0" w:space="0" w:color="auto"/>
        <w:bottom w:val="none" w:sz="0" w:space="0" w:color="auto"/>
        <w:right w:val="none" w:sz="0" w:space="0" w:color="auto"/>
      </w:divBdr>
    </w:div>
    <w:div w:id="983975931">
      <w:marLeft w:val="0"/>
      <w:marRight w:val="0"/>
      <w:marTop w:val="0"/>
      <w:marBottom w:val="0"/>
      <w:divBdr>
        <w:top w:val="none" w:sz="0" w:space="0" w:color="auto"/>
        <w:left w:val="none" w:sz="0" w:space="0" w:color="auto"/>
        <w:bottom w:val="none" w:sz="0" w:space="0" w:color="auto"/>
        <w:right w:val="none" w:sz="0" w:space="0" w:color="auto"/>
      </w:divBdr>
    </w:div>
    <w:div w:id="983975932">
      <w:marLeft w:val="0"/>
      <w:marRight w:val="0"/>
      <w:marTop w:val="0"/>
      <w:marBottom w:val="0"/>
      <w:divBdr>
        <w:top w:val="none" w:sz="0" w:space="0" w:color="auto"/>
        <w:left w:val="none" w:sz="0" w:space="0" w:color="auto"/>
        <w:bottom w:val="none" w:sz="0" w:space="0" w:color="auto"/>
        <w:right w:val="none" w:sz="0" w:space="0" w:color="auto"/>
      </w:divBdr>
    </w:div>
    <w:div w:id="983975934">
      <w:marLeft w:val="0"/>
      <w:marRight w:val="0"/>
      <w:marTop w:val="0"/>
      <w:marBottom w:val="0"/>
      <w:divBdr>
        <w:top w:val="none" w:sz="0" w:space="0" w:color="auto"/>
        <w:left w:val="none" w:sz="0" w:space="0" w:color="auto"/>
        <w:bottom w:val="none" w:sz="0" w:space="0" w:color="auto"/>
        <w:right w:val="none" w:sz="0" w:space="0" w:color="auto"/>
      </w:divBdr>
    </w:div>
    <w:div w:id="983975936">
      <w:marLeft w:val="0"/>
      <w:marRight w:val="0"/>
      <w:marTop w:val="0"/>
      <w:marBottom w:val="0"/>
      <w:divBdr>
        <w:top w:val="none" w:sz="0" w:space="0" w:color="auto"/>
        <w:left w:val="none" w:sz="0" w:space="0" w:color="auto"/>
        <w:bottom w:val="none" w:sz="0" w:space="0" w:color="auto"/>
        <w:right w:val="none" w:sz="0" w:space="0" w:color="auto"/>
      </w:divBdr>
    </w:div>
    <w:div w:id="983975937">
      <w:marLeft w:val="0"/>
      <w:marRight w:val="0"/>
      <w:marTop w:val="0"/>
      <w:marBottom w:val="0"/>
      <w:divBdr>
        <w:top w:val="none" w:sz="0" w:space="0" w:color="auto"/>
        <w:left w:val="none" w:sz="0" w:space="0" w:color="auto"/>
        <w:bottom w:val="none" w:sz="0" w:space="0" w:color="auto"/>
        <w:right w:val="none" w:sz="0" w:space="0" w:color="auto"/>
      </w:divBdr>
    </w:div>
    <w:div w:id="983975938">
      <w:marLeft w:val="0"/>
      <w:marRight w:val="0"/>
      <w:marTop w:val="0"/>
      <w:marBottom w:val="0"/>
      <w:divBdr>
        <w:top w:val="none" w:sz="0" w:space="0" w:color="auto"/>
        <w:left w:val="none" w:sz="0" w:space="0" w:color="auto"/>
        <w:bottom w:val="none" w:sz="0" w:space="0" w:color="auto"/>
        <w:right w:val="none" w:sz="0" w:space="0" w:color="auto"/>
      </w:divBdr>
    </w:div>
    <w:div w:id="983975939">
      <w:marLeft w:val="0"/>
      <w:marRight w:val="0"/>
      <w:marTop w:val="0"/>
      <w:marBottom w:val="0"/>
      <w:divBdr>
        <w:top w:val="none" w:sz="0" w:space="0" w:color="auto"/>
        <w:left w:val="none" w:sz="0" w:space="0" w:color="auto"/>
        <w:bottom w:val="none" w:sz="0" w:space="0" w:color="auto"/>
        <w:right w:val="none" w:sz="0" w:space="0" w:color="auto"/>
      </w:divBdr>
    </w:div>
    <w:div w:id="983975941">
      <w:marLeft w:val="0"/>
      <w:marRight w:val="0"/>
      <w:marTop w:val="0"/>
      <w:marBottom w:val="0"/>
      <w:divBdr>
        <w:top w:val="none" w:sz="0" w:space="0" w:color="auto"/>
        <w:left w:val="none" w:sz="0" w:space="0" w:color="auto"/>
        <w:bottom w:val="none" w:sz="0" w:space="0" w:color="auto"/>
        <w:right w:val="none" w:sz="0" w:space="0" w:color="auto"/>
      </w:divBdr>
      <w:divsChild>
        <w:div w:id="983975218">
          <w:marLeft w:val="0"/>
          <w:marRight w:val="0"/>
          <w:marTop w:val="0"/>
          <w:marBottom w:val="120"/>
          <w:divBdr>
            <w:top w:val="none" w:sz="0" w:space="0" w:color="auto"/>
            <w:left w:val="none" w:sz="0" w:space="0" w:color="auto"/>
            <w:bottom w:val="none" w:sz="0" w:space="0" w:color="auto"/>
            <w:right w:val="none" w:sz="0" w:space="0" w:color="auto"/>
          </w:divBdr>
        </w:div>
        <w:div w:id="983975526">
          <w:marLeft w:val="0"/>
          <w:marRight w:val="0"/>
          <w:marTop w:val="0"/>
          <w:marBottom w:val="120"/>
          <w:divBdr>
            <w:top w:val="none" w:sz="0" w:space="0" w:color="auto"/>
            <w:left w:val="none" w:sz="0" w:space="0" w:color="auto"/>
            <w:bottom w:val="none" w:sz="0" w:space="0" w:color="auto"/>
            <w:right w:val="none" w:sz="0" w:space="0" w:color="auto"/>
          </w:divBdr>
        </w:div>
        <w:div w:id="983975630">
          <w:marLeft w:val="0"/>
          <w:marRight w:val="0"/>
          <w:marTop w:val="0"/>
          <w:marBottom w:val="120"/>
          <w:divBdr>
            <w:top w:val="none" w:sz="0" w:space="0" w:color="auto"/>
            <w:left w:val="none" w:sz="0" w:space="0" w:color="auto"/>
            <w:bottom w:val="none" w:sz="0" w:space="0" w:color="auto"/>
            <w:right w:val="none" w:sz="0" w:space="0" w:color="auto"/>
          </w:divBdr>
        </w:div>
        <w:div w:id="983975676">
          <w:marLeft w:val="0"/>
          <w:marRight w:val="0"/>
          <w:marTop w:val="0"/>
          <w:marBottom w:val="120"/>
          <w:divBdr>
            <w:top w:val="none" w:sz="0" w:space="0" w:color="auto"/>
            <w:left w:val="none" w:sz="0" w:space="0" w:color="auto"/>
            <w:bottom w:val="none" w:sz="0" w:space="0" w:color="auto"/>
            <w:right w:val="none" w:sz="0" w:space="0" w:color="auto"/>
          </w:divBdr>
        </w:div>
        <w:div w:id="983975909">
          <w:marLeft w:val="0"/>
          <w:marRight w:val="0"/>
          <w:marTop w:val="0"/>
          <w:marBottom w:val="120"/>
          <w:divBdr>
            <w:top w:val="none" w:sz="0" w:space="0" w:color="auto"/>
            <w:left w:val="none" w:sz="0" w:space="0" w:color="auto"/>
            <w:bottom w:val="none" w:sz="0" w:space="0" w:color="auto"/>
            <w:right w:val="none" w:sz="0" w:space="0" w:color="auto"/>
          </w:divBdr>
        </w:div>
      </w:divsChild>
    </w:div>
    <w:div w:id="983975942">
      <w:marLeft w:val="0"/>
      <w:marRight w:val="0"/>
      <w:marTop w:val="0"/>
      <w:marBottom w:val="0"/>
      <w:divBdr>
        <w:top w:val="none" w:sz="0" w:space="0" w:color="auto"/>
        <w:left w:val="none" w:sz="0" w:space="0" w:color="auto"/>
        <w:bottom w:val="none" w:sz="0" w:space="0" w:color="auto"/>
        <w:right w:val="none" w:sz="0" w:space="0" w:color="auto"/>
      </w:divBdr>
    </w:div>
    <w:div w:id="983975944">
      <w:marLeft w:val="0"/>
      <w:marRight w:val="0"/>
      <w:marTop w:val="0"/>
      <w:marBottom w:val="0"/>
      <w:divBdr>
        <w:top w:val="none" w:sz="0" w:space="0" w:color="auto"/>
        <w:left w:val="none" w:sz="0" w:space="0" w:color="auto"/>
        <w:bottom w:val="none" w:sz="0" w:space="0" w:color="auto"/>
        <w:right w:val="none" w:sz="0" w:space="0" w:color="auto"/>
      </w:divBdr>
    </w:div>
    <w:div w:id="983975945">
      <w:marLeft w:val="0"/>
      <w:marRight w:val="0"/>
      <w:marTop w:val="0"/>
      <w:marBottom w:val="0"/>
      <w:divBdr>
        <w:top w:val="none" w:sz="0" w:space="0" w:color="auto"/>
        <w:left w:val="none" w:sz="0" w:space="0" w:color="auto"/>
        <w:bottom w:val="none" w:sz="0" w:space="0" w:color="auto"/>
        <w:right w:val="none" w:sz="0" w:space="0" w:color="auto"/>
      </w:divBdr>
    </w:div>
    <w:div w:id="983975946">
      <w:marLeft w:val="0"/>
      <w:marRight w:val="0"/>
      <w:marTop w:val="0"/>
      <w:marBottom w:val="0"/>
      <w:divBdr>
        <w:top w:val="none" w:sz="0" w:space="0" w:color="auto"/>
        <w:left w:val="none" w:sz="0" w:space="0" w:color="auto"/>
        <w:bottom w:val="none" w:sz="0" w:space="0" w:color="auto"/>
        <w:right w:val="none" w:sz="0" w:space="0" w:color="auto"/>
      </w:divBdr>
    </w:div>
    <w:div w:id="983975947">
      <w:marLeft w:val="0"/>
      <w:marRight w:val="0"/>
      <w:marTop w:val="0"/>
      <w:marBottom w:val="0"/>
      <w:divBdr>
        <w:top w:val="none" w:sz="0" w:space="0" w:color="auto"/>
        <w:left w:val="none" w:sz="0" w:space="0" w:color="auto"/>
        <w:bottom w:val="none" w:sz="0" w:space="0" w:color="auto"/>
        <w:right w:val="none" w:sz="0" w:space="0" w:color="auto"/>
      </w:divBdr>
    </w:div>
    <w:div w:id="983975948">
      <w:marLeft w:val="0"/>
      <w:marRight w:val="0"/>
      <w:marTop w:val="0"/>
      <w:marBottom w:val="0"/>
      <w:divBdr>
        <w:top w:val="none" w:sz="0" w:space="0" w:color="auto"/>
        <w:left w:val="none" w:sz="0" w:space="0" w:color="auto"/>
        <w:bottom w:val="none" w:sz="0" w:space="0" w:color="auto"/>
        <w:right w:val="none" w:sz="0" w:space="0" w:color="auto"/>
      </w:divBdr>
    </w:div>
    <w:div w:id="983975949">
      <w:marLeft w:val="0"/>
      <w:marRight w:val="0"/>
      <w:marTop w:val="0"/>
      <w:marBottom w:val="0"/>
      <w:divBdr>
        <w:top w:val="none" w:sz="0" w:space="0" w:color="auto"/>
        <w:left w:val="none" w:sz="0" w:space="0" w:color="auto"/>
        <w:bottom w:val="none" w:sz="0" w:space="0" w:color="auto"/>
        <w:right w:val="none" w:sz="0" w:space="0" w:color="auto"/>
      </w:divBdr>
      <w:divsChild>
        <w:div w:id="983975191">
          <w:marLeft w:val="0"/>
          <w:marRight w:val="0"/>
          <w:marTop w:val="0"/>
          <w:marBottom w:val="0"/>
          <w:divBdr>
            <w:top w:val="none" w:sz="0" w:space="0" w:color="auto"/>
            <w:left w:val="none" w:sz="0" w:space="0" w:color="auto"/>
            <w:bottom w:val="none" w:sz="0" w:space="0" w:color="auto"/>
            <w:right w:val="none" w:sz="0" w:space="0" w:color="auto"/>
          </w:divBdr>
          <w:divsChild>
            <w:div w:id="9839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75950">
      <w:marLeft w:val="0"/>
      <w:marRight w:val="0"/>
      <w:marTop w:val="0"/>
      <w:marBottom w:val="0"/>
      <w:divBdr>
        <w:top w:val="none" w:sz="0" w:space="0" w:color="auto"/>
        <w:left w:val="none" w:sz="0" w:space="0" w:color="auto"/>
        <w:bottom w:val="none" w:sz="0" w:space="0" w:color="auto"/>
        <w:right w:val="none" w:sz="0" w:space="0" w:color="auto"/>
      </w:divBdr>
    </w:div>
    <w:div w:id="983975951">
      <w:marLeft w:val="0"/>
      <w:marRight w:val="0"/>
      <w:marTop w:val="0"/>
      <w:marBottom w:val="0"/>
      <w:divBdr>
        <w:top w:val="none" w:sz="0" w:space="0" w:color="auto"/>
        <w:left w:val="none" w:sz="0" w:space="0" w:color="auto"/>
        <w:bottom w:val="none" w:sz="0" w:space="0" w:color="auto"/>
        <w:right w:val="none" w:sz="0" w:space="0" w:color="auto"/>
      </w:divBdr>
    </w:div>
    <w:div w:id="983975952">
      <w:marLeft w:val="0"/>
      <w:marRight w:val="0"/>
      <w:marTop w:val="0"/>
      <w:marBottom w:val="0"/>
      <w:divBdr>
        <w:top w:val="none" w:sz="0" w:space="0" w:color="auto"/>
        <w:left w:val="none" w:sz="0" w:space="0" w:color="auto"/>
        <w:bottom w:val="none" w:sz="0" w:space="0" w:color="auto"/>
        <w:right w:val="none" w:sz="0" w:space="0" w:color="auto"/>
      </w:divBdr>
      <w:divsChild>
        <w:div w:id="983975139">
          <w:marLeft w:val="446"/>
          <w:marRight w:val="0"/>
          <w:marTop w:val="0"/>
          <w:marBottom w:val="0"/>
          <w:divBdr>
            <w:top w:val="none" w:sz="0" w:space="0" w:color="auto"/>
            <w:left w:val="none" w:sz="0" w:space="0" w:color="auto"/>
            <w:bottom w:val="none" w:sz="0" w:space="0" w:color="auto"/>
            <w:right w:val="none" w:sz="0" w:space="0" w:color="auto"/>
          </w:divBdr>
        </w:div>
        <w:div w:id="983975234">
          <w:marLeft w:val="446"/>
          <w:marRight w:val="0"/>
          <w:marTop w:val="0"/>
          <w:marBottom w:val="0"/>
          <w:divBdr>
            <w:top w:val="none" w:sz="0" w:space="0" w:color="auto"/>
            <w:left w:val="none" w:sz="0" w:space="0" w:color="auto"/>
            <w:bottom w:val="none" w:sz="0" w:space="0" w:color="auto"/>
            <w:right w:val="none" w:sz="0" w:space="0" w:color="auto"/>
          </w:divBdr>
        </w:div>
        <w:div w:id="983975266">
          <w:marLeft w:val="446"/>
          <w:marRight w:val="0"/>
          <w:marTop w:val="0"/>
          <w:marBottom w:val="0"/>
          <w:divBdr>
            <w:top w:val="none" w:sz="0" w:space="0" w:color="auto"/>
            <w:left w:val="none" w:sz="0" w:space="0" w:color="auto"/>
            <w:bottom w:val="none" w:sz="0" w:space="0" w:color="auto"/>
            <w:right w:val="none" w:sz="0" w:space="0" w:color="auto"/>
          </w:divBdr>
        </w:div>
        <w:div w:id="983975315">
          <w:marLeft w:val="446"/>
          <w:marRight w:val="0"/>
          <w:marTop w:val="0"/>
          <w:marBottom w:val="0"/>
          <w:divBdr>
            <w:top w:val="none" w:sz="0" w:space="0" w:color="auto"/>
            <w:left w:val="none" w:sz="0" w:space="0" w:color="auto"/>
            <w:bottom w:val="none" w:sz="0" w:space="0" w:color="auto"/>
            <w:right w:val="none" w:sz="0" w:space="0" w:color="auto"/>
          </w:divBdr>
        </w:div>
        <w:div w:id="983975408">
          <w:marLeft w:val="446"/>
          <w:marRight w:val="0"/>
          <w:marTop w:val="0"/>
          <w:marBottom w:val="0"/>
          <w:divBdr>
            <w:top w:val="none" w:sz="0" w:space="0" w:color="auto"/>
            <w:left w:val="none" w:sz="0" w:space="0" w:color="auto"/>
            <w:bottom w:val="none" w:sz="0" w:space="0" w:color="auto"/>
            <w:right w:val="none" w:sz="0" w:space="0" w:color="auto"/>
          </w:divBdr>
        </w:div>
        <w:div w:id="983975420">
          <w:marLeft w:val="446"/>
          <w:marRight w:val="0"/>
          <w:marTop w:val="0"/>
          <w:marBottom w:val="0"/>
          <w:divBdr>
            <w:top w:val="none" w:sz="0" w:space="0" w:color="auto"/>
            <w:left w:val="none" w:sz="0" w:space="0" w:color="auto"/>
            <w:bottom w:val="none" w:sz="0" w:space="0" w:color="auto"/>
            <w:right w:val="none" w:sz="0" w:space="0" w:color="auto"/>
          </w:divBdr>
        </w:div>
        <w:div w:id="983975431">
          <w:marLeft w:val="446"/>
          <w:marRight w:val="0"/>
          <w:marTop w:val="0"/>
          <w:marBottom w:val="0"/>
          <w:divBdr>
            <w:top w:val="none" w:sz="0" w:space="0" w:color="auto"/>
            <w:left w:val="none" w:sz="0" w:space="0" w:color="auto"/>
            <w:bottom w:val="none" w:sz="0" w:space="0" w:color="auto"/>
            <w:right w:val="none" w:sz="0" w:space="0" w:color="auto"/>
          </w:divBdr>
        </w:div>
        <w:div w:id="983975494">
          <w:marLeft w:val="446"/>
          <w:marRight w:val="0"/>
          <w:marTop w:val="0"/>
          <w:marBottom w:val="0"/>
          <w:divBdr>
            <w:top w:val="none" w:sz="0" w:space="0" w:color="auto"/>
            <w:left w:val="none" w:sz="0" w:space="0" w:color="auto"/>
            <w:bottom w:val="none" w:sz="0" w:space="0" w:color="auto"/>
            <w:right w:val="none" w:sz="0" w:space="0" w:color="auto"/>
          </w:divBdr>
        </w:div>
        <w:div w:id="983975649">
          <w:marLeft w:val="446"/>
          <w:marRight w:val="0"/>
          <w:marTop w:val="0"/>
          <w:marBottom w:val="0"/>
          <w:divBdr>
            <w:top w:val="none" w:sz="0" w:space="0" w:color="auto"/>
            <w:left w:val="none" w:sz="0" w:space="0" w:color="auto"/>
            <w:bottom w:val="none" w:sz="0" w:space="0" w:color="auto"/>
            <w:right w:val="none" w:sz="0" w:space="0" w:color="auto"/>
          </w:divBdr>
        </w:div>
        <w:div w:id="983975663">
          <w:marLeft w:val="446"/>
          <w:marRight w:val="0"/>
          <w:marTop w:val="0"/>
          <w:marBottom w:val="0"/>
          <w:divBdr>
            <w:top w:val="none" w:sz="0" w:space="0" w:color="auto"/>
            <w:left w:val="none" w:sz="0" w:space="0" w:color="auto"/>
            <w:bottom w:val="none" w:sz="0" w:space="0" w:color="auto"/>
            <w:right w:val="none" w:sz="0" w:space="0" w:color="auto"/>
          </w:divBdr>
        </w:div>
        <w:div w:id="983975741">
          <w:marLeft w:val="446"/>
          <w:marRight w:val="0"/>
          <w:marTop w:val="0"/>
          <w:marBottom w:val="0"/>
          <w:divBdr>
            <w:top w:val="none" w:sz="0" w:space="0" w:color="auto"/>
            <w:left w:val="none" w:sz="0" w:space="0" w:color="auto"/>
            <w:bottom w:val="none" w:sz="0" w:space="0" w:color="auto"/>
            <w:right w:val="none" w:sz="0" w:space="0" w:color="auto"/>
          </w:divBdr>
        </w:div>
      </w:divsChild>
    </w:div>
    <w:div w:id="983975954">
      <w:marLeft w:val="0"/>
      <w:marRight w:val="0"/>
      <w:marTop w:val="0"/>
      <w:marBottom w:val="0"/>
      <w:divBdr>
        <w:top w:val="none" w:sz="0" w:space="0" w:color="auto"/>
        <w:left w:val="none" w:sz="0" w:space="0" w:color="auto"/>
        <w:bottom w:val="none" w:sz="0" w:space="0" w:color="auto"/>
        <w:right w:val="none" w:sz="0" w:space="0" w:color="auto"/>
      </w:divBdr>
      <w:divsChild>
        <w:div w:id="983975113">
          <w:marLeft w:val="446"/>
          <w:marRight w:val="0"/>
          <w:marTop w:val="0"/>
          <w:marBottom w:val="0"/>
          <w:divBdr>
            <w:top w:val="none" w:sz="0" w:space="0" w:color="auto"/>
            <w:left w:val="none" w:sz="0" w:space="0" w:color="auto"/>
            <w:bottom w:val="none" w:sz="0" w:space="0" w:color="auto"/>
            <w:right w:val="none" w:sz="0" w:space="0" w:color="auto"/>
          </w:divBdr>
        </w:div>
        <w:div w:id="983975146">
          <w:marLeft w:val="446"/>
          <w:marRight w:val="0"/>
          <w:marTop w:val="0"/>
          <w:marBottom w:val="0"/>
          <w:divBdr>
            <w:top w:val="none" w:sz="0" w:space="0" w:color="auto"/>
            <w:left w:val="none" w:sz="0" w:space="0" w:color="auto"/>
            <w:bottom w:val="none" w:sz="0" w:space="0" w:color="auto"/>
            <w:right w:val="none" w:sz="0" w:space="0" w:color="auto"/>
          </w:divBdr>
        </w:div>
        <w:div w:id="983975572">
          <w:marLeft w:val="446"/>
          <w:marRight w:val="0"/>
          <w:marTop w:val="0"/>
          <w:marBottom w:val="0"/>
          <w:divBdr>
            <w:top w:val="none" w:sz="0" w:space="0" w:color="auto"/>
            <w:left w:val="none" w:sz="0" w:space="0" w:color="auto"/>
            <w:bottom w:val="none" w:sz="0" w:space="0" w:color="auto"/>
            <w:right w:val="none" w:sz="0" w:space="0" w:color="auto"/>
          </w:divBdr>
        </w:div>
      </w:divsChild>
    </w:div>
    <w:div w:id="983975955">
      <w:marLeft w:val="0"/>
      <w:marRight w:val="0"/>
      <w:marTop w:val="0"/>
      <w:marBottom w:val="0"/>
      <w:divBdr>
        <w:top w:val="none" w:sz="0" w:space="0" w:color="auto"/>
        <w:left w:val="none" w:sz="0" w:space="0" w:color="auto"/>
        <w:bottom w:val="none" w:sz="0" w:space="0" w:color="auto"/>
        <w:right w:val="none" w:sz="0" w:space="0" w:color="auto"/>
      </w:divBdr>
    </w:div>
    <w:div w:id="983975956">
      <w:marLeft w:val="0"/>
      <w:marRight w:val="0"/>
      <w:marTop w:val="0"/>
      <w:marBottom w:val="0"/>
      <w:divBdr>
        <w:top w:val="none" w:sz="0" w:space="0" w:color="auto"/>
        <w:left w:val="none" w:sz="0" w:space="0" w:color="auto"/>
        <w:bottom w:val="none" w:sz="0" w:space="0" w:color="auto"/>
        <w:right w:val="none" w:sz="0" w:space="0" w:color="auto"/>
      </w:divBdr>
    </w:div>
    <w:div w:id="983975958">
      <w:marLeft w:val="0"/>
      <w:marRight w:val="0"/>
      <w:marTop w:val="0"/>
      <w:marBottom w:val="0"/>
      <w:divBdr>
        <w:top w:val="none" w:sz="0" w:space="0" w:color="auto"/>
        <w:left w:val="none" w:sz="0" w:space="0" w:color="auto"/>
        <w:bottom w:val="none" w:sz="0" w:space="0" w:color="auto"/>
        <w:right w:val="none" w:sz="0" w:space="0" w:color="auto"/>
      </w:divBdr>
    </w:div>
    <w:div w:id="983975960">
      <w:marLeft w:val="0"/>
      <w:marRight w:val="0"/>
      <w:marTop w:val="0"/>
      <w:marBottom w:val="0"/>
      <w:divBdr>
        <w:top w:val="none" w:sz="0" w:space="0" w:color="auto"/>
        <w:left w:val="none" w:sz="0" w:space="0" w:color="auto"/>
        <w:bottom w:val="none" w:sz="0" w:space="0" w:color="auto"/>
        <w:right w:val="none" w:sz="0" w:space="0" w:color="auto"/>
      </w:divBdr>
    </w:div>
    <w:div w:id="9839759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__________Microsoft_Office_Excel2.xls"/><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oleObject" Target="embeddings/__________Microsoft_Office_Excel4.xls"/><Relationship Id="rId34" Type="http://schemas.openxmlformats.org/officeDocument/2006/relationships/oleObject" Target="embeddings/__________Microsoft_Office_Excel6.xls"/><Relationship Id="rId42" Type="http://schemas.openxmlformats.org/officeDocument/2006/relationships/oleObject" Target="embeddings/__________Microsoft_Office_Excel10.xls"/><Relationship Id="rId47" Type="http://schemas.openxmlformats.org/officeDocument/2006/relationships/image" Target="media/image29.png"/><Relationship Id="rId50" Type="http://schemas.openxmlformats.org/officeDocument/2006/relationships/oleObject" Target="embeddings/__________Microsoft_Office_Excel14.xls"/><Relationship Id="rId55"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oleObject" Target="embeddings/__________Microsoft_Office_Excel21.xls"/><Relationship Id="rId76" Type="http://schemas.openxmlformats.org/officeDocument/2006/relationships/oleObject" Target="embeddings/__________Microsoft_Office_Excel25.xls"/><Relationship Id="rId84" Type="http://schemas.openxmlformats.org/officeDocument/2006/relationships/oleObject" Target="embeddings/__________Microsoft_Office_Excel29.xls"/><Relationship Id="rId89" Type="http://schemas.openxmlformats.org/officeDocument/2006/relationships/image" Target="media/image51.png"/><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oleObject" Target="embeddings/__________Microsoft_Office_Excel33.xls"/><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oleObject" Target="embeddings/__________Microsoft_Office_Excel1.xls"/><Relationship Id="rId24" Type="http://schemas.openxmlformats.org/officeDocument/2006/relationships/image" Target="media/image14.png"/><Relationship Id="rId32" Type="http://schemas.openxmlformats.org/officeDocument/2006/relationships/oleObject" Target="embeddings/__________Microsoft_Office_Excel5.xls"/><Relationship Id="rId37" Type="http://schemas.openxmlformats.org/officeDocument/2006/relationships/image" Target="media/image24.png"/><Relationship Id="rId40" Type="http://schemas.openxmlformats.org/officeDocument/2006/relationships/oleObject" Target="embeddings/__________Microsoft_Office_Excel9.xls"/><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oleObject" Target="embeddings/__________Microsoft_Office_Excel17.xls"/><Relationship Id="rId66" Type="http://schemas.openxmlformats.org/officeDocument/2006/relationships/oleObject" Target="embeddings/__________Microsoft_Office_Excel20.xls"/><Relationship Id="rId74" Type="http://schemas.openxmlformats.org/officeDocument/2006/relationships/oleObject" Target="embeddings/__________Microsoft_Office_Excel24.xls"/><Relationship Id="rId79" Type="http://schemas.openxmlformats.org/officeDocument/2006/relationships/image" Target="media/image46.png"/><Relationship Id="rId87"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37.png"/><Relationship Id="rId82" Type="http://schemas.openxmlformats.org/officeDocument/2006/relationships/oleObject" Target="embeddings/__________Microsoft_Office_Excel28.xls"/><Relationship Id="rId90" Type="http://schemas.openxmlformats.org/officeDocument/2006/relationships/oleObject" Target="embeddings/__________Microsoft_Office_Excel32.xls"/><Relationship Id="rId19" Type="http://schemas.openxmlformats.org/officeDocument/2006/relationships/oleObject" Target="embeddings/__________Microsoft_Office_Excel3.xls"/><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oleObject" Target="embeddings/__________Microsoft_Office_Excel13.xls"/><Relationship Id="rId56" Type="http://schemas.openxmlformats.org/officeDocument/2006/relationships/oleObject" Target="embeddings/__________Microsoft_Office_Excel16.xls"/><Relationship Id="rId64" Type="http://schemas.openxmlformats.org/officeDocument/2006/relationships/oleObject" Target="embeddings/__________Microsoft_Office_Excel19.xls"/><Relationship Id="rId69" Type="http://schemas.openxmlformats.org/officeDocument/2006/relationships/image" Target="media/image41.png"/><Relationship Id="rId77"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oleObject" Target="embeddings/__________Microsoft_Office_Excel23.xls"/><Relationship Id="rId80" Type="http://schemas.openxmlformats.org/officeDocument/2006/relationships/oleObject" Target="embeddings/__________Microsoft_Office_Excel27.xls"/><Relationship Id="rId85" Type="http://schemas.openxmlformats.org/officeDocument/2006/relationships/image" Target="media/image4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oleObject" Target="embeddings/__________Microsoft_Office_Excel8.xls"/><Relationship Id="rId46" Type="http://schemas.openxmlformats.org/officeDocument/2006/relationships/oleObject" Target="embeddings/__________Microsoft_Office_Excel12.xls"/><Relationship Id="rId59" Type="http://schemas.openxmlformats.org/officeDocument/2006/relationships/image" Target="media/image36.png"/><Relationship Id="rId67"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oleObject" Target="embeddings/__________Microsoft_Office_Excel15.xls"/><Relationship Id="rId62" Type="http://schemas.openxmlformats.org/officeDocument/2006/relationships/footer" Target="footer1.xml"/><Relationship Id="rId70" Type="http://schemas.openxmlformats.org/officeDocument/2006/relationships/oleObject" Target="embeddings/__________Microsoft_Office_Excel22.xls"/><Relationship Id="rId75" Type="http://schemas.openxmlformats.org/officeDocument/2006/relationships/image" Target="media/image44.png"/><Relationship Id="rId83" Type="http://schemas.openxmlformats.org/officeDocument/2006/relationships/image" Target="media/image48.png"/><Relationship Id="rId88" Type="http://schemas.openxmlformats.org/officeDocument/2006/relationships/oleObject" Target="embeddings/__________Microsoft_Office_Excel31.xls"/><Relationship Id="rId91"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__________Microsoft_Office_Excel7.xls"/><Relationship Id="rId49" Type="http://schemas.openxmlformats.org/officeDocument/2006/relationships/image" Target="media/image30.png"/><Relationship Id="rId57" Type="http://schemas.openxmlformats.org/officeDocument/2006/relationships/image" Target="media/image35.pn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oleObject" Target="embeddings/__________Microsoft_Office_Excel11.xls"/><Relationship Id="rId52" Type="http://schemas.openxmlformats.org/officeDocument/2006/relationships/image" Target="media/image32.png"/><Relationship Id="rId60" Type="http://schemas.openxmlformats.org/officeDocument/2006/relationships/oleObject" Target="embeddings/__________Microsoft_Office_Excel18.xls"/><Relationship Id="rId65" Type="http://schemas.openxmlformats.org/officeDocument/2006/relationships/image" Target="media/image39.png"/><Relationship Id="rId73" Type="http://schemas.openxmlformats.org/officeDocument/2006/relationships/image" Target="media/image43.png"/><Relationship Id="rId78" Type="http://schemas.openxmlformats.org/officeDocument/2006/relationships/oleObject" Target="embeddings/__________Microsoft_Office_Excel26.xls"/><Relationship Id="rId81" Type="http://schemas.openxmlformats.org/officeDocument/2006/relationships/image" Target="media/image47.png"/><Relationship Id="rId86" Type="http://schemas.openxmlformats.org/officeDocument/2006/relationships/oleObject" Target="embeddings/__________Microsoft_Office_Excel30.xls"/><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136</Pages>
  <Words>27655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Стратегический анализ потенциала и перспектив развития </dc:title>
  <dc:subject/>
  <dc:creator>user</dc:creator>
  <cp:keywords/>
  <dc:description/>
  <cp:lastModifiedBy>Econom22</cp:lastModifiedBy>
  <cp:revision>2</cp:revision>
  <cp:lastPrinted>2017-08-04T11:45:00Z</cp:lastPrinted>
  <dcterms:created xsi:type="dcterms:W3CDTF">2017-12-26T09:06:00Z</dcterms:created>
  <dcterms:modified xsi:type="dcterms:W3CDTF">2017-12-26T09:06:00Z</dcterms:modified>
</cp:coreProperties>
</file>