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Pr="00716FA1" w:rsidRDefault="004B1430" w:rsidP="00FC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о кадастровой стоимости земельных участков</w:t>
      </w:r>
    </w:p>
    <w:p w:rsidR="00FC23C6" w:rsidRDefault="00716FA1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4B143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D5F2C">
        <w:rPr>
          <w:rFonts w:ascii="Times New Roman" w:hAnsi="Times New Roman" w:cs="Times New Roman"/>
          <w:sz w:val="28"/>
          <w:szCs w:val="28"/>
        </w:rPr>
        <w:t xml:space="preserve"> с 10:00 до 12:00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Кадастровой палате по Воронежской области прошла «горячая линия» на тему «</w:t>
      </w:r>
      <w:r w:rsidR="004B1430">
        <w:rPr>
          <w:rFonts w:ascii="Times New Roman" w:hAnsi="Times New Roman" w:cs="Times New Roman"/>
          <w:sz w:val="28"/>
          <w:szCs w:val="28"/>
        </w:rPr>
        <w:t>Определение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4220" w:rsidRPr="002B7A46" w:rsidRDefault="00504220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46">
        <w:rPr>
          <w:rFonts w:ascii="Times New Roman" w:hAnsi="Times New Roman" w:cs="Times New Roman"/>
          <w:sz w:val="28"/>
          <w:szCs w:val="28"/>
        </w:rPr>
        <w:t xml:space="preserve">По телефону «горячей линии» было принято </w:t>
      </w:r>
      <w:r w:rsidR="002B7A46" w:rsidRPr="002B7A46">
        <w:rPr>
          <w:rFonts w:ascii="Times New Roman" w:hAnsi="Times New Roman" w:cs="Times New Roman"/>
          <w:sz w:val="28"/>
          <w:szCs w:val="28"/>
        </w:rPr>
        <w:t>7</w:t>
      </w:r>
      <w:r w:rsidRPr="002B7A46">
        <w:rPr>
          <w:rFonts w:ascii="Times New Roman" w:hAnsi="Times New Roman" w:cs="Times New Roman"/>
          <w:sz w:val="28"/>
          <w:szCs w:val="28"/>
        </w:rPr>
        <w:t xml:space="preserve"> звонков. Приведем наиболее </w:t>
      </w:r>
      <w:r w:rsidR="00BB253E">
        <w:rPr>
          <w:rFonts w:ascii="Times New Roman" w:hAnsi="Times New Roman" w:cs="Times New Roman"/>
          <w:sz w:val="28"/>
          <w:szCs w:val="28"/>
        </w:rPr>
        <w:t>актуальные</w:t>
      </w:r>
      <w:r w:rsidRPr="002B7A46">
        <w:rPr>
          <w:rFonts w:ascii="Times New Roman" w:hAnsi="Times New Roman" w:cs="Times New Roman"/>
          <w:sz w:val="28"/>
          <w:szCs w:val="28"/>
        </w:rPr>
        <w:t xml:space="preserve"> вопросы воронежцев и жителей </w:t>
      </w:r>
      <w:r w:rsidR="002B7A46">
        <w:rPr>
          <w:rFonts w:ascii="Times New Roman" w:hAnsi="Times New Roman" w:cs="Times New Roman"/>
          <w:sz w:val="28"/>
          <w:szCs w:val="28"/>
        </w:rPr>
        <w:t>области</w:t>
      </w:r>
      <w:r w:rsidRPr="002B7A46">
        <w:rPr>
          <w:rFonts w:ascii="Times New Roman" w:hAnsi="Times New Roman" w:cs="Times New Roman"/>
          <w:sz w:val="28"/>
          <w:szCs w:val="28"/>
        </w:rPr>
        <w:t>.</w:t>
      </w:r>
    </w:p>
    <w:p w:rsidR="00504220" w:rsidRDefault="00504220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46" w:rsidRDefault="002B7A46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рассчитывается кадастровая стоимость земельного участка? 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2B" w:rsidRDefault="002B7A46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рассчитывается, исходя из категории земель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использования, площади и местоположения</w:t>
      </w:r>
      <w:r w:rsidR="0024702B">
        <w:rPr>
          <w:rFonts w:ascii="Times New Roman" w:hAnsi="Times New Roman" w:cs="Times New Roman"/>
          <w:sz w:val="28"/>
          <w:szCs w:val="28"/>
        </w:rPr>
        <w:t>.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зависит от удельного показателя кадастровой стоимости</w:t>
      </w:r>
      <w:r w:rsidR="0024702B">
        <w:rPr>
          <w:rFonts w:ascii="Times New Roman" w:hAnsi="Times New Roman" w:cs="Times New Roman"/>
          <w:sz w:val="28"/>
          <w:szCs w:val="28"/>
        </w:rPr>
        <w:t xml:space="preserve"> 1 квадратного метра, утвержденного постановлением Правительства Воронежской области.</w:t>
      </w:r>
    </w:p>
    <w:p w:rsidR="002B7A46" w:rsidRDefault="0024702B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BB253E">
        <w:rPr>
          <w:rFonts w:ascii="Times New Roman" w:hAnsi="Times New Roman" w:cs="Times New Roman"/>
          <w:sz w:val="28"/>
          <w:szCs w:val="28"/>
        </w:rPr>
        <w:t>каждого конкретного земельного участка устанавливается путем умножения удельного показателя кадастровой стоимости, утвержденного для данного вида разрешенного использования земельного участка, применительно к кадастровому кварталу, в котором расположен участок, на его площадь.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земельному участку установлено несколько видов разрешенного использования, то для определения кадастровой стоимости выбирается тот удельный показатель, значение которого больше.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составляет случай образования в составе земель населенных пунктов земельного участка, одним из видов разрешенного использования которого является жилая застройка.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владелец земельного участка не согласен с его кадастровой стоимостью?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пути решения данной проблемы.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установленной кадастровой стоимостью, собственники недвижимого имущества могут ее оспорить в судебном порядке.</w:t>
      </w:r>
    </w:p>
    <w:p w:rsidR="00BB253E" w:rsidRDefault="00BB253E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оспорить кадастровую стоимость</w:t>
      </w:r>
      <w:r w:rsidR="003F524A">
        <w:rPr>
          <w:rFonts w:ascii="Times New Roman" w:hAnsi="Times New Roman" w:cs="Times New Roman"/>
          <w:sz w:val="28"/>
          <w:szCs w:val="28"/>
        </w:rPr>
        <w:t xml:space="preserve"> можно в Комиссии по рассмотрению споров о результатах определения кадастровой стоимости, созданной при Управлении </w:t>
      </w:r>
      <w:proofErr w:type="spellStart"/>
      <w:r w:rsidR="003F52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F524A">
        <w:rPr>
          <w:rFonts w:ascii="Times New Roman" w:hAnsi="Times New Roman" w:cs="Times New Roman"/>
          <w:sz w:val="28"/>
          <w:szCs w:val="28"/>
        </w:rPr>
        <w:t xml:space="preserve"> по Воронежской области.</w:t>
      </w:r>
    </w:p>
    <w:p w:rsid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документы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Воронеж,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Революции, 43, ком.402. Задать интересующие Вас вопросы о работе Комиссии, составе документов, можно по телефону: 8(473) 264-93-58.</w:t>
      </w:r>
    </w:p>
    <w:p w:rsid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самому узнать кадастровую стоимость своего земельного участка, не запрашивая сведения в Кадастровой палате?</w:t>
      </w:r>
    </w:p>
    <w:p w:rsid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4A" w:rsidRPr="003F524A" w:rsidRDefault="003F524A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объекта недвижимости можно увидеть на Публичной кадастровой карте, представленной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3B40" w:rsidRPr="00403B40">
        <w:rPr>
          <w:rFonts w:ascii="Times New Roman" w:hAnsi="Times New Roman" w:cs="Times New Roman"/>
          <w:sz w:val="28"/>
          <w:szCs w:val="28"/>
        </w:rPr>
        <w:t xml:space="preserve">, либо в разделе  </w:t>
      </w:r>
      <w:r w:rsidR="00403B40">
        <w:rPr>
          <w:rFonts w:ascii="Times New Roman" w:hAnsi="Times New Roman" w:cs="Times New Roman"/>
          <w:sz w:val="28"/>
          <w:szCs w:val="28"/>
        </w:rPr>
        <w:t>«</w:t>
      </w:r>
      <w:r w:rsidR="00403B40" w:rsidRPr="00403B40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403B40">
        <w:rPr>
          <w:rFonts w:ascii="Times New Roman" w:hAnsi="Times New Roman" w:cs="Times New Roman"/>
          <w:sz w:val="28"/>
          <w:szCs w:val="28"/>
        </w:rPr>
        <w:t xml:space="preserve">» в подразделе  «Справочная информация по объектам недвижимости в режиме </w:t>
      </w:r>
      <w:proofErr w:type="spellStart"/>
      <w:r w:rsidR="00403B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03B40">
        <w:rPr>
          <w:rFonts w:ascii="Times New Roman" w:hAnsi="Times New Roman" w:cs="Times New Roman"/>
          <w:sz w:val="28"/>
          <w:szCs w:val="28"/>
        </w:rPr>
        <w:t>»</w:t>
      </w:r>
      <w:r w:rsidR="00403B40" w:rsidRPr="00403B40">
        <w:rPr>
          <w:rFonts w:ascii="Times New Roman" w:hAnsi="Times New Roman" w:cs="Times New Roman"/>
          <w:sz w:val="28"/>
          <w:szCs w:val="28"/>
        </w:rPr>
        <w:t xml:space="preserve"> </w:t>
      </w:r>
      <w:r w:rsidR="00403B4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03B40" w:rsidRPr="003C4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3B40" w:rsidRPr="003F5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3B40" w:rsidRPr="003C4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rosreetr</w:t>
        </w:r>
        <w:proofErr w:type="spellEnd"/>
        <w:r w:rsidR="00403B40" w:rsidRPr="003F5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3B40" w:rsidRPr="003C4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3B40" w:rsidRPr="003F524A">
        <w:rPr>
          <w:rFonts w:ascii="Times New Roman" w:hAnsi="Times New Roman" w:cs="Times New Roman"/>
          <w:sz w:val="28"/>
          <w:szCs w:val="28"/>
        </w:rPr>
        <w:t>)</w:t>
      </w:r>
      <w:r w:rsidR="00403B40">
        <w:rPr>
          <w:rFonts w:ascii="Times New Roman" w:hAnsi="Times New Roman" w:cs="Times New Roman"/>
          <w:sz w:val="28"/>
          <w:szCs w:val="28"/>
        </w:rPr>
        <w:t>.</w:t>
      </w:r>
    </w:p>
    <w:sectPr w:rsidR="003F524A" w:rsidRPr="003F524A" w:rsidSect="00F725B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2E1"/>
    <w:multiLevelType w:val="hybridMultilevel"/>
    <w:tmpl w:val="794C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44DB3"/>
    <w:rsid w:val="000A6556"/>
    <w:rsid w:val="000F531E"/>
    <w:rsid w:val="00112087"/>
    <w:rsid w:val="00203D41"/>
    <w:rsid w:val="0024702B"/>
    <w:rsid w:val="002915F6"/>
    <w:rsid w:val="002A5619"/>
    <w:rsid w:val="002B7A46"/>
    <w:rsid w:val="002B7F93"/>
    <w:rsid w:val="00305473"/>
    <w:rsid w:val="00317916"/>
    <w:rsid w:val="00322066"/>
    <w:rsid w:val="003C2078"/>
    <w:rsid w:val="003F0E97"/>
    <w:rsid w:val="003F524A"/>
    <w:rsid w:val="00403B40"/>
    <w:rsid w:val="004059E9"/>
    <w:rsid w:val="004A293E"/>
    <w:rsid w:val="004B1430"/>
    <w:rsid w:val="004C702A"/>
    <w:rsid w:val="00504220"/>
    <w:rsid w:val="005049EB"/>
    <w:rsid w:val="00525757"/>
    <w:rsid w:val="005A6B72"/>
    <w:rsid w:val="005E33A9"/>
    <w:rsid w:val="006125CA"/>
    <w:rsid w:val="00686CA1"/>
    <w:rsid w:val="00716FA1"/>
    <w:rsid w:val="007F3BF6"/>
    <w:rsid w:val="00844216"/>
    <w:rsid w:val="00862ED1"/>
    <w:rsid w:val="0086694B"/>
    <w:rsid w:val="00885900"/>
    <w:rsid w:val="00A802C5"/>
    <w:rsid w:val="00AA44AD"/>
    <w:rsid w:val="00BA38EE"/>
    <w:rsid w:val="00BB253E"/>
    <w:rsid w:val="00C14F20"/>
    <w:rsid w:val="00C56CF4"/>
    <w:rsid w:val="00CD1432"/>
    <w:rsid w:val="00CD5CF9"/>
    <w:rsid w:val="00D12F86"/>
    <w:rsid w:val="00D70430"/>
    <w:rsid w:val="00D9398D"/>
    <w:rsid w:val="00E35094"/>
    <w:rsid w:val="00E70727"/>
    <w:rsid w:val="00ED5F2C"/>
    <w:rsid w:val="00EF2A91"/>
    <w:rsid w:val="00F42F5B"/>
    <w:rsid w:val="00F51CA5"/>
    <w:rsid w:val="00F725BD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0"/>
    <w:pPr>
      <w:ind w:left="720"/>
      <w:contextualSpacing/>
    </w:pPr>
  </w:style>
  <w:style w:type="paragraph" w:customStyle="1" w:styleId="ConsPlusNormal">
    <w:name w:val="ConsPlusNormal"/>
    <w:rsid w:val="005042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question">
    <w:name w:val="question"/>
    <w:basedOn w:val="a"/>
    <w:rsid w:val="005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25</cp:revision>
  <cp:lastPrinted>2018-03-19T05:44:00Z</cp:lastPrinted>
  <dcterms:created xsi:type="dcterms:W3CDTF">2017-12-21T07:36:00Z</dcterms:created>
  <dcterms:modified xsi:type="dcterms:W3CDTF">2018-03-19T05:44:00Z</dcterms:modified>
</cp:coreProperties>
</file>