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E" w:rsidRPr="001A25E6" w:rsidRDefault="00D47E8E" w:rsidP="00D47E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25E6">
        <w:rPr>
          <w:rFonts w:ascii="Times New Roman" w:hAnsi="Times New Roman" w:cs="Times New Roman"/>
          <w:sz w:val="28"/>
          <w:szCs w:val="28"/>
        </w:rPr>
        <w:t>ИНФОРМАЦИЯ</w:t>
      </w:r>
    </w:p>
    <w:p w:rsidR="00D47E8E" w:rsidRDefault="00D47E8E" w:rsidP="00D47E8E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A2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C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25E6">
        <w:rPr>
          <w:rFonts w:ascii="Times New Roman" w:hAnsi="Times New Roman" w:cs="Times New Roman"/>
          <w:sz w:val="28"/>
          <w:szCs w:val="28"/>
        </w:rPr>
        <w:t xml:space="preserve">РЕЗУЛЬТАТАХ </w:t>
      </w:r>
      <w:proofErr w:type="gramStart"/>
      <w:r w:rsidRPr="001A25E6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5E6">
        <w:rPr>
          <w:rFonts w:ascii="Times New Roman" w:hAnsi="Times New Roman" w:cs="Times New Roman"/>
          <w:sz w:val="28"/>
          <w:szCs w:val="28"/>
        </w:rPr>
        <w:t xml:space="preserve">ДОКУМЕНТОВ СТРАТЕГИЧЕСКОГО ПЛАНИРОВАНИЯ </w:t>
      </w:r>
      <w:r w:rsidR="000D19CD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5E6">
        <w:rPr>
          <w:rFonts w:ascii="Times New Roman" w:hAnsi="Times New Roman" w:cs="Times New Roman"/>
          <w:sz w:val="28"/>
          <w:szCs w:val="28"/>
        </w:rPr>
        <w:t>ВОРОНЕЖСКОЙ ОБЛАСТИ</w:t>
      </w:r>
      <w:proofErr w:type="gramEnd"/>
    </w:p>
    <w:p w:rsidR="00404670" w:rsidRPr="001A25E6" w:rsidRDefault="00404670" w:rsidP="00D47E8E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25"/>
        <w:gridCol w:w="4022"/>
      </w:tblGrid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</w:t>
            </w:r>
          </w:p>
        </w:tc>
        <w:tc>
          <w:tcPr>
            <w:tcW w:w="4022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D47E8E" w:rsidRPr="000D19CD" w:rsidRDefault="00D47E8E" w:rsidP="000D19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проекте документа стратегического планирования </w:t>
            </w:r>
            <w:r w:rsidR="000D19CD">
              <w:rPr>
                <w:rFonts w:ascii="Times New Roman" w:hAnsi="Times New Roman" w:cs="Times New Roman"/>
                <w:sz w:val="28"/>
                <w:szCs w:val="28"/>
              </w:rPr>
              <w:t>Новохоперского муниципального района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</w:t>
            </w:r>
          </w:p>
        </w:tc>
      </w:tr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проекта документа стратегического планирования </w:t>
            </w:r>
            <w:r w:rsidR="000D19CD">
              <w:rPr>
                <w:rFonts w:ascii="Times New Roman" w:hAnsi="Times New Roman" w:cs="Times New Roman"/>
                <w:sz w:val="28"/>
                <w:szCs w:val="28"/>
              </w:rPr>
              <w:t>Новохоперского муниципального района</w:t>
            </w:r>
            <w:r w:rsidR="000D19CD"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  <w:proofErr w:type="gramEnd"/>
          </w:p>
        </w:tc>
        <w:tc>
          <w:tcPr>
            <w:tcW w:w="4022" w:type="dxa"/>
            <w:vAlign w:val="center"/>
          </w:tcPr>
          <w:p w:rsidR="00D47E8E" w:rsidRPr="000D19CD" w:rsidRDefault="00BD6B94" w:rsidP="00E86DAB">
            <w:pPr>
              <w:pStyle w:val="ConsPlusNormal"/>
              <w:ind w:left="-9"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показатели прогноза социально-экономического развития </w:t>
            </w:r>
            <w:r w:rsidR="000D19CD">
              <w:rPr>
                <w:rFonts w:ascii="Times New Roman" w:hAnsi="Times New Roman" w:cs="Times New Roman"/>
                <w:sz w:val="28"/>
                <w:szCs w:val="28"/>
              </w:rPr>
              <w:t>Новохоперского муниципального района</w:t>
            </w:r>
            <w:r w:rsidR="000D19CD"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Воронежской области на 20</w:t>
            </w:r>
            <w:r w:rsidR="00E86D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357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86D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47E8E" w:rsidRPr="000D19CD" w:rsidTr="00404670">
        <w:trPr>
          <w:trHeight w:val="1792"/>
        </w:trPr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Наименование Ответственного исполнителя проекта</w:t>
            </w:r>
          </w:p>
        </w:tc>
        <w:tc>
          <w:tcPr>
            <w:tcW w:w="4022" w:type="dxa"/>
            <w:vAlign w:val="center"/>
          </w:tcPr>
          <w:p w:rsidR="00D47E8E" w:rsidRPr="000D19CD" w:rsidRDefault="00377E81" w:rsidP="004046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эксперт МКУ «ИКЦ» Колесников Николай Владимирович</w:t>
            </w:r>
          </w:p>
        </w:tc>
      </w:tr>
      <w:tr w:rsidR="00D47E8E" w:rsidRPr="000D19CD" w:rsidTr="005661D2">
        <w:trPr>
          <w:trHeight w:val="1833"/>
        </w:trPr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</w:t>
            </w:r>
            <w:proofErr w:type="gramStart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общественного обсуждения проекта документа стратегического планирования </w:t>
            </w:r>
            <w:r w:rsidR="000D19CD">
              <w:rPr>
                <w:rFonts w:ascii="Times New Roman" w:hAnsi="Times New Roman" w:cs="Times New Roman"/>
                <w:sz w:val="28"/>
                <w:szCs w:val="28"/>
              </w:rPr>
              <w:t>Новохоперского муниципального района</w:t>
            </w:r>
            <w:r w:rsidR="000D19CD"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  <w:proofErr w:type="gramEnd"/>
          </w:p>
        </w:tc>
        <w:tc>
          <w:tcPr>
            <w:tcW w:w="4022" w:type="dxa"/>
            <w:vAlign w:val="center"/>
          </w:tcPr>
          <w:p w:rsidR="00D47E8E" w:rsidRPr="000D19CD" w:rsidRDefault="00E86DAB" w:rsidP="00E86D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04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35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1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46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7357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4046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3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0467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1C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46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7357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47E8E" w:rsidRPr="000D19CD" w:rsidTr="005661D2">
        <w:trPr>
          <w:trHeight w:val="1277"/>
        </w:trPr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2"/>
            <w:vAlign w:val="center"/>
          </w:tcPr>
          <w:p w:rsidR="00D47E8E" w:rsidRPr="000D19CD" w:rsidRDefault="000D19CD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замечаниях и предложениях, поступивших по итогам </w:t>
            </w:r>
            <w:proofErr w:type="gramStart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проведения общественного обсуждения проекта документа стратегического планирования Новохоперского муниципального района Воронежской области</w:t>
            </w:r>
            <w:proofErr w:type="gramEnd"/>
          </w:p>
        </w:tc>
      </w:tr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  2.1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4022" w:type="dxa"/>
            <w:vAlign w:val="center"/>
          </w:tcPr>
          <w:p w:rsidR="00D47E8E" w:rsidRPr="000D19CD" w:rsidRDefault="004715D2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D90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рассмотрения </w:t>
            </w:r>
          </w:p>
        </w:tc>
        <w:tc>
          <w:tcPr>
            <w:tcW w:w="4022" w:type="dxa"/>
            <w:vAlign w:val="center"/>
          </w:tcPr>
          <w:p w:rsidR="00D47E8E" w:rsidRPr="000D19CD" w:rsidRDefault="004715D2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337A05" w:rsidRPr="000D19CD" w:rsidRDefault="00337A05">
      <w:pPr>
        <w:rPr>
          <w:sz w:val="28"/>
          <w:szCs w:val="28"/>
        </w:rPr>
      </w:pPr>
      <w:bookmarkStart w:id="0" w:name="P106"/>
      <w:bookmarkEnd w:id="0"/>
    </w:p>
    <w:sectPr w:rsidR="00337A05" w:rsidRPr="000D19CD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7E8E"/>
    <w:rsid w:val="000D19CD"/>
    <w:rsid w:val="0017357D"/>
    <w:rsid w:val="00186A16"/>
    <w:rsid w:val="0020743B"/>
    <w:rsid w:val="0032566F"/>
    <w:rsid w:val="00337A05"/>
    <w:rsid w:val="00377E81"/>
    <w:rsid w:val="00391C7A"/>
    <w:rsid w:val="00404670"/>
    <w:rsid w:val="004715D2"/>
    <w:rsid w:val="00552390"/>
    <w:rsid w:val="006E4F68"/>
    <w:rsid w:val="009A196F"/>
    <w:rsid w:val="00B13B22"/>
    <w:rsid w:val="00BD6B94"/>
    <w:rsid w:val="00C106A4"/>
    <w:rsid w:val="00D47E8E"/>
    <w:rsid w:val="00D90269"/>
    <w:rsid w:val="00D96728"/>
    <w:rsid w:val="00E134C3"/>
    <w:rsid w:val="00E86DAB"/>
    <w:rsid w:val="00FB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Ю. Чурилова</dc:creator>
  <cp:keywords/>
  <dc:description/>
  <cp:lastModifiedBy>nfetisova</cp:lastModifiedBy>
  <cp:revision>8</cp:revision>
  <dcterms:created xsi:type="dcterms:W3CDTF">2016-10-03T07:30:00Z</dcterms:created>
  <dcterms:modified xsi:type="dcterms:W3CDTF">2019-10-28T08:01:00Z</dcterms:modified>
</cp:coreProperties>
</file>