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D" w:rsidRPr="00B34A8D" w:rsidRDefault="00AF119D" w:rsidP="00AF119D">
      <w:pPr>
        <w:ind w:left="5245"/>
      </w:pPr>
      <w:r w:rsidRPr="00365180">
        <w:t xml:space="preserve">Приложение </w:t>
      </w:r>
      <w:r w:rsidRPr="00365180">
        <w:rPr>
          <w:caps/>
        </w:rPr>
        <w:t xml:space="preserve"> № 1</w:t>
      </w:r>
    </w:p>
    <w:p w:rsidR="00AF119D" w:rsidRPr="00365180" w:rsidRDefault="00AF119D" w:rsidP="00AF119D">
      <w:pPr>
        <w:tabs>
          <w:tab w:val="left" w:pos="5245"/>
        </w:tabs>
        <w:ind w:left="5245"/>
        <w:jc w:val="both"/>
      </w:pPr>
      <w:r w:rsidRPr="00365180">
        <w:t xml:space="preserve">к постановлению администрации </w:t>
      </w:r>
      <w:r>
        <w:t xml:space="preserve">Новохопёрского </w:t>
      </w:r>
      <w:r w:rsidRPr="00365180">
        <w:t>муниципального района</w:t>
      </w:r>
    </w:p>
    <w:p w:rsidR="00AF119D" w:rsidRPr="00365180" w:rsidRDefault="00AF119D" w:rsidP="00AF119D">
      <w:pPr>
        <w:tabs>
          <w:tab w:val="left" w:pos="5245"/>
        </w:tabs>
        <w:ind w:left="5245"/>
        <w:jc w:val="both"/>
      </w:pPr>
      <w:r w:rsidRPr="00365180">
        <w:t>Воронежской области</w:t>
      </w:r>
    </w:p>
    <w:p w:rsidR="00AF119D" w:rsidRPr="00365180" w:rsidRDefault="00AF119D" w:rsidP="00AF119D">
      <w:pPr>
        <w:tabs>
          <w:tab w:val="left" w:pos="5245"/>
        </w:tabs>
        <w:ind w:left="5245"/>
        <w:jc w:val="both"/>
      </w:pPr>
      <w:r w:rsidRPr="00365180">
        <w:t xml:space="preserve">от </w:t>
      </w:r>
      <w:r>
        <w:t xml:space="preserve">1 ноября </w:t>
      </w:r>
      <w:r w:rsidRPr="00365180">
        <w:t>201</w:t>
      </w:r>
      <w:r w:rsidRPr="00210BAE">
        <w:t>9</w:t>
      </w:r>
      <w:r w:rsidRPr="00365180">
        <w:t xml:space="preserve"> года №</w:t>
      </w:r>
      <w:r>
        <w:t xml:space="preserve"> 411</w:t>
      </w:r>
    </w:p>
    <w:p w:rsidR="00AF119D" w:rsidRPr="0013109E" w:rsidRDefault="00AF119D" w:rsidP="00AF119D">
      <w:pPr>
        <w:pStyle w:val="aa"/>
        <w:rPr>
          <w:sz w:val="28"/>
          <w:szCs w:val="28"/>
        </w:rPr>
      </w:pPr>
    </w:p>
    <w:p w:rsidR="00AF119D" w:rsidRPr="00BE60EB" w:rsidRDefault="00AF119D" w:rsidP="00AF119D">
      <w:pPr>
        <w:pStyle w:val="aa"/>
        <w:spacing w:after="0"/>
        <w:jc w:val="center"/>
        <w:rPr>
          <w:b/>
          <w:sz w:val="28"/>
          <w:szCs w:val="28"/>
        </w:rPr>
      </w:pPr>
      <w:r w:rsidRPr="00BE60EB">
        <w:rPr>
          <w:b/>
          <w:sz w:val="28"/>
          <w:szCs w:val="28"/>
        </w:rPr>
        <w:t>Положение о проведении ежегодного районного конкурса</w:t>
      </w:r>
    </w:p>
    <w:p w:rsidR="00AF119D" w:rsidRPr="00BE60EB" w:rsidRDefault="00AF119D" w:rsidP="00AF119D">
      <w:pPr>
        <w:pStyle w:val="aa"/>
        <w:spacing w:after="0"/>
        <w:jc w:val="center"/>
        <w:rPr>
          <w:b/>
          <w:sz w:val="28"/>
          <w:szCs w:val="28"/>
        </w:rPr>
      </w:pPr>
      <w:r w:rsidRPr="00BE60EB">
        <w:rPr>
          <w:b/>
          <w:sz w:val="28"/>
          <w:szCs w:val="28"/>
        </w:rPr>
        <w:t>«Лучшее территориальное общественное самоуправление</w:t>
      </w:r>
    </w:p>
    <w:p w:rsidR="00AF119D" w:rsidRPr="00BE60EB" w:rsidRDefault="00AF119D" w:rsidP="00AF119D">
      <w:pPr>
        <w:pStyle w:val="aa"/>
        <w:spacing w:after="0"/>
        <w:jc w:val="center"/>
        <w:rPr>
          <w:b/>
          <w:sz w:val="28"/>
          <w:szCs w:val="28"/>
        </w:rPr>
      </w:pPr>
      <w:r w:rsidRPr="00BE60EB">
        <w:rPr>
          <w:b/>
          <w:sz w:val="28"/>
          <w:szCs w:val="28"/>
        </w:rPr>
        <w:t>Новохопёрского муниципального района Воронежской области»</w:t>
      </w:r>
    </w:p>
    <w:p w:rsidR="00AF119D" w:rsidRPr="00BE60EB" w:rsidRDefault="00AF119D" w:rsidP="00AF119D">
      <w:pPr>
        <w:jc w:val="center"/>
        <w:rPr>
          <w:bCs/>
          <w:sz w:val="28"/>
          <w:szCs w:val="28"/>
        </w:rPr>
      </w:pPr>
    </w:p>
    <w:p w:rsidR="00AF119D" w:rsidRPr="00BE60EB" w:rsidRDefault="00AF119D" w:rsidP="00AF119D">
      <w:pPr>
        <w:numPr>
          <w:ilvl w:val="1"/>
          <w:numId w:val="1"/>
        </w:numPr>
        <w:tabs>
          <w:tab w:val="clear" w:pos="1789"/>
          <w:tab w:val="num" w:pos="-1418"/>
        </w:tabs>
        <w:autoSpaceDE/>
        <w:autoSpaceDN/>
        <w:ind w:left="0" w:firstLine="0"/>
        <w:jc w:val="center"/>
        <w:rPr>
          <w:bCs/>
          <w:sz w:val="28"/>
          <w:szCs w:val="28"/>
        </w:rPr>
      </w:pPr>
      <w:r w:rsidRPr="00BE60EB">
        <w:rPr>
          <w:bCs/>
          <w:sz w:val="28"/>
          <w:szCs w:val="28"/>
        </w:rPr>
        <w:t>Общие положения</w:t>
      </w:r>
      <w:r>
        <w:rPr>
          <w:bCs/>
          <w:sz w:val="28"/>
          <w:szCs w:val="28"/>
        </w:rPr>
        <w:t>.</w:t>
      </w:r>
    </w:p>
    <w:p w:rsidR="00AF119D" w:rsidRPr="0013109E" w:rsidRDefault="00AF119D" w:rsidP="00AF119D">
      <w:pPr>
        <w:pStyle w:val="ConsPlusNormal"/>
        <w:widowControl/>
        <w:ind w:firstLine="0"/>
        <w:jc w:val="center"/>
        <w:rPr>
          <w:rFonts w:ascii="Times New Roman" w:hAnsi="Times New Roman" w:cs="Times New Roman"/>
          <w:sz w:val="28"/>
          <w:szCs w:val="28"/>
        </w:rPr>
      </w:pPr>
    </w:p>
    <w:p w:rsidR="00AF119D" w:rsidRPr="00175B07" w:rsidRDefault="00AF119D" w:rsidP="00AF119D">
      <w:pPr>
        <w:pStyle w:val="ConsPlusNormal"/>
        <w:widowControl/>
        <w:numPr>
          <w:ilvl w:val="0"/>
          <w:numId w:val="1"/>
        </w:numPr>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3109E">
        <w:rPr>
          <w:rFonts w:ascii="Times New Roman" w:hAnsi="Times New Roman" w:cs="Times New Roman"/>
          <w:sz w:val="28"/>
          <w:szCs w:val="28"/>
        </w:rPr>
        <w:t xml:space="preserve">Настоящее Положение определяет порядок проведения ежегодного </w:t>
      </w:r>
      <w:r>
        <w:rPr>
          <w:rFonts w:ascii="Times New Roman" w:hAnsi="Times New Roman" w:cs="Times New Roman"/>
          <w:sz w:val="28"/>
          <w:szCs w:val="28"/>
        </w:rPr>
        <w:t xml:space="preserve">районного </w:t>
      </w:r>
      <w:r w:rsidRPr="0013109E">
        <w:rPr>
          <w:rFonts w:ascii="Times New Roman" w:hAnsi="Times New Roman" w:cs="Times New Roman"/>
          <w:sz w:val="28"/>
          <w:szCs w:val="28"/>
        </w:rPr>
        <w:t>конкурса на звание «Лучш</w:t>
      </w:r>
      <w:r>
        <w:rPr>
          <w:rFonts w:ascii="Times New Roman" w:hAnsi="Times New Roman" w:cs="Times New Roman"/>
          <w:sz w:val="28"/>
          <w:szCs w:val="28"/>
        </w:rPr>
        <w:t>ее территориальное общественное самоуправление</w:t>
      </w:r>
      <w:r w:rsidRPr="0013109E">
        <w:rPr>
          <w:rFonts w:ascii="Times New Roman" w:hAnsi="Times New Roman" w:cs="Times New Roman"/>
          <w:sz w:val="28"/>
          <w:szCs w:val="28"/>
        </w:rPr>
        <w:t xml:space="preserve"> </w:t>
      </w:r>
      <w:r>
        <w:rPr>
          <w:rFonts w:ascii="Times New Roman" w:hAnsi="Times New Roman" w:cs="Times New Roman"/>
          <w:sz w:val="28"/>
          <w:szCs w:val="28"/>
        </w:rPr>
        <w:t>(</w:t>
      </w:r>
      <w:r w:rsidRPr="0013109E">
        <w:rPr>
          <w:rFonts w:ascii="Times New Roman" w:hAnsi="Times New Roman" w:cs="Times New Roman"/>
          <w:sz w:val="28"/>
          <w:szCs w:val="28"/>
        </w:rPr>
        <w:t>ТОС</w:t>
      </w:r>
      <w:r>
        <w:rPr>
          <w:rFonts w:ascii="Times New Roman" w:hAnsi="Times New Roman" w:cs="Times New Roman"/>
          <w:sz w:val="28"/>
          <w:szCs w:val="28"/>
        </w:rPr>
        <w:t>)</w:t>
      </w:r>
      <w:r w:rsidRPr="0013109E">
        <w:rPr>
          <w:rFonts w:ascii="Times New Roman" w:hAnsi="Times New Roman" w:cs="Times New Roman"/>
          <w:sz w:val="28"/>
          <w:szCs w:val="28"/>
        </w:rPr>
        <w:t xml:space="preserve">  </w:t>
      </w:r>
      <w:r>
        <w:rPr>
          <w:rFonts w:ascii="Times New Roman" w:hAnsi="Times New Roman" w:cs="Times New Roman"/>
          <w:sz w:val="28"/>
          <w:szCs w:val="28"/>
        </w:rPr>
        <w:t>Новохопёрского муниципального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 xml:space="preserve">» (далее – </w:t>
      </w:r>
      <w:r w:rsidRPr="00175B07">
        <w:rPr>
          <w:rFonts w:ascii="Times New Roman" w:hAnsi="Times New Roman" w:cs="Times New Roman"/>
          <w:sz w:val="28"/>
          <w:szCs w:val="28"/>
        </w:rPr>
        <w:t>конкурс).</w:t>
      </w:r>
    </w:p>
    <w:p w:rsidR="00AF119D" w:rsidRPr="00175B07" w:rsidRDefault="00AF119D" w:rsidP="00AF119D">
      <w:pPr>
        <w:pStyle w:val="ConsPlusNormal"/>
        <w:widowControl/>
        <w:numPr>
          <w:ilvl w:val="0"/>
          <w:numId w:val="1"/>
        </w:numPr>
        <w:tabs>
          <w:tab w:val="num" w:pos="0"/>
        </w:tabs>
        <w:ind w:firstLine="540"/>
        <w:jc w:val="both"/>
        <w:rPr>
          <w:rFonts w:ascii="Times New Roman" w:hAnsi="Times New Roman" w:cs="Times New Roman"/>
          <w:sz w:val="28"/>
          <w:szCs w:val="28"/>
        </w:rPr>
      </w:pPr>
      <w:r w:rsidRPr="00175B07">
        <w:rPr>
          <w:rFonts w:ascii="Times New Roman" w:hAnsi="Times New Roman" w:cs="Times New Roman"/>
          <w:sz w:val="28"/>
          <w:szCs w:val="28"/>
        </w:rPr>
        <w:t>1.2. Организацию и проведение конкурса осуществляет администрация Новохопёрского муниципального района.</w:t>
      </w:r>
    </w:p>
    <w:p w:rsidR="00AF119D" w:rsidRPr="0013109E" w:rsidRDefault="00AF119D" w:rsidP="00AF119D">
      <w:pPr>
        <w:pStyle w:val="ConsPlusNormal"/>
        <w:widowControl/>
        <w:numPr>
          <w:ilvl w:val="0"/>
          <w:numId w:val="1"/>
        </w:numPr>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13109E">
        <w:rPr>
          <w:rFonts w:ascii="Times New Roman" w:hAnsi="Times New Roman" w:cs="Times New Roman"/>
          <w:sz w:val="28"/>
          <w:szCs w:val="28"/>
        </w:rPr>
        <w:t>Цели проведения конкурса:</w:t>
      </w:r>
    </w:p>
    <w:p w:rsidR="00AF119D" w:rsidRPr="0013109E" w:rsidRDefault="00AF119D" w:rsidP="00AF119D">
      <w:pPr>
        <w:pStyle w:val="ConsPlusNormal"/>
        <w:widowContro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w:t>
      </w:r>
      <w:r w:rsidRPr="0013109E">
        <w:rPr>
          <w:rFonts w:ascii="Times New Roman" w:hAnsi="Times New Roman" w:cs="Times New Roman"/>
          <w:sz w:val="28"/>
          <w:szCs w:val="28"/>
        </w:rPr>
        <w:t xml:space="preserve">повышение эффективности работы </w:t>
      </w:r>
      <w:r>
        <w:rPr>
          <w:rFonts w:ascii="Times New Roman" w:hAnsi="Times New Roman" w:cs="Times New Roman"/>
          <w:sz w:val="28"/>
          <w:szCs w:val="28"/>
        </w:rPr>
        <w:t xml:space="preserve">органов </w:t>
      </w:r>
      <w:r w:rsidRPr="0013109E">
        <w:rPr>
          <w:rFonts w:ascii="Times New Roman" w:hAnsi="Times New Roman" w:cs="Times New Roman"/>
          <w:sz w:val="28"/>
          <w:szCs w:val="28"/>
        </w:rPr>
        <w:t>территориального общественного самоуправления</w:t>
      </w:r>
      <w:r>
        <w:rPr>
          <w:rFonts w:ascii="Times New Roman" w:hAnsi="Times New Roman" w:cs="Times New Roman"/>
          <w:sz w:val="28"/>
          <w:szCs w:val="28"/>
        </w:rPr>
        <w:t xml:space="preserve"> в Новохопёрском муниципальном районе</w:t>
      </w:r>
      <w:r w:rsidRPr="0013109E">
        <w:rPr>
          <w:rFonts w:ascii="Times New Roman" w:hAnsi="Times New Roman" w:cs="Times New Roman"/>
          <w:sz w:val="28"/>
          <w:szCs w:val="28"/>
        </w:rPr>
        <w:t>;</w:t>
      </w:r>
    </w:p>
    <w:p w:rsidR="00AF119D" w:rsidRPr="0013109E" w:rsidRDefault="00AF119D" w:rsidP="00AF119D">
      <w:pPr>
        <w:pStyle w:val="ConsPlusNormal"/>
        <w:widowContro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109E">
        <w:rPr>
          <w:rFonts w:ascii="Times New Roman" w:hAnsi="Times New Roman" w:cs="Times New Roman"/>
          <w:sz w:val="28"/>
          <w:szCs w:val="28"/>
        </w:rPr>
        <w:t xml:space="preserve">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w:t>
      </w:r>
      <w:r>
        <w:rPr>
          <w:rFonts w:ascii="Times New Roman" w:hAnsi="Times New Roman" w:cs="Times New Roman"/>
          <w:sz w:val="28"/>
          <w:szCs w:val="28"/>
        </w:rPr>
        <w:t>Новохопёрского</w:t>
      </w:r>
      <w:r w:rsidRPr="0013109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w:t>
      </w:r>
    </w:p>
    <w:p w:rsidR="00AF119D" w:rsidRPr="0013109E" w:rsidRDefault="00AF119D" w:rsidP="00AF119D">
      <w:pPr>
        <w:pStyle w:val="ConsPlusNormal"/>
        <w:widowControl/>
        <w:numPr>
          <w:ilvl w:val="0"/>
          <w:numId w:val="1"/>
        </w:numPr>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13109E">
        <w:rPr>
          <w:rFonts w:ascii="Times New Roman" w:hAnsi="Times New Roman" w:cs="Times New Roman"/>
          <w:sz w:val="28"/>
          <w:szCs w:val="28"/>
        </w:rPr>
        <w:t>Задачи конкурса:</w:t>
      </w:r>
    </w:p>
    <w:p w:rsidR="00AF119D" w:rsidRPr="0013109E" w:rsidRDefault="00AF119D" w:rsidP="00AF119D">
      <w:pPr>
        <w:pStyle w:val="ConsPlusNormal"/>
        <w:widowContro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109E">
        <w:rPr>
          <w:rFonts w:ascii="Times New Roman" w:hAnsi="Times New Roman" w:cs="Times New Roman"/>
          <w:sz w:val="28"/>
          <w:szCs w:val="28"/>
        </w:rPr>
        <w:t>выявление ТОС, добившихся наилучших результатов в самоорганизации граждан по месту жительства для решения вопросов местного значения;</w:t>
      </w:r>
    </w:p>
    <w:p w:rsidR="00AF119D" w:rsidRDefault="00AF119D" w:rsidP="00AF119D">
      <w:pPr>
        <w:pStyle w:val="ConsPlusNormal"/>
        <w:widowContro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3109E">
        <w:rPr>
          <w:rFonts w:ascii="Times New Roman" w:hAnsi="Times New Roman" w:cs="Times New Roman"/>
          <w:sz w:val="28"/>
          <w:szCs w:val="28"/>
        </w:rPr>
        <w:t>выявление и распространение положительного опыта ТОС</w:t>
      </w:r>
      <w:r>
        <w:rPr>
          <w:rFonts w:ascii="Times New Roman" w:hAnsi="Times New Roman" w:cs="Times New Roman"/>
          <w:sz w:val="28"/>
          <w:szCs w:val="28"/>
        </w:rPr>
        <w:t>;</w:t>
      </w:r>
    </w:p>
    <w:p w:rsidR="00AF119D" w:rsidRPr="0013109E" w:rsidRDefault="00AF119D" w:rsidP="00AF119D">
      <w:pPr>
        <w:pStyle w:val="ConsPlusNormal"/>
        <w:widowControl/>
        <w:tabs>
          <w:tab w:val="num" w:pos="0"/>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D215C">
        <w:rPr>
          <w:rFonts w:ascii="Times New Roman" w:hAnsi="Times New Roman" w:cs="Times New Roman"/>
          <w:sz w:val="28"/>
          <w:szCs w:val="28"/>
        </w:rPr>
        <w:t>привлечение наибольшего числа граждан для самостоятельного и под свою ответственность осуществления собственных инициати</w:t>
      </w:r>
      <w:r>
        <w:rPr>
          <w:rFonts w:ascii="Times New Roman" w:hAnsi="Times New Roman" w:cs="Times New Roman"/>
          <w:sz w:val="28"/>
          <w:szCs w:val="28"/>
        </w:rPr>
        <w:t>в по вопросам местного значения.</w:t>
      </w:r>
    </w:p>
    <w:p w:rsidR="00AF119D" w:rsidRPr="00BE60EB" w:rsidRDefault="00AF119D" w:rsidP="00AF119D">
      <w:pPr>
        <w:pStyle w:val="ConsPlusNormal"/>
        <w:widowControl/>
        <w:ind w:firstLine="0"/>
        <w:jc w:val="center"/>
        <w:outlineLvl w:val="1"/>
        <w:rPr>
          <w:rFonts w:ascii="Times New Roman" w:hAnsi="Times New Roman" w:cs="Times New Roman"/>
          <w:sz w:val="28"/>
          <w:szCs w:val="28"/>
        </w:rPr>
      </w:pPr>
      <w:r w:rsidRPr="00BE60EB">
        <w:rPr>
          <w:rFonts w:ascii="Times New Roman" w:hAnsi="Times New Roman" w:cs="Times New Roman"/>
          <w:sz w:val="28"/>
          <w:szCs w:val="28"/>
        </w:rPr>
        <w:t>2. Условия участия в конкурсе</w:t>
      </w:r>
      <w:r>
        <w:rPr>
          <w:rFonts w:ascii="Times New Roman" w:hAnsi="Times New Roman" w:cs="Times New Roman"/>
          <w:sz w:val="28"/>
          <w:szCs w:val="28"/>
        </w:rPr>
        <w:t>.</w:t>
      </w:r>
    </w:p>
    <w:p w:rsidR="00AF119D" w:rsidRPr="0013109E" w:rsidRDefault="00AF119D" w:rsidP="00AF119D">
      <w:pPr>
        <w:pStyle w:val="ConsPlusNormal"/>
        <w:widowControl/>
        <w:ind w:firstLine="0"/>
        <w:jc w:val="center"/>
        <w:rPr>
          <w:rFonts w:ascii="Times New Roman" w:hAnsi="Times New Roman" w:cs="Times New Roman"/>
          <w:sz w:val="28"/>
          <w:szCs w:val="28"/>
        </w:rPr>
      </w:pPr>
    </w:p>
    <w:p w:rsidR="00AF119D" w:rsidRPr="0013109E" w:rsidRDefault="00AF119D" w:rsidP="00AF119D">
      <w:pPr>
        <w:pStyle w:val="ConsPlusNormal"/>
        <w:widowControl/>
        <w:numPr>
          <w:ilvl w:val="1"/>
          <w:numId w:val="2"/>
        </w:numPr>
        <w:tabs>
          <w:tab w:val="clear" w:pos="720"/>
          <w:tab w:val="num" w:pos="540"/>
          <w:tab w:val="left" w:pos="1260"/>
        </w:tabs>
        <w:ind w:left="0" w:firstLine="720"/>
        <w:jc w:val="both"/>
        <w:rPr>
          <w:rFonts w:ascii="Times New Roman" w:hAnsi="Times New Roman" w:cs="Times New Roman"/>
          <w:sz w:val="28"/>
          <w:szCs w:val="28"/>
        </w:rPr>
      </w:pPr>
      <w:r w:rsidRPr="0013109E">
        <w:rPr>
          <w:rFonts w:ascii="Times New Roman" w:hAnsi="Times New Roman" w:cs="Times New Roman"/>
          <w:sz w:val="28"/>
          <w:szCs w:val="28"/>
        </w:rPr>
        <w:t>Участниками конкурса являются территориальные общественные самоуправления</w:t>
      </w:r>
      <w:r>
        <w:rPr>
          <w:rFonts w:ascii="Times New Roman" w:hAnsi="Times New Roman" w:cs="Times New Roman"/>
          <w:sz w:val="28"/>
          <w:szCs w:val="28"/>
        </w:rPr>
        <w:t>,</w:t>
      </w:r>
      <w:r w:rsidRPr="0013109E">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зарегистрированные и осуществляющие свою деятельность на территории Новохопёрского </w:t>
      </w:r>
      <w:r w:rsidRPr="0013109E">
        <w:rPr>
          <w:rFonts w:ascii="Times New Roman" w:hAnsi="Times New Roman" w:cs="Times New Roman"/>
          <w:sz w:val="28"/>
          <w:szCs w:val="28"/>
        </w:rPr>
        <w:t>муниципальн</w:t>
      </w:r>
      <w:r>
        <w:rPr>
          <w:rFonts w:ascii="Times New Roman" w:hAnsi="Times New Roman" w:cs="Times New Roman"/>
          <w:sz w:val="28"/>
          <w:szCs w:val="28"/>
        </w:rPr>
        <w:t>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 xml:space="preserve"> (далее – Участники), и представившие заявки на участие в конкурсе (далее – заявки).</w:t>
      </w:r>
    </w:p>
    <w:p w:rsidR="00AF119D" w:rsidRPr="0013109E" w:rsidRDefault="00AF119D" w:rsidP="00AF119D">
      <w:pPr>
        <w:pStyle w:val="ConsPlusNormal"/>
        <w:widowControl/>
        <w:numPr>
          <w:ilvl w:val="1"/>
          <w:numId w:val="2"/>
        </w:numPr>
        <w:tabs>
          <w:tab w:val="clear" w:pos="720"/>
          <w:tab w:val="num" w:pos="540"/>
          <w:tab w:val="left" w:pos="1260"/>
        </w:tabs>
        <w:ind w:left="0" w:firstLine="720"/>
        <w:jc w:val="both"/>
        <w:rPr>
          <w:rFonts w:ascii="Times New Roman" w:hAnsi="Times New Roman" w:cs="Times New Roman"/>
          <w:sz w:val="28"/>
          <w:szCs w:val="28"/>
        </w:rPr>
      </w:pPr>
      <w:r w:rsidRPr="0013109E">
        <w:rPr>
          <w:rFonts w:ascii="Times New Roman" w:hAnsi="Times New Roman" w:cs="Times New Roman"/>
          <w:sz w:val="28"/>
          <w:szCs w:val="28"/>
        </w:rPr>
        <w:t>Обязательные условия участия в конкурсе:</w:t>
      </w:r>
    </w:p>
    <w:p w:rsidR="00AF119D" w:rsidRDefault="00AF119D" w:rsidP="00AF119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13109E">
        <w:rPr>
          <w:rFonts w:ascii="Times New Roman" w:hAnsi="Times New Roman" w:cs="Times New Roman"/>
          <w:sz w:val="28"/>
          <w:szCs w:val="28"/>
        </w:rPr>
        <w:t xml:space="preserve"> заявка должна быть оформлена в соответствии со специально разработанной формой (</w:t>
      </w:r>
      <w:r>
        <w:rPr>
          <w:rFonts w:ascii="Times New Roman" w:hAnsi="Times New Roman" w:cs="Times New Roman"/>
          <w:sz w:val="28"/>
          <w:szCs w:val="28"/>
        </w:rPr>
        <w:t>п</w:t>
      </w:r>
      <w:r w:rsidRPr="0013109E">
        <w:rPr>
          <w:rFonts w:ascii="Times New Roman" w:hAnsi="Times New Roman" w:cs="Times New Roman"/>
          <w:sz w:val="28"/>
          <w:szCs w:val="28"/>
        </w:rPr>
        <w:t xml:space="preserve">риложение </w:t>
      </w:r>
      <w:r>
        <w:rPr>
          <w:rFonts w:ascii="Times New Roman" w:hAnsi="Times New Roman" w:cs="Times New Roman"/>
          <w:sz w:val="28"/>
          <w:szCs w:val="28"/>
        </w:rPr>
        <w:t xml:space="preserve">№1 </w:t>
      </w:r>
      <w:r w:rsidRPr="0013109E">
        <w:rPr>
          <w:rFonts w:ascii="Times New Roman" w:hAnsi="Times New Roman" w:cs="Times New Roman"/>
          <w:sz w:val="28"/>
          <w:szCs w:val="28"/>
        </w:rPr>
        <w:t>к настоящему Положению)</w:t>
      </w:r>
      <w:r>
        <w:rPr>
          <w:rFonts w:ascii="Times New Roman" w:hAnsi="Times New Roman" w:cs="Times New Roman"/>
          <w:sz w:val="28"/>
          <w:szCs w:val="28"/>
        </w:rPr>
        <w:t>;</w:t>
      </w:r>
    </w:p>
    <w:p w:rsidR="00AF119D" w:rsidRDefault="00AF119D" w:rsidP="00AF119D">
      <w:pPr>
        <w:pStyle w:val="ConsPlusNormal"/>
        <w:widowControl/>
        <w:ind w:firstLine="709"/>
        <w:jc w:val="both"/>
        <w:rPr>
          <w:rFonts w:ascii="Times New Roman" w:hAnsi="Times New Roman" w:cs="Times New Roman"/>
          <w:sz w:val="28"/>
          <w:szCs w:val="28"/>
        </w:rPr>
      </w:pPr>
      <w:r w:rsidRPr="00997116">
        <w:rPr>
          <w:rFonts w:ascii="Times New Roman" w:hAnsi="Times New Roman" w:cs="Times New Roman"/>
          <w:sz w:val="28"/>
          <w:szCs w:val="28"/>
        </w:rPr>
        <w:t>- эссе (письменная работа) и/</w:t>
      </w:r>
      <w:r w:rsidRPr="000B5683">
        <w:rPr>
          <w:rFonts w:ascii="Times New Roman" w:hAnsi="Times New Roman" w:cs="Times New Roman"/>
          <w:sz w:val="28"/>
          <w:szCs w:val="28"/>
        </w:rPr>
        <w:t>или презентаци</w:t>
      </w:r>
      <w:r>
        <w:rPr>
          <w:rFonts w:ascii="Times New Roman" w:hAnsi="Times New Roman" w:cs="Times New Roman"/>
          <w:sz w:val="28"/>
          <w:szCs w:val="28"/>
        </w:rPr>
        <w:t>я</w:t>
      </w:r>
      <w:r w:rsidRPr="000B5683">
        <w:rPr>
          <w:rFonts w:ascii="Times New Roman" w:hAnsi="Times New Roman" w:cs="Times New Roman"/>
          <w:sz w:val="28"/>
          <w:szCs w:val="28"/>
        </w:rPr>
        <w:t xml:space="preserve"> </w:t>
      </w:r>
      <w:proofErr w:type="spellStart"/>
      <w:r w:rsidRPr="000B5683">
        <w:rPr>
          <w:rFonts w:ascii="Times New Roman" w:hAnsi="Times New Roman" w:cs="Times New Roman"/>
          <w:sz w:val="28"/>
          <w:szCs w:val="28"/>
        </w:rPr>
        <w:t>Power</w:t>
      </w:r>
      <w:proofErr w:type="spellEnd"/>
      <w:r w:rsidRPr="000B5683">
        <w:rPr>
          <w:rFonts w:ascii="Times New Roman" w:hAnsi="Times New Roman" w:cs="Times New Roman"/>
          <w:sz w:val="28"/>
          <w:szCs w:val="28"/>
        </w:rPr>
        <w:t xml:space="preserve"> </w:t>
      </w:r>
      <w:proofErr w:type="spellStart"/>
      <w:r w:rsidRPr="000B5683">
        <w:rPr>
          <w:rFonts w:ascii="Times New Roman" w:hAnsi="Times New Roman" w:cs="Times New Roman"/>
          <w:sz w:val="28"/>
          <w:szCs w:val="28"/>
        </w:rPr>
        <w:t>Point</w:t>
      </w:r>
      <w:proofErr w:type="spellEnd"/>
      <w:r>
        <w:t xml:space="preserve"> </w:t>
      </w:r>
      <w:r w:rsidRPr="00997116">
        <w:rPr>
          <w:rFonts w:ascii="Times New Roman" w:hAnsi="Times New Roman" w:cs="Times New Roman"/>
          <w:sz w:val="28"/>
          <w:szCs w:val="28"/>
        </w:rPr>
        <w:t>на тему «Деятельность ТОС в ____ году</w:t>
      </w:r>
      <w:r>
        <w:rPr>
          <w:rFonts w:ascii="Times New Roman" w:hAnsi="Times New Roman" w:cs="Times New Roman"/>
          <w:sz w:val="28"/>
          <w:szCs w:val="28"/>
        </w:rPr>
        <w:t xml:space="preserve">», содержащие информацию о реализованных инициативах и мероприятиях. </w:t>
      </w:r>
    </w:p>
    <w:p w:rsidR="00AF119D" w:rsidRDefault="00AF119D" w:rsidP="00AF119D">
      <w:pPr>
        <w:pStyle w:val="ConsPlusNormal"/>
        <w:widowControl/>
        <w:ind w:left="142" w:firstLine="567"/>
        <w:jc w:val="both"/>
        <w:rPr>
          <w:rFonts w:ascii="Times New Roman" w:hAnsi="Times New Roman" w:cs="Times New Roman"/>
          <w:sz w:val="28"/>
          <w:szCs w:val="28"/>
        </w:rPr>
      </w:pPr>
      <w:r w:rsidRPr="000B5683">
        <w:rPr>
          <w:rFonts w:ascii="Times New Roman" w:hAnsi="Times New Roman" w:cs="Times New Roman"/>
          <w:sz w:val="28"/>
          <w:szCs w:val="28"/>
        </w:rPr>
        <w:t xml:space="preserve">В начале эссе должно быть указано ФИО автора и наименование городского или сельского поселения. </w:t>
      </w:r>
    </w:p>
    <w:p w:rsidR="00AF119D" w:rsidRPr="000B5683" w:rsidRDefault="00AF119D" w:rsidP="00AF119D">
      <w:pPr>
        <w:pStyle w:val="ConsPlusNormal"/>
        <w:widowControl/>
        <w:ind w:left="142" w:firstLine="567"/>
        <w:jc w:val="both"/>
        <w:rPr>
          <w:rFonts w:ascii="Times New Roman" w:hAnsi="Times New Roman" w:cs="Times New Roman"/>
          <w:sz w:val="28"/>
          <w:szCs w:val="28"/>
        </w:rPr>
      </w:pPr>
      <w:r w:rsidRPr="000B5683">
        <w:rPr>
          <w:rFonts w:ascii="Times New Roman" w:hAnsi="Times New Roman" w:cs="Times New Roman"/>
          <w:sz w:val="28"/>
          <w:szCs w:val="28"/>
        </w:rPr>
        <w:t>Объем работы не должен превышать 5-ти страниц текста формата А</w:t>
      </w:r>
      <w:proofErr w:type="gramStart"/>
      <w:r w:rsidRPr="000B5683">
        <w:rPr>
          <w:rFonts w:ascii="Times New Roman" w:hAnsi="Times New Roman" w:cs="Times New Roman"/>
          <w:sz w:val="28"/>
          <w:szCs w:val="28"/>
        </w:rPr>
        <w:t>4</w:t>
      </w:r>
      <w:proofErr w:type="gramEnd"/>
      <w:r w:rsidRPr="000B5683">
        <w:rPr>
          <w:rFonts w:ascii="Times New Roman" w:hAnsi="Times New Roman" w:cs="Times New Roman"/>
          <w:sz w:val="28"/>
          <w:szCs w:val="28"/>
        </w:rPr>
        <w:t xml:space="preserve">, шрифт </w:t>
      </w:r>
      <w:proofErr w:type="spellStart"/>
      <w:r w:rsidRPr="000B5683">
        <w:rPr>
          <w:rFonts w:ascii="Times New Roman" w:hAnsi="Times New Roman" w:cs="Times New Roman"/>
          <w:sz w:val="28"/>
          <w:szCs w:val="28"/>
        </w:rPr>
        <w:t>Times</w:t>
      </w:r>
      <w:proofErr w:type="spellEnd"/>
      <w:r w:rsidRPr="000B5683">
        <w:rPr>
          <w:rFonts w:ascii="Times New Roman" w:hAnsi="Times New Roman" w:cs="Times New Roman"/>
          <w:sz w:val="28"/>
          <w:szCs w:val="28"/>
        </w:rPr>
        <w:t xml:space="preserve"> </w:t>
      </w:r>
      <w:proofErr w:type="spellStart"/>
      <w:r w:rsidRPr="000B5683">
        <w:rPr>
          <w:rFonts w:ascii="Times New Roman" w:hAnsi="Times New Roman" w:cs="Times New Roman"/>
          <w:sz w:val="28"/>
          <w:szCs w:val="28"/>
        </w:rPr>
        <w:t>New</w:t>
      </w:r>
      <w:proofErr w:type="spellEnd"/>
      <w:r w:rsidRPr="000B5683">
        <w:rPr>
          <w:rFonts w:ascii="Times New Roman" w:hAnsi="Times New Roman" w:cs="Times New Roman"/>
          <w:sz w:val="28"/>
          <w:szCs w:val="28"/>
        </w:rPr>
        <w:t xml:space="preserve"> </w:t>
      </w:r>
      <w:proofErr w:type="spellStart"/>
      <w:r w:rsidRPr="000B5683">
        <w:rPr>
          <w:rFonts w:ascii="Times New Roman" w:hAnsi="Times New Roman" w:cs="Times New Roman"/>
          <w:sz w:val="28"/>
          <w:szCs w:val="28"/>
        </w:rPr>
        <w:t>Roman</w:t>
      </w:r>
      <w:proofErr w:type="spellEnd"/>
      <w:r w:rsidRPr="000B5683">
        <w:rPr>
          <w:rFonts w:ascii="Times New Roman" w:hAnsi="Times New Roman" w:cs="Times New Roman"/>
          <w:sz w:val="28"/>
          <w:szCs w:val="28"/>
        </w:rPr>
        <w:t>, 14 кегль, межстрочный 1,5 интервал.</w:t>
      </w:r>
    </w:p>
    <w:p w:rsidR="00AF119D" w:rsidRPr="000B5683" w:rsidRDefault="00AF119D" w:rsidP="00AF119D">
      <w:pPr>
        <w:pStyle w:val="ConsPlusNormal"/>
        <w:widowControl/>
        <w:ind w:left="142" w:firstLine="567"/>
        <w:jc w:val="both"/>
        <w:rPr>
          <w:rFonts w:ascii="Times New Roman" w:hAnsi="Times New Roman" w:cs="Times New Roman"/>
          <w:sz w:val="28"/>
          <w:szCs w:val="28"/>
        </w:rPr>
      </w:pPr>
      <w:r w:rsidRPr="000B5683">
        <w:rPr>
          <w:rFonts w:ascii="Times New Roman" w:hAnsi="Times New Roman" w:cs="Times New Roman"/>
          <w:sz w:val="28"/>
          <w:szCs w:val="28"/>
        </w:rPr>
        <w:t xml:space="preserve">Презентация </w:t>
      </w:r>
      <w:proofErr w:type="spellStart"/>
      <w:r w:rsidRPr="000B5683">
        <w:rPr>
          <w:rFonts w:ascii="Times New Roman" w:hAnsi="Times New Roman" w:cs="Times New Roman"/>
          <w:sz w:val="28"/>
          <w:szCs w:val="28"/>
        </w:rPr>
        <w:t>Power</w:t>
      </w:r>
      <w:proofErr w:type="spellEnd"/>
      <w:r w:rsidRPr="000B5683">
        <w:rPr>
          <w:rFonts w:ascii="Times New Roman" w:hAnsi="Times New Roman" w:cs="Times New Roman"/>
          <w:sz w:val="28"/>
          <w:szCs w:val="28"/>
        </w:rPr>
        <w:t xml:space="preserve"> </w:t>
      </w:r>
      <w:proofErr w:type="spellStart"/>
      <w:r w:rsidRPr="000B5683">
        <w:rPr>
          <w:rFonts w:ascii="Times New Roman" w:hAnsi="Times New Roman" w:cs="Times New Roman"/>
          <w:sz w:val="28"/>
          <w:szCs w:val="28"/>
        </w:rPr>
        <w:t>Point</w:t>
      </w:r>
      <w:proofErr w:type="spellEnd"/>
      <w:r w:rsidRPr="000B5683">
        <w:rPr>
          <w:rFonts w:ascii="Times New Roman" w:hAnsi="Times New Roman" w:cs="Times New Roman"/>
          <w:sz w:val="28"/>
          <w:szCs w:val="28"/>
        </w:rPr>
        <w:t xml:space="preserve"> должна содержать не более 10 слайдов.</w:t>
      </w:r>
    </w:p>
    <w:p w:rsidR="00AF119D" w:rsidRPr="000B5683" w:rsidRDefault="00AF119D" w:rsidP="00AF119D">
      <w:pPr>
        <w:pStyle w:val="ConsPlusNormal"/>
        <w:widowControl/>
        <w:numPr>
          <w:ilvl w:val="1"/>
          <w:numId w:val="2"/>
        </w:numPr>
        <w:ind w:left="142" w:firstLine="567"/>
        <w:jc w:val="both"/>
        <w:rPr>
          <w:rFonts w:ascii="Times New Roman" w:hAnsi="Times New Roman" w:cs="Times New Roman"/>
          <w:sz w:val="28"/>
          <w:szCs w:val="28"/>
        </w:rPr>
      </w:pPr>
      <w:r w:rsidRPr="000B5683">
        <w:rPr>
          <w:rFonts w:ascii="Times New Roman" w:hAnsi="Times New Roman" w:cs="Times New Roman"/>
          <w:sz w:val="28"/>
          <w:szCs w:val="28"/>
        </w:rPr>
        <w:lastRenderedPageBreak/>
        <w:t>Критериями для определения победителей являются:</w:t>
      </w:r>
    </w:p>
    <w:p w:rsidR="00AF119D"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1EF9">
        <w:rPr>
          <w:rFonts w:ascii="Times New Roman" w:hAnsi="Times New Roman" w:cs="Times New Roman"/>
          <w:color w:val="000000"/>
          <w:sz w:val="28"/>
          <w:szCs w:val="28"/>
        </w:rPr>
        <w:t>проектная деятельность ТОС, качество и сроки реализованных проектов;</w:t>
      </w:r>
    </w:p>
    <w:p w:rsidR="00AF119D" w:rsidRPr="00FA1EF9"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уровень сложности реализованных проектов;</w:t>
      </w:r>
    </w:p>
    <w:p w:rsidR="00AF119D" w:rsidRPr="000F0FE5"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FE5">
        <w:rPr>
          <w:rFonts w:ascii="Times New Roman" w:hAnsi="Times New Roman" w:cs="Times New Roman"/>
          <w:color w:val="000000"/>
          <w:sz w:val="28"/>
          <w:szCs w:val="28"/>
        </w:rPr>
        <w:t>работа органа ТОС по вовлечению жителей в процесс принятия решений, в том числе количество проведенных собраний (советов, конференций, заседаний органа ТОС) и рассматриваемые вопросы;</w:t>
      </w:r>
    </w:p>
    <w:p w:rsidR="00AF119D" w:rsidRPr="000F0FE5"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FE5">
        <w:rPr>
          <w:rFonts w:ascii="Times New Roman" w:hAnsi="Times New Roman" w:cs="Times New Roman"/>
          <w:color w:val="000000"/>
          <w:sz w:val="28"/>
          <w:szCs w:val="28"/>
        </w:rPr>
        <w:t>взаимодействие ТОС с органами власти различного уровня и участие в работе совещательных органов (комиссий, советов и пр.);</w:t>
      </w:r>
    </w:p>
    <w:p w:rsidR="00AF119D" w:rsidRPr="000F0FE5"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F0FE5">
        <w:rPr>
          <w:rFonts w:ascii="Times New Roman" w:hAnsi="Times New Roman" w:cs="Times New Roman"/>
          <w:color w:val="000000"/>
          <w:sz w:val="28"/>
          <w:szCs w:val="28"/>
        </w:rPr>
        <w:t>взаимодействие ТОС с различными организациями (учреждениями социальной сферы, общественными организациями, управляющими компаниями, образовательными учреждениями</w:t>
      </w:r>
      <w:r>
        <w:rPr>
          <w:rFonts w:ascii="Times New Roman" w:hAnsi="Times New Roman" w:cs="Times New Roman"/>
          <w:color w:val="000000"/>
          <w:sz w:val="28"/>
          <w:szCs w:val="28"/>
        </w:rPr>
        <w:t>,</w:t>
      </w:r>
      <w:r w:rsidRPr="000F0FE5">
        <w:rPr>
          <w:rFonts w:ascii="Times New Roman" w:hAnsi="Times New Roman" w:cs="Times New Roman"/>
          <w:color w:val="000000"/>
          <w:sz w:val="28"/>
          <w:szCs w:val="28"/>
        </w:rPr>
        <w:t xml:space="preserve"> </w:t>
      </w:r>
      <w:proofErr w:type="spellStart"/>
      <w:r w:rsidRPr="000F0FE5">
        <w:rPr>
          <w:rFonts w:ascii="Times New Roman" w:hAnsi="Times New Roman" w:cs="Times New Roman"/>
          <w:color w:val="000000"/>
          <w:sz w:val="28"/>
          <w:szCs w:val="28"/>
        </w:rPr>
        <w:t>подростково-молодежными</w:t>
      </w:r>
      <w:proofErr w:type="spellEnd"/>
      <w:r w:rsidRPr="000F0FE5">
        <w:rPr>
          <w:rFonts w:ascii="Times New Roman" w:hAnsi="Times New Roman" w:cs="Times New Roman"/>
          <w:color w:val="000000"/>
          <w:sz w:val="28"/>
          <w:szCs w:val="28"/>
        </w:rPr>
        <w:t xml:space="preserve"> клубами по месту жительства и др.);</w:t>
      </w:r>
    </w:p>
    <w:p w:rsidR="00AF119D" w:rsidRPr="007C39FB"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sidRPr="007C39FB">
        <w:rPr>
          <w:rFonts w:ascii="Times New Roman" w:hAnsi="Times New Roman" w:cs="Times New Roman"/>
          <w:color w:val="000000"/>
          <w:sz w:val="28"/>
          <w:szCs w:val="28"/>
        </w:rPr>
        <w:t>- осуществление деятельности, направленной на реализацию проектов по приоритетным направлениям развития ТОС: развитие физкультуры и спорта, оказание поддержки социально уязвимым группам населения, сохранение исторического и культурного наследия, народных традиций и промыслов, развитие туризма;</w:t>
      </w:r>
    </w:p>
    <w:p w:rsidR="00AF119D" w:rsidRPr="000F0FE5"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sidRPr="007C39FB">
        <w:rPr>
          <w:rFonts w:ascii="Times New Roman" w:hAnsi="Times New Roman" w:cs="Times New Roman"/>
          <w:color w:val="000000"/>
          <w:sz w:val="28"/>
          <w:szCs w:val="28"/>
        </w:rPr>
        <w:t>- благоустройство территории и охрана природы;</w:t>
      </w:r>
    </w:p>
    <w:p w:rsidR="00AF119D"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1EF9">
        <w:rPr>
          <w:rFonts w:ascii="Times New Roman" w:hAnsi="Times New Roman" w:cs="Times New Roman"/>
          <w:color w:val="000000"/>
          <w:sz w:val="28"/>
          <w:szCs w:val="28"/>
        </w:rPr>
        <w:t>привлечение внебюджетных средств на осуществление деятельности ТОС, объемы привлеченного внебюджетного финансирования;</w:t>
      </w:r>
    </w:p>
    <w:p w:rsidR="00AF119D" w:rsidRPr="00FA1EF9" w:rsidRDefault="00AF119D" w:rsidP="00AF119D">
      <w:pPr>
        <w:pStyle w:val="ConsPlusNormal"/>
        <w:widowControl/>
        <w:tabs>
          <w:tab w:val="num" w:pos="1080"/>
        </w:tabs>
        <w:ind w:left="420" w:firstLine="43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A1EF9">
        <w:rPr>
          <w:rFonts w:ascii="Times New Roman" w:hAnsi="Times New Roman" w:cs="Times New Roman"/>
          <w:color w:val="000000"/>
          <w:sz w:val="28"/>
          <w:szCs w:val="28"/>
        </w:rPr>
        <w:t>освещение информации о деятельности и достижениях ТОС в СМИ</w:t>
      </w:r>
      <w:r>
        <w:rPr>
          <w:rFonts w:ascii="Times New Roman" w:hAnsi="Times New Roman" w:cs="Times New Roman"/>
          <w:color w:val="000000"/>
          <w:sz w:val="28"/>
          <w:szCs w:val="28"/>
        </w:rPr>
        <w:t xml:space="preserve">, </w:t>
      </w:r>
      <w:proofErr w:type="spellStart"/>
      <w:proofErr w:type="gramStart"/>
      <w:r w:rsidRPr="000B5683">
        <w:rPr>
          <w:rFonts w:ascii="Times New Roman" w:hAnsi="Times New Roman" w:cs="Times New Roman"/>
          <w:sz w:val="28"/>
          <w:szCs w:val="28"/>
        </w:rPr>
        <w:t>интернет-площадках</w:t>
      </w:r>
      <w:proofErr w:type="spellEnd"/>
      <w:proofErr w:type="gramEnd"/>
      <w:r w:rsidRPr="000B5683">
        <w:rPr>
          <w:rFonts w:ascii="Times New Roman" w:hAnsi="Times New Roman" w:cs="Times New Roman"/>
          <w:sz w:val="28"/>
          <w:szCs w:val="28"/>
        </w:rPr>
        <w:t xml:space="preserve"> (сайты, социальные сети)</w:t>
      </w:r>
      <w:r>
        <w:rPr>
          <w:rFonts w:ascii="Times New Roman" w:hAnsi="Times New Roman" w:cs="Times New Roman"/>
          <w:color w:val="000000"/>
          <w:sz w:val="28"/>
          <w:szCs w:val="28"/>
        </w:rPr>
        <w:t>.</w:t>
      </w:r>
    </w:p>
    <w:p w:rsidR="00AF119D" w:rsidRPr="0013109E" w:rsidRDefault="00AF119D" w:rsidP="00AF119D">
      <w:pPr>
        <w:pStyle w:val="ConsPlusNormal"/>
        <w:widowControl/>
        <w:ind w:firstLine="0"/>
        <w:outlineLvl w:val="1"/>
        <w:rPr>
          <w:rFonts w:ascii="Times New Roman" w:hAnsi="Times New Roman" w:cs="Times New Roman"/>
          <w:sz w:val="28"/>
          <w:szCs w:val="28"/>
        </w:rPr>
      </w:pPr>
    </w:p>
    <w:p w:rsidR="00AF119D" w:rsidRDefault="00AF119D" w:rsidP="00AF119D">
      <w:pPr>
        <w:pStyle w:val="ConsPlusNormal"/>
        <w:widowControl/>
        <w:numPr>
          <w:ilvl w:val="0"/>
          <w:numId w:val="2"/>
        </w:numPr>
        <w:jc w:val="center"/>
        <w:outlineLvl w:val="1"/>
        <w:rPr>
          <w:rFonts w:ascii="Times New Roman" w:hAnsi="Times New Roman" w:cs="Times New Roman"/>
          <w:sz w:val="28"/>
          <w:szCs w:val="28"/>
        </w:rPr>
      </w:pPr>
      <w:r>
        <w:rPr>
          <w:rFonts w:ascii="Times New Roman" w:hAnsi="Times New Roman" w:cs="Times New Roman"/>
          <w:sz w:val="28"/>
          <w:szCs w:val="28"/>
        </w:rPr>
        <w:t>К</w:t>
      </w:r>
      <w:r w:rsidRPr="000B5683">
        <w:rPr>
          <w:rFonts w:ascii="Times New Roman" w:hAnsi="Times New Roman" w:cs="Times New Roman"/>
          <w:sz w:val="28"/>
          <w:szCs w:val="28"/>
        </w:rPr>
        <w:t xml:space="preserve">омиссия. </w:t>
      </w:r>
    </w:p>
    <w:p w:rsidR="00AF119D" w:rsidRPr="000B5683" w:rsidRDefault="00AF119D" w:rsidP="00AF119D">
      <w:pPr>
        <w:pStyle w:val="ConsPlusNormal"/>
        <w:widowControl/>
        <w:ind w:left="420" w:firstLine="0"/>
        <w:outlineLvl w:val="1"/>
        <w:rPr>
          <w:rFonts w:ascii="Times New Roman" w:hAnsi="Times New Roman" w:cs="Times New Roman"/>
          <w:sz w:val="28"/>
          <w:szCs w:val="28"/>
        </w:rPr>
      </w:pPr>
    </w:p>
    <w:p w:rsidR="00AF119D" w:rsidRPr="000B5683" w:rsidRDefault="00AF119D" w:rsidP="00AF119D">
      <w:pPr>
        <w:pStyle w:val="ConsPlusNormal"/>
        <w:widowControl/>
        <w:numPr>
          <w:ilvl w:val="1"/>
          <w:numId w:val="2"/>
        </w:numPr>
        <w:tabs>
          <w:tab w:val="clear" w:pos="720"/>
          <w:tab w:val="num" w:pos="0"/>
          <w:tab w:val="num" w:pos="1440"/>
        </w:tabs>
        <w:ind w:left="0" w:firstLine="851"/>
        <w:jc w:val="both"/>
        <w:rPr>
          <w:rFonts w:ascii="Times New Roman" w:hAnsi="Times New Roman" w:cs="Times New Roman"/>
          <w:color w:val="FF0000"/>
          <w:sz w:val="28"/>
          <w:szCs w:val="28"/>
        </w:rPr>
      </w:pPr>
      <w:r w:rsidRPr="0013109E">
        <w:rPr>
          <w:rFonts w:ascii="Times New Roman" w:hAnsi="Times New Roman" w:cs="Times New Roman"/>
          <w:sz w:val="28"/>
          <w:szCs w:val="28"/>
        </w:rPr>
        <w:t xml:space="preserve">В целях определения победителя при проведении конкурса создается комиссия </w:t>
      </w:r>
      <w:r w:rsidRPr="00EA50FC">
        <w:rPr>
          <w:rFonts w:ascii="Times New Roman" w:hAnsi="Times New Roman" w:cs="Times New Roman"/>
          <w:sz w:val="28"/>
          <w:szCs w:val="28"/>
        </w:rPr>
        <w:t xml:space="preserve">по подведению итогов конкурса </w:t>
      </w:r>
      <w:r>
        <w:rPr>
          <w:rFonts w:ascii="Times New Roman" w:hAnsi="Times New Roman" w:cs="Times New Roman"/>
          <w:sz w:val="28"/>
          <w:szCs w:val="28"/>
        </w:rPr>
        <w:t xml:space="preserve">(далее – комиссия) </w:t>
      </w:r>
      <w:r w:rsidRPr="0013109E">
        <w:rPr>
          <w:rFonts w:ascii="Times New Roman" w:hAnsi="Times New Roman" w:cs="Times New Roman"/>
          <w:sz w:val="28"/>
          <w:szCs w:val="28"/>
        </w:rPr>
        <w:t xml:space="preserve">в количестве не менее 5 членов. </w:t>
      </w:r>
      <w:r>
        <w:rPr>
          <w:rFonts w:ascii="Times New Roman" w:hAnsi="Times New Roman" w:cs="Times New Roman"/>
          <w:sz w:val="28"/>
          <w:szCs w:val="28"/>
        </w:rPr>
        <w:t>П</w:t>
      </w:r>
      <w:r w:rsidRPr="0013109E">
        <w:rPr>
          <w:rFonts w:ascii="Times New Roman" w:hAnsi="Times New Roman" w:cs="Times New Roman"/>
          <w:sz w:val="28"/>
          <w:szCs w:val="28"/>
        </w:rPr>
        <w:t xml:space="preserve">ерсональный состав конкурсной комиссии утверждается </w:t>
      </w:r>
      <w:r>
        <w:rPr>
          <w:rFonts w:ascii="Times New Roman" w:hAnsi="Times New Roman" w:cs="Times New Roman"/>
          <w:sz w:val="28"/>
          <w:szCs w:val="28"/>
        </w:rPr>
        <w:t>постановлением</w:t>
      </w:r>
      <w:r w:rsidRPr="0013109E">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Новохопёрского </w:t>
      </w:r>
      <w:r w:rsidRPr="0013109E">
        <w:rPr>
          <w:rFonts w:ascii="Times New Roman" w:hAnsi="Times New Roman" w:cs="Times New Roman"/>
          <w:sz w:val="28"/>
          <w:szCs w:val="28"/>
        </w:rPr>
        <w:t>муниципальн</w:t>
      </w:r>
      <w:r>
        <w:rPr>
          <w:rFonts w:ascii="Times New Roman" w:hAnsi="Times New Roman" w:cs="Times New Roman"/>
          <w:sz w:val="28"/>
          <w:szCs w:val="28"/>
        </w:rPr>
        <w:t>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 xml:space="preserve"> </w:t>
      </w:r>
    </w:p>
    <w:p w:rsidR="00AF119D" w:rsidRDefault="00AF119D" w:rsidP="00AF119D">
      <w:pPr>
        <w:pStyle w:val="ConsPlusNormal"/>
        <w:widowControl/>
        <w:numPr>
          <w:ilvl w:val="1"/>
          <w:numId w:val="2"/>
        </w:numPr>
        <w:tabs>
          <w:tab w:val="clear" w:pos="720"/>
          <w:tab w:val="num" w:pos="0"/>
        </w:tabs>
        <w:ind w:left="0" w:firstLine="851"/>
        <w:jc w:val="both"/>
        <w:outlineLvl w:val="1"/>
        <w:rPr>
          <w:rFonts w:ascii="Times New Roman" w:hAnsi="Times New Roman" w:cs="Times New Roman"/>
          <w:sz w:val="28"/>
          <w:szCs w:val="28"/>
        </w:rPr>
      </w:pPr>
      <w:r w:rsidRPr="000B5683">
        <w:rPr>
          <w:rFonts w:ascii="Times New Roman" w:hAnsi="Times New Roman" w:cs="Times New Roman"/>
          <w:sz w:val="28"/>
          <w:szCs w:val="28"/>
        </w:rPr>
        <w:t>Конкурсная комиссия действуют на основании настоящего Положения. Заседания конкурсной комиссии ведёт председатель конкурсной комиссии.</w:t>
      </w:r>
    </w:p>
    <w:p w:rsidR="00AF119D" w:rsidRPr="0013109E" w:rsidRDefault="00AF119D" w:rsidP="00AF119D">
      <w:pPr>
        <w:pStyle w:val="ConsPlusNormal"/>
        <w:widowControl/>
        <w:numPr>
          <w:ilvl w:val="1"/>
          <w:numId w:val="2"/>
        </w:numPr>
        <w:tabs>
          <w:tab w:val="clear" w:pos="720"/>
          <w:tab w:val="num" w:pos="0"/>
          <w:tab w:val="num" w:pos="1440"/>
        </w:tabs>
        <w:ind w:left="0" w:firstLine="851"/>
        <w:jc w:val="both"/>
        <w:rPr>
          <w:rFonts w:ascii="Times New Roman" w:hAnsi="Times New Roman" w:cs="Times New Roman"/>
          <w:sz w:val="28"/>
          <w:szCs w:val="28"/>
        </w:rPr>
      </w:pPr>
      <w:r w:rsidRPr="0013109E">
        <w:rPr>
          <w:rFonts w:ascii="Times New Roman" w:hAnsi="Times New Roman" w:cs="Times New Roman"/>
          <w:sz w:val="28"/>
          <w:szCs w:val="28"/>
        </w:rPr>
        <w:t>Конкурсная комиссия осуществляет следующие функции:</w:t>
      </w:r>
    </w:p>
    <w:p w:rsidR="00AF119D" w:rsidRDefault="00AF119D" w:rsidP="00AF119D">
      <w:pPr>
        <w:pStyle w:val="ConsPlusNormal"/>
        <w:widowControl/>
        <w:tabs>
          <w:tab w:val="num" w:pos="0"/>
        </w:tabs>
        <w:ind w:firstLine="851"/>
        <w:jc w:val="both"/>
        <w:outlineLvl w:val="1"/>
        <w:rPr>
          <w:rFonts w:ascii="Times New Roman" w:hAnsi="Times New Roman" w:cs="Times New Roman"/>
          <w:sz w:val="28"/>
          <w:szCs w:val="28"/>
        </w:rPr>
      </w:pPr>
      <w:r w:rsidRPr="000B5683">
        <w:rPr>
          <w:rFonts w:ascii="Times New Roman" w:hAnsi="Times New Roman" w:cs="Times New Roman"/>
          <w:sz w:val="28"/>
          <w:szCs w:val="28"/>
        </w:rPr>
        <w:sym w:font="Symbol" w:char="F02D"/>
      </w:r>
      <w:r w:rsidRPr="000B5683">
        <w:rPr>
          <w:rFonts w:ascii="Times New Roman" w:hAnsi="Times New Roman" w:cs="Times New Roman"/>
          <w:sz w:val="28"/>
          <w:szCs w:val="28"/>
        </w:rPr>
        <w:t xml:space="preserve"> прием заявок на участие в конкурсе и конкурсных материалов; </w:t>
      </w:r>
    </w:p>
    <w:p w:rsidR="00AF119D" w:rsidRDefault="00AF119D" w:rsidP="00AF119D">
      <w:pPr>
        <w:pStyle w:val="ConsPlusNormal"/>
        <w:widowControl/>
        <w:tabs>
          <w:tab w:val="num" w:pos="0"/>
        </w:tabs>
        <w:ind w:firstLine="851"/>
        <w:jc w:val="both"/>
        <w:outlineLvl w:val="1"/>
        <w:rPr>
          <w:rFonts w:ascii="Times New Roman" w:hAnsi="Times New Roman" w:cs="Times New Roman"/>
          <w:sz w:val="28"/>
          <w:szCs w:val="28"/>
        </w:rPr>
      </w:pPr>
      <w:r w:rsidRPr="000B5683">
        <w:rPr>
          <w:rFonts w:ascii="Times New Roman" w:hAnsi="Times New Roman" w:cs="Times New Roman"/>
          <w:sz w:val="28"/>
          <w:szCs w:val="28"/>
        </w:rPr>
        <w:sym w:font="Symbol" w:char="F02D"/>
      </w:r>
      <w:r w:rsidRPr="000B5683">
        <w:rPr>
          <w:rFonts w:ascii="Times New Roman" w:hAnsi="Times New Roman" w:cs="Times New Roman"/>
          <w:sz w:val="28"/>
          <w:szCs w:val="28"/>
        </w:rPr>
        <w:t xml:space="preserve"> оценка представленных на конкурс материалов; </w:t>
      </w:r>
    </w:p>
    <w:p w:rsidR="00AF119D" w:rsidRDefault="00AF119D" w:rsidP="00AF119D">
      <w:pPr>
        <w:pStyle w:val="ConsPlusNormal"/>
        <w:widowControl/>
        <w:tabs>
          <w:tab w:val="num" w:pos="0"/>
        </w:tabs>
        <w:ind w:firstLine="851"/>
        <w:jc w:val="both"/>
        <w:outlineLvl w:val="1"/>
        <w:rPr>
          <w:rFonts w:ascii="Times New Roman" w:hAnsi="Times New Roman" w:cs="Times New Roman"/>
          <w:sz w:val="28"/>
          <w:szCs w:val="28"/>
        </w:rPr>
      </w:pPr>
      <w:r w:rsidRPr="000B5683">
        <w:rPr>
          <w:rFonts w:ascii="Times New Roman" w:hAnsi="Times New Roman" w:cs="Times New Roman"/>
          <w:sz w:val="28"/>
          <w:szCs w:val="28"/>
        </w:rPr>
        <w:sym w:font="Symbol" w:char="F02D"/>
      </w:r>
      <w:r w:rsidRPr="000B5683">
        <w:rPr>
          <w:rFonts w:ascii="Times New Roman" w:hAnsi="Times New Roman" w:cs="Times New Roman"/>
          <w:sz w:val="28"/>
          <w:szCs w:val="28"/>
        </w:rPr>
        <w:t xml:space="preserve"> подведение итогов конкурса. </w:t>
      </w:r>
    </w:p>
    <w:p w:rsidR="00AF119D" w:rsidRPr="000B5683" w:rsidRDefault="00AF119D" w:rsidP="00AF119D">
      <w:pPr>
        <w:pStyle w:val="ConsPlusNormal"/>
        <w:widowControl/>
        <w:numPr>
          <w:ilvl w:val="1"/>
          <w:numId w:val="2"/>
        </w:numPr>
        <w:tabs>
          <w:tab w:val="clear" w:pos="720"/>
          <w:tab w:val="num" w:pos="0"/>
        </w:tabs>
        <w:ind w:left="0" w:firstLine="851"/>
        <w:jc w:val="both"/>
        <w:outlineLvl w:val="1"/>
        <w:rPr>
          <w:rFonts w:ascii="Times New Roman" w:hAnsi="Times New Roman" w:cs="Times New Roman"/>
          <w:sz w:val="28"/>
          <w:szCs w:val="28"/>
        </w:rPr>
      </w:pPr>
      <w:r w:rsidRPr="000B5683">
        <w:rPr>
          <w:rFonts w:ascii="Times New Roman" w:hAnsi="Times New Roman" w:cs="Times New Roman"/>
          <w:sz w:val="28"/>
          <w:szCs w:val="28"/>
        </w:rPr>
        <w:t>Конкурсная комиссия имеет право запрашивать дополнительную информацию.</w:t>
      </w:r>
    </w:p>
    <w:p w:rsidR="00AF119D" w:rsidRPr="0013109E" w:rsidRDefault="00AF119D" w:rsidP="00AF119D">
      <w:pPr>
        <w:pStyle w:val="ConsPlusNormal"/>
        <w:widowControl/>
        <w:numPr>
          <w:ilvl w:val="1"/>
          <w:numId w:val="2"/>
        </w:numPr>
        <w:tabs>
          <w:tab w:val="clear" w:pos="720"/>
          <w:tab w:val="num" w:pos="0"/>
          <w:tab w:val="num" w:pos="1440"/>
        </w:tabs>
        <w:ind w:left="0" w:firstLine="851"/>
        <w:jc w:val="both"/>
        <w:rPr>
          <w:rFonts w:ascii="Times New Roman" w:hAnsi="Times New Roman" w:cs="Times New Roman"/>
          <w:sz w:val="28"/>
          <w:szCs w:val="28"/>
        </w:rPr>
      </w:pPr>
      <w:r w:rsidRPr="0013109E">
        <w:rPr>
          <w:rFonts w:ascii="Times New Roman" w:hAnsi="Times New Roman" w:cs="Times New Roman"/>
          <w:sz w:val="28"/>
          <w:szCs w:val="28"/>
        </w:rPr>
        <w:t xml:space="preserve">На всех заседаниях члены конкурсной комиссии присутствуют лично, без права замены голоса. </w:t>
      </w:r>
    </w:p>
    <w:p w:rsidR="00AF119D" w:rsidRPr="0013109E" w:rsidRDefault="00AF119D" w:rsidP="00AF119D">
      <w:pPr>
        <w:pStyle w:val="ConsPlusNormal"/>
        <w:widowControl/>
        <w:numPr>
          <w:ilvl w:val="1"/>
          <w:numId w:val="2"/>
        </w:numPr>
        <w:tabs>
          <w:tab w:val="clear" w:pos="720"/>
          <w:tab w:val="num" w:pos="0"/>
        </w:tabs>
        <w:ind w:left="0" w:firstLine="851"/>
        <w:jc w:val="both"/>
        <w:rPr>
          <w:rFonts w:ascii="Times New Roman" w:hAnsi="Times New Roman" w:cs="Times New Roman"/>
          <w:sz w:val="28"/>
          <w:szCs w:val="28"/>
        </w:rPr>
      </w:pPr>
      <w:r w:rsidRPr="0013109E">
        <w:rPr>
          <w:rFonts w:ascii="Times New Roman" w:hAnsi="Times New Roman" w:cs="Times New Roman"/>
          <w:sz w:val="28"/>
          <w:szCs w:val="28"/>
        </w:rPr>
        <w:t xml:space="preserve">Решение конкурсной комиссии, в том числе решение о результатах конкурса принимается простым большинством голосов от присутствующих на заседании членов конкурсной комиссии, оформляются протоколом, который подписывается председателем конкурсной комиссии и секретарём. В </w:t>
      </w:r>
      <w:r w:rsidRPr="0013109E">
        <w:rPr>
          <w:rFonts w:ascii="Times New Roman" w:hAnsi="Times New Roman" w:cs="Times New Roman"/>
          <w:sz w:val="28"/>
          <w:szCs w:val="28"/>
        </w:rPr>
        <w:lastRenderedPageBreak/>
        <w:t>протоколе может указываться особое мнение членов комиссии (при его наличии).</w:t>
      </w:r>
    </w:p>
    <w:p w:rsidR="00AF119D" w:rsidRPr="0013109E" w:rsidRDefault="00AF119D" w:rsidP="00AF119D">
      <w:pPr>
        <w:pStyle w:val="ConsPlusNormal"/>
        <w:widowControl/>
        <w:numPr>
          <w:ilvl w:val="1"/>
          <w:numId w:val="2"/>
        </w:numPr>
        <w:tabs>
          <w:tab w:val="clear" w:pos="720"/>
          <w:tab w:val="num" w:pos="0"/>
          <w:tab w:val="left" w:pos="1260"/>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13109E">
        <w:rPr>
          <w:rFonts w:ascii="Times New Roman" w:hAnsi="Times New Roman" w:cs="Times New Roman"/>
          <w:sz w:val="28"/>
          <w:szCs w:val="28"/>
        </w:rPr>
        <w:t xml:space="preserve">Конкурсная комиссия правомочна осуществлять функции, предусмотренные настоящим Положением, если на заседании конкурсной комиссии присутствует не менее половины от общего числа ее членов. Члены конкурсной комиссии должны быть уведомлены о месте, дате и времени проведения заседания конкурсной комиссии не позднее, чем за 3 </w:t>
      </w:r>
      <w:proofErr w:type="gramStart"/>
      <w:r w:rsidRPr="0013109E">
        <w:rPr>
          <w:rFonts w:ascii="Times New Roman" w:hAnsi="Times New Roman" w:cs="Times New Roman"/>
          <w:sz w:val="28"/>
          <w:szCs w:val="28"/>
        </w:rPr>
        <w:t>календарных</w:t>
      </w:r>
      <w:proofErr w:type="gramEnd"/>
      <w:r w:rsidRPr="0013109E">
        <w:rPr>
          <w:rFonts w:ascii="Times New Roman" w:hAnsi="Times New Roman" w:cs="Times New Roman"/>
          <w:sz w:val="28"/>
          <w:szCs w:val="28"/>
        </w:rPr>
        <w:t xml:space="preserve"> дня. Ответственность за уведомление членов комиссии о дате проведения конкурса несет секретарь комиссии.</w:t>
      </w:r>
    </w:p>
    <w:p w:rsidR="00AF119D" w:rsidRPr="00963A02" w:rsidRDefault="00AF119D" w:rsidP="00AF119D">
      <w:pPr>
        <w:pStyle w:val="ConsPlusNormal"/>
        <w:widowControl/>
        <w:numPr>
          <w:ilvl w:val="1"/>
          <w:numId w:val="2"/>
        </w:numPr>
        <w:tabs>
          <w:tab w:val="clear" w:pos="720"/>
          <w:tab w:val="num" w:pos="0"/>
          <w:tab w:val="num" w:pos="1440"/>
          <w:tab w:val="left" w:pos="1620"/>
        </w:tabs>
        <w:ind w:left="0" w:firstLine="851"/>
        <w:jc w:val="both"/>
        <w:rPr>
          <w:rFonts w:ascii="Times New Roman" w:hAnsi="Times New Roman" w:cs="Times New Roman"/>
          <w:sz w:val="28"/>
          <w:szCs w:val="28"/>
        </w:rPr>
      </w:pPr>
      <w:r w:rsidRPr="00963A02">
        <w:rPr>
          <w:rFonts w:ascii="Times New Roman" w:hAnsi="Times New Roman" w:cs="Times New Roman"/>
          <w:sz w:val="28"/>
          <w:szCs w:val="28"/>
        </w:rPr>
        <w:t>Организационно-техническое обеспечение работы конкурсной комиссии осуществляет администраци</w:t>
      </w:r>
      <w:r>
        <w:rPr>
          <w:rFonts w:ascii="Times New Roman" w:hAnsi="Times New Roman" w:cs="Times New Roman"/>
          <w:sz w:val="28"/>
          <w:szCs w:val="28"/>
        </w:rPr>
        <w:t>я</w:t>
      </w:r>
      <w:r w:rsidRPr="00963A02">
        <w:rPr>
          <w:rFonts w:ascii="Times New Roman" w:hAnsi="Times New Roman" w:cs="Times New Roman"/>
          <w:sz w:val="28"/>
          <w:szCs w:val="28"/>
        </w:rPr>
        <w:t xml:space="preserve"> Новохопёрского муниципального района.</w:t>
      </w:r>
    </w:p>
    <w:p w:rsidR="00AF119D" w:rsidRPr="0013109E" w:rsidRDefault="00AF119D" w:rsidP="00AF119D">
      <w:pPr>
        <w:pStyle w:val="ConsPlusNormal"/>
        <w:widowControl/>
        <w:ind w:firstLine="0"/>
        <w:jc w:val="both"/>
        <w:rPr>
          <w:rFonts w:ascii="Times New Roman" w:hAnsi="Times New Roman" w:cs="Times New Roman"/>
          <w:sz w:val="28"/>
          <w:szCs w:val="28"/>
        </w:rPr>
      </w:pPr>
    </w:p>
    <w:p w:rsidR="00AF119D" w:rsidRPr="00BE60EB" w:rsidRDefault="00AF119D" w:rsidP="00AF119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4</w:t>
      </w:r>
      <w:r w:rsidRPr="00BE60EB">
        <w:rPr>
          <w:rFonts w:ascii="Times New Roman" w:hAnsi="Times New Roman" w:cs="Times New Roman"/>
          <w:sz w:val="28"/>
          <w:szCs w:val="28"/>
        </w:rPr>
        <w:t>. Итоги проведения конкурса</w:t>
      </w:r>
      <w:r>
        <w:rPr>
          <w:rFonts w:ascii="Times New Roman" w:hAnsi="Times New Roman" w:cs="Times New Roman"/>
          <w:sz w:val="28"/>
          <w:szCs w:val="28"/>
        </w:rPr>
        <w:t>.</w:t>
      </w:r>
    </w:p>
    <w:p w:rsidR="00AF119D" w:rsidRPr="0013109E" w:rsidRDefault="00AF119D" w:rsidP="00AF119D">
      <w:pPr>
        <w:pStyle w:val="ConsPlusNormal"/>
        <w:widowControl/>
        <w:ind w:firstLine="0"/>
        <w:jc w:val="center"/>
        <w:rPr>
          <w:rFonts w:ascii="Times New Roman" w:hAnsi="Times New Roman" w:cs="Times New Roman"/>
          <w:sz w:val="28"/>
          <w:szCs w:val="28"/>
        </w:rPr>
      </w:pPr>
    </w:p>
    <w:p w:rsidR="00AF119D" w:rsidRDefault="00AF119D" w:rsidP="00AF119D">
      <w:pPr>
        <w:pStyle w:val="ConsPlusNormal"/>
        <w:widowControl/>
        <w:numPr>
          <w:ilvl w:val="1"/>
          <w:numId w:val="3"/>
        </w:numPr>
        <w:tabs>
          <w:tab w:val="num" w:pos="1276"/>
        </w:tabs>
        <w:ind w:left="0" w:firstLine="709"/>
        <w:jc w:val="both"/>
        <w:rPr>
          <w:rFonts w:ascii="Times New Roman" w:hAnsi="Times New Roman" w:cs="Times New Roman"/>
          <w:sz w:val="28"/>
          <w:szCs w:val="28"/>
        </w:rPr>
      </w:pPr>
      <w:r w:rsidRPr="0013109E">
        <w:rPr>
          <w:rFonts w:ascii="Times New Roman" w:hAnsi="Times New Roman" w:cs="Times New Roman"/>
          <w:sz w:val="28"/>
          <w:szCs w:val="28"/>
        </w:rPr>
        <w:t xml:space="preserve">По результатам проведенного конкурса и на основании итогового протокола конкурсной комиссии </w:t>
      </w:r>
      <w:r>
        <w:rPr>
          <w:rFonts w:ascii="Times New Roman" w:hAnsi="Times New Roman" w:cs="Times New Roman"/>
          <w:sz w:val="28"/>
          <w:szCs w:val="28"/>
        </w:rPr>
        <w:t xml:space="preserve">администрация Новохопёрского </w:t>
      </w:r>
      <w:r w:rsidRPr="0013109E">
        <w:rPr>
          <w:rFonts w:ascii="Times New Roman" w:hAnsi="Times New Roman" w:cs="Times New Roman"/>
          <w:sz w:val="28"/>
          <w:szCs w:val="28"/>
        </w:rPr>
        <w:t>муниципальн</w:t>
      </w:r>
      <w:r>
        <w:rPr>
          <w:rFonts w:ascii="Times New Roman" w:hAnsi="Times New Roman" w:cs="Times New Roman"/>
          <w:sz w:val="28"/>
          <w:szCs w:val="28"/>
        </w:rPr>
        <w:t>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 xml:space="preserve"> </w:t>
      </w:r>
      <w:r>
        <w:rPr>
          <w:rFonts w:ascii="Times New Roman" w:hAnsi="Times New Roman" w:cs="Times New Roman"/>
          <w:sz w:val="28"/>
          <w:szCs w:val="28"/>
        </w:rPr>
        <w:t>принимает</w:t>
      </w:r>
      <w:r w:rsidRPr="0013109E">
        <w:rPr>
          <w:rFonts w:ascii="Times New Roman" w:hAnsi="Times New Roman" w:cs="Times New Roman"/>
          <w:sz w:val="28"/>
          <w:szCs w:val="28"/>
        </w:rPr>
        <w:t xml:space="preserve"> распоряжение о награждении победител</w:t>
      </w:r>
      <w:r>
        <w:rPr>
          <w:rFonts w:ascii="Times New Roman" w:hAnsi="Times New Roman" w:cs="Times New Roman"/>
          <w:sz w:val="28"/>
          <w:szCs w:val="28"/>
        </w:rPr>
        <w:t xml:space="preserve">ей </w:t>
      </w:r>
      <w:r w:rsidRPr="0013109E">
        <w:rPr>
          <w:rFonts w:ascii="Times New Roman" w:hAnsi="Times New Roman" w:cs="Times New Roman"/>
          <w:sz w:val="28"/>
          <w:szCs w:val="28"/>
        </w:rPr>
        <w:t>конкурса.</w:t>
      </w:r>
    </w:p>
    <w:p w:rsidR="00AF119D" w:rsidRPr="000E7C07" w:rsidRDefault="00AF119D" w:rsidP="00AF119D">
      <w:pPr>
        <w:pStyle w:val="ConsPlusNormal"/>
        <w:widowControl/>
        <w:numPr>
          <w:ilvl w:val="1"/>
          <w:numId w:val="3"/>
        </w:numPr>
        <w:tabs>
          <w:tab w:val="num" w:pos="1276"/>
        </w:tabs>
        <w:ind w:left="0" w:firstLine="709"/>
        <w:jc w:val="both"/>
        <w:rPr>
          <w:rFonts w:ascii="Times New Roman" w:hAnsi="Times New Roman" w:cs="Times New Roman"/>
          <w:sz w:val="28"/>
          <w:szCs w:val="28"/>
        </w:rPr>
      </w:pPr>
      <w:r w:rsidRPr="000E7C07">
        <w:rPr>
          <w:rFonts w:ascii="Times New Roman" w:hAnsi="Times New Roman" w:cs="Times New Roman"/>
          <w:sz w:val="28"/>
          <w:szCs w:val="28"/>
        </w:rPr>
        <w:t>Победителями конкурса являются органы ТОС, набравшие наибольшее количество баллов.</w:t>
      </w:r>
      <w:r w:rsidRPr="000E7C07">
        <w:rPr>
          <w:rFonts w:eastAsia="Calibri" w:cs="Calibri"/>
          <w:szCs w:val="22"/>
          <w:lang w:eastAsia="en-US"/>
        </w:rPr>
        <w:t xml:space="preserve"> </w:t>
      </w:r>
      <w:r w:rsidRPr="000E7C07">
        <w:rPr>
          <w:rFonts w:ascii="Times New Roman" w:eastAsia="Calibri" w:hAnsi="Times New Roman" w:cs="Times New Roman"/>
          <w:sz w:val="28"/>
          <w:szCs w:val="28"/>
          <w:lang w:eastAsia="en-US"/>
        </w:rPr>
        <w:t>В случае если заявки имеют одинаковую итоговую оценку, преимущество имеет заявка, дата регистрации которой имеет более ранний срок.</w:t>
      </w:r>
    </w:p>
    <w:p w:rsidR="00AF119D" w:rsidRDefault="00AF119D" w:rsidP="00AF119D">
      <w:pPr>
        <w:pStyle w:val="ConsPlusNormal"/>
        <w:widowControl/>
        <w:numPr>
          <w:ilvl w:val="1"/>
          <w:numId w:val="3"/>
        </w:numPr>
        <w:tabs>
          <w:tab w:val="num" w:pos="1276"/>
        </w:tabs>
        <w:ind w:left="0" w:firstLine="709"/>
        <w:jc w:val="both"/>
        <w:rPr>
          <w:rFonts w:ascii="Times New Roman" w:hAnsi="Times New Roman" w:cs="Times New Roman"/>
          <w:sz w:val="28"/>
          <w:szCs w:val="28"/>
        </w:rPr>
      </w:pPr>
      <w:r w:rsidRPr="000E7C07">
        <w:rPr>
          <w:rFonts w:ascii="Times New Roman" w:hAnsi="Times New Roman" w:cs="Times New Roman"/>
          <w:sz w:val="28"/>
          <w:szCs w:val="28"/>
        </w:rPr>
        <w:t>Для каждого из критериев, указанных в п. 2.3., устанавливается наибольший показатель 5 баллов, наименьший - 1 балл.</w:t>
      </w:r>
    </w:p>
    <w:p w:rsidR="00AF119D" w:rsidRPr="000855D9" w:rsidRDefault="00AF119D" w:rsidP="00AF119D">
      <w:pPr>
        <w:pStyle w:val="ConsPlusNormal"/>
        <w:widowControl/>
        <w:numPr>
          <w:ilvl w:val="1"/>
          <w:numId w:val="3"/>
        </w:numPr>
        <w:tabs>
          <w:tab w:val="num" w:pos="1276"/>
        </w:tabs>
        <w:ind w:left="0" w:firstLine="709"/>
        <w:jc w:val="both"/>
        <w:rPr>
          <w:rFonts w:ascii="Times New Roman" w:hAnsi="Times New Roman" w:cs="Times New Roman"/>
          <w:sz w:val="28"/>
          <w:szCs w:val="28"/>
        </w:rPr>
      </w:pPr>
      <w:r w:rsidRPr="00FB314C">
        <w:rPr>
          <w:rFonts w:ascii="Times New Roman" w:hAnsi="Times New Roman" w:cs="Times New Roman"/>
          <w:spacing w:val="2"/>
          <w:sz w:val="28"/>
          <w:szCs w:val="28"/>
          <w:shd w:val="clear" w:color="auto" w:fill="FFFFFF"/>
        </w:rPr>
        <w:t>Баллы заносятся в оценочные листы (приложение №2 к Положению) каждым членом комиссии. Заполненные членами комиссии оценочные листы передаются секретарю комиссии для определения итогового рейтинга заявок. Итоговое количество баллов по результатам конкурса определяется путем суммирования баллов по каждому из участников конкурса.</w:t>
      </w:r>
    </w:p>
    <w:p w:rsidR="00AF119D" w:rsidRPr="00FB314C" w:rsidRDefault="00AF119D" w:rsidP="00AF119D">
      <w:pPr>
        <w:pStyle w:val="ConsPlusNormal"/>
        <w:widowControl/>
        <w:ind w:left="709" w:firstLine="0"/>
        <w:jc w:val="both"/>
        <w:rPr>
          <w:rFonts w:ascii="Times New Roman" w:hAnsi="Times New Roman" w:cs="Times New Roman"/>
          <w:sz w:val="28"/>
          <w:szCs w:val="28"/>
        </w:rPr>
      </w:pPr>
    </w:p>
    <w:p w:rsidR="00AF119D" w:rsidRPr="00BE60EB" w:rsidRDefault="00AF119D" w:rsidP="00AF119D">
      <w:pPr>
        <w:pStyle w:val="ConsPlusNormal"/>
        <w:widowControl/>
        <w:ind w:firstLine="709"/>
        <w:jc w:val="center"/>
        <w:rPr>
          <w:rFonts w:ascii="Times New Roman" w:hAnsi="Times New Roman" w:cs="Times New Roman"/>
          <w:sz w:val="28"/>
          <w:szCs w:val="28"/>
        </w:rPr>
      </w:pPr>
      <w:r>
        <w:rPr>
          <w:rFonts w:ascii="Times New Roman" w:hAnsi="Times New Roman" w:cs="Times New Roman"/>
          <w:sz w:val="28"/>
          <w:szCs w:val="28"/>
        </w:rPr>
        <w:t>5</w:t>
      </w:r>
      <w:r w:rsidRPr="00BE60EB">
        <w:rPr>
          <w:rFonts w:ascii="Times New Roman" w:hAnsi="Times New Roman" w:cs="Times New Roman"/>
          <w:sz w:val="28"/>
          <w:szCs w:val="28"/>
        </w:rPr>
        <w:t>. Награждение победителей</w:t>
      </w:r>
      <w:r>
        <w:rPr>
          <w:rFonts w:ascii="Times New Roman" w:hAnsi="Times New Roman" w:cs="Times New Roman"/>
          <w:sz w:val="28"/>
          <w:szCs w:val="28"/>
        </w:rPr>
        <w:t>.</w:t>
      </w:r>
    </w:p>
    <w:p w:rsidR="00AF119D" w:rsidRPr="0013109E" w:rsidRDefault="00AF119D" w:rsidP="00AF119D">
      <w:pPr>
        <w:pStyle w:val="ConsPlusNormal"/>
        <w:widowControl/>
        <w:ind w:firstLine="709"/>
        <w:jc w:val="center"/>
        <w:rPr>
          <w:rFonts w:ascii="Times New Roman" w:hAnsi="Times New Roman" w:cs="Times New Roman"/>
          <w:sz w:val="28"/>
          <w:szCs w:val="28"/>
        </w:rPr>
      </w:pPr>
    </w:p>
    <w:p w:rsidR="00AF119D" w:rsidRDefault="00AF119D" w:rsidP="00AF119D">
      <w:pPr>
        <w:pStyle w:val="ConsPlusNormal"/>
        <w:widowControl/>
        <w:numPr>
          <w:ilvl w:val="1"/>
          <w:numId w:val="4"/>
        </w:numPr>
        <w:tabs>
          <w:tab w:val="num" w:pos="0"/>
        </w:tabs>
        <w:ind w:left="0" w:firstLine="720"/>
        <w:jc w:val="both"/>
        <w:rPr>
          <w:rFonts w:ascii="Times New Roman" w:hAnsi="Times New Roman" w:cs="Times New Roman"/>
          <w:sz w:val="28"/>
          <w:szCs w:val="28"/>
        </w:rPr>
      </w:pPr>
      <w:r w:rsidRPr="0013109E">
        <w:rPr>
          <w:rFonts w:ascii="Times New Roman" w:hAnsi="Times New Roman" w:cs="Times New Roman"/>
          <w:sz w:val="28"/>
          <w:szCs w:val="28"/>
        </w:rPr>
        <w:t>Награждение победител</w:t>
      </w:r>
      <w:r>
        <w:rPr>
          <w:rFonts w:ascii="Times New Roman" w:hAnsi="Times New Roman" w:cs="Times New Roman"/>
          <w:sz w:val="28"/>
          <w:szCs w:val="28"/>
        </w:rPr>
        <w:t>ей</w:t>
      </w:r>
      <w:r w:rsidRPr="0013109E">
        <w:rPr>
          <w:rFonts w:ascii="Times New Roman" w:hAnsi="Times New Roman" w:cs="Times New Roman"/>
          <w:sz w:val="28"/>
          <w:szCs w:val="28"/>
        </w:rPr>
        <w:t xml:space="preserve"> конкурса осуществляет администрация </w:t>
      </w:r>
      <w:r>
        <w:rPr>
          <w:rFonts w:ascii="Times New Roman" w:hAnsi="Times New Roman" w:cs="Times New Roman"/>
          <w:sz w:val="28"/>
          <w:szCs w:val="28"/>
        </w:rPr>
        <w:t xml:space="preserve">Новохопёрского </w:t>
      </w:r>
      <w:r w:rsidRPr="0013109E">
        <w:rPr>
          <w:rFonts w:ascii="Times New Roman" w:hAnsi="Times New Roman" w:cs="Times New Roman"/>
          <w:sz w:val="28"/>
          <w:szCs w:val="28"/>
        </w:rPr>
        <w:t>муниципальн</w:t>
      </w:r>
      <w:r>
        <w:rPr>
          <w:rFonts w:ascii="Times New Roman" w:hAnsi="Times New Roman" w:cs="Times New Roman"/>
          <w:sz w:val="28"/>
          <w:szCs w:val="28"/>
        </w:rPr>
        <w:t>ого</w:t>
      </w:r>
      <w:r w:rsidRPr="0013109E">
        <w:rPr>
          <w:rFonts w:ascii="Times New Roman" w:hAnsi="Times New Roman" w:cs="Times New Roman"/>
          <w:sz w:val="28"/>
          <w:szCs w:val="28"/>
        </w:rPr>
        <w:t xml:space="preserve"> район</w:t>
      </w:r>
      <w:r>
        <w:rPr>
          <w:rFonts w:ascii="Times New Roman" w:hAnsi="Times New Roman" w:cs="Times New Roman"/>
          <w:sz w:val="28"/>
          <w:szCs w:val="28"/>
        </w:rPr>
        <w:t>а</w:t>
      </w:r>
      <w:r w:rsidRPr="0013109E">
        <w:rPr>
          <w:rFonts w:ascii="Times New Roman" w:hAnsi="Times New Roman" w:cs="Times New Roman"/>
          <w:sz w:val="28"/>
          <w:szCs w:val="28"/>
        </w:rPr>
        <w:t xml:space="preserve"> за счет средств районного бюджета в рамках </w:t>
      </w:r>
      <w:r>
        <w:rPr>
          <w:rFonts w:ascii="Times New Roman" w:hAnsi="Times New Roman" w:cs="Times New Roman"/>
          <w:sz w:val="28"/>
          <w:szCs w:val="28"/>
        </w:rPr>
        <w:t xml:space="preserve">мероприятия </w:t>
      </w:r>
      <w:r w:rsidRPr="0013109E">
        <w:rPr>
          <w:rFonts w:ascii="Times New Roman" w:hAnsi="Times New Roman" w:cs="Times New Roman"/>
          <w:sz w:val="28"/>
          <w:szCs w:val="28"/>
        </w:rPr>
        <w:t>«</w:t>
      </w:r>
      <w:r>
        <w:rPr>
          <w:rFonts w:ascii="Times New Roman" w:hAnsi="Times New Roman" w:cs="Times New Roman"/>
          <w:sz w:val="28"/>
          <w:szCs w:val="28"/>
        </w:rPr>
        <w:t>Поддержка местных инициатив граждан, проживающих в сельской местности».</w:t>
      </w:r>
    </w:p>
    <w:p w:rsidR="00AF119D" w:rsidRDefault="00AF119D" w:rsidP="00AF119D">
      <w:pPr>
        <w:pStyle w:val="ConsPlusNormal"/>
        <w:widowControl/>
        <w:numPr>
          <w:ilvl w:val="1"/>
          <w:numId w:val="4"/>
        </w:numPr>
        <w:tabs>
          <w:tab w:val="num" w:pos="0"/>
        </w:tabs>
        <w:ind w:left="0" w:firstLine="720"/>
        <w:jc w:val="both"/>
        <w:rPr>
          <w:lang w:eastAsia="ar-SA"/>
        </w:rPr>
      </w:pPr>
      <w:r w:rsidRPr="00966C8F">
        <w:rPr>
          <w:rFonts w:ascii="Times New Roman" w:hAnsi="Times New Roman" w:cs="Times New Roman"/>
          <w:color w:val="000000"/>
          <w:sz w:val="28"/>
          <w:szCs w:val="28"/>
          <w:bdr w:val="none" w:sz="0" w:space="0" w:color="auto" w:frame="1"/>
          <w:shd w:val="clear" w:color="auto" w:fill="FFFFFF"/>
        </w:rPr>
        <w:t xml:space="preserve">Первым трем ТОС, набравшим максимальное количество баллов, </w:t>
      </w:r>
      <w:r w:rsidRPr="00966C8F">
        <w:rPr>
          <w:rFonts w:ascii="Times New Roman" w:hAnsi="Times New Roman" w:cs="Times New Roman"/>
          <w:sz w:val="28"/>
          <w:szCs w:val="28"/>
        </w:rPr>
        <w:t>присуждается</w:t>
      </w:r>
      <w:r w:rsidRPr="00966C8F">
        <w:rPr>
          <w:rFonts w:ascii="Times New Roman" w:hAnsi="Times New Roman" w:cs="Times New Roman"/>
          <w:color w:val="000000"/>
          <w:sz w:val="28"/>
          <w:szCs w:val="28"/>
          <w:bdr w:val="none" w:sz="0" w:space="0" w:color="auto" w:frame="1"/>
          <w:shd w:val="clear" w:color="auto" w:fill="FFFFFF"/>
        </w:rPr>
        <w:t xml:space="preserve"> звание «Лучшее территориальное общественное самоуправление </w:t>
      </w:r>
      <w:r w:rsidRPr="00963A02">
        <w:rPr>
          <w:rFonts w:ascii="Times New Roman" w:hAnsi="Times New Roman" w:cs="Times New Roman"/>
          <w:color w:val="000000"/>
          <w:sz w:val="28"/>
          <w:szCs w:val="28"/>
          <w:bdr w:val="none" w:sz="0" w:space="0" w:color="auto" w:frame="1"/>
          <w:shd w:val="clear" w:color="auto" w:fill="FFFFFF"/>
        </w:rPr>
        <w:t xml:space="preserve">(ТОС) Новохопёрского муниципального района Воронежской области» </w:t>
      </w:r>
      <w:r w:rsidRPr="00963A02">
        <w:rPr>
          <w:rFonts w:ascii="Times New Roman" w:hAnsi="Times New Roman" w:cs="Times New Roman"/>
          <w:sz w:val="28"/>
          <w:szCs w:val="28"/>
        </w:rPr>
        <w:t xml:space="preserve">с вручением благодарности либо Почетной грамоты администрации Новохопёрского муниципального района и ценных подарков за 1 место на </w:t>
      </w:r>
      <w:proofErr w:type="gramStart"/>
      <w:r w:rsidRPr="00963A02">
        <w:rPr>
          <w:rFonts w:ascii="Times New Roman" w:hAnsi="Times New Roman" w:cs="Times New Roman"/>
          <w:sz w:val="28"/>
          <w:szCs w:val="28"/>
        </w:rPr>
        <w:t>сумму</w:t>
      </w:r>
      <w:proofErr w:type="gramEnd"/>
      <w:r w:rsidRPr="00963A02">
        <w:rPr>
          <w:rFonts w:ascii="Times New Roman" w:hAnsi="Times New Roman" w:cs="Times New Roman"/>
          <w:sz w:val="28"/>
          <w:szCs w:val="28"/>
        </w:rPr>
        <w:t xml:space="preserve"> не превышающую 30 000 рублей, за 2 место на сумму не превышающую 20 000 рублей, за 3 место на сумму не превышающую 15 000 рублей.</w:t>
      </w:r>
      <w:r w:rsidRPr="00966C8F">
        <w:rPr>
          <w:rFonts w:ascii="Times New Roman" w:hAnsi="Times New Roman"/>
          <w:b/>
          <w:bCs/>
          <w:sz w:val="24"/>
          <w:szCs w:val="24"/>
        </w:rPr>
        <w:br w:type="page"/>
      </w:r>
    </w:p>
    <w:p w:rsidR="00AF119D" w:rsidRPr="006151B6" w:rsidRDefault="00AF119D" w:rsidP="00AF119D">
      <w:pPr>
        <w:pStyle w:val="aa"/>
        <w:ind w:left="5670"/>
        <w:jc w:val="both"/>
        <w:rPr>
          <w:b/>
        </w:rPr>
      </w:pPr>
      <w:r w:rsidRPr="006151B6">
        <w:rPr>
          <w:b/>
        </w:rPr>
        <w:lastRenderedPageBreak/>
        <w:t>Приложение№1</w:t>
      </w:r>
    </w:p>
    <w:p w:rsidR="00AF119D" w:rsidRPr="006151B6" w:rsidRDefault="00AF119D" w:rsidP="00AF119D">
      <w:pPr>
        <w:pStyle w:val="a8"/>
        <w:ind w:left="5670"/>
        <w:jc w:val="both"/>
        <w:rPr>
          <w:rFonts w:ascii="Times New Roman" w:hAnsi="Times New Roman"/>
          <w:b w:val="0"/>
          <w:sz w:val="24"/>
          <w:szCs w:val="24"/>
        </w:rPr>
      </w:pPr>
      <w:r w:rsidRPr="006151B6">
        <w:rPr>
          <w:rFonts w:ascii="Times New Roman" w:hAnsi="Times New Roman"/>
          <w:b w:val="0"/>
          <w:sz w:val="24"/>
          <w:szCs w:val="24"/>
        </w:rPr>
        <w:t>к Положению о проведении ежегодного районного конкурса на звание «Лучшее территориальное общественное самоуправление Новохопёрского муниципального района Воронежской области»</w:t>
      </w:r>
    </w:p>
    <w:p w:rsidR="00AF119D" w:rsidRDefault="00AF119D" w:rsidP="00AF119D">
      <w:pPr>
        <w:pStyle w:val="ac"/>
        <w:jc w:val="left"/>
        <w:rPr>
          <w:lang w:eastAsia="ar-SA"/>
        </w:rPr>
      </w:pPr>
    </w:p>
    <w:p w:rsidR="00AF119D" w:rsidRPr="00966C8F" w:rsidRDefault="00AF119D" w:rsidP="00AF119D">
      <w:pPr>
        <w:pStyle w:val="ac"/>
        <w:rPr>
          <w:rFonts w:ascii="Times New Roman" w:hAnsi="Times New Roman" w:cs="Times New Roman"/>
          <w:caps/>
          <w:sz w:val="32"/>
          <w:szCs w:val="32"/>
          <w:lang w:eastAsia="ar-SA"/>
        </w:rPr>
      </w:pPr>
      <w:r w:rsidRPr="00966C8F">
        <w:rPr>
          <w:rFonts w:ascii="Times New Roman" w:hAnsi="Times New Roman" w:cs="Times New Roman"/>
          <w:caps/>
          <w:sz w:val="32"/>
          <w:szCs w:val="32"/>
          <w:lang w:eastAsia="ar-SA"/>
        </w:rPr>
        <w:t>Форма заявки</w:t>
      </w:r>
    </w:p>
    <w:p w:rsidR="00AF119D" w:rsidRDefault="00AF119D" w:rsidP="00AF119D">
      <w:pPr>
        <w:jc w:val="center"/>
        <w:rPr>
          <w:i/>
          <w:iCs/>
          <w:sz w:val="18"/>
          <w:szCs w:val="18"/>
        </w:rPr>
      </w:pPr>
    </w:p>
    <w:p w:rsidR="00AF119D" w:rsidRDefault="00AF119D" w:rsidP="00AF119D">
      <w:pPr>
        <w:jc w:val="center"/>
        <w:rPr>
          <w:i/>
          <w:iCs/>
          <w:sz w:val="18"/>
          <w:szCs w:val="18"/>
        </w:rPr>
      </w:pPr>
    </w:p>
    <w:p w:rsidR="00AF119D" w:rsidRDefault="00AF119D" w:rsidP="00AF119D">
      <w:pPr>
        <w:tabs>
          <w:tab w:val="center" w:pos="4680"/>
        </w:tabs>
        <w:jc w:val="center"/>
        <w:rPr>
          <w:b/>
          <w:bCs/>
          <w:spacing w:val="-4"/>
          <w:sz w:val="6"/>
          <w:szCs w:val="6"/>
        </w:rPr>
      </w:pPr>
    </w:p>
    <w:tbl>
      <w:tblPr>
        <w:tblW w:w="9358" w:type="dxa"/>
        <w:jc w:val="center"/>
        <w:tblInd w:w="-53" w:type="dxa"/>
        <w:tblLayout w:type="fixed"/>
        <w:tblCellMar>
          <w:top w:w="55" w:type="dxa"/>
          <w:left w:w="55" w:type="dxa"/>
          <w:bottom w:w="55" w:type="dxa"/>
          <w:right w:w="55" w:type="dxa"/>
        </w:tblCellMar>
        <w:tblLook w:val="0000"/>
      </w:tblPr>
      <w:tblGrid>
        <w:gridCol w:w="467"/>
        <w:gridCol w:w="3241"/>
        <w:gridCol w:w="5650"/>
      </w:tblGrid>
      <w:tr w:rsidR="00AF119D" w:rsidTr="00B56E7F">
        <w:trPr>
          <w:jc w:val="center"/>
        </w:trPr>
        <w:tc>
          <w:tcPr>
            <w:tcW w:w="467" w:type="dxa"/>
            <w:tcBorders>
              <w:top w:val="single" w:sz="4" w:space="0" w:color="000000"/>
              <w:left w:val="single" w:sz="4" w:space="0" w:color="000000"/>
              <w:bottom w:val="single" w:sz="4" w:space="0" w:color="000000"/>
            </w:tcBorders>
          </w:tcPr>
          <w:p w:rsidR="00AF119D" w:rsidRPr="006648E8" w:rsidRDefault="00AF119D" w:rsidP="00B56E7F">
            <w:pPr>
              <w:pStyle w:val="a6"/>
              <w:tabs>
                <w:tab w:val="left" w:pos="-720"/>
                <w:tab w:val="left" w:pos="360"/>
              </w:tabs>
              <w:snapToGrid w:val="0"/>
              <w:spacing w:after="60"/>
              <w:rPr>
                <w:spacing w:val="-3"/>
              </w:rPr>
            </w:pPr>
            <w:r w:rsidRPr="006648E8">
              <w:rPr>
                <w:spacing w:val="-3"/>
              </w:rPr>
              <w:t>1.</w:t>
            </w:r>
          </w:p>
        </w:tc>
        <w:tc>
          <w:tcPr>
            <w:tcW w:w="3241" w:type="dxa"/>
            <w:tcBorders>
              <w:top w:val="single" w:sz="4" w:space="0" w:color="000000"/>
              <w:left w:val="single" w:sz="4" w:space="0" w:color="000000"/>
              <w:bottom w:val="single" w:sz="4" w:space="0" w:color="000000"/>
            </w:tcBorders>
          </w:tcPr>
          <w:p w:rsidR="00AF119D" w:rsidRPr="006648E8" w:rsidRDefault="00AF119D" w:rsidP="00B56E7F">
            <w:pPr>
              <w:pStyle w:val="a6"/>
              <w:tabs>
                <w:tab w:val="left" w:pos="-720"/>
                <w:tab w:val="left" w:pos="360"/>
              </w:tabs>
              <w:snapToGrid w:val="0"/>
              <w:spacing w:after="60"/>
              <w:jc w:val="center"/>
              <w:rPr>
                <w:spacing w:val="-3"/>
              </w:rPr>
            </w:pPr>
            <w:r w:rsidRPr="006648E8">
              <w:rPr>
                <w:spacing w:val="-3"/>
              </w:rPr>
              <w:t>Название конкурса</w:t>
            </w:r>
            <w:r>
              <w:rPr>
                <w:spacing w:val="-3"/>
              </w:rPr>
              <w:t>:</w:t>
            </w:r>
          </w:p>
        </w:tc>
        <w:tc>
          <w:tcPr>
            <w:tcW w:w="5650" w:type="dxa"/>
            <w:tcBorders>
              <w:top w:val="single" w:sz="4" w:space="0" w:color="000000"/>
              <w:left w:val="single" w:sz="4" w:space="0" w:color="000000"/>
              <w:bottom w:val="single" w:sz="4" w:space="0" w:color="000000"/>
              <w:right w:val="single" w:sz="4" w:space="0" w:color="000000"/>
            </w:tcBorders>
          </w:tcPr>
          <w:p w:rsidR="00AF119D" w:rsidRDefault="00AF119D" w:rsidP="00B56E7F">
            <w:pPr>
              <w:tabs>
                <w:tab w:val="left" w:pos="-720"/>
              </w:tabs>
              <w:jc w:val="center"/>
              <w:rPr>
                <w:b/>
              </w:rPr>
            </w:pPr>
            <w:r w:rsidRPr="006648E8">
              <w:rPr>
                <w:b/>
              </w:rPr>
              <w:t xml:space="preserve">Конкурс </w:t>
            </w:r>
            <w:r>
              <w:rPr>
                <w:b/>
              </w:rPr>
              <w:t xml:space="preserve">на звание </w:t>
            </w:r>
          </w:p>
          <w:p w:rsidR="00AF119D" w:rsidRPr="00BD6991" w:rsidRDefault="00AF119D" w:rsidP="00B56E7F">
            <w:pPr>
              <w:pStyle w:val="a8"/>
              <w:ind w:left="252" w:hanging="180"/>
              <w:rPr>
                <w:sz w:val="24"/>
                <w:szCs w:val="24"/>
              </w:rPr>
            </w:pPr>
            <w:r w:rsidRPr="00BD6991">
              <w:rPr>
                <w:sz w:val="24"/>
                <w:szCs w:val="24"/>
              </w:rPr>
              <w:t>«Лучшее территориальное общественное самоуправление Новохопёрского</w:t>
            </w:r>
          </w:p>
          <w:p w:rsidR="00AF119D" w:rsidRPr="00BD6991" w:rsidRDefault="00AF119D" w:rsidP="00B56E7F">
            <w:pPr>
              <w:pStyle w:val="aa"/>
              <w:ind w:left="252" w:hanging="180"/>
              <w:rPr>
                <w:b/>
                <w:sz w:val="28"/>
                <w:szCs w:val="28"/>
              </w:rPr>
            </w:pPr>
            <w:r w:rsidRPr="00BD6991">
              <w:t>муниципального района Воронежской области»</w:t>
            </w:r>
            <w:r>
              <w:rPr>
                <w:b/>
                <w:sz w:val="28"/>
                <w:szCs w:val="28"/>
              </w:rPr>
              <w:t xml:space="preserve"> </w:t>
            </w:r>
            <w:r w:rsidRPr="003D65D5">
              <w:t xml:space="preserve">по итогам </w:t>
            </w:r>
            <w:r>
              <w:t>______</w:t>
            </w:r>
            <w:r w:rsidRPr="006151B6">
              <w:t xml:space="preserve"> </w:t>
            </w:r>
            <w:r w:rsidRPr="003D65D5">
              <w:t>года</w:t>
            </w:r>
          </w:p>
        </w:tc>
      </w:tr>
      <w:tr w:rsidR="00AF119D" w:rsidTr="00B56E7F">
        <w:trPr>
          <w:jc w:val="center"/>
        </w:trPr>
        <w:tc>
          <w:tcPr>
            <w:tcW w:w="467" w:type="dxa"/>
            <w:tcBorders>
              <w:top w:val="single" w:sz="4" w:space="0" w:color="000000"/>
              <w:left w:val="single" w:sz="4" w:space="0" w:color="000000"/>
              <w:bottom w:val="single" w:sz="4" w:space="0" w:color="000000"/>
            </w:tcBorders>
          </w:tcPr>
          <w:p w:rsidR="00AF119D" w:rsidRPr="006648E8" w:rsidRDefault="00AF119D" w:rsidP="00B56E7F">
            <w:pPr>
              <w:pStyle w:val="a6"/>
              <w:tabs>
                <w:tab w:val="left" w:pos="-720"/>
                <w:tab w:val="left" w:pos="360"/>
              </w:tabs>
              <w:snapToGrid w:val="0"/>
              <w:spacing w:after="60"/>
              <w:rPr>
                <w:spacing w:val="-3"/>
              </w:rPr>
            </w:pPr>
            <w:r>
              <w:rPr>
                <w:spacing w:val="-3"/>
              </w:rPr>
              <w:t>2.</w:t>
            </w:r>
          </w:p>
        </w:tc>
        <w:tc>
          <w:tcPr>
            <w:tcW w:w="3241" w:type="dxa"/>
            <w:tcBorders>
              <w:top w:val="single" w:sz="4" w:space="0" w:color="000000"/>
              <w:left w:val="single" w:sz="4" w:space="0" w:color="000000"/>
              <w:bottom w:val="single" w:sz="4" w:space="0" w:color="000000"/>
            </w:tcBorders>
          </w:tcPr>
          <w:p w:rsidR="00AF119D" w:rsidRDefault="00AF119D" w:rsidP="00B56E7F">
            <w:pPr>
              <w:pStyle w:val="a6"/>
              <w:tabs>
                <w:tab w:val="left" w:pos="-720"/>
                <w:tab w:val="left" w:pos="360"/>
              </w:tabs>
              <w:snapToGrid w:val="0"/>
              <w:spacing w:after="60"/>
              <w:rPr>
                <w:spacing w:val="-3"/>
              </w:rPr>
            </w:pPr>
            <w:r w:rsidRPr="006648E8">
              <w:rPr>
                <w:spacing w:val="-3"/>
              </w:rPr>
              <w:t>Название ТОС:</w:t>
            </w:r>
          </w:p>
          <w:p w:rsidR="00AF119D" w:rsidRPr="006648E8" w:rsidRDefault="00AF119D" w:rsidP="00B56E7F">
            <w:pPr>
              <w:pStyle w:val="a6"/>
              <w:tabs>
                <w:tab w:val="left" w:pos="-720"/>
                <w:tab w:val="left" w:pos="360"/>
              </w:tabs>
              <w:snapToGrid w:val="0"/>
              <w:spacing w:after="60"/>
              <w:rPr>
                <w:spacing w:val="-3"/>
              </w:rPr>
            </w:pPr>
            <w:r>
              <w:rPr>
                <w:spacing w:val="-3"/>
              </w:rPr>
              <w:t>Территория деятельности ТОС</w:t>
            </w:r>
          </w:p>
        </w:tc>
        <w:tc>
          <w:tcPr>
            <w:tcW w:w="5650" w:type="dxa"/>
            <w:tcBorders>
              <w:top w:val="single" w:sz="4" w:space="0" w:color="000000"/>
              <w:left w:val="single" w:sz="4" w:space="0" w:color="000000"/>
              <w:bottom w:val="single" w:sz="4" w:space="0" w:color="000000"/>
              <w:right w:val="single" w:sz="4" w:space="0" w:color="000000"/>
            </w:tcBorders>
          </w:tcPr>
          <w:p w:rsidR="00AF119D" w:rsidRPr="006648E8" w:rsidRDefault="00AF119D" w:rsidP="00B56E7F">
            <w:pPr>
              <w:tabs>
                <w:tab w:val="left" w:pos="-720"/>
              </w:tabs>
              <w:snapToGrid w:val="0"/>
              <w:rPr>
                <w:spacing w:val="-3"/>
              </w:rPr>
            </w:pPr>
          </w:p>
        </w:tc>
      </w:tr>
      <w:tr w:rsidR="00AF119D" w:rsidTr="00B56E7F">
        <w:trPr>
          <w:jc w:val="center"/>
        </w:trPr>
        <w:tc>
          <w:tcPr>
            <w:tcW w:w="467" w:type="dxa"/>
            <w:tcBorders>
              <w:left w:val="single" w:sz="4" w:space="0" w:color="000000"/>
              <w:bottom w:val="single" w:sz="4" w:space="0" w:color="000000"/>
            </w:tcBorders>
          </w:tcPr>
          <w:p w:rsidR="00AF119D" w:rsidRPr="006648E8" w:rsidRDefault="00AF119D" w:rsidP="00B56E7F">
            <w:pPr>
              <w:tabs>
                <w:tab w:val="left" w:pos="-720"/>
              </w:tabs>
              <w:snapToGrid w:val="0"/>
              <w:rPr>
                <w:spacing w:val="-3"/>
              </w:rPr>
            </w:pPr>
            <w:r>
              <w:rPr>
                <w:spacing w:val="-3"/>
              </w:rPr>
              <w:t>3.</w:t>
            </w:r>
          </w:p>
        </w:tc>
        <w:tc>
          <w:tcPr>
            <w:tcW w:w="3241" w:type="dxa"/>
            <w:tcBorders>
              <w:left w:val="single" w:sz="4" w:space="0" w:color="000000"/>
              <w:bottom w:val="single" w:sz="4" w:space="0" w:color="000000"/>
            </w:tcBorders>
          </w:tcPr>
          <w:p w:rsidR="00AF119D" w:rsidRPr="006648E8" w:rsidRDefault="00AF119D" w:rsidP="00B56E7F">
            <w:pPr>
              <w:tabs>
                <w:tab w:val="left" w:pos="-720"/>
              </w:tabs>
              <w:suppressAutoHyphens/>
              <w:rPr>
                <w:spacing w:val="-3"/>
              </w:rPr>
            </w:pPr>
            <w:r>
              <w:rPr>
                <w:rFonts w:ascii="Times New Roman CYR" w:hAnsi="Times New Roman CYR"/>
                <w:spacing w:val="-3"/>
              </w:rPr>
              <w:t>Адрес местонахождения ТОС:</w:t>
            </w:r>
          </w:p>
        </w:tc>
        <w:tc>
          <w:tcPr>
            <w:tcW w:w="5650" w:type="dxa"/>
            <w:tcBorders>
              <w:left w:val="single" w:sz="4" w:space="0" w:color="000000"/>
              <w:bottom w:val="single" w:sz="4" w:space="0" w:color="000000"/>
              <w:right w:val="single" w:sz="4" w:space="0" w:color="000000"/>
            </w:tcBorders>
          </w:tcPr>
          <w:p w:rsidR="00AF119D" w:rsidRDefault="00AF119D" w:rsidP="00B56E7F">
            <w:pPr>
              <w:tabs>
                <w:tab w:val="left" w:pos="-720"/>
              </w:tabs>
              <w:snapToGrid w:val="0"/>
              <w:jc w:val="both"/>
              <w:rPr>
                <w:spacing w:val="-3"/>
              </w:rPr>
            </w:pPr>
          </w:p>
          <w:p w:rsidR="00AF119D" w:rsidRPr="006648E8" w:rsidRDefault="00AF119D" w:rsidP="00B56E7F">
            <w:pPr>
              <w:tabs>
                <w:tab w:val="left" w:pos="-720"/>
              </w:tabs>
              <w:snapToGrid w:val="0"/>
              <w:jc w:val="both"/>
              <w:rPr>
                <w:spacing w:val="-3"/>
              </w:rPr>
            </w:pPr>
          </w:p>
        </w:tc>
      </w:tr>
      <w:tr w:rsidR="00AF119D" w:rsidTr="00B56E7F">
        <w:trPr>
          <w:trHeight w:val="520"/>
          <w:jc w:val="center"/>
        </w:trPr>
        <w:tc>
          <w:tcPr>
            <w:tcW w:w="467" w:type="dxa"/>
            <w:tcBorders>
              <w:left w:val="single" w:sz="4" w:space="0" w:color="000000"/>
              <w:bottom w:val="single" w:sz="4" w:space="0" w:color="000000"/>
            </w:tcBorders>
          </w:tcPr>
          <w:p w:rsidR="00AF119D" w:rsidRPr="006648E8" w:rsidRDefault="00AF119D" w:rsidP="00B56E7F">
            <w:pPr>
              <w:tabs>
                <w:tab w:val="left" w:pos="-720"/>
              </w:tabs>
              <w:snapToGrid w:val="0"/>
              <w:rPr>
                <w:spacing w:val="-3"/>
              </w:rPr>
            </w:pPr>
            <w:r>
              <w:rPr>
                <w:spacing w:val="-3"/>
              </w:rPr>
              <w:t>4.</w:t>
            </w:r>
          </w:p>
        </w:tc>
        <w:tc>
          <w:tcPr>
            <w:tcW w:w="3241" w:type="dxa"/>
            <w:tcBorders>
              <w:left w:val="single" w:sz="4" w:space="0" w:color="000000"/>
              <w:bottom w:val="single" w:sz="4" w:space="0" w:color="000000"/>
            </w:tcBorders>
          </w:tcPr>
          <w:p w:rsidR="00AF119D" w:rsidRDefault="00AF119D" w:rsidP="00B56E7F">
            <w:pPr>
              <w:tabs>
                <w:tab w:val="left" w:pos="-720"/>
              </w:tabs>
              <w:snapToGrid w:val="0"/>
            </w:pPr>
            <w:r w:rsidRPr="00084D4F">
              <w:t xml:space="preserve">ФИО </w:t>
            </w:r>
            <w:r>
              <w:t xml:space="preserve">руководителя ТОС, </w:t>
            </w:r>
          </w:p>
          <w:p w:rsidR="00AF119D" w:rsidRPr="006648E8" w:rsidRDefault="00AF119D" w:rsidP="00B56E7F">
            <w:pPr>
              <w:tabs>
                <w:tab w:val="left" w:pos="-720"/>
              </w:tabs>
              <w:snapToGrid w:val="0"/>
              <w:rPr>
                <w:spacing w:val="-3"/>
              </w:rPr>
            </w:pPr>
            <w:r w:rsidRPr="00084D4F">
              <w:t>его должность</w:t>
            </w:r>
          </w:p>
        </w:tc>
        <w:tc>
          <w:tcPr>
            <w:tcW w:w="5650" w:type="dxa"/>
            <w:tcBorders>
              <w:left w:val="single" w:sz="4" w:space="0" w:color="000000"/>
              <w:bottom w:val="single" w:sz="4" w:space="0" w:color="000000"/>
              <w:right w:val="single" w:sz="4" w:space="0" w:color="000000"/>
            </w:tcBorders>
          </w:tcPr>
          <w:p w:rsidR="00AF119D" w:rsidRPr="006648E8" w:rsidRDefault="00AF119D" w:rsidP="00B56E7F">
            <w:pPr>
              <w:tabs>
                <w:tab w:val="left" w:pos="-720"/>
              </w:tabs>
              <w:snapToGrid w:val="0"/>
              <w:jc w:val="both"/>
              <w:rPr>
                <w:spacing w:val="-3"/>
              </w:rPr>
            </w:pPr>
          </w:p>
        </w:tc>
      </w:tr>
      <w:tr w:rsidR="00AF119D" w:rsidTr="00B56E7F">
        <w:trPr>
          <w:trHeight w:val="123"/>
          <w:jc w:val="center"/>
        </w:trPr>
        <w:tc>
          <w:tcPr>
            <w:tcW w:w="467" w:type="dxa"/>
            <w:tcBorders>
              <w:left w:val="single" w:sz="4" w:space="0" w:color="000000"/>
              <w:bottom w:val="single" w:sz="4" w:space="0" w:color="000000"/>
            </w:tcBorders>
          </w:tcPr>
          <w:p w:rsidR="00AF119D" w:rsidRPr="006648E8" w:rsidRDefault="00AF119D" w:rsidP="00B56E7F">
            <w:pPr>
              <w:tabs>
                <w:tab w:val="left" w:pos="-720"/>
              </w:tabs>
              <w:snapToGrid w:val="0"/>
              <w:rPr>
                <w:spacing w:val="-3"/>
              </w:rPr>
            </w:pPr>
            <w:r>
              <w:rPr>
                <w:spacing w:val="-3"/>
              </w:rPr>
              <w:t>5.</w:t>
            </w:r>
          </w:p>
        </w:tc>
        <w:tc>
          <w:tcPr>
            <w:tcW w:w="3241" w:type="dxa"/>
            <w:tcBorders>
              <w:left w:val="single" w:sz="4" w:space="0" w:color="000000"/>
              <w:bottom w:val="single" w:sz="4" w:space="0" w:color="000000"/>
            </w:tcBorders>
          </w:tcPr>
          <w:p w:rsidR="00AF119D" w:rsidRPr="003D65D5" w:rsidRDefault="00AF119D" w:rsidP="00B56E7F">
            <w:pPr>
              <w:tabs>
                <w:tab w:val="left" w:pos="-720"/>
              </w:tabs>
              <w:suppressAutoHyphens/>
            </w:pPr>
            <w:r w:rsidRPr="00084D4F">
              <w:t>Мобильный телефон,</w:t>
            </w:r>
          </w:p>
        </w:tc>
        <w:tc>
          <w:tcPr>
            <w:tcW w:w="5650" w:type="dxa"/>
            <w:tcBorders>
              <w:left w:val="single" w:sz="4" w:space="0" w:color="000000"/>
              <w:bottom w:val="single" w:sz="4" w:space="0" w:color="000000"/>
              <w:right w:val="single" w:sz="4" w:space="0" w:color="000000"/>
            </w:tcBorders>
          </w:tcPr>
          <w:p w:rsidR="00AF119D" w:rsidRPr="006648E8" w:rsidRDefault="00AF119D" w:rsidP="00B56E7F">
            <w:pPr>
              <w:tabs>
                <w:tab w:val="left" w:pos="-720"/>
              </w:tabs>
              <w:snapToGrid w:val="0"/>
              <w:jc w:val="both"/>
              <w:rPr>
                <w:spacing w:val="-3"/>
              </w:rPr>
            </w:pPr>
          </w:p>
        </w:tc>
      </w:tr>
      <w:tr w:rsidR="00AF119D" w:rsidTr="00B56E7F">
        <w:trPr>
          <w:jc w:val="center"/>
        </w:trPr>
        <w:tc>
          <w:tcPr>
            <w:tcW w:w="467" w:type="dxa"/>
            <w:tcBorders>
              <w:left w:val="single" w:sz="4" w:space="0" w:color="000000"/>
              <w:bottom w:val="single" w:sz="4" w:space="0" w:color="000000"/>
            </w:tcBorders>
          </w:tcPr>
          <w:p w:rsidR="00AF119D" w:rsidRPr="006648E8" w:rsidRDefault="00AF119D" w:rsidP="00B56E7F">
            <w:pPr>
              <w:tabs>
                <w:tab w:val="left" w:pos="-720"/>
              </w:tabs>
              <w:snapToGrid w:val="0"/>
              <w:rPr>
                <w:spacing w:val="-3"/>
              </w:rPr>
            </w:pPr>
            <w:r>
              <w:rPr>
                <w:spacing w:val="-3"/>
              </w:rPr>
              <w:t>6.</w:t>
            </w:r>
          </w:p>
        </w:tc>
        <w:tc>
          <w:tcPr>
            <w:tcW w:w="3241" w:type="dxa"/>
            <w:tcBorders>
              <w:left w:val="single" w:sz="4" w:space="0" w:color="000000"/>
              <w:bottom w:val="single" w:sz="4" w:space="0" w:color="000000"/>
            </w:tcBorders>
          </w:tcPr>
          <w:p w:rsidR="00AF119D" w:rsidRPr="006648E8" w:rsidRDefault="00AF119D" w:rsidP="00B56E7F">
            <w:pPr>
              <w:tabs>
                <w:tab w:val="left" w:pos="-720"/>
              </w:tabs>
              <w:snapToGrid w:val="0"/>
              <w:rPr>
                <w:spacing w:val="-3"/>
              </w:rPr>
            </w:pPr>
            <w:r>
              <w:t>Р</w:t>
            </w:r>
            <w:r w:rsidRPr="00084D4F">
              <w:t>абочий телефон</w:t>
            </w:r>
            <w:r>
              <w:t>,</w:t>
            </w:r>
            <w:r w:rsidRPr="00084D4F">
              <w:t xml:space="preserve"> факс,</w:t>
            </w:r>
          </w:p>
        </w:tc>
        <w:tc>
          <w:tcPr>
            <w:tcW w:w="5650" w:type="dxa"/>
            <w:tcBorders>
              <w:left w:val="single" w:sz="4" w:space="0" w:color="000000"/>
              <w:bottom w:val="single" w:sz="4" w:space="0" w:color="000000"/>
              <w:right w:val="single" w:sz="4" w:space="0" w:color="000000"/>
            </w:tcBorders>
          </w:tcPr>
          <w:p w:rsidR="00AF119D" w:rsidRPr="006648E8" w:rsidRDefault="00AF119D" w:rsidP="00B56E7F">
            <w:pPr>
              <w:tabs>
                <w:tab w:val="left" w:pos="-720"/>
              </w:tabs>
              <w:snapToGrid w:val="0"/>
              <w:jc w:val="both"/>
              <w:rPr>
                <w:spacing w:val="-3"/>
              </w:rPr>
            </w:pPr>
          </w:p>
        </w:tc>
      </w:tr>
      <w:tr w:rsidR="00AF119D" w:rsidTr="00B56E7F">
        <w:trPr>
          <w:jc w:val="center"/>
        </w:trPr>
        <w:tc>
          <w:tcPr>
            <w:tcW w:w="467" w:type="dxa"/>
            <w:tcBorders>
              <w:left w:val="single" w:sz="4" w:space="0" w:color="000000"/>
              <w:bottom w:val="single" w:sz="4" w:space="0" w:color="000000"/>
            </w:tcBorders>
          </w:tcPr>
          <w:p w:rsidR="00AF119D" w:rsidRPr="006648E8" w:rsidRDefault="00AF119D" w:rsidP="00B56E7F">
            <w:pPr>
              <w:tabs>
                <w:tab w:val="left" w:pos="-720"/>
                <w:tab w:val="left" w:pos="360"/>
              </w:tabs>
              <w:snapToGrid w:val="0"/>
              <w:spacing w:after="60"/>
              <w:rPr>
                <w:spacing w:val="-3"/>
              </w:rPr>
            </w:pPr>
            <w:r>
              <w:rPr>
                <w:spacing w:val="-3"/>
              </w:rPr>
              <w:t>7.</w:t>
            </w:r>
          </w:p>
        </w:tc>
        <w:tc>
          <w:tcPr>
            <w:tcW w:w="3241" w:type="dxa"/>
            <w:tcBorders>
              <w:left w:val="single" w:sz="4" w:space="0" w:color="000000"/>
              <w:bottom w:val="single" w:sz="4" w:space="0" w:color="000000"/>
            </w:tcBorders>
          </w:tcPr>
          <w:p w:rsidR="00AF119D" w:rsidRPr="006648E8" w:rsidRDefault="00AF119D" w:rsidP="00B56E7F">
            <w:pPr>
              <w:tabs>
                <w:tab w:val="left" w:pos="-720"/>
              </w:tabs>
              <w:suppressAutoHyphens/>
              <w:rPr>
                <w:spacing w:val="-3"/>
              </w:rPr>
            </w:pPr>
            <w:proofErr w:type="spellStart"/>
            <w:r w:rsidRPr="00084D4F">
              <w:t>E-mail</w:t>
            </w:r>
            <w:proofErr w:type="spellEnd"/>
          </w:p>
        </w:tc>
        <w:tc>
          <w:tcPr>
            <w:tcW w:w="5650" w:type="dxa"/>
            <w:tcBorders>
              <w:left w:val="single" w:sz="4" w:space="0" w:color="000000"/>
              <w:bottom w:val="single" w:sz="4" w:space="0" w:color="000000"/>
              <w:right w:val="single" w:sz="4" w:space="0" w:color="000000"/>
            </w:tcBorders>
          </w:tcPr>
          <w:p w:rsidR="00AF119D" w:rsidRPr="006648E8" w:rsidRDefault="00AF119D" w:rsidP="00B56E7F">
            <w:pPr>
              <w:tabs>
                <w:tab w:val="left" w:pos="-720"/>
              </w:tabs>
              <w:snapToGrid w:val="0"/>
              <w:jc w:val="both"/>
              <w:rPr>
                <w:spacing w:val="-3"/>
              </w:rPr>
            </w:pPr>
          </w:p>
        </w:tc>
      </w:tr>
      <w:tr w:rsidR="00AF119D" w:rsidTr="00B56E7F">
        <w:trPr>
          <w:trHeight w:val="838"/>
          <w:jc w:val="center"/>
        </w:trPr>
        <w:tc>
          <w:tcPr>
            <w:tcW w:w="467" w:type="dxa"/>
            <w:tcBorders>
              <w:left w:val="single" w:sz="4" w:space="0" w:color="000000"/>
              <w:bottom w:val="single" w:sz="4" w:space="0" w:color="auto"/>
            </w:tcBorders>
          </w:tcPr>
          <w:p w:rsidR="00AF119D" w:rsidRDefault="00AF119D" w:rsidP="00B56E7F">
            <w:pPr>
              <w:tabs>
                <w:tab w:val="left" w:pos="-720"/>
              </w:tabs>
              <w:rPr>
                <w:spacing w:val="-3"/>
              </w:rPr>
            </w:pPr>
            <w:r>
              <w:rPr>
                <w:spacing w:val="-3"/>
              </w:rPr>
              <w:t>8</w:t>
            </w:r>
          </w:p>
        </w:tc>
        <w:tc>
          <w:tcPr>
            <w:tcW w:w="3241" w:type="dxa"/>
            <w:tcBorders>
              <w:left w:val="single" w:sz="4" w:space="0" w:color="000000"/>
              <w:bottom w:val="single" w:sz="4" w:space="0" w:color="auto"/>
            </w:tcBorders>
          </w:tcPr>
          <w:p w:rsidR="00AF119D" w:rsidRDefault="00AF119D" w:rsidP="00B56E7F">
            <w:pPr>
              <w:tabs>
                <w:tab w:val="left" w:pos="-720"/>
              </w:tabs>
              <w:suppressAutoHyphens/>
            </w:pPr>
            <w:r>
              <w:t>Дата создания ТОС</w:t>
            </w:r>
          </w:p>
          <w:p w:rsidR="00AF119D" w:rsidRPr="006648E8" w:rsidRDefault="00AF119D" w:rsidP="00B56E7F">
            <w:pPr>
              <w:tabs>
                <w:tab w:val="left" w:pos="-720"/>
              </w:tabs>
              <w:suppressAutoHyphens/>
            </w:pPr>
            <w:r>
              <w:rPr>
                <w:spacing w:val="-3"/>
              </w:rPr>
              <w:t>(Число, месяц, год)</w:t>
            </w:r>
          </w:p>
        </w:tc>
        <w:tc>
          <w:tcPr>
            <w:tcW w:w="5650" w:type="dxa"/>
            <w:tcBorders>
              <w:left w:val="single" w:sz="4" w:space="0" w:color="000000"/>
              <w:bottom w:val="single" w:sz="4" w:space="0" w:color="auto"/>
              <w:right w:val="single" w:sz="4" w:space="0" w:color="000000"/>
            </w:tcBorders>
          </w:tcPr>
          <w:p w:rsidR="00AF119D" w:rsidRPr="006648E8" w:rsidRDefault="00AF119D" w:rsidP="00B56E7F">
            <w:pPr>
              <w:tabs>
                <w:tab w:val="left" w:pos="-720"/>
              </w:tabs>
              <w:snapToGrid w:val="0"/>
              <w:jc w:val="both"/>
              <w:rPr>
                <w:spacing w:val="-3"/>
              </w:rPr>
            </w:pPr>
            <w:r>
              <w:rPr>
                <w:spacing w:val="-3"/>
              </w:rPr>
              <w:t xml:space="preserve">  </w:t>
            </w:r>
          </w:p>
        </w:tc>
      </w:tr>
    </w:tbl>
    <w:p w:rsidR="00AF119D" w:rsidRPr="00966C8F" w:rsidRDefault="00AF119D" w:rsidP="00AF119D">
      <w:pPr>
        <w:pStyle w:val="2"/>
        <w:numPr>
          <w:ilvl w:val="1"/>
          <w:numId w:val="0"/>
        </w:numPr>
        <w:tabs>
          <w:tab w:val="left" w:pos="0"/>
        </w:tabs>
        <w:suppressAutoHyphens/>
        <w:jc w:val="both"/>
        <w:rPr>
          <w:rFonts w:ascii="Times New Roman" w:hAnsi="Times New Roman" w:cs="Times New Roman"/>
          <w:b w:val="0"/>
          <w:i/>
          <w:color w:val="auto"/>
        </w:rPr>
      </w:pPr>
      <w:r w:rsidRPr="00966C8F">
        <w:rPr>
          <w:rFonts w:ascii="Times New Roman" w:hAnsi="Times New Roman" w:cs="Times New Roman"/>
          <w:b w:val="0"/>
          <w:i/>
          <w:color w:val="auto"/>
        </w:rPr>
        <w:t>Настоящим подтверждаем достоверность представленной информации  и готовность принимать участие в конкурсе.</w:t>
      </w:r>
    </w:p>
    <w:p w:rsidR="00AF119D" w:rsidRDefault="00AF119D" w:rsidP="00AF119D">
      <w:pPr>
        <w:rPr>
          <w:sz w:val="28"/>
          <w:szCs w:val="28"/>
        </w:rPr>
      </w:pPr>
    </w:p>
    <w:p w:rsidR="00AF119D" w:rsidRDefault="00AF119D" w:rsidP="00AF119D">
      <w:pPr>
        <w:rPr>
          <w:sz w:val="28"/>
          <w:szCs w:val="28"/>
        </w:rPr>
      </w:pPr>
      <w:r>
        <w:rPr>
          <w:sz w:val="28"/>
          <w:szCs w:val="28"/>
        </w:rPr>
        <w:t>Председатель ТОС «____»                    _____________         ________________</w:t>
      </w:r>
    </w:p>
    <w:p w:rsidR="00AF119D" w:rsidRDefault="00AF119D" w:rsidP="00AF119D">
      <w:pPr>
        <w:rPr>
          <w:sz w:val="22"/>
          <w:szCs w:val="22"/>
        </w:rPr>
      </w:pPr>
      <w:r w:rsidRPr="00BD6991">
        <w:rPr>
          <w:sz w:val="22"/>
          <w:szCs w:val="22"/>
        </w:rPr>
        <w:t xml:space="preserve">                                                                </w:t>
      </w:r>
      <w:r>
        <w:rPr>
          <w:sz w:val="22"/>
          <w:szCs w:val="22"/>
        </w:rPr>
        <w:t xml:space="preserve">                            </w:t>
      </w:r>
      <w:r w:rsidRPr="00BD6991">
        <w:rPr>
          <w:sz w:val="22"/>
          <w:szCs w:val="22"/>
        </w:rPr>
        <w:t xml:space="preserve"> (подпись)                 (расшифровка подписи)</w:t>
      </w:r>
    </w:p>
    <w:p w:rsidR="00AF119D" w:rsidRDefault="00AF119D" w:rsidP="00AF119D">
      <w:pPr>
        <w:rPr>
          <w:sz w:val="22"/>
          <w:szCs w:val="22"/>
        </w:rPr>
      </w:pPr>
    </w:p>
    <w:p w:rsidR="00AF119D" w:rsidRDefault="00AF119D" w:rsidP="00AF119D">
      <w:pPr>
        <w:rPr>
          <w:sz w:val="28"/>
          <w:szCs w:val="28"/>
        </w:rPr>
      </w:pPr>
      <w:r w:rsidRPr="00BD6991">
        <w:rPr>
          <w:sz w:val="28"/>
          <w:szCs w:val="28"/>
        </w:rPr>
        <w:t xml:space="preserve">Глава ________ поселения                       </w:t>
      </w:r>
      <w:r>
        <w:rPr>
          <w:sz w:val="28"/>
          <w:szCs w:val="28"/>
        </w:rPr>
        <w:t>_____________         ________________</w:t>
      </w:r>
    </w:p>
    <w:p w:rsidR="00AF119D" w:rsidRDefault="00AF119D" w:rsidP="00AF119D">
      <w:pPr>
        <w:rPr>
          <w:sz w:val="22"/>
          <w:szCs w:val="22"/>
        </w:rPr>
      </w:pPr>
      <w:r w:rsidRPr="00BD6991">
        <w:rPr>
          <w:sz w:val="22"/>
          <w:szCs w:val="22"/>
        </w:rPr>
        <w:t xml:space="preserve">                                                                </w:t>
      </w:r>
      <w:r>
        <w:rPr>
          <w:sz w:val="22"/>
          <w:szCs w:val="22"/>
        </w:rPr>
        <w:t xml:space="preserve">                            </w:t>
      </w:r>
      <w:r w:rsidRPr="00BD6991">
        <w:rPr>
          <w:sz w:val="22"/>
          <w:szCs w:val="22"/>
        </w:rPr>
        <w:t xml:space="preserve"> (подпись)                 (расшифровка подписи)</w:t>
      </w:r>
    </w:p>
    <w:p w:rsidR="00AF119D" w:rsidRDefault="00AF119D" w:rsidP="00AF119D">
      <w:pPr>
        <w:rPr>
          <w:sz w:val="28"/>
          <w:szCs w:val="28"/>
        </w:rPr>
      </w:pPr>
      <w:r>
        <w:rPr>
          <w:sz w:val="28"/>
          <w:szCs w:val="28"/>
        </w:rPr>
        <w:t>М.П.</w:t>
      </w:r>
    </w:p>
    <w:p w:rsidR="00AF119D" w:rsidRDefault="00AF119D" w:rsidP="00AF119D">
      <w:pPr>
        <w:rPr>
          <w:sz w:val="28"/>
          <w:szCs w:val="28"/>
        </w:rPr>
      </w:pPr>
      <w:r>
        <w:rPr>
          <w:sz w:val="28"/>
          <w:szCs w:val="28"/>
        </w:rPr>
        <w:br w:type="page"/>
      </w:r>
    </w:p>
    <w:p w:rsidR="00AF119D" w:rsidRPr="00365180" w:rsidRDefault="00AF119D" w:rsidP="00AF119D">
      <w:pPr>
        <w:pStyle w:val="aa"/>
        <w:ind w:left="4536"/>
        <w:jc w:val="right"/>
        <w:rPr>
          <w:b/>
        </w:rPr>
      </w:pPr>
      <w:r w:rsidRPr="00365180">
        <w:rPr>
          <w:b/>
        </w:rPr>
        <w:lastRenderedPageBreak/>
        <w:t>Приложение</w:t>
      </w:r>
      <w:r>
        <w:rPr>
          <w:b/>
        </w:rPr>
        <w:t>№2</w:t>
      </w:r>
    </w:p>
    <w:p w:rsidR="00AF119D" w:rsidRPr="00F848B6" w:rsidRDefault="00AF119D" w:rsidP="00AF119D">
      <w:pPr>
        <w:pStyle w:val="a8"/>
        <w:ind w:left="5387"/>
        <w:jc w:val="both"/>
        <w:rPr>
          <w:rFonts w:ascii="Times New Roman" w:hAnsi="Times New Roman"/>
          <w:b w:val="0"/>
          <w:sz w:val="24"/>
          <w:szCs w:val="24"/>
        </w:rPr>
      </w:pPr>
      <w:r w:rsidRPr="00F848B6">
        <w:rPr>
          <w:rFonts w:ascii="Times New Roman" w:hAnsi="Times New Roman"/>
          <w:b w:val="0"/>
          <w:sz w:val="24"/>
          <w:szCs w:val="24"/>
        </w:rPr>
        <w:t>к Положению о проведении ежегодного районного конкурса на звание «Лучшее территориальное общественное самоуправление Новохопёрского муниципального района Воронежской области»</w:t>
      </w:r>
    </w:p>
    <w:p w:rsidR="00AF119D" w:rsidRDefault="00AF119D" w:rsidP="00AF119D">
      <w:pPr>
        <w:tabs>
          <w:tab w:val="left" w:pos="3060"/>
          <w:tab w:val="left" w:pos="3240"/>
          <w:tab w:val="left" w:pos="4140"/>
          <w:tab w:val="left" w:pos="4500"/>
        </w:tabs>
        <w:ind w:left="4395"/>
        <w:jc w:val="center"/>
      </w:pPr>
    </w:p>
    <w:p w:rsidR="00AF119D" w:rsidRDefault="00AF119D" w:rsidP="00AF119D">
      <w:pPr>
        <w:tabs>
          <w:tab w:val="left" w:pos="3060"/>
          <w:tab w:val="left" w:pos="3240"/>
          <w:tab w:val="left" w:pos="4140"/>
          <w:tab w:val="left" w:pos="4500"/>
        </w:tabs>
        <w:ind w:left="4395"/>
        <w:jc w:val="center"/>
      </w:pPr>
    </w:p>
    <w:p w:rsidR="00AF119D" w:rsidRPr="00E67BD1" w:rsidRDefault="00AF119D" w:rsidP="00AF119D">
      <w:pPr>
        <w:tabs>
          <w:tab w:val="left" w:pos="0"/>
          <w:tab w:val="left" w:pos="3060"/>
          <w:tab w:val="left" w:pos="3240"/>
          <w:tab w:val="left" w:pos="4140"/>
        </w:tabs>
        <w:jc w:val="center"/>
        <w:rPr>
          <w:sz w:val="28"/>
          <w:szCs w:val="28"/>
        </w:rPr>
      </w:pPr>
      <w:r w:rsidRPr="00E67BD1">
        <w:rPr>
          <w:sz w:val="28"/>
          <w:szCs w:val="28"/>
        </w:rPr>
        <w:t>ОЦЕНОЧНЫЙ ЛИСТ</w:t>
      </w:r>
    </w:p>
    <w:p w:rsidR="00AF119D" w:rsidRDefault="00AF119D" w:rsidP="00AF119D">
      <w:pPr>
        <w:tabs>
          <w:tab w:val="left" w:pos="0"/>
          <w:tab w:val="left" w:pos="3060"/>
          <w:tab w:val="left" w:pos="3240"/>
          <w:tab w:val="left" w:pos="4140"/>
        </w:tabs>
        <w:jc w:val="center"/>
        <w:rPr>
          <w:sz w:val="28"/>
          <w:szCs w:val="28"/>
        </w:rPr>
      </w:pPr>
      <w:r w:rsidRPr="00E67BD1">
        <w:rPr>
          <w:sz w:val="28"/>
          <w:szCs w:val="28"/>
        </w:rPr>
        <w:t>Участников ежегодного районного конкурса на звание «Лучшее территориальное общественное самоуправление Новохопёрского муниципального района Воронежской области»</w:t>
      </w:r>
    </w:p>
    <w:p w:rsidR="00AF119D" w:rsidRDefault="00AF119D" w:rsidP="00AF119D">
      <w:pPr>
        <w:tabs>
          <w:tab w:val="left" w:pos="0"/>
          <w:tab w:val="left" w:pos="3060"/>
          <w:tab w:val="left" w:pos="3240"/>
          <w:tab w:val="left" w:pos="4140"/>
        </w:tabs>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2379"/>
        <w:gridCol w:w="1691"/>
        <w:gridCol w:w="1691"/>
        <w:gridCol w:w="1691"/>
        <w:gridCol w:w="1691"/>
      </w:tblGrid>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rsidRPr="00E67BD1">
              <w:t xml:space="preserve">№ </w:t>
            </w:r>
            <w:proofErr w:type="spellStart"/>
            <w:r w:rsidRPr="00E67BD1">
              <w:t>п\</w:t>
            </w:r>
            <w:proofErr w:type="gramStart"/>
            <w:r w:rsidRPr="00E67BD1">
              <w:t>п</w:t>
            </w:r>
            <w:proofErr w:type="spellEnd"/>
            <w:proofErr w:type="gramEnd"/>
          </w:p>
        </w:tc>
        <w:tc>
          <w:tcPr>
            <w:tcW w:w="2419" w:type="dxa"/>
          </w:tcPr>
          <w:p w:rsidR="00AF119D" w:rsidRPr="00E67BD1" w:rsidRDefault="00AF119D" w:rsidP="00B56E7F">
            <w:pPr>
              <w:tabs>
                <w:tab w:val="left" w:pos="0"/>
                <w:tab w:val="left" w:pos="3060"/>
                <w:tab w:val="left" w:pos="3240"/>
                <w:tab w:val="left" w:pos="4140"/>
              </w:tabs>
              <w:jc w:val="center"/>
            </w:pPr>
            <w:r w:rsidRPr="00E67BD1">
              <w:t>Критерии оценки</w:t>
            </w:r>
          </w:p>
        </w:tc>
        <w:tc>
          <w:tcPr>
            <w:tcW w:w="1715" w:type="dxa"/>
          </w:tcPr>
          <w:p w:rsidR="00AF119D" w:rsidRPr="00E67BD1" w:rsidRDefault="00AF119D" w:rsidP="00B56E7F">
            <w:pPr>
              <w:tabs>
                <w:tab w:val="left" w:pos="0"/>
                <w:tab w:val="left" w:pos="3060"/>
                <w:tab w:val="left" w:pos="3240"/>
                <w:tab w:val="left" w:pos="4140"/>
              </w:tabs>
            </w:pPr>
            <w:r w:rsidRPr="00E67BD1">
              <w:t>Наименование ТОС, участвующего в конкурсе</w:t>
            </w:r>
            <w:r>
              <w:t xml:space="preserve"> </w:t>
            </w:r>
          </w:p>
        </w:tc>
        <w:tc>
          <w:tcPr>
            <w:tcW w:w="1715" w:type="dxa"/>
          </w:tcPr>
          <w:p w:rsidR="00AF119D" w:rsidRPr="00E67BD1" w:rsidRDefault="00AF119D" w:rsidP="00B56E7F">
            <w:pPr>
              <w:tabs>
                <w:tab w:val="left" w:pos="0"/>
                <w:tab w:val="left" w:pos="3060"/>
                <w:tab w:val="left" w:pos="3240"/>
                <w:tab w:val="left" w:pos="4140"/>
              </w:tabs>
              <w:jc w:val="center"/>
            </w:pPr>
            <w:r w:rsidRPr="00E67BD1">
              <w:t>Наименование ТОС, участвующего в конкурсе</w:t>
            </w:r>
          </w:p>
        </w:tc>
        <w:tc>
          <w:tcPr>
            <w:tcW w:w="1715" w:type="dxa"/>
          </w:tcPr>
          <w:p w:rsidR="00AF119D" w:rsidRPr="00E67BD1" w:rsidRDefault="00AF119D" w:rsidP="00B56E7F">
            <w:pPr>
              <w:tabs>
                <w:tab w:val="left" w:pos="0"/>
                <w:tab w:val="left" w:pos="3060"/>
                <w:tab w:val="left" w:pos="3240"/>
                <w:tab w:val="left" w:pos="4140"/>
              </w:tabs>
              <w:jc w:val="center"/>
            </w:pPr>
            <w:r w:rsidRPr="00E67BD1">
              <w:t>Наименование ТОС, участвующего в конкурсе</w:t>
            </w:r>
          </w:p>
        </w:tc>
        <w:tc>
          <w:tcPr>
            <w:tcW w:w="1715" w:type="dxa"/>
          </w:tcPr>
          <w:p w:rsidR="00AF119D" w:rsidRPr="00E67BD1" w:rsidRDefault="00AF119D" w:rsidP="00B56E7F">
            <w:pPr>
              <w:tabs>
                <w:tab w:val="left" w:pos="0"/>
                <w:tab w:val="left" w:pos="3060"/>
                <w:tab w:val="left" w:pos="3240"/>
                <w:tab w:val="left" w:pos="4140"/>
              </w:tabs>
              <w:jc w:val="center"/>
            </w:pPr>
            <w:r w:rsidRPr="00E67BD1">
              <w:t>Наименование ТОС, участвующего в конкурсе</w:t>
            </w: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rsidRPr="00E67BD1">
              <w:t>1</w:t>
            </w:r>
          </w:p>
        </w:tc>
        <w:tc>
          <w:tcPr>
            <w:tcW w:w="2419" w:type="dxa"/>
          </w:tcPr>
          <w:p w:rsidR="00AF119D" w:rsidRPr="00E67BD1" w:rsidRDefault="00AF119D" w:rsidP="00B56E7F">
            <w:pPr>
              <w:tabs>
                <w:tab w:val="left" w:pos="0"/>
                <w:tab w:val="left" w:pos="3060"/>
                <w:tab w:val="left" w:pos="3240"/>
                <w:tab w:val="left" w:pos="4140"/>
              </w:tabs>
              <w:jc w:val="both"/>
            </w:pPr>
            <w:r>
              <w:rPr>
                <w:color w:val="000000"/>
              </w:rPr>
              <w:t>П</w:t>
            </w:r>
            <w:r w:rsidRPr="00C275C1">
              <w:rPr>
                <w:color w:val="000000"/>
              </w:rPr>
              <w:t>роектная деятельность ТОС, качество и сроки реализованных проектов</w:t>
            </w:r>
          </w:p>
        </w:tc>
        <w:tc>
          <w:tcPr>
            <w:tcW w:w="1715" w:type="dxa"/>
          </w:tcPr>
          <w:p w:rsidR="00AF119D" w:rsidRDefault="00AF119D" w:rsidP="00B56E7F">
            <w:pPr>
              <w:tabs>
                <w:tab w:val="left" w:pos="0"/>
                <w:tab w:val="left" w:pos="3060"/>
                <w:tab w:val="left" w:pos="3240"/>
                <w:tab w:val="left" w:pos="4140"/>
              </w:tabs>
              <w:jc w:val="center"/>
            </w:pPr>
          </w:p>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rsidRPr="00E67BD1">
              <w:t>2</w:t>
            </w:r>
          </w:p>
        </w:tc>
        <w:tc>
          <w:tcPr>
            <w:tcW w:w="2419" w:type="dxa"/>
          </w:tcPr>
          <w:p w:rsidR="00AF119D" w:rsidRPr="00E67BD1" w:rsidRDefault="00AF119D" w:rsidP="00B56E7F">
            <w:pPr>
              <w:tabs>
                <w:tab w:val="left" w:pos="0"/>
                <w:tab w:val="left" w:pos="3060"/>
                <w:tab w:val="left" w:pos="3240"/>
                <w:tab w:val="left" w:pos="4140"/>
              </w:tabs>
              <w:jc w:val="both"/>
            </w:pPr>
            <w:r>
              <w:rPr>
                <w:color w:val="000000"/>
              </w:rPr>
              <w:t>У</w:t>
            </w:r>
            <w:r w:rsidRPr="00C275C1">
              <w:rPr>
                <w:color w:val="000000"/>
              </w:rPr>
              <w:t>ровень сложности реализованных проектов</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3</w:t>
            </w:r>
          </w:p>
        </w:tc>
        <w:tc>
          <w:tcPr>
            <w:tcW w:w="2419" w:type="dxa"/>
          </w:tcPr>
          <w:p w:rsidR="00AF119D" w:rsidRPr="00E67BD1" w:rsidRDefault="00AF119D" w:rsidP="00B56E7F">
            <w:pPr>
              <w:tabs>
                <w:tab w:val="left" w:pos="0"/>
                <w:tab w:val="left" w:pos="3060"/>
                <w:tab w:val="left" w:pos="3240"/>
                <w:tab w:val="left" w:pos="4140"/>
              </w:tabs>
              <w:jc w:val="both"/>
            </w:pPr>
            <w:r>
              <w:rPr>
                <w:color w:val="000000"/>
              </w:rPr>
              <w:t>Р</w:t>
            </w:r>
            <w:r w:rsidRPr="00C275C1">
              <w:rPr>
                <w:color w:val="000000"/>
              </w:rPr>
              <w:t>абота органа ТОС по вовлечению жителей в процесс принятия решений, в том числе количество проведенных собраний (советов, конференций, заседаний органа ТОС) и рассматриваемые вопросы</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4</w:t>
            </w:r>
          </w:p>
        </w:tc>
        <w:tc>
          <w:tcPr>
            <w:tcW w:w="2419" w:type="dxa"/>
          </w:tcPr>
          <w:p w:rsidR="00AF119D" w:rsidRPr="00C275C1" w:rsidRDefault="00AF119D" w:rsidP="00B56E7F">
            <w:pPr>
              <w:tabs>
                <w:tab w:val="left" w:pos="0"/>
                <w:tab w:val="left" w:pos="3060"/>
                <w:tab w:val="left" w:pos="3240"/>
                <w:tab w:val="left" w:pos="4140"/>
              </w:tabs>
              <w:jc w:val="both"/>
              <w:rPr>
                <w:color w:val="000000"/>
              </w:rPr>
            </w:pPr>
            <w:r>
              <w:rPr>
                <w:color w:val="000000"/>
              </w:rPr>
              <w:t>В</w:t>
            </w:r>
            <w:r w:rsidRPr="00C275C1">
              <w:rPr>
                <w:color w:val="000000"/>
              </w:rPr>
              <w:t>заимодействие ТОС с органами власти различного уровня и участие в работе совещательных органов (комиссий, советов и пр.)</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5</w:t>
            </w:r>
          </w:p>
        </w:tc>
        <w:tc>
          <w:tcPr>
            <w:tcW w:w="2419" w:type="dxa"/>
          </w:tcPr>
          <w:p w:rsidR="00AF119D" w:rsidRPr="00E67BD1" w:rsidRDefault="00AF119D" w:rsidP="00B56E7F">
            <w:pPr>
              <w:tabs>
                <w:tab w:val="left" w:pos="0"/>
                <w:tab w:val="left" w:pos="3060"/>
                <w:tab w:val="left" w:pos="3240"/>
                <w:tab w:val="left" w:pos="4140"/>
              </w:tabs>
              <w:jc w:val="both"/>
            </w:pPr>
            <w:r>
              <w:rPr>
                <w:color w:val="000000"/>
              </w:rPr>
              <w:t>В</w:t>
            </w:r>
            <w:r w:rsidRPr="00C275C1">
              <w:rPr>
                <w:color w:val="000000"/>
              </w:rPr>
              <w:t xml:space="preserve">заимодействие ТОС с различными организациями (учреждениями социальной сферы, общественными организациями, управляющими компаниями, образовательными учреждениями, </w:t>
            </w:r>
            <w:proofErr w:type="spellStart"/>
            <w:r w:rsidRPr="00C275C1">
              <w:rPr>
                <w:color w:val="000000"/>
              </w:rPr>
              <w:t>подростково-молодежными</w:t>
            </w:r>
            <w:proofErr w:type="spellEnd"/>
            <w:r w:rsidRPr="00C275C1">
              <w:rPr>
                <w:color w:val="000000"/>
              </w:rPr>
              <w:t xml:space="preserve"> клубами по месту жительства и др.)</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6</w:t>
            </w:r>
          </w:p>
        </w:tc>
        <w:tc>
          <w:tcPr>
            <w:tcW w:w="2419" w:type="dxa"/>
          </w:tcPr>
          <w:p w:rsidR="00AF119D" w:rsidRPr="00E67BD1" w:rsidRDefault="00AF119D" w:rsidP="00B56E7F">
            <w:pPr>
              <w:tabs>
                <w:tab w:val="left" w:pos="0"/>
                <w:tab w:val="left" w:pos="3060"/>
                <w:tab w:val="left" w:pos="3240"/>
                <w:tab w:val="left" w:pos="4140"/>
              </w:tabs>
              <w:jc w:val="both"/>
            </w:pPr>
            <w:r>
              <w:rPr>
                <w:color w:val="000000"/>
              </w:rPr>
              <w:t>О</w:t>
            </w:r>
            <w:r w:rsidRPr="00C275C1">
              <w:rPr>
                <w:color w:val="000000"/>
              </w:rPr>
              <w:t xml:space="preserve">существление деятельности, направленной на реализацию проектов по приоритетным </w:t>
            </w:r>
            <w:r w:rsidRPr="00C275C1">
              <w:rPr>
                <w:color w:val="000000"/>
              </w:rPr>
              <w:lastRenderedPageBreak/>
              <w:t>направлениям развития ТОС:</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lastRenderedPageBreak/>
              <w:t>6.1.</w:t>
            </w:r>
          </w:p>
        </w:tc>
        <w:tc>
          <w:tcPr>
            <w:tcW w:w="2419" w:type="dxa"/>
          </w:tcPr>
          <w:p w:rsidR="00AF119D" w:rsidRPr="00C275C1" w:rsidRDefault="00AF119D" w:rsidP="00B56E7F">
            <w:pPr>
              <w:pStyle w:val="ConsPlusNormal"/>
              <w:widowControl/>
              <w:tabs>
                <w:tab w:val="num" w:pos="1080"/>
              </w:tabs>
              <w:ind w:firstLine="2"/>
              <w:jc w:val="both"/>
              <w:rPr>
                <w:rFonts w:ascii="Times New Roman" w:hAnsi="Times New Roman" w:cs="Times New Roman"/>
                <w:color w:val="000000"/>
                <w:sz w:val="24"/>
                <w:szCs w:val="24"/>
              </w:rPr>
            </w:pPr>
            <w:r w:rsidRPr="00C275C1">
              <w:rPr>
                <w:rFonts w:ascii="Times New Roman" w:hAnsi="Times New Roman" w:cs="Times New Roman"/>
                <w:color w:val="000000"/>
                <w:sz w:val="24"/>
                <w:szCs w:val="24"/>
              </w:rPr>
              <w:t>-развитие физкультуры и спорта;</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6.2.</w:t>
            </w:r>
          </w:p>
        </w:tc>
        <w:tc>
          <w:tcPr>
            <w:tcW w:w="2419" w:type="dxa"/>
          </w:tcPr>
          <w:p w:rsidR="00AF119D" w:rsidRPr="00C275C1" w:rsidRDefault="00AF119D" w:rsidP="00B56E7F">
            <w:pPr>
              <w:pStyle w:val="ConsPlusNormal"/>
              <w:widowControl/>
              <w:tabs>
                <w:tab w:val="num" w:pos="133"/>
              </w:tabs>
              <w:ind w:firstLine="2"/>
              <w:jc w:val="both"/>
              <w:rPr>
                <w:rFonts w:ascii="Times New Roman" w:hAnsi="Times New Roman" w:cs="Times New Roman"/>
                <w:color w:val="000000"/>
                <w:sz w:val="24"/>
                <w:szCs w:val="24"/>
              </w:rPr>
            </w:pPr>
            <w:r w:rsidRPr="00C275C1">
              <w:rPr>
                <w:rFonts w:ascii="Times New Roman" w:hAnsi="Times New Roman" w:cs="Times New Roman"/>
                <w:color w:val="000000"/>
                <w:sz w:val="24"/>
                <w:szCs w:val="24"/>
              </w:rPr>
              <w:t xml:space="preserve">-оказание поддержки социально уязвимым группам населения; </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6.3.</w:t>
            </w:r>
          </w:p>
        </w:tc>
        <w:tc>
          <w:tcPr>
            <w:tcW w:w="2419" w:type="dxa"/>
          </w:tcPr>
          <w:p w:rsidR="00AF119D" w:rsidRPr="00C275C1" w:rsidRDefault="00AF119D" w:rsidP="00B56E7F">
            <w:pPr>
              <w:pStyle w:val="ConsPlusNormal"/>
              <w:widowControl/>
              <w:tabs>
                <w:tab w:val="num" w:pos="1080"/>
              </w:tabs>
              <w:ind w:left="2" w:firstLine="0"/>
              <w:jc w:val="both"/>
              <w:rPr>
                <w:rFonts w:ascii="Times New Roman" w:hAnsi="Times New Roman" w:cs="Times New Roman"/>
                <w:color w:val="000000"/>
                <w:sz w:val="24"/>
                <w:szCs w:val="24"/>
              </w:rPr>
            </w:pPr>
            <w:r w:rsidRPr="00C275C1">
              <w:rPr>
                <w:rFonts w:ascii="Times New Roman" w:hAnsi="Times New Roman" w:cs="Times New Roman"/>
                <w:color w:val="000000"/>
                <w:sz w:val="24"/>
                <w:szCs w:val="24"/>
              </w:rPr>
              <w:t>-сохранение исторического и культурного наследия, народных традиций и промыслов, развитие туризма;</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6.4.</w:t>
            </w:r>
          </w:p>
        </w:tc>
        <w:tc>
          <w:tcPr>
            <w:tcW w:w="2419" w:type="dxa"/>
          </w:tcPr>
          <w:p w:rsidR="00AF119D" w:rsidRPr="00C275C1" w:rsidRDefault="00AF119D" w:rsidP="00B56E7F">
            <w:pPr>
              <w:pStyle w:val="ConsPlusNormal"/>
              <w:widowControl/>
              <w:tabs>
                <w:tab w:val="num" w:pos="1080"/>
              </w:tabs>
              <w:ind w:left="2" w:firstLine="0"/>
              <w:jc w:val="both"/>
              <w:rPr>
                <w:rFonts w:ascii="Times New Roman" w:hAnsi="Times New Roman" w:cs="Times New Roman"/>
                <w:color w:val="000000"/>
                <w:sz w:val="24"/>
                <w:szCs w:val="24"/>
              </w:rPr>
            </w:pPr>
            <w:r w:rsidRPr="00C275C1">
              <w:rPr>
                <w:rFonts w:ascii="Times New Roman" w:hAnsi="Times New Roman" w:cs="Times New Roman"/>
                <w:color w:val="000000"/>
                <w:sz w:val="24"/>
                <w:szCs w:val="24"/>
              </w:rPr>
              <w:t>- благоустройство территории и охрана природы;</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t>7</w:t>
            </w:r>
          </w:p>
        </w:tc>
        <w:tc>
          <w:tcPr>
            <w:tcW w:w="2419" w:type="dxa"/>
          </w:tcPr>
          <w:p w:rsidR="00AF119D" w:rsidRPr="00C275C1" w:rsidRDefault="00AF119D" w:rsidP="00B56E7F">
            <w:pPr>
              <w:pStyle w:val="ConsPlusNormal"/>
              <w:widowControl/>
              <w:tabs>
                <w:tab w:val="num" w:pos="1080"/>
              </w:tabs>
              <w:ind w:left="2" w:hanging="11"/>
              <w:jc w:val="both"/>
              <w:rPr>
                <w:rFonts w:ascii="Times New Roman" w:hAnsi="Times New Roman" w:cs="Times New Roman"/>
                <w:color w:val="000000"/>
                <w:sz w:val="24"/>
                <w:szCs w:val="24"/>
              </w:rPr>
            </w:pPr>
            <w:r w:rsidRPr="00C275C1">
              <w:rPr>
                <w:rFonts w:ascii="Times New Roman" w:hAnsi="Times New Roman" w:cs="Times New Roman"/>
                <w:color w:val="000000"/>
                <w:sz w:val="24"/>
                <w:szCs w:val="24"/>
              </w:rPr>
              <w:t>привлечение внебюджетных средств на осуществление деятельности ТОС, объемы привлеченного внебюджетного финансирования;</w:t>
            </w:r>
          </w:p>
          <w:p w:rsidR="00AF119D" w:rsidRPr="00E67BD1" w:rsidRDefault="00AF119D" w:rsidP="00B56E7F">
            <w:pPr>
              <w:tabs>
                <w:tab w:val="left" w:pos="0"/>
                <w:tab w:val="left" w:pos="3060"/>
                <w:tab w:val="left" w:pos="3240"/>
                <w:tab w:val="left" w:pos="4140"/>
              </w:tabs>
              <w:jc w:val="both"/>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bl>
    <w:p w:rsidR="00AF119D" w:rsidRDefault="00AF119D" w:rsidP="00AF119D">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
        <w:gridCol w:w="2398"/>
        <w:gridCol w:w="1686"/>
        <w:gridCol w:w="1686"/>
        <w:gridCol w:w="1686"/>
        <w:gridCol w:w="1686"/>
      </w:tblGrid>
      <w:tr w:rsidR="00AF119D" w:rsidRPr="00E67BD1" w:rsidTr="00B56E7F">
        <w:tc>
          <w:tcPr>
            <w:tcW w:w="576" w:type="dxa"/>
          </w:tcPr>
          <w:p w:rsidR="00AF119D" w:rsidRPr="00E67BD1" w:rsidRDefault="00AF119D" w:rsidP="00B56E7F">
            <w:pPr>
              <w:tabs>
                <w:tab w:val="left" w:pos="0"/>
                <w:tab w:val="left" w:pos="3060"/>
                <w:tab w:val="left" w:pos="3240"/>
                <w:tab w:val="left" w:pos="4140"/>
              </w:tabs>
              <w:jc w:val="center"/>
            </w:pPr>
            <w:r>
              <w:lastRenderedPageBreak/>
              <w:t>8</w:t>
            </w:r>
          </w:p>
        </w:tc>
        <w:tc>
          <w:tcPr>
            <w:tcW w:w="2419" w:type="dxa"/>
          </w:tcPr>
          <w:p w:rsidR="00AF119D" w:rsidRPr="00E67BD1" w:rsidRDefault="00AF119D" w:rsidP="00B56E7F">
            <w:pPr>
              <w:tabs>
                <w:tab w:val="left" w:pos="0"/>
                <w:tab w:val="left" w:pos="3060"/>
                <w:tab w:val="left" w:pos="3240"/>
                <w:tab w:val="left" w:pos="4140"/>
              </w:tabs>
              <w:jc w:val="both"/>
            </w:pPr>
            <w:r w:rsidRPr="00C275C1">
              <w:rPr>
                <w:color w:val="000000"/>
              </w:rPr>
              <w:t xml:space="preserve">освещение информации о деятельности и достижениях ТОС в СМИ, </w:t>
            </w:r>
            <w:proofErr w:type="spellStart"/>
            <w:proofErr w:type="gramStart"/>
            <w:r w:rsidRPr="00E67BD1">
              <w:t>интернет-площадках</w:t>
            </w:r>
            <w:proofErr w:type="spellEnd"/>
            <w:proofErr w:type="gramEnd"/>
            <w:r w:rsidRPr="00E67BD1">
              <w:t xml:space="preserve"> (сайты, социальные сети)</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r w:rsidR="00AF119D" w:rsidRPr="00E67BD1" w:rsidTr="00B56E7F">
        <w:tc>
          <w:tcPr>
            <w:tcW w:w="2995" w:type="dxa"/>
            <w:gridSpan w:val="2"/>
          </w:tcPr>
          <w:p w:rsidR="00AF119D" w:rsidRPr="00C275C1" w:rsidRDefault="00AF119D" w:rsidP="00B56E7F">
            <w:pPr>
              <w:tabs>
                <w:tab w:val="left" w:pos="0"/>
                <w:tab w:val="left" w:pos="3060"/>
                <w:tab w:val="left" w:pos="3240"/>
                <w:tab w:val="left" w:pos="4140"/>
              </w:tabs>
              <w:jc w:val="right"/>
              <w:rPr>
                <w:color w:val="000000"/>
              </w:rPr>
            </w:pPr>
            <w:r w:rsidRPr="00C275C1">
              <w:rPr>
                <w:color w:val="000000"/>
              </w:rPr>
              <w:t xml:space="preserve">ИТОГО: </w:t>
            </w: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c>
          <w:tcPr>
            <w:tcW w:w="1715" w:type="dxa"/>
          </w:tcPr>
          <w:p w:rsidR="00AF119D" w:rsidRPr="00E67BD1" w:rsidRDefault="00AF119D" w:rsidP="00B56E7F">
            <w:pPr>
              <w:tabs>
                <w:tab w:val="left" w:pos="0"/>
                <w:tab w:val="left" w:pos="3060"/>
                <w:tab w:val="left" w:pos="3240"/>
                <w:tab w:val="left" w:pos="4140"/>
              </w:tabs>
              <w:jc w:val="center"/>
            </w:pPr>
          </w:p>
        </w:tc>
      </w:tr>
    </w:tbl>
    <w:p w:rsidR="00AF119D" w:rsidRPr="00E67BD1" w:rsidRDefault="00AF119D" w:rsidP="00AF119D">
      <w:pPr>
        <w:tabs>
          <w:tab w:val="left" w:pos="0"/>
          <w:tab w:val="left" w:pos="3060"/>
          <w:tab w:val="left" w:pos="3240"/>
          <w:tab w:val="left" w:pos="4140"/>
        </w:tabs>
        <w:jc w:val="center"/>
        <w:rPr>
          <w:sz w:val="28"/>
          <w:szCs w:val="28"/>
        </w:rPr>
      </w:pPr>
    </w:p>
    <w:p w:rsidR="00AF119D" w:rsidRDefault="00AF119D" w:rsidP="00AF119D">
      <w:pPr>
        <w:tabs>
          <w:tab w:val="left" w:pos="3060"/>
          <w:tab w:val="left" w:pos="3240"/>
          <w:tab w:val="left" w:pos="4140"/>
          <w:tab w:val="left" w:pos="4500"/>
        </w:tabs>
        <w:ind w:left="4395"/>
        <w:jc w:val="center"/>
      </w:pPr>
    </w:p>
    <w:p w:rsidR="00AF119D" w:rsidRDefault="00AF119D" w:rsidP="00AF119D">
      <w:pPr>
        <w:tabs>
          <w:tab w:val="left" w:pos="3060"/>
          <w:tab w:val="left" w:pos="3240"/>
          <w:tab w:val="left" w:pos="4140"/>
          <w:tab w:val="left" w:pos="4500"/>
        </w:tabs>
        <w:ind w:left="4395"/>
        <w:jc w:val="center"/>
      </w:pPr>
    </w:p>
    <w:p w:rsidR="00AF119D" w:rsidRDefault="00AF119D" w:rsidP="00AF119D">
      <w:pPr>
        <w:tabs>
          <w:tab w:val="left" w:pos="0"/>
          <w:tab w:val="left" w:pos="3060"/>
          <w:tab w:val="left" w:pos="3240"/>
          <w:tab w:val="left" w:pos="4140"/>
        </w:tabs>
        <w:jc w:val="both"/>
      </w:pPr>
      <w:r w:rsidRPr="00E67BD1">
        <w:rPr>
          <w:u w:val="single"/>
        </w:rPr>
        <w:t xml:space="preserve">ФИО члена комиссии </w:t>
      </w:r>
      <w:r>
        <w:t xml:space="preserve">                        </w:t>
      </w:r>
      <w:r w:rsidRPr="00E67BD1">
        <w:rPr>
          <w:u w:val="single"/>
        </w:rPr>
        <w:t>Роспись</w:t>
      </w:r>
    </w:p>
    <w:p w:rsidR="00AF119D" w:rsidRDefault="00AF119D" w:rsidP="00AF119D">
      <w:pPr>
        <w:tabs>
          <w:tab w:val="left" w:pos="0"/>
          <w:tab w:val="left" w:pos="3060"/>
          <w:tab w:val="left" w:pos="3240"/>
          <w:tab w:val="left" w:pos="4140"/>
        </w:tabs>
        <w:jc w:val="both"/>
      </w:pPr>
    </w:p>
    <w:p w:rsidR="00AF119D" w:rsidRPr="00E67BD1" w:rsidRDefault="00AF119D" w:rsidP="00AF119D">
      <w:pPr>
        <w:tabs>
          <w:tab w:val="left" w:pos="0"/>
          <w:tab w:val="left" w:pos="3060"/>
          <w:tab w:val="left" w:pos="3240"/>
          <w:tab w:val="left" w:pos="4140"/>
        </w:tabs>
        <w:jc w:val="both"/>
        <w:rPr>
          <w:u w:val="single"/>
        </w:rPr>
      </w:pPr>
      <w:r w:rsidRPr="00E67BD1">
        <w:rPr>
          <w:u w:val="single"/>
        </w:rPr>
        <w:t xml:space="preserve">Дата </w:t>
      </w:r>
    </w:p>
    <w:p w:rsidR="004D1409" w:rsidRDefault="004D1409"/>
    <w:sectPr w:rsidR="004D1409" w:rsidSect="00AF119D">
      <w:headerReference w:type="default" r:id="rId7"/>
      <w:pgSz w:w="11906" w:h="16838"/>
      <w:pgMar w:top="425" w:right="707" w:bottom="567" w:left="1701" w:header="709" w:footer="709" w:gutter="0"/>
      <w:pgNumType w:start="1"/>
      <w:cols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470" w:rsidRDefault="00F66470" w:rsidP="00381B2F">
      <w:r>
        <w:separator/>
      </w:r>
    </w:p>
  </w:endnote>
  <w:endnote w:type="continuationSeparator" w:id="0">
    <w:p w:rsidR="00F66470" w:rsidRDefault="00F66470" w:rsidP="00381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470" w:rsidRDefault="00F66470" w:rsidP="00381B2F">
      <w:r>
        <w:separator/>
      </w:r>
    </w:p>
  </w:footnote>
  <w:footnote w:type="continuationSeparator" w:id="0">
    <w:p w:rsidR="00F66470" w:rsidRDefault="00F66470" w:rsidP="00381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E7F" w:rsidRDefault="00B56E7F" w:rsidP="00B56E7F">
    <w:pPr>
      <w:pStyle w:val="a6"/>
      <w:tabs>
        <w:tab w:val="left" w:pos="4515"/>
        <w:tab w:val="center" w:pos="4749"/>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5A94"/>
    <w:multiLevelType w:val="hybridMultilevel"/>
    <w:tmpl w:val="02467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4735D"/>
    <w:multiLevelType w:val="multilevel"/>
    <w:tmpl w:val="2E4C9374"/>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8DF5F7C"/>
    <w:multiLevelType w:val="multilevel"/>
    <w:tmpl w:val="7C2ACFCC"/>
    <w:lvl w:ilvl="0">
      <w:start w:val="5"/>
      <w:numFmt w:val="decimal"/>
      <w:lvlText w:val="%1."/>
      <w:lvlJc w:val="left"/>
      <w:pPr>
        <w:ind w:left="876" w:hanging="450"/>
      </w:pPr>
      <w:rPr>
        <w:rFonts w:hint="default"/>
      </w:rPr>
    </w:lvl>
    <w:lvl w:ilvl="1">
      <w:start w:val="1"/>
      <w:numFmt w:val="decimal"/>
      <w:lvlText w:val="%1.%2."/>
      <w:lvlJc w:val="left"/>
      <w:pPr>
        <w:ind w:left="1440" w:hanging="720"/>
      </w:pPr>
      <w:rPr>
        <w:rFonts w:ascii="Times New Roman" w:hAnsi="Times New Roman" w:cs="Times New Roman" w:hint="default"/>
        <w:sz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3B73BD0"/>
    <w:multiLevelType w:val="hybridMultilevel"/>
    <w:tmpl w:val="2C10DF18"/>
    <w:lvl w:ilvl="0" w:tplc="5358C8F6">
      <w:numFmt w:val="none"/>
      <w:lvlText w:val=""/>
      <w:lvlJc w:val="left"/>
      <w:pPr>
        <w:tabs>
          <w:tab w:val="num" w:pos="360"/>
        </w:tabs>
      </w:pPr>
    </w:lvl>
    <w:lvl w:ilvl="1" w:tplc="40EAA452">
      <w:start w:val="1"/>
      <w:numFmt w:val="decimal"/>
      <w:lvlText w:val="%2."/>
      <w:lvlJc w:val="left"/>
      <w:pPr>
        <w:tabs>
          <w:tab w:val="num" w:pos="1789"/>
        </w:tabs>
        <w:ind w:left="1789" w:hanging="360"/>
      </w:pPr>
      <w:rPr>
        <w:rFonts w:hint="default"/>
      </w:rPr>
    </w:lvl>
    <w:lvl w:ilvl="2" w:tplc="68A2A1C6" w:tentative="1">
      <w:start w:val="1"/>
      <w:numFmt w:val="lowerRoman"/>
      <w:lvlText w:val="%3."/>
      <w:lvlJc w:val="right"/>
      <w:pPr>
        <w:tabs>
          <w:tab w:val="num" w:pos="2509"/>
        </w:tabs>
        <w:ind w:left="2509" w:hanging="180"/>
      </w:pPr>
    </w:lvl>
    <w:lvl w:ilvl="3" w:tplc="C11C007E" w:tentative="1">
      <w:start w:val="1"/>
      <w:numFmt w:val="decimal"/>
      <w:lvlText w:val="%4."/>
      <w:lvlJc w:val="left"/>
      <w:pPr>
        <w:tabs>
          <w:tab w:val="num" w:pos="3229"/>
        </w:tabs>
        <w:ind w:left="3229" w:hanging="360"/>
      </w:pPr>
    </w:lvl>
    <w:lvl w:ilvl="4" w:tplc="1D4E9CE4" w:tentative="1">
      <w:start w:val="1"/>
      <w:numFmt w:val="lowerLetter"/>
      <w:lvlText w:val="%5."/>
      <w:lvlJc w:val="left"/>
      <w:pPr>
        <w:tabs>
          <w:tab w:val="num" w:pos="3949"/>
        </w:tabs>
        <w:ind w:left="3949" w:hanging="360"/>
      </w:pPr>
    </w:lvl>
    <w:lvl w:ilvl="5" w:tplc="650ABAD2" w:tentative="1">
      <w:start w:val="1"/>
      <w:numFmt w:val="lowerRoman"/>
      <w:lvlText w:val="%6."/>
      <w:lvlJc w:val="right"/>
      <w:pPr>
        <w:tabs>
          <w:tab w:val="num" w:pos="4669"/>
        </w:tabs>
        <w:ind w:left="4669" w:hanging="180"/>
      </w:pPr>
    </w:lvl>
    <w:lvl w:ilvl="6" w:tplc="94F60D00" w:tentative="1">
      <w:start w:val="1"/>
      <w:numFmt w:val="decimal"/>
      <w:lvlText w:val="%7."/>
      <w:lvlJc w:val="left"/>
      <w:pPr>
        <w:tabs>
          <w:tab w:val="num" w:pos="5389"/>
        </w:tabs>
        <w:ind w:left="5389" w:hanging="360"/>
      </w:pPr>
    </w:lvl>
    <w:lvl w:ilvl="7" w:tplc="162C0C74" w:tentative="1">
      <w:start w:val="1"/>
      <w:numFmt w:val="lowerLetter"/>
      <w:lvlText w:val="%8."/>
      <w:lvlJc w:val="left"/>
      <w:pPr>
        <w:tabs>
          <w:tab w:val="num" w:pos="6109"/>
        </w:tabs>
        <w:ind w:left="6109" w:hanging="360"/>
      </w:pPr>
    </w:lvl>
    <w:lvl w:ilvl="8" w:tplc="048816B6" w:tentative="1">
      <w:start w:val="1"/>
      <w:numFmt w:val="lowerRoman"/>
      <w:lvlText w:val="%9."/>
      <w:lvlJc w:val="right"/>
      <w:pPr>
        <w:tabs>
          <w:tab w:val="num" w:pos="6829"/>
        </w:tabs>
        <w:ind w:left="6829" w:hanging="180"/>
      </w:pPr>
    </w:lvl>
  </w:abstractNum>
  <w:abstractNum w:abstractNumId="4">
    <w:nsid w:val="531B001B"/>
    <w:multiLevelType w:val="hybridMultilevel"/>
    <w:tmpl w:val="B054F924"/>
    <w:lvl w:ilvl="0" w:tplc="0FFCA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60334C0C"/>
    <w:multiLevelType w:val="multilevel"/>
    <w:tmpl w:val="280842A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BD32C1A"/>
    <w:multiLevelType w:val="hybridMultilevel"/>
    <w:tmpl w:val="02467E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F119D"/>
    <w:rsid w:val="00193715"/>
    <w:rsid w:val="00381B2F"/>
    <w:rsid w:val="004D1409"/>
    <w:rsid w:val="00787D0E"/>
    <w:rsid w:val="007A1CD1"/>
    <w:rsid w:val="008642E0"/>
    <w:rsid w:val="00AD117E"/>
    <w:rsid w:val="00AF119D"/>
    <w:rsid w:val="00B56E7F"/>
    <w:rsid w:val="00F66470"/>
    <w:rsid w:val="00F936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19D"/>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F119D"/>
    <w:pPr>
      <w:keepNext/>
      <w:keepLines/>
      <w:autoSpaceDE/>
      <w:autoSpaceDN/>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F119D"/>
    <w:rPr>
      <w:rFonts w:asciiTheme="majorHAnsi" w:eastAsiaTheme="majorEastAsia" w:hAnsiTheme="majorHAnsi" w:cstheme="majorBidi"/>
      <w:b/>
      <w:bCs/>
      <w:color w:val="4F81BD" w:themeColor="accent1"/>
      <w:sz w:val="26"/>
      <w:szCs w:val="26"/>
      <w:lang w:eastAsia="ru-RU"/>
    </w:rPr>
  </w:style>
  <w:style w:type="paragraph" w:customStyle="1" w:styleId="1">
    <w:name w:val="заголовок 1"/>
    <w:basedOn w:val="a"/>
    <w:next w:val="a"/>
    <w:uiPriority w:val="99"/>
    <w:rsid w:val="00AF119D"/>
    <w:pPr>
      <w:keepNext/>
      <w:outlineLvl w:val="0"/>
    </w:pPr>
    <w:rPr>
      <w:sz w:val="32"/>
      <w:szCs w:val="32"/>
    </w:rPr>
  </w:style>
  <w:style w:type="paragraph" w:customStyle="1" w:styleId="21">
    <w:name w:val="заголовок 2"/>
    <w:basedOn w:val="a"/>
    <w:next w:val="a"/>
    <w:uiPriority w:val="99"/>
    <w:rsid w:val="00AF119D"/>
    <w:pPr>
      <w:keepNext/>
      <w:outlineLvl w:val="1"/>
    </w:pPr>
    <w:rPr>
      <w:b/>
      <w:bCs/>
      <w:sz w:val="28"/>
      <w:szCs w:val="28"/>
    </w:rPr>
  </w:style>
  <w:style w:type="paragraph" w:styleId="22">
    <w:name w:val="Body Text 2"/>
    <w:basedOn w:val="a"/>
    <w:link w:val="23"/>
    <w:uiPriority w:val="99"/>
    <w:rsid w:val="00AF119D"/>
    <w:pPr>
      <w:jc w:val="both"/>
    </w:pPr>
  </w:style>
  <w:style w:type="character" w:customStyle="1" w:styleId="23">
    <w:name w:val="Основной текст 2 Знак"/>
    <w:basedOn w:val="a0"/>
    <w:link w:val="22"/>
    <w:uiPriority w:val="99"/>
    <w:rsid w:val="00AF119D"/>
    <w:rPr>
      <w:rFonts w:ascii="Times New Roman" w:eastAsia="Times New Roman" w:hAnsi="Times New Roman" w:cs="Times New Roman"/>
      <w:sz w:val="20"/>
      <w:szCs w:val="20"/>
      <w:lang w:eastAsia="ru-RU"/>
    </w:rPr>
  </w:style>
  <w:style w:type="table" w:styleId="a3">
    <w:name w:val="Table Grid"/>
    <w:basedOn w:val="a1"/>
    <w:rsid w:val="00AF119D"/>
    <w:pPr>
      <w:autoSpaceDE w:val="0"/>
      <w:autoSpaceDN w:val="0"/>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AF119D"/>
    <w:pPr>
      <w:widowControl w:val="0"/>
      <w:adjustRightInd w:val="0"/>
      <w:spacing w:line="326" w:lineRule="exact"/>
      <w:jc w:val="both"/>
    </w:pPr>
    <w:rPr>
      <w:sz w:val="24"/>
      <w:szCs w:val="24"/>
    </w:rPr>
  </w:style>
  <w:style w:type="paragraph" w:styleId="a4">
    <w:name w:val="Body Text Indent"/>
    <w:basedOn w:val="a"/>
    <w:link w:val="a5"/>
    <w:uiPriority w:val="99"/>
    <w:semiHidden/>
    <w:unhideWhenUsed/>
    <w:rsid w:val="00AF119D"/>
    <w:pPr>
      <w:spacing w:after="120"/>
      <w:ind w:left="283"/>
    </w:pPr>
  </w:style>
  <w:style w:type="character" w:customStyle="1" w:styleId="a5">
    <w:name w:val="Основной текст с отступом Знак"/>
    <w:basedOn w:val="a0"/>
    <w:link w:val="a4"/>
    <w:uiPriority w:val="99"/>
    <w:semiHidden/>
    <w:rsid w:val="00AF119D"/>
    <w:rPr>
      <w:rFonts w:ascii="Times New Roman" w:eastAsia="Times New Roman" w:hAnsi="Times New Roman" w:cs="Times New Roman"/>
      <w:sz w:val="20"/>
      <w:szCs w:val="20"/>
      <w:lang w:eastAsia="ru-RU"/>
    </w:rPr>
  </w:style>
  <w:style w:type="paragraph" w:customStyle="1" w:styleId="ConsPlusNormal">
    <w:name w:val="ConsPlusNormal"/>
    <w:rsid w:val="00AF11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header"/>
    <w:basedOn w:val="a"/>
    <w:link w:val="a7"/>
    <w:uiPriority w:val="99"/>
    <w:rsid w:val="00AF119D"/>
    <w:pPr>
      <w:tabs>
        <w:tab w:val="center" w:pos="4677"/>
        <w:tab w:val="right" w:pos="9355"/>
      </w:tabs>
      <w:autoSpaceDE/>
      <w:autoSpaceDN/>
    </w:pPr>
    <w:rPr>
      <w:sz w:val="24"/>
      <w:szCs w:val="24"/>
    </w:rPr>
  </w:style>
  <w:style w:type="character" w:customStyle="1" w:styleId="a7">
    <w:name w:val="Верхний колонтитул Знак"/>
    <w:basedOn w:val="a0"/>
    <w:link w:val="a6"/>
    <w:uiPriority w:val="99"/>
    <w:rsid w:val="00AF119D"/>
    <w:rPr>
      <w:rFonts w:ascii="Times New Roman" w:eastAsia="Times New Roman" w:hAnsi="Times New Roman" w:cs="Times New Roman"/>
      <w:sz w:val="24"/>
      <w:szCs w:val="24"/>
      <w:lang w:eastAsia="ru-RU"/>
    </w:rPr>
  </w:style>
  <w:style w:type="paragraph" w:styleId="a8">
    <w:name w:val="Title"/>
    <w:basedOn w:val="a"/>
    <w:next w:val="a"/>
    <w:link w:val="a9"/>
    <w:qFormat/>
    <w:rsid w:val="00AF119D"/>
    <w:pPr>
      <w:autoSpaceDE/>
      <w:autoSpaceDN/>
      <w:spacing w:before="240" w:after="60"/>
      <w:jc w:val="center"/>
      <w:outlineLvl w:val="0"/>
    </w:pPr>
    <w:rPr>
      <w:rFonts w:ascii="Cambria" w:hAnsi="Cambria"/>
      <w:b/>
      <w:bCs/>
      <w:kern w:val="28"/>
      <w:sz w:val="32"/>
      <w:szCs w:val="32"/>
    </w:rPr>
  </w:style>
  <w:style w:type="character" w:customStyle="1" w:styleId="a9">
    <w:name w:val="Название Знак"/>
    <w:basedOn w:val="a0"/>
    <w:link w:val="a8"/>
    <w:rsid w:val="00AF119D"/>
    <w:rPr>
      <w:rFonts w:ascii="Cambria" w:eastAsia="Times New Roman" w:hAnsi="Cambria" w:cs="Times New Roman"/>
      <w:b/>
      <w:bCs/>
      <w:kern w:val="28"/>
      <w:sz w:val="32"/>
      <w:szCs w:val="32"/>
      <w:lang w:eastAsia="ru-RU"/>
    </w:rPr>
  </w:style>
  <w:style w:type="paragraph" w:styleId="aa">
    <w:name w:val="Body Text"/>
    <w:basedOn w:val="a"/>
    <w:link w:val="ab"/>
    <w:rsid w:val="00AF119D"/>
    <w:pPr>
      <w:autoSpaceDE/>
      <w:autoSpaceDN/>
      <w:spacing w:after="120"/>
    </w:pPr>
    <w:rPr>
      <w:sz w:val="24"/>
      <w:szCs w:val="24"/>
    </w:rPr>
  </w:style>
  <w:style w:type="character" w:customStyle="1" w:styleId="ab">
    <w:name w:val="Основной текст Знак"/>
    <w:basedOn w:val="a0"/>
    <w:link w:val="aa"/>
    <w:rsid w:val="00AF119D"/>
    <w:rPr>
      <w:rFonts w:ascii="Times New Roman" w:eastAsia="Times New Roman" w:hAnsi="Times New Roman" w:cs="Times New Roman"/>
      <w:sz w:val="24"/>
      <w:szCs w:val="24"/>
      <w:lang w:eastAsia="ru-RU"/>
    </w:rPr>
  </w:style>
  <w:style w:type="paragraph" w:styleId="ac">
    <w:name w:val="Subtitle"/>
    <w:basedOn w:val="a"/>
    <w:link w:val="ad"/>
    <w:qFormat/>
    <w:rsid w:val="00AF119D"/>
    <w:pPr>
      <w:autoSpaceDE/>
      <w:autoSpaceDN/>
      <w:spacing w:after="60"/>
      <w:jc w:val="center"/>
      <w:outlineLvl w:val="1"/>
    </w:pPr>
    <w:rPr>
      <w:rFonts w:ascii="Arial" w:hAnsi="Arial" w:cs="Arial"/>
      <w:sz w:val="24"/>
      <w:szCs w:val="24"/>
    </w:rPr>
  </w:style>
  <w:style w:type="character" w:customStyle="1" w:styleId="ad">
    <w:name w:val="Подзаголовок Знак"/>
    <w:basedOn w:val="a0"/>
    <w:link w:val="ac"/>
    <w:rsid w:val="00AF119D"/>
    <w:rPr>
      <w:rFonts w:ascii="Arial" w:eastAsia="Times New Roman" w:hAnsi="Arial" w:cs="Arial"/>
      <w:sz w:val="24"/>
      <w:szCs w:val="24"/>
      <w:lang w:eastAsia="ru-RU"/>
    </w:rPr>
  </w:style>
  <w:style w:type="paragraph" w:styleId="ae">
    <w:name w:val="List Paragraph"/>
    <w:basedOn w:val="a"/>
    <w:uiPriority w:val="34"/>
    <w:qFormat/>
    <w:rsid w:val="00AF119D"/>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1485</Words>
  <Characters>8469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mnazin</dc:creator>
  <cp:lastModifiedBy>mnazin</cp:lastModifiedBy>
  <cp:revision>2</cp:revision>
  <cp:lastPrinted>2019-11-07T07:18:00Z</cp:lastPrinted>
  <dcterms:created xsi:type="dcterms:W3CDTF">2019-11-07T11:00:00Z</dcterms:created>
  <dcterms:modified xsi:type="dcterms:W3CDTF">2019-11-07T11:00:00Z</dcterms:modified>
</cp:coreProperties>
</file>