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26D" w:rsidRDefault="00BF726D" w:rsidP="00A06272">
      <w:pPr>
        <w:pStyle w:val="1"/>
        <w:rPr>
          <w:rFonts w:ascii="Times New Roman" w:eastAsiaTheme="minorHAnsi" w:hAnsi="Times New Roman" w:cs="Times New Roman"/>
          <w:b w:val="0"/>
          <w:sz w:val="28"/>
          <w:szCs w:val="28"/>
          <w:lang w:eastAsia="ru-RU"/>
        </w:rPr>
      </w:pPr>
    </w:p>
    <w:p w:rsidR="005D5804" w:rsidRPr="005D5804" w:rsidRDefault="00763CE9" w:rsidP="00A06272">
      <w:pPr>
        <w:jc w:val="center"/>
        <w:rPr>
          <w:rFonts w:eastAsiaTheme="minorHAnsi"/>
          <w:sz w:val="28"/>
          <w:szCs w:val="28"/>
          <w:lang w:eastAsia="en-US"/>
        </w:rPr>
      </w:pPr>
      <w:bookmarkStart w:id="0" w:name="_GoBack"/>
      <w:bookmarkEnd w:id="0"/>
      <w:r>
        <w:rPr>
          <w:rFonts w:eastAsiaTheme="minorHAnsi"/>
          <w:sz w:val="28"/>
          <w:szCs w:val="28"/>
          <w:lang w:eastAsia="en-US"/>
        </w:rPr>
        <w:t xml:space="preserve">Реестр </w:t>
      </w:r>
      <w:r w:rsidRPr="005D5804">
        <w:rPr>
          <w:rFonts w:eastAsiaTheme="minorHAnsi"/>
          <w:sz w:val="28"/>
          <w:szCs w:val="28"/>
          <w:lang w:eastAsia="en-US"/>
        </w:rPr>
        <w:t>описаний процедур,</w:t>
      </w:r>
    </w:p>
    <w:p w:rsidR="00763CE9" w:rsidRDefault="005D5804" w:rsidP="00A06272">
      <w:pPr>
        <w:jc w:val="center"/>
        <w:rPr>
          <w:rFonts w:eastAsiaTheme="minorHAnsi"/>
          <w:sz w:val="28"/>
          <w:szCs w:val="28"/>
          <w:lang w:eastAsia="en-US"/>
        </w:rPr>
      </w:pPr>
      <w:r w:rsidRPr="005D5804">
        <w:rPr>
          <w:rFonts w:eastAsiaTheme="minorHAnsi"/>
          <w:sz w:val="28"/>
          <w:szCs w:val="28"/>
          <w:lang w:eastAsia="en-US"/>
        </w:rPr>
        <w:t xml:space="preserve">указанных в исчерпывающем перечне процедур в сфере строительства объектов капитального строительства </w:t>
      </w:r>
    </w:p>
    <w:p w:rsidR="005D5804" w:rsidRDefault="005D5804" w:rsidP="00A06272">
      <w:pPr>
        <w:jc w:val="center"/>
        <w:rPr>
          <w:rFonts w:eastAsiaTheme="minorHAnsi"/>
          <w:sz w:val="28"/>
          <w:szCs w:val="28"/>
          <w:lang w:eastAsia="en-US"/>
        </w:rPr>
      </w:pPr>
      <w:r w:rsidRPr="005D5804">
        <w:rPr>
          <w:rFonts w:eastAsiaTheme="minorHAnsi"/>
          <w:sz w:val="28"/>
          <w:szCs w:val="28"/>
          <w:lang w:eastAsia="en-US"/>
        </w:rPr>
        <w:t xml:space="preserve">нежилого назначения, </w:t>
      </w:r>
      <w:proofErr w:type="gramStart"/>
      <w:r w:rsidRPr="005D5804">
        <w:rPr>
          <w:rFonts w:eastAsiaTheme="minorHAnsi"/>
          <w:sz w:val="28"/>
          <w:szCs w:val="28"/>
          <w:lang w:eastAsia="en-US"/>
        </w:rPr>
        <w:t>утвержденном</w:t>
      </w:r>
      <w:proofErr w:type="gramEnd"/>
      <w:r w:rsidRPr="005D5804">
        <w:rPr>
          <w:rFonts w:eastAsiaTheme="minorHAnsi"/>
          <w:sz w:val="28"/>
          <w:szCs w:val="28"/>
          <w:lang w:eastAsia="en-US"/>
        </w:rPr>
        <w:t xml:space="preserve"> постановлением Правительства Российской Федерации </w:t>
      </w:r>
    </w:p>
    <w:p w:rsidR="00BF726D" w:rsidRPr="005D5804" w:rsidRDefault="005D5804" w:rsidP="00A06272">
      <w:pPr>
        <w:jc w:val="center"/>
        <w:rPr>
          <w:sz w:val="28"/>
          <w:szCs w:val="28"/>
        </w:rPr>
      </w:pPr>
      <w:r w:rsidRPr="005D5804">
        <w:rPr>
          <w:rFonts w:eastAsiaTheme="minorHAnsi"/>
          <w:sz w:val="28"/>
          <w:szCs w:val="28"/>
          <w:lang w:eastAsia="en-US"/>
        </w:rPr>
        <w:t>от 28 марта 2017 г. N 346</w:t>
      </w:r>
    </w:p>
    <w:p w:rsidR="00BF726D" w:rsidRDefault="00BF726D" w:rsidP="00A06272">
      <w:pPr>
        <w:jc w:val="center"/>
        <w:rPr>
          <w:sz w:val="28"/>
          <w:szCs w:val="28"/>
        </w:rPr>
      </w:pPr>
    </w:p>
    <w:p w:rsidR="00B553BF" w:rsidRPr="00C35B3A" w:rsidRDefault="00B553BF" w:rsidP="00B553BF">
      <w:pPr>
        <w:jc w:val="center"/>
        <w:rPr>
          <w:rFonts w:eastAsiaTheme="minorHAnsi"/>
          <w:sz w:val="18"/>
          <w:szCs w:val="18"/>
          <w:lang w:eastAsia="en-US"/>
        </w:rPr>
      </w:pPr>
    </w:p>
    <w:tbl>
      <w:tblPr>
        <w:tblStyle w:val="a4"/>
        <w:tblW w:w="15876" w:type="dxa"/>
        <w:tblInd w:w="-459" w:type="dxa"/>
        <w:tblLayout w:type="fixed"/>
        <w:tblLook w:val="04A0"/>
      </w:tblPr>
      <w:tblGrid>
        <w:gridCol w:w="993"/>
        <w:gridCol w:w="1559"/>
        <w:gridCol w:w="1984"/>
        <w:gridCol w:w="1701"/>
        <w:gridCol w:w="1560"/>
        <w:gridCol w:w="1134"/>
        <w:gridCol w:w="1275"/>
        <w:gridCol w:w="1418"/>
        <w:gridCol w:w="1134"/>
        <w:gridCol w:w="992"/>
        <w:gridCol w:w="1134"/>
        <w:gridCol w:w="992"/>
      </w:tblGrid>
      <w:tr w:rsidR="00CE681E" w:rsidRPr="00C35B3A" w:rsidTr="00BF726D">
        <w:trPr>
          <w:trHeight w:val="567"/>
        </w:trPr>
        <w:tc>
          <w:tcPr>
            <w:tcW w:w="15876" w:type="dxa"/>
            <w:gridSpan w:val="12"/>
          </w:tcPr>
          <w:p w:rsidR="00CE681E" w:rsidRDefault="00CE681E" w:rsidP="00BB58CB">
            <w:pPr>
              <w:jc w:val="center"/>
              <w:rPr>
                <w:sz w:val="16"/>
                <w:szCs w:val="16"/>
              </w:rPr>
            </w:pPr>
          </w:p>
          <w:p w:rsidR="00CE681E" w:rsidRPr="00CE681E" w:rsidRDefault="00CE681E" w:rsidP="00CE681E">
            <w:pPr>
              <w:tabs>
                <w:tab w:val="left" w:pos="6958"/>
              </w:tabs>
              <w:rPr>
                <w:b/>
                <w:sz w:val="16"/>
                <w:szCs w:val="16"/>
              </w:rPr>
            </w:pPr>
            <w:r>
              <w:rPr>
                <w:sz w:val="16"/>
                <w:szCs w:val="16"/>
              </w:rPr>
              <w:tab/>
            </w:r>
            <w:r w:rsidRPr="00CE681E">
              <w:rPr>
                <w:b/>
                <w:sz w:val="16"/>
                <w:szCs w:val="16"/>
              </w:rPr>
              <w:t xml:space="preserve">Раздел </w:t>
            </w:r>
            <w:r>
              <w:rPr>
                <w:b/>
                <w:sz w:val="16"/>
                <w:szCs w:val="16"/>
                <w:lang w:val="en-US"/>
              </w:rPr>
              <w:t>I</w:t>
            </w:r>
            <w:r>
              <w:rPr>
                <w:b/>
                <w:sz w:val="16"/>
                <w:szCs w:val="16"/>
              </w:rPr>
              <w:t xml:space="preserve"> </w:t>
            </w:r>
            <w:r w:rsidRPr="00CE681E">
              <w:rPr>
                <w:b/>
                <w:sz w:val="16"/>
                <w:szCs w:val="16"/>
              </w:rPr>
              <w:t>перечня процедур</w:t>
            </w:r>
          </w:p>
        </w:tc>
      </w:tr>
      <w:tr w:rsidR="00116380" w:rsidRPr="00C35B3A" w:rsidTr="00A10774">
        <w:trPr>
          <w:trHeight w:val="107"/>
        </w:trPr>
        <w:tc>
          <w:tcPr>
            <w:tcW w:w="993" w:type="dxa"/>
            <w:vMerge w:val="restart"/>
          </w:tcPr>
          <w:p w:rsidR="00116380" w:rsidRPr="00BB58CB" w:rsidRDefault="00116380" w:rsidP="008E27A7">
            <w:pPr>
              <w:rPr>
                <w:sz w:val="16"/>
                <w:szCs w:val="16"/>
              </w:rPr>
            </w:pPr>
            <w:r w:rsidRPr="00BB58CB">
              <w:rPr>
                <w:sz w:val="16"/>
                <w:szCs w:val="16"/>
              </w:rPr>
              <w:t>Наименование</w:t>
            </w:r>
          </w:p>
          <w:p w:rsidR="00116380" w:rsidRPr="00BB58CB" w:rsidRDefault="00116380" w:rsidP="008E27A7">
            <w:pPr>
              <w:rPr>
                <w:sz w:val="16"/>
                <w:szCs w:val="16"/>
              </w:rPr>
            </w:pPr>
            <w:r w:rsidRPr="00BB58CB">
              <w:rPr>
                <w:sz w:val="16"/>
                <w:szCs w:val="16"/>
              </w:rPr>
              <w:t xml:space="preserve">процедуры </w:t>
            </w:r>
            <w:proofErr w:type="gramStart"/>
            <w:r w:rsidRPr="00BB58CB">
              <w:rPr>
                <w:sz w:val="16"/>
                <w:szCs w:val="16"/>
              </w:rPr>
              <w:t>в</w:t>
            </w:r>
            <w:proofErr w:type="gramEnd"/>
          </w:p>
          <w:p w:rsidR="00116380" w:rsidRPr="00BB58CB" w:rsidRDefault="00116380" w:rsidP="008E27A7">
            <w:pPr>
              <w:rPr>
                <w:sz w:val="16"/>
                <w:szCs w:val="16"/>
              </w:rPr>
            </w:pPr>
            <w:r w:rsidRPr="00BB58CB">
              <w:rPr>
                <w:sz w:val="16"/>
                <w:szCs w:val="16"/>
              </w:rPr>
              <w:t xml:space="preserve">соответствии </w:t>
            </w:r>
            <w:proofErr w:type="gramStart"/>
            <w:r w:rsidRPr="00BB58CB">
              <w:rPr>
                <w:sz w:val="16"/>
                <w:szCs w:val="16"/>
              </w:rPr>
              <w:t>с</w:t>
            </w:r>
            <w:proofErr w:type="gramEnd"/>
          </w:p>
          <w:p w:rsidR="00116380" w:rsidRPr="00BB58CB" w:rsidRDefault="00116380" w:rsidP="008E27A7">
            <w:pPr>
              <w:rPr>
                <w:sz w:val="16"/>
                <w:szCs w:val="16"/>
              </w:rPr>
            </w:pPr>
            <w:r w:rsidRPr="00BB58CB">
              <w:rPr>
                <w:sz w:val="16"/>
                <w:szCs w:val="16"/>
              </w:rPr>
              <w:t>перечнем процедур</w:t>
            </w:r>
          </w:p>
          <w:p w:rsidR="00116380" w:rsidRPr="00BB58CB" w:rsidRDefault="00116380" w:rsidP="008E27A7">
            <w:pPr>
              <w:rPr>
                <w:rFonts w:eastAsiaTheme="minorHAnsi"/>
                <w:sz w:val="16"/>
                <w:szCs w:val="16"/>
                <w:lang w:eastAsia="en-US"/>
              </w:rPr>
            </w:pPr>
          </w:p>
        </w:tc>
        <w:tc>
          <w:tcPr>
            <w:tcW w:w="1559" w:type="dxa"/>
            <w:vMerge w:val="restart"/>
          </w:tcPr>
          <w:p w:rsidR="00116380" w:rsidRPr="00BB58CB" w:rsidRDefault="00116380" w:rsidP="008E27A7">
            <w:pPr>
              <w:rPr>
                <w:sz w:val="16"/>
                <w:szCs w:val="16"/>
              </w:rPr>
            </w:pPr>
            <w:r w:rsidRPr="00BB58CB">
              <w:rPr>
                <w:sz w:val="16"/>
                <w:szCs w:val="16"/>
              </w:rPr>
              <w:t xml:space="preserve">Наименование и </w:t>
            </w:r>
          </w:p>
          <w:p w:rsidR="00116380" w:rsidRPr="00BB58CB" w:rsidRDefault="00116380" w:rsidP="008E27A7">
            <w:pPr>
              <w:rPr>
                <w:sz w:val="16"/>
                <w:szCs w:val="16"/>
              </w:rPr>
            </w:pPr>
            <w:proofErr w:type="gramStart"/>
            <w:r w:rsidRPr="00BB58CB">
              <w:rPr>
                <w:sz w:val="16"/>
                <w:szCs w:val="16"/>
              </w:rPr>
              <w:t xml:space="preserve">реквизиты (с указанием </w:t>
            </w:r>
            <w:proofErr w:type="gramEnd"/>
          </w:p>
          <w:p w:rsidR="00116380" w:rsidRPr="00BB58CB" w:rsidRDefault="00116380" w:rsidP="008E27A7">
            <w:pPr>
              <w:rPr>
                <w:sz w:val="16"/>
                <w:szCs w:val="16"/>
              </w:rPr>
            </w:pPr>
            <w:r w:rsidRPr="00BB58CB">
              <w:rPr>
                <w:sz w:val="16"/>
                <w:szCs w:val="16"/>
              </w:rPr>
              <w:t xml:space="preserve">структурной единицы) </w:t>
            </w:r>
          </w:p>
          <w:p w:rsidR="00116380" w:rsidRPr="00BB58CB" w:rsidRDefault="00116380" w:rsidP="008E27A7">
            <w:pPr>
              <w:rPr>
                <w:sz w:val="16"/>
                <w:szCs w:val="16"/>
              </w:rPr>
            </w:pPr>
            <w:r w:rsidRPr="00BB58CB">
              <w:rPr>
                <w:sz w:val="16"/>
                <w:szCs w:val="16"/>
              </w:rPr>
              <w:t xml:space="preserve">федерального закона, </w:t>
            </w:r>
          </w:p>
          <w:p w:rsidR="00116380" w:rsidRPr="00BB58CB" w:rsidRDefault="00116380" w:rsidP="008E27A7">
            <w:pPr>
              <w:rPr>
                <w:sz w:val="16"/>
                <w:szCs w:val="16"/>
              </w:rPr>
            </w:pPr>
            <w:r w:rsidRPr="00BB58CB">
              <w:rPr>
                <w:sz w:val="16"/>
                <w:szCs w:val="16"/>
              </w:rPr>
              <w:t xml:space="preserve">нормативного </w:t>
            </w:r>
          </w:p>
          <w:p w:rsidR="00116380" w:rsidRPr="00BB58CB" w:rsidRDefault="00116380" w:rsidP="008E27A7">
            <w:pPr>
              <w:rPr>
                <w:sz w:val="16"/>
                <w:szCs w:val="16"/>
              </w:rPr>
            </w:pPr>
            <w:r w:rsidRPr="00BB58CB">
              <w:rPr>
                <w:sz w:val="16"/>
                <w:szCs w:val="16"/>
              </w:rPr>
              <w:t xml:space="preserve">правового акта </w:t>
            </w:r>
          </w:p>
          <w:p w:rsidR="00116380" w:rsidRPr="00BB58CB" w:rsidRDefault="00116380" w:rsidP="008E27A7">
            <w:pPr>
              <w:rPr>
                <w:sz w:val="16"/>
                <w:szCs w:val="16"/>
              </w:rPr>
            </w:pPr>
            <w:r w:rsidRPr="00BB58CB">
              <w:rPr>
                <w:sz w:val="16"/>
                <w:szCs w:val="16"/>
              </w:rPr>
              <w:t xml:space="preserve">Правительства </w:t>
            </w:r>
          </w:p>
          <w:p w:rsidR="00116380" w:rsidRPr="00BB58CB" w:rsidRDefault="00116380" w:rsidP="008E27A7">
            <w:pPr>
              <w:rPr>
                <w:sz w:val="16"/>
                <w:szCs w:val="16"/>
              </w:rPr>
            </w:pPr>
            <w:r w:rsidRPr="00BB58CB">
              <w:rPr>
                <w:sz w:val="16"/>
                <w:szCs w:val="16"/>
              </w:rPr>
              <w:t xml:space="preserve">Российской </w:t>
            </w:r>
          </w:p>
          <w:p w:rsidR="00116380" w:rsidRPr="00BB58CB" w:rsidRDefault="00116380" w:rsidP="008E27A7">
            <w:pPr>
              <w:rPr>
                <w:sz w:val="16"/>
                <w:szCs w:val="16"/>
              </w:rPr>
            </w:pPr>
            <w:r w:rsidRPr="00BB58CB">
              <w:rPr>
                <w:sz w:val="16"/>
                <w:szCs w:val="16"/>
              </w:rPr>
              <w:t xml:space="preserve">Федерации, </w:t>
            </w:r>
          </w:p>
          <w:p w:rsidR="00116380" w:rsidRPr="00BB58CB" w:rsidRDefault="00116380" w:rsidP="008E27A7">
            <w:pPr>
              <w:rPr>
                <w:sz w:val="16"/>
                <w:szCs w:val="16"/>
              </w:rPr>
            </w:pPr>
            <w:r w:rsidRPr="00BB58CB">
              <w:rPr>
                <w:sz w:val="16"/>
                <w:szCs w:val="16"/>
              </w:rPr>
              <w:t xml:space="preserve">нормативного </w:t>
            </w:r>
          </w:p>
          <w:p w:rsidR="00116380" w:rsidRPr="00BB58CB" w:rsidRDefault="00116380" w:rsidP="008E27A7">
            <w:pPr>
              <w:rPr>
                <w:sz w:val="16"/>
                <w:szCs w:val="16"/>
              </w:rPr>
            </w:pPr>
            <w:r w:rsidRPr="00BB58CB">
              <w:rPr>
                <w:sz w:val="16"/>
                <w:szCs w:val="16"/>
              </w:rPr>
              <w:t xml:space="preserve">правового акта </w:t>
            </w:r>
          </w:p>
          <w:p w:rsidR="00116380" w:rsidRPr="00BB58CB" w:rsidRDefault="00116380" w:rsidP="008E27A7">
            <w:pPr>
              <w:rPr>
                <w:sz w:val="16"/>
                <w:szCs w:val="16"/>
              </w:rPr>
            </w:pPr>
            <w:r w:rsidRPr="00BB58CB">
              <w:rPr>
                <w:sz w:val="16"/>
                <w:szCs w:val="16"/>
              </w:rPr>
              <w:t xml:space="preserve">федерального органа </w:t>
            </w:r>
          </w:p>
          <w:p w:rsidR="00116380" w:rsidRPr="00BB58CB" w:rsidRDefault="00116380" w:rsidP="008E27A7">
            <w:pPr>
              <w:rPr>
                <w:sz w:val="16"/>
                <w:szCs w:val="16"/>
              </w:rPr>
            </w:pPr>
            <w:r w:rsidRPr="00BB58CB">
              <w:rPr>
                <w:sz w:val="16"/>
                <w:szCs w:val="16"/>
              </w:rPr>
              <w:t xml:space="preserve">исполнительной </w:t>
            </w:r>
          </w:p>
          <w:p w:rsidR="00116380" w:rsidRPr="00BB58CB" w:rsidRDefault="00116380" w:rsidP="008E27A7">
            <w:pPr>
              <w:rPr>
                <w:sz w:val="16"/>
                <w:szCs w:val="16"/>
              </w:rPr>
            </w:pPr>
            <w:r w:rsidRPr="00BB58CB">
              <w:rPr>
                <w:sz w:val="16"/>
                <w:szCs w:val="16"/>
              </w:rPr>
              <w:t xml:space="preserve">власти, </w:t>
            </w:r>
            <w:r>
              <w:rPr>
                <w:sz w:val="16"/>
                <w:szCs w:val="16"/>
              </w:rPr>
              <w:t xml:space="preserve"> </w:t>
            </w:r>
            <w:r w:rsidRPr="00BB58CB">
              <w:rPr>
                <w:sz w:val="16"/>
                <w:szCs w:val="16"/>
              </w:rPr>
              <w:t>которым</w:t>
            </w:r>
            <w:r>
              <w:rPr>
                <w:sz w:val="16"/>
                <w:szCs w:val="16"/>
              </w:rPr>
              <w:t>и</w:t>
            </w:r>
            <w:r w:rsidRPr="00BB58CB">
              <w:rPr>
                <w:sz w:val="16"/>
                <w:szCs w:val="16"/>
              </w:rPr>
              <w:t xml:space="preserve"> </w:t>
            </w:r>
            <w:proofErr w:type="gramStart"/>
            <w:r w:rsidRPr="00BB58CB">
              <w:rPr>
                <w:sz w:val="16"/>
                <w:szCs w:val="16"/>
              </w:rPr>
              <w:t>установлена</w:t>
            </w:r>
            <w:proofErr w:type="gramEnd"/>
            <w:r w:rsidRPr="00BB58CB">
              <w:rPr>
                <w:sz w:val="16"/>
                <w:szCs w:val="16"/>
              </w:rPr>
              <w:t xml:space="preserve"> </w:t>
            </w:r>
          </w:p>
          <w:p w:rsidR="00116380" w:rsidRPr="00BB58CB" w:rsidRDefault="00116380" w:rsidP="008E27A7">
            <w:pPr>
              <w:rPr>
                <w:sz w:val="16"/>
                <w:szCs w:val="16"/>
              </w:rPr>
            </w:pPr>
            <w:r w:rsidRPr="00BB58CB">
              <w:rPr>
                <w:sz w:val="16"/>
                <w:szCs w:val="16"/>
              </w:rPr>
              <w:t xml:space="preserve">процедура в сфере </w:t>
            </w:r>
          </w:p>
          <w:p w:rsidR="00116380" w:rsidRPr="00BB58CB" w:rsidRDefault="00116380" w:rsidP="008E27A7">
            <w:pPr>
              <w:rPr>
                <w:sz w:val="16"/>
                <w:szCs w:val="16"/>
              </w:rPr>
            </w:pPr>
            <w:r w:rsidRPr="00BB58CB">
              <w:rPr>
                <w:sz w:val="16"/>
                <w:szCs w:val="16"/>
              </w:rPr>
              <w:t>строительств</w:t>
            </w:r>
            <w:r>
              <w:rPr>
                <w:sz w:val="16"/>
                <w:szCs w:val="16"/>
              </w:rPr>
              <w:t>а объектов капитального строительства нежилого назначения</w:t>
            </w:r>
          </w:p>
          <w:p w:rsidR="00116380" w:rsidRPr="00BB58CB" w:rsidRDefault="00116380" w:rsidP="008E27A7">
            <w:pPr>
              <w:jc w:val="center"/>
              <w:rPr>
                <w:rFonts w:eastAsiaTheme="minorHAnsi"/>
                <w:sz w:val="16"/>
                <w:szCs w:val="16"/>
                <w:lang w:eastAsia="en-US"/>
              </w:rPr>
            </w:pPr>
          </w:p>
        </w:tc>
        <w:tc>
          <w:tcPr>
            <w:tcW w:w="1984" w:type="dxa"/>
            <w:vMerge w:val="restart"/>
          </w:tcPr>
          <w:p w:rsidR="00116380" w:rsidRPr="00BB58CB" w:rsidRDefault="00116380" w:rsidP="008E27A7">
            <w:pPr>
              <w:rPr>
                <w:sz w:val="16"/>
                <w:szCs w:val="16"/>
              </w:rPr>
            </w:pPr>
            <w:r w:rsidRPr="00BB58CB">
              <w:rPr>
                <w:sz w:val="16"/>
                <w:szCs w:val="16"/>
              </w:rPr>
              <w:t xml:space="preserve">Наименование и </w:t>
            </w:r>
          </w:p>
          <w:p w:rsidR="00116380" w:rsidRPr="00BB58CB" w:rsidRDefault="00116380" w:rsidP="00811E5F">
            <w:pPr>
              <w:rPr>
                <w:sz w:val="16"/>
                <w:szCs w:val="16"/>
              </w:rPr>
            </w:pPr>
            <w:r w:rsidRPr="00BB58CB">
              <w:rPr>
                <w:sz w:val="16"/>
                <w:szCs w:val="16"/>
              </w:rPr>
              <w:t>реквизиты (</w:t>
            </w:r>
            <w:r>
              <w:rPr>
                <w:sz w:val="16"/>
                <w:szCs w:val="16"/>
              </w:rPr>
              <w:t>с указанием структурной единицы)</w:t>
            </w:r>
          </w:p>
          <w:p w:rsidR="00116380" w:rsidRPr="00BB58CB" w:rsidRDefault="00116380" w:rsidP="008E27A7">
            <w:pPr>
              <w:rPr>
                <w:sz w:val="16"/>
                <w:szCs w:val="16"/>
              </w:rPr>
            </w:pPr>
            <w:r w:rsidRPr="00BB58CB">
              <w:rPr>
                <w:sz w:val="16"/>
                <w:szCs w:val="16"/>
              </w:rPr>
              <w:t xml:space="preserve">федерального закона, </w:t>
            </w:r>
          </w:p>
          <w:p w:rsidR="00116380" w:rsidRPr="00BB58CB" w:rsidRDefault="00116380" w:rsidP="008E27A7">
            <w:pPr>
              <w:rPr>
                <w:sz w:val="16"/>
                <w:szCs w:val="16"/>
              </w:rPr>
            </w:pPr>
            <w:r w:rsidRPr="00BB58CB">
              <w:rPr>
                <w:sz w:val="16"/>
                <w:szCs w:val="16"/>
              </w:rPr>
              <w:t xml:space="preserve">нормативного </w:t>
            </w:r>
          </w:p>
          <w:p w:rsidR="00116380" w:rsidRPr="00BB58CB" w:rsidRDefault="00116380" w:rsidP="008E27A7">
            <w:pPr>
              <w:rPr>
                <w:sz w:val="16"/>
                <w:szCs w:val="16"/>
              </w:rPr>
            </w:pPr>
            <w:r w:rsidRPr="00BB58CB">
              <w:rPr>
                <w:sz w:val="16"/>
                <w:szCs w:val="16"/>
              </w:rPr>
              <w:t xml:space="preserve">правового акта </w:t>
            </w:r>
          </w:p>
          <w:p w:rsidR="00116380" w:rsidRPr="00BB58CB" w:rsidRDefault="00116380" w:rsidP="008E27A7">
            <w:pPr>
              <w:rPr>
                <w:sz w:val="16"/>
                <w:szCs w:val="16"/>
              </w:rPr>
            </w:pPr>
            <w:r w:rsidRPr="00BB58CB">
              <w:rPr>
                <w:sz w:val="16"/>
                <w:szCs w:val="16"/>
              </w:rPr>
              <w:t xml:space="preserve">Правительства </w:t>
            </w:r>
          </w:p>
          <w:p w:rsidR="00116380" w:rsidRPr="00BB58CB" w:rsidRDefault="00116380" w:rsidP="008E27A7">
            <w:pPr>
              <w:rPr>
                <w:sz w:val="16"/>
                <w:szCs w:val="16"/>
              </w:rPr>
            </w:pPr>
            <w:r w:rsidRPr="00BB58CB">
              <w:rPr>
                <w:sz w:val="16"/>
                <w:szCs w:val="16"/>
              </w:rPr>
              <w:t xml:space="preserve">Российской </w:t>
            </w:r>
          </w:p>
          <w:p w:rsidR="00116380" w:rsidRPr="00BB58CB" w:rsidRDefault="00116380" w:rsidP="008E27A7">
            <w:pPr>
              <w:rPr>
                <w:sz w:val="16"/>
                <w:szCs w:val="16"/>
              </w:rPr>
            </w:pPr>
            <w:r w:rsidRPr="00BB58CB">
              <w:rPr>
                <w:sz w:val="16"/>
                <w:szCs w:val="16"/>
              </w:rPr>
              <w:t xml:space="preserve">Федерации, </w:t>
            </w:r>
          </w:p>
          <w:p w:rsidR="00116380" w:rsidRPr="00BB58CB" w:rsidRDefault="00116380" w:rsidP="008E27A7">
            <w:pPr>
              <w:rPr>
                <w:sz w:val="16"/>
                <w:szCs w:val="16"/>
              </w:rPr>
            </w:pPr>
            <w:r w:rsidRPr="00BB58CB">
              <w:rPr>
                <w:sz w:val="16"/>
                <w:szCs w:val="16"/>
              </w:rPr>
              <w:t xml:space="preserve">нормативного </w:t>
            </w:r>
          </w:p>
          <w:p w:rsidR="00116380" w:rsidRPr="00BB58CB" w:rsidRDefault="00116380" w:rsidP="008E27A7">
            <w:pPr>
              <w:rPr>
                <w:sz w:val="16"/>
                <w:szCs w:val="16"/>
              </w:rPr>
            </w:pPr>
            <w:r w:rsidRPr="00BB58CB">
              <w:rPr>
                <w:sz w:val="16"/>
                <w:szCs w:val="16"/>
              </w:rPr>
              <w:t xml:space="preserve">правового акта </w:t>
            </w:r>
          </w:p>
          <w:p w:rsidR="00116380" w:rsidRPr="00BB58CB" w:rsidRDefault="00116380" w:rsidP="008E27A7">
            <w:pPr>
              <w:rPr>
                <w:sz w:val="16"/>
                <w:szCs w:val="16"/>
              </w:rPr>
            </w:pPr>
            <w:r w:rsidRPr="00BB58CB">
              <w:rPr>
                <w:sz w:val="16"/>
                <w:szCs w:val="16"/>
              </w:rPr>
              <w:t xml:space="preserve">федерального органа </w:t>
            </w:r>
          </w:p>
          <w:p w:rsidR="00116380" w:rsidRPr="00BB58CB" w:rsidRDefault="00116380" w:rsidP="008E27A7">
            <w:pPr>
              <w:rPr>
                <w:sz w:val="16"/>
                <w:szCs w:val="16"/>
              </w:rPr>
            </w:pPr>
            <w:r w:rsidRPr="00BB58CB">
              <w:rPr>
                <w:sz w:val="16"/>
                <w:szCs w:val="16"/>
              </w:rPr>
              <w:t xml:space="preserve">исполнительной </w:t>
            </w:r>
          </w:p>
          <w:p w:rsidR="00116380" w:rsidRPr="00BB58CB" w:rsidRDefault="00116380" w:rsidP="008E27A7">
            <w:pPr>
              <w:rPr>
                <w:sz w:val="16"/>
                <w:szCs w:val="16"/>
              </w:rPr>
            </w:pPr>
            <w:r>
              <w:rPr>
                <w:sz w:val="16"/>
                <w:szCs w:val="16"/>
              </w:rPr>
              <w:t xml:space="preserve">власти, </w:t>
            </w:r>
            <w:r w:rsidRPr="00BB58CB">
              <w:rPr>
                <w:sz w:val="16"/>
                <w:szCs w:val="16"/>
              </w:rPr>
              <w:t>которым</w:t>
            </w:r>
            <w:r>
              <w:rPr>
                <w:sz w:val="16"/>
                <w:szCs w:val="16"/>
              </w:rPr>
              <w:t>и</w:t>
            </w:r>
            <w:r w:rsidRPr="00BB58CB">
              <w:rPr>
                <w:sz w:val="16"/>
                <w:szCs w:val="16"/>
              </w:rPr>
              <w:t xml:space="preserve"> </w:t>
            </w:r>
            <w:r>
              <w:rPr>
                <w:sz w:val="16"/>
                <w:szCs w:val="16"/>
              </w:rPr>
              <w:t xml:space="preserve">установлен </w:t>
            </w:r>
            <w:r w:rsidRPr="00BB58CB">
              <w:rPr>
                <w:sz w:val="16"/>
                <w:szCs w:val="16"/>
              </w:rPr>
              <w:t xml:space="preserve">порядок проведения </w:t>
            </w:r>
          </w:p>
          <w:p w:rsidR="00116380" w:rsidRPr="00BB58CB" w:rsidRDefault="00116380" w:rsidP="008E27A7">
            <w:pPr>
              <w:rPr>
                <w:sz w:val="16"/>
                <w:szCs w:val="16"/>
              </w:rPr>
            </w:pPr>
            <w:r w:rsidRPr="00BB58CB">
              <w:rPr>
                <w:sz w:val="16"/>
                <w:szCs w:val="16"/>
              </w:rPr>
              <w:t>процедуры</w:t>
            </w:r>
            <w:r>
              <w:rPr>
                <w:sz w:val="16"/>
                <w:szCs w:val="16"/>
              </w:rPr>
              <w:t xml:space="preserve"> в сфере строительства </w:t>
            </w:r>
          </w:p>
          <w:p w:rsidR="00116380" w:rsidRPr="00BB58CB" w:rsidRDefault="00116380" w:rsidP="008E27A7">
            <w:pPr>
              <w:rPr>
                <w:sz w:val="16"/>
                <w:szCs w:val="16"/>
              </w:rPr>
            </w:pPr>
            <w:r>
              <w:rPr>
                <w:sz w:val="16"/>
                <w:szCs w:val="16"/>
              </w:rPr>
              <w:t>объектов капитального строительства нежилого назначения</w:t>
            </w:r>
          </w:p>
          <w:p w:rsidR="00116380" w:rsidRPr="00BB58CB" w:rsidRDefault="00116380" w:rsidP="008E27A7">
            <w:pPr>
              <w:rPr>
                <w:sz w:val="16"/>
                <w:szCs w:val="16"/>
              </w:rPr>
            </w:pPr>
          </w:p>
        </w:tc>
        <w:tc>
          <w:tcPr>
            <w:tcW w:w="11340" w:type="dxa"/>
            <w:gridSpan w:val="9"/>
          </w:tcPr>
          <w:p w:rsidR="00116380" w:rsidRDefault="00116380" w:rsidP="00BB58CB">
            <w:pPr>
              <w:jc w:val="center"/>
              <w:rPr>
                <w:rFonts w:eastAsia="Calibri"/>
                <w:kern w:val="24"/>
                <w:sz w:val="16"/>
                <w:szCs w:val="16"/>
              </w:rPr>
            </w:pPr>
          </w:p>
          <w:p w:rsidR="00116380" w:rsidRDefault="00116380" w:rsidP="00BB58CB">
            <w:pPr>
              <w:jc w:val="center"/>
              <w:rPr>
                <w:rFonts w:eastAsia="Calibri"/>
                <w:kern w:val="24"/>
                <w:sz w:val="16"/>
                <w:szCs w:val="16"/>
              </w:rPr>
            </w:pPr>
            <w:r w:rsidRPr="00BB58CB">
              <w:rPr>
                <w:rFonts w:eastAsia="Calibri"/>
                <w:kern w:val="24"/>
                <w:sz w:val="16"/>
                <w:szCs w:val="16"/>
              </w:rPr>
              <w:t>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w:t>
            </w:r>
          </w:p>
          <w:p w:rsidR="00116380" w:rsidRPr="00BB58CB" w:rsidRDefault="00116380" w:rsidP="00BB58CB">
            <w:pPr>
              <w:jc w:val="center"/>
              <w:rPr>
                <w:rFonts w:eastAsia="Calibri"/>
                <w:sz w:val="16"/>
                <w:szCs w:val="16"/>
                <w:lang w:eastAsia="en-US"/>
              </w:rPr>
            </w:pPr>
          </w:p>
        </w:tc>
      </w:tr>
      <w:tr w:rsidR="00116380" w:rsidRPr="00C35B3A" w:rsidTr="00A10774">
        <w:trPr>
          <w:trHeight w:val="107"/>
        </w:trPr>
        <w:tc>
          <w:tcPr>
            <w:tcW w:w="993" w:type="dxa"/>
            <w:vMerge/>
          </w:tcPr>
          <w:p w:rsidR="00116380" w:rsidRPr="00BB58CB" w:rsidRDefault="00116380" w:rsidP="00BB58CB">
            <w:pPr>
              <w:rPr>
                <w:sz w:val="16"/>
                <w:szCs w:val="16"/>
              </w:rPr>
            </w:pPr>
          </w:p>
        </w:tc>
        <w:tc>
          <w:tcPr>
            <w:tcW w:w="1559" w:type="dxa"/>
            <w:vMerge/>
          </w:tcPr>
          <w:p w:rsidR="00116380" w:rsidRPr="00BB58CB" w:rsidRDefault="00116380" w:rsidP="00BB58CB">
            <w:pPr>
              <w:rPr>
                <w:sz w:val="16"/>
                <w:szCs w:val="16"/>
              </w:rPr>
            </w:pPr>
          </w:p>
        </w:tc>
        <w:tc>
          <w:tcPr>
            <w:tcW w:w="1984" w:type="dxa"/>
            <w:vMerge/>
          </w:tcPr>
          <w:p w:rsidR="00116380" w:rsidRPr="00BB58CB" w:rsidRDefault="00116380" w:rsidP="00BB58CB">
            <w:pPr>
              <w:rPr>
                <w:sz w:val="16"/>
                <w:szCs w:val="16"/>
              </w:rPr>
            </w:pPr>
          </w:p>
        </w:tc>
        <w:tc>
          <w:tcPr>
            <w:tcW w:w="1701" w:type="dxa"/>
          </w:tcPr>
          <w:p w:rsidR="00116380" w:rsidRPr="00BB58CB" w:rsidRDefault="00116380" w:rsidP="00116380">
            <w:pPr>
              <w:rPr>
                <w:sz w:val="16"/>
                <w:szCs w:val="16"/>
              </w:rPr>
            </w:pPr>
            <w:r w:rsidRPr="00BB58CB">
              <w:rPr>
                <w:rFonts w:eastAsia="Calibri"/>
                <w:kern w:val="24"/>
                <w:sz w:val="16"/>
                <w:szCs w:val="16"/>
              </w:rPr>
              <w:t>Случаи, в которых требуется проведение процедуры</w:t>
            </w:r>
          </w:p>
          <w:p w:rsidR="00116380" w:rsidRPr="00BB58CB" w:rsidRDefault="00116380" w:rsidP="00BB58CB">
            <w:pPr>
              <w:rPr>
                <w:sz w:val="16"/>
                <w:szCs w:val="16"/>
              </w:rPr>
            </w:pPr>
          </w:p>
        </w:tc>
        <w:tc>
          <w:tcPr>
            <w:tcW w:w="1560" w:type="dxa"/>
          </w:tcPr>
          <w:p w:rsidR="00116380" w:rsidRPr="00BB58CB" w:rsidRDefault="00116380" w:rsidP="008E27A7">
            <w:pPr>
              <w:rPr>
                <w:rFonts w:eastAsiaTheme="minorHAnsi"/>
                <w:sz w:val="16"/>
                <w:szCs w:val="16"/>
                <w:lang w:eastAsia="en-US"/>
              </w:rPr>
            </w:pPr>
            <w:r w:rsidRPr="00BB58CB">
              <w:rPr>
                <w:rFonts w:eastAsia="Calibri"/>
                <w:kern w:val="24"/>
                <w:sz w:val="16"/>
                <w:szCs w:val="16"/>
              </w:rPr>
              <w:t>Перечень документов, которые заявитель обязан представить для проведения процедуры</w:t>
            </w:r>
          </w:p>
        </w:tc>
        <w:tc>
          <w:tcPr>
            <w:tcW w:w="1134" w:type="dxa"/>
          </w:tcPr>
          <w:p w:rsidR="00116380" w:rsidRPr="00BB58CB" w:rsidRDefault="00116380" w:rsidP="008E27A7">
            <w:pPr>
              <w:rPr>
                <w:rFonts w:eastAsiaTheme="minorHAnsi"/>
                <w:sz w:val="16"/>
                <w:szCs w:val="16"/>
                <w:lang w:eastAsia="en-US"/>
              </w:rPr>
            </w:pPr>
            <w:r w:rsidRPr="00BB58CB">
              <w:rPr>
                <w:rFonts w:eastAsia="Calibri"/>
                <w:kern w:val="24"/>
                <w:sz w:val="16"/>
                <w:szCs w:val="16"/>
              </w:rPr>
              <w:t>Перечень документов, получаемых заявителем в результате проведения процедуры</w:t>
            </w:r>
          </w:p>
        </w:tc>
        <w:tc>
          <w:tcPr>
            <w:tcW w:w="1275" w:type="dxa"/>
          </w:tcPr>
          <w:p w:rsidR="00116380" w:rsidRPr="00BF726D" w:rsidRDefault="00116380" w:rsidP="008E27A7">
            <w:pPr>
              <w:rPr>
                <w:sz w:val="16"/>
                <w:szCs w:val="16"/>
              </w:rPr>
            </w:pPr>
            <w:r w:rsidRPr="00BF726D">
              <w:rPr>
                <w:sz w:val="16"/>
                <w:szCs w:val="16"/>
              </w:rPr>
              <w:t xml:space="preserve">Основания для отказа </w:t>
            </w:r>
          </w:p>
          <w:p w:rsidR="00116380" w:rsidRPr="00BF726D" w:rsidRDefault="00116380" w:rsidP="008E27A7">
            <w:pPr>
              <w:rPr>
                <w:sz w:val="16"/>
                <w:szCs w:val="16"/>
              </w:rPr>
            </w:pPr>
            <w:r w:rsidRPr="00BF726D">
              <w:rPr>
                <w:sz w:val="16"/>
                <w:szCs w:val="16"/>
              </w:rPr>
              <w:t xml:space="preserve">в принятии заявления </w:t>
            </w:r>
          </w:p>
          <w:p w:rsidR="00116380" w:rsidRPr="00BF726D" w:rsidRDefault="00116380" w:rsidP="008E27A7">
            <w:pPr>
              <w:rPr>
                <w:sz w:val="16"/>
                <w:szCs w:val="16"/>
              </w:rPr>
            </w:pPr>
            <w:r w:rsidRPr="00BF726D">
              <w:rPr>
                <w:sz w:val="16"/>
                <w:szCs w:val="16"/>
              </w:rPr>
              <w:t xml:space="preserve">и требуемых </w:t>
            </w:r>
          </w:p>
          <w:p w:rsidR="00116380" w:rsidRPr="00BF726D" w:rsidRDefault="00116380" w:rsidP="008E27A7">
            <w:pPr>
              <w:rPr>
                <w:sz w:val="16"/>
                <w:szCs w:val="16"/>
              </w:rPr>
            </w:pPr>
            <w:r w:rsidRPr="00BF726D">
              <w:rPr>
                <w:sz w:val="16"/>
                <w:szCs w:val="16"/>
              </w:rPr>
              <w:t xml:space="preserve">документов </w:t>
            </w:r>
            <w:proofErr w:type="gramStart"/>
            <w:r w:rsidRPr="00BF726D">
              <w:rPr>
                <w:sz w:val="16"/>
                <w:szCs w:val="16"/>
              </w:rPr>
              <w:t>для</w:t>
            </w:r>
            <w:proofErr w:type="gramEnd"/>
            <w:r w:rsidRPr="00BF726D">
              <w:rPr>
                <w:sz w:val="16"/>
                <w:szCs w:val="16"/>
              </w:rPr>
              <w:t xml:space="preserve"> </w:t>
            </w:r>
          </w:p>
          <w:p w:rsidR="00116380" w:rsidRPr="00BF726D" w:rsidRDefault="00116380" w:rsidP="008E27A7">
            <w:pPr>
              <w:rPr>
                <w:sz w:val="16"/>
                <w:szCs w:val="16"/>
              </w:rPr>
            </w:pPr>
            <w:r w:rsidRPr="00BF726D">
              <w:rPr>
                <w:sz w:val="16"/>
                <w:szCs w:val="16"/>
              </w:rPr>
              <w:t>проведения процедуры, основания для приостановления проведения процедуры</w:t>
            </w:r>
          </w:p>
          <w:p w:rsidR="00116380" w:rsidRPr="00BF726D" w:rsidRDefault="00116380" w:rsidP="008E27A7">
            <w:pPr>
              <w:jc w:val="center"/>
              <w:rPr>
                <w:rFonts w:eastAsiaTheme="minorHAnsi"/>
                <w:sz w:val="16"/>
                <w:szCs w:val="16"/>
                <w:lang w:eastAsia="en-US"/>
              </w:rPr>
            </w:pPr>
          </w:p>
          <w:p w:rsidR="00116380" w:rsidRPr="00BF726D" w:rsidRDefault="00116380" w:rsidP="008E27A7">
            <w:pPr>
              <w:rPr>
                <w:rFonts w:eastAsiaTheme="minorHAnsi"/>
                <w:sz w:val="16"/>
                <w:szCs w:val="16"/>
                <w:lang w:eastAsia="en-US"/>
              </w:rPr>
            </w:pPr>
          </w:p>
          <w:p w:rsidR="00116380" w:rsidRPr="00BF726D" w:rsidRDefault="00116380" w:rsidP="008E27A7">
            <w:pPr>
              <w:rPr>
                <w:rFonts w:eastAsiaTheme="minorHAnsi"/>
                <w:sz w:val="16"/>
                <w:szCs w:val="16"/>
                <w:lang w:eastAsia="en-US"/>
              </w:rPr>
            </w:pPr>
          </w:p>
          <w:p w:rsidR="00116380" w:rsidRPr="00BF726D" w:rsidRDefault="00116380" w:rsidP="008E27A7">
            <w:pPr>
              <w:rPr>
                <w:rFonts w:eastAsiaTheme="minorHAnsi"/>
                <w:sz w:val="16"/>
                <w:szCs w:val="16"/>
                <w:lang w:eastAsia="en-US"/>
              </w:rPr>
            </w:pPr>
          </w:p>
          <w:p w:rsidR="00116380" w:rsidRPr="00BF726D" w:rsidRDefault="00116380" w:rsidP="008E27A7">
            <w:pPr>
              <w:rPr>
                <w:rFonts w:eastAsiaTheme="minorHAnsi"/>
                <w:sz w:val="16"/>
                <w:szCs w:val="16"/>
                <w:lang w:eastAsia="en-US"/>
              </w:rPr>
            </w:pPr>
          </w:p>
          <w:p w:rsidR="00116380" w:rsidRPr="00BF726D" w:rsidRDefault="00116380" w:rsidP="008E27A7">
            <w:pPr>
              <w:ind w:left="-6662"/>
              <w:rPr>
                <w:rFonts w:eastAsiaTheme="minorHAnsi"/>
                <w:sz w:val="16"/>
                <w:szCs w:val="16"/>
                <w:lang w:eastAsia="en-US"/>
              </w:rPr>
            </w:pPr>
          </w:p>
        </w:tc>
        <w:tc>
          <w:tcPr>
            <w:tcW w:w="1418" w:type="dxa"/>
          </w:tcPr>
          <w:p w:rsidR="00116380" w:rsidRPr="00BB58CB" w:rsidRDefault="00116380" w:rsidP="008E27A7">
            <w:pPr>
              <w:rPr>
                <w:sz w:val="16"/>
                <w:szCs w:val="16"/>
              </w:rPr>
            </w:pPr>
            <w:r w:rsidRPr="00BB58CB">
              <w:rPr>
                <w:sz w:val="16"/>
                <w:szCs w:val="16"/>
              </w:rPr>
              <w:t xml:space="preserve">Основания для отказа </w:t>
            </w:r>
          </w:p>
          <w:p w:rsidR="00116380" w:rsidRPr="00BB58CB" w:rsidRDefault="00116380" w:rsidP="008E27A7">
            <w:pPr>
              <w:rPr>
                <w:sz w:val="16"/>
                <w:szCs w:val="16"/>
              </w:rPr>
            </w:pPr>
            <w:r w:rsidRPr="00BB58CB">
              <w:rPr>
                <w:sz w:val="16"/>
                <w:szCs w:val="16"/>
              </w:rPr>
              <w:t xml:space="preserve">в выдаче </w:t>
            </w:r>
          </w:p>
          <w:p w:rsidR="00116380" w:rsidRPr="00BB58CB" w:rsidRDefault="00116380" w:rsidP="008E27A7">
            <w:pPr>
              <w:rPr>
                <w:sz w:val="16"/>
                <w:szCs w:val="16"/>
              </w:rPr>
            </w:pPr>
            <w:r w:rsidRPr="00BB58CB">
              <w:rPr>
                <w:sz w:val="16"/>
                <w:szCs w:val="16"/>
              </w:rPr>
              <w:t xml:space="preserve">заключения, </w:t>
            </w:r>
          </w:p>
          <w:p w:rsidR="00116380" w:rsidRPr="00BB58CB" w:rsidRDefault="00116380" w:rsidP="008E27A7">
            <w:pPr>
              <w:rPr>
                <w:sz w:val="16"/>
                <w:szCs w:val="16"/>
              </w:rPr>
            </w:pPr>
            <w:r w:rsidRPr="00BB58CB">
              <w:rPr>
                <w:sz w:val="16"/>
                <w:szCs w:val="16"/>
              </w:rPr>
              <w:t xml:space="preserve">в том числе в выдаче </w:t>
            </w:r>
          </w:p>
          <w:p w:rsidR="00116380" w:rsidRPr="00BB58CB" w:rsidRDefault="00116380" w:rsidP="008E27A7">
            <w:pPr>
              <w:rPr>
                <w:sz w:val="16"/>
                <w:szCs w:val="16"/>
              </w:rPr>
            </w:pPr>
            <w:r w:rsidRPr="00BB58CB">
              <w:rPr>
                <w:sz w:val="16"/>
                <w:szCs w:val="16"/>
              </w:rPr>
              <w:t xml:space="preserve">отрицательного </w:t>
            </w:r>
          </w:p>
          <w:p w:rsidR="00116380" w:rsidRPr="00BB58CB" w:rsidRDefault="00116380" w:rsidP="008E27A7">
            <w:pPr>
              <w:rPr>
                <w:sz w:val="16"/>
                <w:szCs w:val="16"/>
              </w:rPr>
            </w:pPr>
            <w:r w:rsidRPr="00BB58CB">
              <w:rPr>
                <w:sz w:val="16"/>
                <w:szCs w:val="16"/>
              </w:rPr>
              <w:t xml:space="preserve">заключения, основание </w:t>
            </w:r>
          </w:p>
          <w:p w:rsidR="00116380" w:rsidRPr="00BB58CB" w:rsidRDefault="00116380" w:rsidP="008E27A7">
            <w:pPr>
              <w:rPr>
                <w:sz w:val="16"/>
                <w:szCs w:val="16"/>
              </w:rPr>
            </w:pPr>
            <w:r w:rsidRPr="00BB58CB">
              <w:rPr>
                <w:sz w:val="16"/>
                <w:szCs w:val="16"/>
              </w:rPr>
              <w:t xml:space="preserve">для непредставления </w:t>
            </w:r>
          </w:p>
          <w:p w:rsidR="00116380" w:rsidRPr="00BB58CB" w:rsidRDefault="00116380" w:rsidP="008E27A7">
            <w:pPr>
              <w:rPr>
                <w:sz w:val="16"/>
                <w:szCs w:val="16"/>
              </w:rPr>
            </w:pPr>
            <w:r w:rsidRPr="00BB58CB">
              <w:rPr>
                <w:sz w:val="16"/>
                <w:szCs w:val="16"/>
              </w:rPr>
              <w:t xml:space="preserve">разрешения или отказа </w:t>
            </w:r>
          </w:p>
          <w:p w:rsidR="00116380" w:rsidRPr="00BB58CB" w:rsidRDefault="00116380" w:rsidP="008E27A7">
            <w:pPr>
              <w:rPr>
                <w:sz w:val="16"/>
                <w:szCs w:val="16"/>
              </w:rPr>
            </w:pPr>
            <w:r w:rsidRPr="00BB58CB">
              <w:rPr>
                <w:sz w:val="16"/>
                <w:szCs w:val="16"/>
              </w:rPr>
              <w:t xml:space="preserve">в иной установленной </w:t>
            </w:r>
          </w:p>
          <w:p w:rsidR="00116380" w:rsidRPr="00BB58CB" w:rsidRDefault="00116380" w:rsidP="008E27A7">
            <w:pPr>
              <w:rPr>
                <w:sz w:val="16"/>
                <w:szCs w:val="16"/>
              </w:rPr>
            </w:pPr>
            <w:r w:rsidRPr="00BB58CB">
              <w:rPr>
                <w:sz w:val="16"/>
                <w:szCs w:val="16"/>
              </w:rPr>
              <w:t xml:space="preserve">форме заявителю по итогам проведения </w:t>
            </w:r>
          </w:p>
          <w:p w:rsidR="00116380" w:rsidRPr="00BB58CB" w:rsidRDefault="00116380" w:rsidP="008E27A7">
            <w:pPr>
              <w:rPr>
                <w:sz w:val="16"/>
                <w:szCs w:val="16"/>
              </w:rPr>
            </w:pPr>
            <w:r w:rsidRPr="00BB58CB">
              <w:rPr>
                <w:sz w:val="16"/>
                <w:szCs w:val="16"/>
              </w:rPr>
              <w:t>процедуры</w:t>
            </w:r>
          </w:p>
          <w:p w:rsidR="00116380" w:rsidRPr="00BB58CB" w:rsidRDefault="00116380" w:rsidP="008E27A7">
            <w:pPr>
              <w:jc w:val="center"/>
              <w:rPr>
                <w:rFonts w:eastAsiaTheme="minorHAnsi"/>
                <w:sz w:val="16"/>
                <w:szCs w:val="16"/>
                <w:lang w:eastAsia="en-US"/>
              </w:rPr>
            </w:pPr>
          </w:p>
        </w:tc>
        <w:tc>
          <w:tcPr>
            <w:tcW w:w="1134" w:type="dxa"/>
          </w:tcPr>
          <w:p w:rsidR="00116380" w:rsidRPr="00BB58CB" w:rsidRDefault="00116380" w:rsidP="008E27A7">
            <w:pPr>
              <w:rPr>
                <w:rFonts w:eastAsiaTheme="minorHAnsi"/>
                <w:sz w:val="16"/>
                <w:szCs w:val="16"/>
                <w:lang w:eastAsia="en-US"/>
              </w:rPr>
            </w:pPr>
            <w:r w:rsidRPr="00BB58CB">
              <w:rPr>
                <w:rFonts w:eastAsiaTheme="minorHAnsi"/>
                <w:sz w:val="16"/>
                <w:szCs w:val="16"/>
                <w:lang w:eastAsia="en-US"/>
              </w:rPr>
              <w:t>Срок проведения процедуры</w:t>
            </w:r>
            <w:r>
              <w:rPr>
                <w:rFonts w:eastAsiaTheme="minorHAnsi"/>
                <w:sz w:val="16"/>
                <w:szCs w:val="16"/>
                <w:lang w:eastAsia="en-US"/>
              </w:rPr>
              <w:t>, предельный срок предоставления заявителем документов, необходимых для проведения процедуры</w:t>
            </w:r>
          </w:p>
        </w:tc>
        <w:tc>
          <w:tcPr>
            <w:tcW w:w="992" w:type="dxa"/>
          </w:tcPr>
          <w:p w:rsidR="00116380" w:rsidRPr="00BB58CB" w:rsidRDefault="00116380" w:rsidP="008E27A7">
            <w:pPr>
              <w:rPr>
                <w:sz w:val="16"/>
                <w:szCs w:val="16"/>
              </w:rPr>
            </w:pPr>
            <w:r w:rsidRPr="00BB58CB">
              <w:rPr>
                <w:sz w:val="16"/>
                <w:szCs w:val="16"/>
              </w:rPr>
              <w:t xml:space="preserve">Стоимость проведения </w:t>
            </w:r>
          </w:p>
          <w:p w:rsidR="00116380" w:rsidRPr="00BB58CB" w:rsidRDefault="00116380" w:rsidP="008E27A7">
            <w:pPr>
              <w:rPr>
                <w:sz w:val="16"/>
                <w:szCs w:val="16"/>
              </w:rPr>
            </w:pPr>
            <w:r w:rsidRPr="00BB58CB">
              <w:rPr>
                <w:sz w:val="16"/>
                <w:szCs w:val="16"/>
              </w:rPr>
              <w:t xml:space="preserve">процедуры </w:t>
            </w:r>
            <w:proofErr w:type="gramStart"/>
            <w:r w:rsidRPr="00BB58CB">
              <w:rPr>
                <w:sz w:val="16"/>
                <w:szCs w:val="16"/>
              </w:rPr>
              <w:t>для</w:t>
            </w:r>
            <w:proofErr w:type="gramEnd"/>
            <w:r w:rsidRPr="00BB58CB">
              <w:rPr>
                <w:sz w:val="16"/>
                <w:szCs w:val="16"/>
              </w:rPr>
              <w:t xml:space="preserve"> </w:t>
            </w:r>
          </w:p>
          <w:p w:rsidR="00116380" w:rsidRPr="00BB58CB" w:rsidRDefault="00116380" w:rsidP="008E27A7">
            <w:pPr>
              <w:rPr>
                <w:sz w:val="16"/>
                <w:szCs w:val="16"/>
              </w:rPr>
            </w:pPr>
            <w:r w:rsidRPr="00BB58CB">
              <w:rPr>
                <w:sz w:val="16"/>
                <w:szCs w:val="16"/>
              </w:rPr>
              <w:t xml:space="preserve">заявителя или </w:t>
            </w:r>
          </w:p>
          <w:p w:rsidR="00116380" w:rsidRPr="00BB58CB" w:rsidRDefault="00116380" w:rsidP="008E27A7">
            <w:pPr>
              <w:rPr>
                <w:sz w:val="16"/>
                <w:szCs w:val="16"/>
              </w:rPr>
            </w:pPr>
            <w:r w:rsidRPr="00BB58CB">
              <w:rPr>
                <w:sz w:val="16"/>
                <w:szCs w:val="16"/>
              </w:rPr>
              <w:t xml:space="preserve">порядок </w:t>
            </w:r>
          </w:p>
          <w:p w:rsidR="00116380" w:rsidRPr="00BB58CB" w:rsidRDefault="00116380" w:rsidP="008E27A7">
            <w:pPr>
              <w:rPr>
                <w:sz w:val="16"/>
                <w:szCs w:val="16"/>
              </w:rPr>
            </w:pPr>
            <w:r w:rsidRPr="00BB58CB">
              <w:rPr>
                <w:sz w:val="16"/>
                <w:szCs w:val="16"/>
              </w:rPr>
              <w:t xml:space="preserve">определения </w:t>
            </w:r>
            <w:proofErr w:type="gramStart"/>
            <w:r w:rsidRPr="00BB58CB">
              <w:rPr>
                <w:sz w:val="16"/>
                <w:szCs w:val="16"/>
              </w:rPr>
              <w:t>такой</w:t>
            </w:r>
            <w:proofErr w:type="gramEnd"/>
            <w:r w:rsidRPr="00BB58CB">
              <w:rPr>
                <w:sz w:val="16"/>
                <w:szCs w:val="16"/>
              </w:rPr>
              <w:t xml:space="preserve"> </w:t>
            </w:r>
          </w:p>
          <w:p w:rsidR="00116380" w:rsidRPr="00BB58CB" w:rsidRDefault="00116380" w:rsidP="008E27A7">
            <w:pPr>
              <w:rPr>
                <w:sz w:val="16"/>
                <w:szCs w:val="16"/>
              </w:rPr>
            </w:pPr>
            <w:r w:rsidRPr="00BB58CB">
              <w:rPr>
                <w:sz w:val="16"/>
                <w:szCs w:val="16"/>
              </w:rPr>
              <w:t>стоимости</w:t>
            </w:r>
          </w:p>
          <w:p w:rsidR="00116380" w:rsidRPr="00BB58CB" w:rsidRDefault="00116380" w:rsidP="008E27A7">
            <w:pPr>
              <w:jc w:val="center"/>
              <w:rPr>
                <w:rFonts w:eastAsiaTheme="minorHAnsi"/>
                <w:sz w:val="16"/>
                <w:szCs w:val="16"/>
                <w:lang w:eastAsia="en-US"/>
              </w:rPr>
            </w:pPr>
          </w:p>
        </w:tc>
        <w:tc>
          <w:tcPr>
            <w:tcW w:w="1134" w:type="dxa"/>
          </w:tcPr>
          <w:p w:rsidR="00116380" w:rsidRPr="00BB58CB" w:rsidRDefault="00116380" w:rsidP="008E27A7">
            <w:pPr>
              <w:rPr>
                <w:sz w:val="16"/>
                <w:szCs w:val="16"/>
              </w:rPr>
            </w:pPr>
            <w:r w:rsidRPr="00BB58CB">
              <w:rPr>
                <w:sz w:val="16"/>
                <w:szCs w:val="16"/>
              </w:rPr>
              <w:t xml:space="preserve">Форма подачи </w:t>
            </w:r>
          </w:p>
          <w:p w:rsidR="00116380" w:rsidRPr="00BB58CB" w:rsidRDefault="00116380" w:rsidP="008E27A7">
            <w:pPr>
              <w:rPr>
                <w:sz w:val="16"/>
                <w:szCs w:val="16"/>
              </w:rPr>
            </w:pPr>
            <w:r w:rsidRPr="00BB58CB">
              <w:rPr>
                <w:sz w:val="16"/>
                <w:szCs w:val="16"/>
              </w:rPr>
              <w:t xml:space="preserve">заявителем </w:t>
            </w:r>
          </w:p>
          <w:p w:rsidR="00116380" w:rsidRPr="00BB58CB" w:rsidRDefault="00116380" w:rsidP="008E27A7">
            <w:pPr>
              <w:rPr>
                <w:sz w:val="16"/>
                <w:szCs w:val="16"/>
              </w:rPr>
            </w:pPr>
            <w:r w:rsidRPr="00BB58CB">
              <w:rPr>
                <w:sz w:val="16"/>
                <w:szCs w:val="16"/>
              </w:rPr>
              <w:t xml:space="preserve">документов </w:t>
            </w:r>
            <w:proofErr w:type="gramStart"/>
            <w:r w:rsidRPr="00BB58CB">
              <w:rPr>
                <w:sz w:val="16"/>
                <w:szCs w:val="16"/>
              </w:rPr>
              <w:t>на</w:t>
            </w:r>
            <w:proofErr w:type="gramEnd"/>
            <w:r w:rsidRPr="00BB58CB">
              <w:rPr>
                <w:sz w:val="16"/>
                <w:szCs w:val="16"/>
              </w:rPr>
              <w:t xml:space="preserve"> </w:t>
            </w:r>
          </w:p>
          <w:p w:rsidR="00116380" w:rsidRPr="00BB58CB" w:rsidRDefault="00116380" w:rsidP="008E27A7">
            <w:pPr>
              <w:rPr>
                <w:sz w:val="16"/>
                <w:szCs w:val="16"/>
              </w:rPr>
            </w:pPr>
            <w:r w:rsidRPr="00BB58CB">
              <w:rPr>
                <w:sz w:val="16"/>
                <w:szCs w:val="16"/>
              </w:rPr>
              <w:t>проведение процедур</w:t>
            </w:r>
            <w:proofErr w:type="gramStart"/>
            <w:r w:rsidRPr="00BB58CB">
              <w:rPr>
                <w:sz w:val="16"/>
                <w:szCs w:val="16"/>
              </w:rPr>
              <w:t>ы(</w:t>
            </w:r>
            <w:proofErr w:type="gramEnd"/>
            <w:r w:rsidRPr="00BB58CB">
              <w:rPr>
                <w:sz w:val="16"/>
                <w:szCs w:val="16"/>
              </w:rPr>
              <w:t xml:space="preserve">на бумажном носителе </w:t>
            </w:r>
          </w:p>
          <w:p w:rsidR="00116380" w:rsidRPr="00BB58CB" w:rsidRDefault="00116380" w:rsidP="008E27A7">
            <w:pPr>
              <w:rPr>
                <w:sz w:val="16"/>
                <w:szCs w:val="16"/>
              </w:rPr>
            </w:pPr>
            <w:r w:rsidRPr="00BB58CB">
              <w:rPr>
                <w:sz w:val="16"/>
                <w:szCs w:val="16"/>
              </w:rPr>
              <w:t xml:space="preserve">или в электронной </w:t>
            </w:r>
          </w:p>
          <w:p w:rsidR="00116380" w:rsidRPr="00BB58CB" w:rsidRDefault="00116380" w:rsidP="008E27A7">
            <w:pPr>
              <w:rPr>
                <w:sz w:val="16"/>
                <w:szCs w:val="16"/>
              </w:rPr>
            </w:pPr>
            <w:r w:rsidRPr="00BB58CB">
              <w:rPr>
                <w:sz w:val="16"/>
                <w:szCs w:val="16"/>
              </w:rPr>
              <w:t>форме)</w:t>
            </w:r>
          </w:p>
          <w:p w:rsidR="00116380" w:rsidRPr="00BB58CB" w:rsidRDefault="00116380" w:rsidP="008E27A7">
            <w:pPr>
              <w:rPr>
                <w:sz w:val="16"/>
                <w:szCs w:val="16"/>
              </w:rPr>
            </w:pPr>
            <w:r w:rsidRPr="00BB58CB">
              <w:rPr>
                <w:sz w:val="16"/>
                <w:szCs w:val="16"/>
              </w:rPr>
              <w:t xml:space="preserve"> </w:t>
            </w:r>
          </w:p>
        </w:tc>
        <w:tc>
          <w:tcPr>
            <w:tcW w:w="992" w:type="dxa"/>
          </w:tcPr>
          <w:p w:rsidR="00116380" w:rsidRPr="00BB58CB" w:rsidRDefault="00116380" w:rsidP="008E27A7">
            <w:pPr>
              <w:jc w:val="center"/>
              <w:rPr>
                <w:rFonts w:eastAsia="Calibri"/>
                <w:sz w:val="16"/>
                <w:szCs w:val="16"/>
                <w:lang w:eastAsia="en-US"/>
              </w:rPr>
            </w:pPr>
            <w:r w:rsidRPr="00BB58CB">
              <w:rPr>
                <w:rFonts w:eastAsia="Calibri"/>
                <w:sz w:val="16"/>
                <w:szCs w:val="16"/>
                <w:lang w:eastAsia="en-US"/>
              </w:rPr>
              <w:t xml:space="preserve">Орган (организация), осуществляющий проведение процедуры </w:t>
            </w:r>
          </w:p>
          <w:p w:rsidR="00116380" w:rsidRPr="00BB58CB" w:rsidRDefault="00116380" w:rsidP="008E27A7">
            <w:pPr>
              <w:rPr>
                <w:rFonts w:eastAsiaTheme="minorHAnsi"/>
                <w:sz w:val="16"/>
                <w:szCs w:val="16"/>
                <w:lang w:eastAsia="en-US"/>
              </w:rPr>
            </w:pPr>
          </w:p>
        </w:tc>
      </w:tr>
      <w:tr w:rsidR="00CE681E" w:rsidRPr="00C35B3A" w:rsidTr="00A10774">
        <w:tc>
          <w:tcPr>
            <w:tcW w:w="993" w:type="dxa"/>
          </w:tcPr>
          <w:p w:rsidR="00CE681E" w:rsidRPr="00BB58CB" w:rsidRDefault="00CE681E" w:rsidP="00BB58CB">
            <w:pPr>
              <w:rPr>
                <w:sz w:val="16"/>
                <w:szCs w:val="16"/>
              </w:rPr>
            </w:pPr>
            <w:r>
              <w:rPr>
                <w:sz w:val="16"/>
                <w:szCs w:val="16"/>
              </w:rPr>
              <w:t>1</w:t>
            </w:r>
          </w:p>
        </w:tc>
        <w:tc>
          <w:tcPr>
            <w:tcW w:w="1559" w:type="dxa"/>
          </w:tcPr>
          <w:p w:rsidR="00CE681E" w:rsidRPr="00BB58CB" w:rsidRDefault="00CE681E" w:rsidP="00BB58CB">
            <w:pPr>
              <w:rPr>
                <w:sz w:val="16"/>
                <w:szCs w:val="16"/>
              </w:rPr>
            </w:pPr>
            <w:r>
              <w:rPr>
                <w:sz w:val="16"/>
                <w:szCs w:val="16"/>
              </w:rPr>
              <w:t>2</w:t>
            </w:r>
          </w:p>
        </w:tc>
        <w:tc>
          <w:tcPr>
            <w:tcW w:w="1984" w:type="dxa"/>
          </w:tcPr>
          <w:p w:rsidR="00CE681E" w:rsidRPr="00BB58CB" w:rsidRDefault="00CE681E" w:rsidP="00BB58CB">
            <w:pPr>
              <w:rPr>
                <w:sz w:val="16"/>
                <w:szCs w:val="16"/>
              </w:rPr>
            </w:pPr>
            <w:r>
              <w:rPr>
                <w:sz w:val="16"/>
                <w:szCs w:val="16"/>
              </w:rPr>
              <w:t>3</w:t>
            </w:r>
          </w:p>
        </w:tc>
        <w:tc>
          <w:tcPr>
            <w:tcW w:w="1701" w:type="dxa"/>
          </w:tcPr>
          <w:p w:rsidR="00CE681E" w:rsidRPr="00BB58CB" w:rsidRDefault="00CE681E" w:rsidP="00BB58CB">
            <w:pPr>
              <w:rPr>
                <w:sz w:val="16"/>
                <w:szCs w:val="16"/>
              </w:rPr>
            </w:pPr>
            <w:r>
              <w:rPr>
                <w:sz w:val="16"/>
                <w:szCs w:val="16"/>
              </w:rPr>
              <w:t>4</w:t>
            </w:r>
          </w:p>
        </w:tc>
        <w:tc>
          <w:tcPr>
            <w:tcW w:w="1560" w:type="dxa"/>
          </w:tcPr>
          <w:p w:rsidR="00CE681E" w:rsidRPr="00BB58CB" w:rsidRDefault="00CE681E" w:rsidP="00BB58CB">
            <w:pPr>
              <w:rPr>
                <w:rFonts w:eastAsia="Calibri"/>
                <w:kern w:val="24"/>
                <w:sz w:val="16"/>
                <w:szCs w:val="16"/>
              </w:rPr>
            </w:pPr>
            <w:r>
              <w:rPr>
                <w:rFonts w:eastAsia="Calibri"/>
                <w:kern w:val="24"/>
                <w:sz w:val="16"/>
                <w:szCs w:val="16"/>
              </w:rPr>
              <w:t>5</w:t>
            </w:r>
          </w:p>
        </w:tc>
        <w:tc>
          <w:tcPr>
            <w:tcW w:w="1134" w:type="dxa"/>
          </w:tcPr>
          <w:p w:rsidR="00CE681E" w:rsidRPr="00BB58CB" w:rsidRDefault="00CE681E" w:rsidP="00BB58CB">
            <w:pPr>
              <w:rPr>
                <w:rFonts w:eastAsia="Calibri"/>
                <w:kern w:val="24"/>
                <w:sz w:val="16"/>
                <w:szCs w:val="16"/>
              </w:rPr>
            </w:pPr>
            <w:r>
              <w:rPr>
                <w:rFonts w:eastAsia="Calibri"/>
                <w:kern w:val="24"/>
                <w:sz w:val="16"/>
                <w:szCs w:val="16"/>
              </w:rPr>
              <w:t>6</w:t>
            </w:r>
          </w:p>
        </w:tc>
        <w:tc>
          <w:tcPr>
            <w:tcW w:w="1275" w:type="dxa"/>
          </w:tcPr>
          <w:p w:rsidR="00CE681E" w:rsidRPr="00BB58CB" w:rsidRDefault="00CE681E" w:rsidP="00BB58CB">
            <w:pPr>
              <w:rPr>
                <w:sz w:val="16"/>
                <w:szCs w:val="16"/>
              </w:rPr>
            </w:pPr>
            <w:r>
              <w:rPr>
                <w:sz w:val="16"/>
                <w:szCs w:val="16"/>
              </w:rPr>
              <w:t>7</w:t>
            </w:r>
          </w:p>
        </w:tc>
        <w:tc>
          <w:tcPr>
            <w:tcW w:w="1418" w:type="dxa"/>
          </w:tcPr>
          <w:p w:rsidR="00CE681E" w:rsidRPr="00BB58CB" w:rsidRDefault="00CE681E" w:rsidP="00BB58CB">
            <w:pPr>
              <w:rPr>
                <w:sz w:val="16"/>
                <w:szCs w:val="16"/>
              </w:rPr>
            </w:pPr>
            <w:r>
              <w:rPr>
                <w:sz w:val="16"/>
                <w:szCs w:val="16"/>
              </w:rPr>
              <w:t>8</w:t>
            </w:r>
          </w:p>
        </w:tc>
        <w:tc>
          <w:tcPr>
            <w:tcW w:w="1134" w:type="dxa"/>
          </w:tcPr>
          <w:p w:rsidR="00CE681E" w:rsidRPr="00BB58CB" w:rsidRDefault="00CE681E" w:rsidP="00BB58CB">
            <w:pPr>
              <w:rPr>
                <w:rFonts w:eastAsiaTheme="minorHAnsi"/>
                <w:sz w:val="16"/>
                <w:szCs w:val="16"/>
                <w:lang w:eastAsia="en-US"/>
              </w:rPr>
            </w:pPr>
            <w:r>
              <w:rPr>
                <w:rFonts w:eastAsiaTheme="minorHAnsi"/>
                <w:sz w:val="16"/>
                <w:szCs w:val="16"/>
                <w:lang w:eastAsia="en-US"/>
              </w:rPr>
              <w:t>9</w:t>
            </w:r>
          </w:p>
        </w:tc>
        <w:tc>
          <w:tcPr>
            <w:tcW w:w="992" w:type="dxa"/>
          </w:tcPr>
          <w:p w:rsidR="00CE681E" w:rsidRPr="00BB58CB" w:rsidRDefault="00CE681E" w:rsidP="00BB58CB">
            <w:pPr>
              <w:rPr>
                <w:sz w:val="16"/>
                <w:szCs w:val="16"/>
              </w:rPr>
            </w:pPr>
            <w:r>
              <w:rPr>
                <w:sz w:val="16"/>
                <w:szCs w:val="16"/>
              </w:rPr>
              <w:t>10</w:t>
            </w:r>
          </w:p>
        </w:tc>
        <w:tc>
          <w:tcPr>
            <w:tcW w:w="1134" w:type="dxa"/>
          </w:tcPr>
          <w:p w:rsidR="00CE681E" w:rsidRPr="00BB58CB" w:rsidRDefault="00CE681E" w:rsidP="00BB58CB">
            <w:pPr>
              <w:rPr>
                <w:sz w:val="16"/>
                <w:szCs w:val="16"/>
              </w:rPr>
            </w:pPr>
            <w:r>
              <w:rPr>
                <w:sz w:val="16"/>
                <w:szCs w:val="16"/>
              </w:rPr>
              <w:t>11</w:t>
            </w:r>
          </w:p>
        </w:tc>
        <w:tc>
          <w:tcPr>
            <w:tcW w:w="992" w:type="dxa"/>
          </w:tcPr>
          <w:p w:rsidR="00CE681E" w:rsidRPr="00BB58CB" w:rsidRDefault="00CE681E" w:rsidP="00BB58CB">
            <w:pPr>
              <w:jc w:val="center"/>
              <w:rPr>
                <w:rFonts w:eastAsia="Calibri"/>
                <w:sz w:val="16"/>
                <w:szCs w:val="16"/>
                <w:lang w:eastAsia="en-US"/>
              </w:rPr>
            </w:pPr>
            <w:r>
              <w:rPr>
                <w:rFonts w:eastAsia="Calibri"/>
                <w:sz w:val="16"/>
                <w:szCs w:val="16"/>
                <w:lang w:eastAsia="en-US"/>
              </w:rPr>
              <w:t>12</w:t>
            </w:r>
          </w:p>
        </w:tc>
      </w:tr>
      <w:tr w:rsidR="003A77BE" w:rsidRPr="00C35B3A" w:rsidTr="00A10774">
        <w:trPr>
          <w:trHeight w:val="6511"/>
        </w:trPr>
        <w:tc>
          <w:tcPr>
            <w:tcW w:w="993" w:type="dxa"/>
          </w:tcPr>
          <w:p w:rsidR="003A77BE" w:rsidRDefault="003A77BE" w:rsidP="003A77BE">
            <w:pPr>
              <w:autoSpaceDE w:val="0"/>
              <w:autoSpaceDN w:val="0"/>
              <w:adjustRightInd w:val="0"/>
              <w:rPr>
                <w:sz w:val="14"/>
                <w:szCs w:val="14"/>
              </w:rPr>
            </w:pPr>
            <w:r>
              <w:rPr>
                <w:sz w:val="14"/>
                <w:szCs w:val="14"/>
              </w:rPr>
              <w:lastRenderedPageBreak/>
              <w:t>15.</w:t>
            </w:r>
          </w:p>
          <w:p w:rsidR="003A77BE" w:rsidRPr="003D3E83" w:rsidRDefault="003A77BE" w:rsidP="003A77BE">
            <w:pPr>
              <w:autoSpaceDE w:val="0"/>
              <w:autoSpaceDN w:val="0"/>
              <w:adjustRightInd w:val="0"/>
              <w:rPr>
                <w:rFonts w:ascii="Arial" w:hAnsi="Arial" w:cs="Arial"/>
                <w:sz w:val="16"/>
                <w:szCs w:val="16"/>
              </w:rPr>
            </w:pPr>
            <w:r w:rsidRPr="003D3E83">
              <w:rPr>
                <w:rFonts w:ascii="Arial" w:hAnsi="Arial" w:cs="Arial"/>
                <w:sz w:val="16"/>
                <w:szCs w:val="16"/>
              </w:rPr>
              <w:t>Предоставление градостроительного плана земельного участка.</w:t>
            </w:r>
          </w:p>
          <w:p w:rsidR="003A77BE" w:rsidRPr="00423B77" w:rsidRDefault="003A77BE" w:rsidP="003A77BE">
            <w:pPr>
              <w:autoSpaceDE w:val="0"/>
              <w:autoSpaceDN w:val="0"/>
              <w:adjustRightInd w:val="0"/>
              <w:rPr>
                <w:rFonts w:eastAsiaTheme="minorHAnsi"/>
                <w:sz w:val="16"/>
                <w:szCs w:val="16"/>
                <w:lang w:eastAsia="en-US"/>
              </w:rPr>
            </w:pPr>
          </w:p>
        </w:tc>
        <w:tc>
          <w:tcPr>
            <w:tcW w:w="1559" w:type="dxa"/>
          </w:tcPr>
          <w:p w:rsidR="003A77BE" w:rsidRPr="00E75CDD" w:rsidRDefault="003A77BE" w:rsidP="003A77BE">
            <w:pPr>
              <w:pStyle w:val="a7"/>
              <w:rPr>
                <w:rFonts w:eastAsiaTheme="minorHAnsi"/>
                <w:sz w:val="16"/>
                <w:szCs w:val="16"/>
                <w:lang w:eastAsia="en-US"/>
              </w:rPr>
            </w:pPr>
            <w:r w:rsidRPr="003D3E83">
              <w:rPr>
                <w:rFonts w:ascii="Arial" w:eastAsia="+mj-ea" w:hAnsi="Arial" w:cs="Arial"/>
                <w:sz w:val="16"/>
                <w:szCs w:val="16"/>
              </w:rPr>
              <w:t>Градостроительный кодекс Российской Федерации от 29.12.2004 N 190-ФЗ: статья 46, часть 17; статья 51, часть 21.7;статья 13 Федерального закона от 27.07.2010 № 210-ФЗ «Об организации предоставления государственных и муниципальных услуг».</w:t>
            </w:r>
          </w:p>
        </w:tc>
        <w:tc>
          <w:tcPr>
            <w:tcW w:w="1984" w:type="dxa"/>
          </w:tcPr>
          <w:p w:rsidR="003A77BE" w:rsidRPr="00FD5A07" w:rsidRDefault="003A77BE" w:rsidP="003A77BE">
            <w:pPr>
              <w:rPr>
                <w:rFonts w:ascii="Arial" w:hAnsi="Arial" w:cs="Arial"/>
                <w:sz w:val="16"/>
                <w:szCs w:val="16"/>
              </w:rPr>
            </w:pPr>
            <w:r w:rsidRPr="00FD5A07">
              <w:rPr>
                <w:rFonts w:ascii="Arial" w:hAnsi="Arial" w:cs="Arial"/>
                <w:sz w:val="16"/>
                <w:szCs w:val="16"/>
              </w:rPr>
              <w:t xml:space="preserve">Административный регламент  по предоставлению муниципальной услуги «Предоставление </w:t>
            </w:r>
            <w:r w:rsidRPr="00FD5A07">
              <w:rPr>
                <w:rFonts w:ascii="Arial" w:hAnsi="Arial" w:cs="Arial"/>
                <w:bCs/>
                <w:sz w:val="16"/>
                <w:szCs w:val="16"/>
              </w:rPr>
              <w:t>градостроительного плана земельного участка</w:t>
            </w:r>
            <w:r w:rsidRPr="00FD5A07">
              <w:rPr>
                <w:rFonts w:ascii="Arial" w:hAnsi="Arial" w:cs="Arial"/>
                <w:sz w:val="16"/>
                <w:szCs w:val="16"/>
              </w:rPr>
              <w:t>»</w:t>
            </w:r>
            <w:proofErr w:type="gramStart"/>
            <w:r w:rsidRPr="00FD5A07">
              <w:rPr>
                <w:rFonts w:ascii="Arial" w:hAnsi="Arial" w:cs="Arial"/>
                <w:sz w:val="16"/>
                <w:szCs w:val="16"/>
              </w:rPr>
              <w:t>.</w:t>
            </w:r>
            <w:proofErr w:type="gramEnd"/>
            <w:r>
              <w:rPr>
                <w:rFonts w:ascii="Arial" w:hAnsi="Arial" w:cs="Arial"/>
                <w:sz w:val="16"/>
                <w:szCs w:val="16"/>
              </w:rPr>
              <w:t xml:space="preserve"> </w:t>
            </w:r>
            <w:proofErr w:type="gramStart"/>
            <w:r w:rsidRPr="00FD5A07">
              <w:rPr>
                <w:rFonts w:ascii="Arial" w:hAnsi="Arial" w:cs="Arial"/>
                <w:sz w:val="16"/>
                <w:szCs w:val="16"/>
              </w:rPr>
              <w:t>у</w:t>
            </w:r>
            <w:proofErr w:type="gramEnd"/>
            <w:r w:rsidRPr="00FD5A07">
              <w:rPr>
                <w:rFonts w:ascii="Arial" w:hAnsi="Arial" w:cs="Arial"/>
                <w:sz w:val="16"/>
                <w:szCs w:val="16"/>
              </w:rPr>
              <w:t xml:space="preserve">твержденный постановлением администрации  </w:t>
            </w:r>
            <w:r>
              <w:rPr>
                <w:rFonts w:ascii="Arial" w:hAnsi="Arial" w:cs="Arial"/>
                <w:sz w:val="16"/>
                <w:szCs w:val="16"/>
              </w:rPr>
              <w:t xml:space="preserve">Новохоперского муниципального района </w:t>
            </w:r>
            <w:r w:rsidRPr="00FD5A07">
              <w:rPr>
                <w:rFonts w:ascii="Arial" w:hAnsi="Arial" w:cs="Arial"/>
                <w:sz w:val="16"/>
                <w:szCs w:val="16"/>
              </w:rPr>
              <w:t xml:space="preserve"> Воронежской области №</w:t>
            </w:r>
            <w:r>
              <w:rPr>
                <w:rFonts w:ascii="Arial" w:hAnsi="Arial" w:cs="Arial"/>
                <w:sz w:val="16"/>
                <w:szCs w:val="16"/>
              </w:rPr>
              <w:t>197</w:t>
            </w:r>
            <w:r w:rsidRPr="00FD5A07">
              <w:rPr>
                <w:rFonts w:ascii="Arial" w:hAnsi="Arial" w:cs="Arial"/>
                <w:sz w:val="16"/>
                <w:szCs w:val="16"/>
              </w:rPr>
              <w:t xml:space="preserve"> от </w:t>
            </w:r>
            <w:r>
              <w:rPr>
                <w:rFonts w:ascii="Arial" w:hAnsi="Arial" w:cs="Arial"/>
                <w:sz w:val="16"/>
                <w:szCs w:val="16"/>
              </w:rPr>
              <w:t>18</w:t>
            </w:r>
            <w:r w:rsidRPr="00FD5A07">
              <w:rPr>
                <w:rFonts w:ascii="Arial" w:hAnsi="Arial" w:cs="Arial"/>
                <w:sz w:val="16"/>
                <w:szCs w:val="16"/>
              </w:rPr>
              <w:t>.</w:t>
            </w:r>
            <w:r>
              <w:rPr>
                <w:rFonts w:ascii="Arial" w:hAnsi="Arial" w:cs="Arial"/>
                <w:sz w:val="16"/>
                <w:szCs w:val="16"/>
              </w:rPr>
              <w:t>07</w:t>
            </w:r>
            <w:r w:rsidRPr="00FD5A07">
              <w:rPr>
                <w:rFonts w:ascii="Arial" w:hAnsi="Arial" w:cs="Arial"/>
                <w:sz w:val="16"/>
                <w:szCs w:val="16"/>
              </w:rPr>
              <w:t>.201</w:t>
            </w:r>
            <w:r>
              <w:rPr>
                <w:rFonts w:ascii="Arial" w:hAnsi="Arial" w:cs="Arial"/>
                <w:sz w:val="16"/>
                <w:szCs w:val="16"/>
              </w:rPr>
              <w:t>7</w:t>
            </w:r>
            <w:r w:rsidRPr="00FD5A07">
              <w:rPr>
                <w:rFonts w:ascii="Arial" w:hAnsi="Arial" w:cs="Arial"/>
                <w:sz w:val="16"/>
                <w:szCs w:val="16"/>
              </w:rPr>
              <w:t xml:space="preserve"> года «Об утверждении административного регламента </w:t>
            </w:r>
            <w:r>
              <w:rPr>
                <w:rFonts w:ascii="Arial" w:hAnsi="Arial" w:cs="Arial"/>
                <w:sz w:val="16"/>
                <w:szCs w:val="16"/>
              </w:rPr>
              <w:t xml:space="preserve">администрации Новохоперского муниципального района Воронежской области по предоставлению </w:t>
            </w:r>
            <w:r w:rsidRPr="00FD5A07">
              <w:rPr>
                <w:rFonts w:ascii="Arial" w:hAnsi="Arial" w:cs="Arial"/>
                <w:sz w:val="16"/>
                <w:szCs w:val="16"/>
              </w:rPr>
              <w:t xml:space="preserve"> муниципальной услуги «Предоставление </w:t>
            </w:r>
            <w:r w:rsidRPr="00FD5A07">
              <w:rPr>
                <w:rFonts w:ascii="Arial" w:hAnsi="Arial" w:cs="Arial"/>
                <w:bCs/>
                <w:sz w:val="16"/>
                <w:szCs w:val="16"/>
              </w:rPr>
              <w:t>градостроительного плана земельного участка</w:t>
            </w:r>
            <w:r w:rsidRPr="00FD5A07">
              <w:rPr>
                <w:rFonts w:ascii="Arial" w:hAnsi="Arial" w:cs="Arial"/>
                <w:sz w:val="16"/>
                <w:szCs w:val="16"/>
              </w:rPr>
              <w:t>».</w:t>
            </w:r>
          </w:p>
          <w:p w:rsidR="003A77BE" w:rsidRPr="003B2828" w:rsidRDefault="003A77BE" w:rsidP="003A77BE">
            <w:pPr>
              <w:pStyle w:val="a7"/>
              <w:rPr>
                <w:sz w:val="16"/>
                <w:szCs w:val="16"/>
              </w:rPr>
            </w:pPr>
          </w:p>
        </w:tc>
        <w:tc>
          <w:tcPr>
            <w:tcW w:w="1701" w:type="dxa"/>
          </w:tcPr>
          <w:p w:rsidR="003A77BE" w:rsidRPr="002D3148" w:rsidRDefault="003A77BE" w:rsidP="003A77BE">
            <w:pPr>
              <w:rPr>
                <w:rFonts w:ascii="Arial" w:eastAsia="+mj-ea" w:hAnsi="Arial" w:cs="Arial"/>
                <w:sz w:val="16"/>
                <w:szCs w:val="16"/>
              </w:rPr>
            </w:pPr>
            <w:r w:rsidRPr="002D3148">
              <w:rPr>
                <w:rFonts w:ascii="Arial" w:eastAsia="+mj-ea" w:hAnsi="Arial" w:cs="Arial"/>
                <w:sz w:val="16"/>
                <w:szCs w:val="16"/>
              </w:rPr>
              <w:t>В случае подготовки проектной документации для строительства</w:t>
            </w:r>
          </w:p>
          <w:p w:rsidR="003A77BE" w:rsidRPr="003B2828" w:rsidRDefault="003A77BE" w:rsidP="003A77BE">
            <w:pPr>
              <w:rPr>
                <w:rFonts w:eastAsiaTheme="minorHAnsi"/>
                <w:sz w:val="16"/>
                <w:szCs w:val="16"/>
                <w:lang w:eastAsia="en-US"/>
              </w:rPr>
            </w:pPr>
          </w:p>
        </w:tc>
        <w:tc>
          <w:tcPr>
            <w:tcW w:w="1560" w:type="dxa"/>
          </w:tcPr>
          <w:p w:rsidR="003A77BE" w:rsidRPr="002D3148" w:rsidRDefault="003A77BE" w:rsidP="003A77BE">
            <w:pPr>
              <w:autoSpaceDE w:val="0"/>
              <w:autoSpaceDN w:val="0"/>
              <w:adjustRightInd w:val="0"/>
              <w:rPr>
                <w:rFonts w:ascii="Arial" w:hAnsi="Arial" w:cs="Arial"/>
                <w:sz w:val="16"/>
                <w:szCs w:val="16"/>
              </w:rPr>
            </w:pPr>
            <w:r w:rsidRPr="002D3148">
              <w:rPr>
                <w:rFonts w:ascii="Arial" w:eastAsia="SimSun-ExtB" w:hAnsi="Arial" w:cs="Arial"/>
                <w:sz w:val="16"/>
                <w:szCs w:val="16"/>
              </w:rPr>
              <w:t>Заявление; копия документа, удостоверяющего личность; документ удостоверяющий  личность  представителя заявителя;  для юридических лиц - правоустанавливающие документы на земельный участок.</w:t>
            </w:r>
          </w:p>
          <w:p w:rsidR="003A77BE" w:rsidRPr="003B2828" w:rsidRDefault="003A77BE" w:rsidP="003A77BE">
            <w:pPr>
              <w:autoSpaceDE w:val="0"/>
              <w:autoSpaceDN w:val="0"/>
              <w:adjustRightInd w:val="0"/>
              <w:rPr>
                <w:rFonts w:eastAsiaTheme="minorHAnsi"/>
                <w:sz w:val="16"/>
                <w:szCs w:val="16"/>
                <w:lang w:eastAsia="en-US"/>
              </w:rPr>
            </w:pPr>
          </w:p>
        </w:tc>
        <w:tc>
          <w:tcPr>
            <w:tcW w:w="1134" w:type="dxa"/>
          </w:tcPr>
          <w:p w:rsidR="003A77BE" w:rsidRPr="002D3148" w:rsidRDefault="003A77BE" w:rsidP="003A77BE">
            <w:pPr>
              <w:rPr>
                <w:rFonts w:ascii="Arial" w:hAnsi="Arial" w:cs="Arial"/>
                <w:sz w:val="16"/>
                <w:szCs w:val="16"/>
              </w:rPr>
            </w:pPr>
            <w:r w:rsidRPr="002D3148">
              <w:rPr>
                <w:rFonts w:ascii="Arial" w:eastAsia="SimSun-ExtB" w:hAnsi="Arial" w:cs="Arial"/>
                <w:sz w:val="16"/>
                <w:szCs w:val="16"/>
              </w:rPr>
              <w:t>Градостроительный план земельного участка.</w:t>
            </w:r>
          </w:p>
        </w:tc>
        <w:tc>
          <w:tcPr>
            <w:tcW w:w="1275" w:type="dxa"/>
          </w:tcPr>
          <w:p w:rsidR="003A77BE" w:rsidRPr="002D3148" w:rsidRDefault="003A77BE" w:rsidP="003A77BE">
            <w:pPr>
              <w:tabs>
                <w:tab w:val="num" w:pos="792"/>
                <w:tab w:val="left" w:pos="1440"/>
                <w:tab w:val="left" w:pos="1560"/>
              </w:tabs>
              <w:rPr>
                <w:rFonts w:ascii="Arial" w:hAnsi="Arial" w:cs="Arial"/>
                <w:sz w:val="16"/>
                <w:szCs w:val="16"/>
              </w:rPr>
            </w:pPr>
            <w:r w:rsidRPr="002D3148">
              <w:rPr>
                <w:rFonts w:ascii="Arial" w:hAnsi="Arial" w:cs="Arial"/>
                <w:sz w:val="16"/>
                <w:szCs w:val="16"/>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3A77BE" w:rsidRPr="002D3148" w:rsidRDefault="003A77BE" w:rsidP="003A77BE">
            <w:pPr>
              <w:ind w:firstLine="33"/>
              <w:rPr>
                <w:rFonts w:ascii="Arial" w:eastAsia="+mj-ea" w:hAnsi="Arial" w:cs="Arial"/>
                <w:sz w:val="16"/>
                <w:szCs w:val="16"/>
              </w:rPr>
            </w:pPr>
          </w:p>
          <w:p w:rsidR="003A77BE" w:rsidRPr="002D3148" w:rsidRDefault="003A77BE" w:rsidP="003A77BE">
            <w:pPr>
              <w:rPr>
                <w:rFonts w:ascii="Arial" w:hAnsi="Arial" w:cs="Arial"/>
                <w:sz w:val="16"/>
                <w:szCs w:val="16"/>
              </w:rPr>
            </w:pPr>
          </w:p>
        </w:tc>
        <w:tc>
          <w:tcPr>
            <w:tcW w:w="1418" w:type="dxa"/>
          </w:tcPr>
          <w:p w:rsidR="003A77BE" w:rsidRPr="002D3148" w:rsidRDefault="003A77BE" w:rsidP="003A77BE">
            <w:pPr>
              <w:autoSpaceDE w:val="0"/>
              <w:autoSpaceDN w:val="0"/>
              <w:adjustRightInd w:val="0"/>
              <w:rPr>
                <w:rFonts w:ascii="Arial" w:hAnsi="Arial" w:cs="Arial"/>
                <w:sz w:val="16"/>
                <w:szCs w:val="16"/>
              </w:rPr>
            </w:pPr>
            <w:r w:rsidRPr="002D3148">
              <w:rPr>
                <w:rFonts w:ascii="Arial" w:hAnsi="Arial" w:cs="Arial"/>
                <w:sz w:val="16"/>
                <w:szCs w:val="16"/>
              </w:rPr>
              <w:t>- земельный участок не сформирован в установленном порядке;</w:t>
            </w:r>
          </w:p>
          <w:p w:rsidR="003A77BE" w:rsidRPr="002D3148" w:rsidRDefault="003A77BE" w:rsidP="003A77BE">
            <w:pPr>
              <w:autoSpaceDE w:val="0"/>
              <w:autoSpaceDN w:val="0"/>
              <w:adjustRightInd w:val="0"/>
              <w:rPr>
                <w:rFonts w:ascii="Arial" w:hAnsi="Arial" w:cs="Arial"/>
                <w:sz w:val="16"/>
                <w:szCs w:val="16"/>
              </w:rPr>
            </w:pPr>
            <w:r w:rsidRPr="002D3148">
              <w:rPr>
                <w:rFonts w:ascii="Arial" w:hAnsi="Arial" w:cs="Arial"/>
                <w:sz w:val="16"/>
                <w:szCs w:val="16"/>
              </w:rPr>
              <w:t>- земельный участок предоставлен для целей, не связанных со строительством, или не подлежит застройке;</w:t>
            </w:r>
          </w:p>
          <w:p w:rsidR="003A77BE" w:rsidRPr="002D3148" w:rsidRDefault="003A77BE" w:rsidP="003A77BE">
            <w:pPr>
              <w:autoSpaceDE w:val="0"/>
              <w:autoSpaceDN w:val="0"/>
              <w:adjustRightInd w:val="0"/>
              <w:rPr>
                <w:rFonts w:ascii="Arial" w:hAnsi="Arial" w:cs="Arial"/>
                <w:sz w:val="16"/>
                <w:szCs w:val="16"/>
              </w:rPr>
            </w:pPr>
            <w:r w:rsidRPr="002D3148">
              <w:rPr>
                <w:rFonts w:ascii="Arial" w:hAnsi="Arial" w:cs="Arial"/>
                <w:sz w:val="16"/>
                <w:szCs w:val="16"/>
              </w:rPr>
              <w:t>- наличие ранее утвержденного в установленном порядке градостроительного плана земельного участка, указанного в заявлении.</w:t>
            </w:r>
          </w:p>
          <w:p w:rsidR="003A77BE" w:rsidRPr="002D3148" w:rsidRDefault="003A77BE" w:rsidP="003A77BE">
            <w:pPr>
              <w:widowControl w:val="0"/>
              <w:autoSpaceDE w:val="0"/>
              <w:autoSpaceDN w:val="0"/>
              <w:adjustRightInd w:val="0"/>
              <w:rPr>
                <w:rFonts w:ascii="Arial" w:eastAsia="+mj-ea" w:hAnsi="Arial" w:cs="Arial"/>
                <w:sz w:val="16"/>
                <w:szCs w:val="16"/>
              </w:rPr>
            </w:pPr>
          </w:p>
          <w:p w:rsidR="003A77BE" w:rsidRPr="002D3148" w:rsidRDefault="003A77BE" w:rsidP="003A77BE">
            <w:pPr>
              <w:widowControl w:val="0"/>
              <w:autoSpaceDE w:val="0"/>
              <w:autoSpaceDN w:val="0"/>
              <w:adjustRightInd w:val="0"/>
              <w:rPr>
                <w:rFonts w:ascii="Arial" w:hAnsi="Arial" w:cs="Arial"/>
                <w:sz w:val="16"/>
                <w:szCs w:val="16"/>
              </w:rPr>
            </w:pPr>
            <w:r w:rsidRPr="002D3148">
              <w:rPr>
                <w:rFonts w:ascii="Arial" w:eastAsia="+mj-ea" w:hAnsi="Arial" w:cs="Arial"/>
                <w:sz w:val="16"/>
                <w:szCs w:val="16"/>
              </w:rPr>
              <w:br/>
            </w:r>
          </w:p>
        </w:tc>
        <w:tc>
          <w:tcPr>
            <w:tcW w:w="1134" w:type="dxa"/>
          </w:tcPr>
          <w:p w:rsidR="003A77BE" w:rsidRPr="002D3148" w:rsidRDefault="003A77BE" w:rsidP="003A77BE">
            <w:pPr>
              <w:tabs>
                <w:tab w:val="num" w:pos="142"/>
                <w:tab w:val="left" w:pos="1440"/>
                <w:tab w:val="left" w:pos="1560"/>
              </w:tabs>
              <w:autoSpaceDE w:val="0"/>
              <w:autoSpaceDN w:val="0"/>
              <w:adjustRightInd w:val="0"/>
              <w:jc w:val="both"/>
              <w:rPr>
                <w:rFonts w:ascii="Arial" w:hAnsi="Arial" w:cs="Arial"/>
                <w:sz w:val="16"/>
                <w:szCs w:val="16"/>
              </w:rPr>
            </w:pPr>
            <w:r w:rsidRPr="002D3148">
              <w:rPr>
                <w:rFonts w:ascii="Arial" w:hAnsi="Arial" w:cs="Arial"/>
                <w:sz w:val="16"/>
                <w:szCs w:val="16"/>
              </w:rPr>
              <w:t xml:space="preserve">Срок предоставления муниципальной услуги не должен превышать </w:t>
            </w:r>
            <w:r>
              <w:rPr>
                <w:rFonts w:ascii="Arial" w:hAnsi="Arial" w:cs="Arial"/>
                <w:sz w:val="16"/>
                <w:szCs w:val="16"/>
              </w:rPr>
              <w:t>2</w:t>
            </w:r>
            <w:r w:rsidRPr="002D3148">
              <w:rPr>
                <w:rFonts w:ascii="Arial" w:hAnsi="Arial" w:cs="Arial"/>
                <w:sz w:val="16"/>
                <w:szCs w:val="16"/>
              </w:rPr>
              <w:t>0  дней со дня представления заявления с приложением документов, необходимых для предоставления муниципальной услуги, предусмотренных  административным регламентом.</w:t>
            </w:r>
          </w:p>
          <w:p w:rsidR="003A77BE" w:rsidRPr="002D3148" w:rsidRDefault="003A77BE" w:rsidP="003A77BE">
            <w:pPr>
              <w:rPr>
                <w:rFonts w:ascii="Arial" w:hAnsi="Arial" w:cs="Arial"/>
                <w:sz w:val="16"/>
                <w:szCs w:val="16"/>
              </w:rPr>
            </w:pPr>
          </w:p>
        </w:tc>
        <w:tc>
          <w:tcPr>
            <w:tcW w:w="992" w:type="dxa"/>
          </w:tcPr>
          <w:p w:rsidR="003A77BE" w:rsidRPr="002D3148" w:rsidRDefault="003A77BE" w:rsidP="003A77BE">
            <w:pPr>
              <w:rPr>
                <w:rFonts w:ascii="Arial" w:hAnsi="Arial" w:cs="Arial"/>
                <w:sz w:val="16"/>
                <w:szCs w:val="16"/>
              </w:rPr>
            </w:pPr>
            <w:r w:rsidRPr="002D3148">
              <w:rPr>
                <w:rFonts w:ascii="Arial" w:eastAsia="+mj-ea" w:hAnsi="Arial" w:cs="Arial"/>
                <w:sz w:val="16"/>
                <w:szCs w:val="16"/>
              </w:rPr>
              <w:t>Процедура предоставляется на безвозмездной основе</w:t>
            </w:r>
          </w:p>
        </w:tc>
        <w:tc>
          <w:tcPr>
            <w:tcW w:w="1134" w:type="dxa"/>
          </w:tcPr>
          <w:p w:rsidR="003A77BE" w:rsidRPr="002D3148" w:rsidRDefault="003A77BE" w:rsidP="003A77BE">
            <w:pPr>
              <w:rPr>
                <w:rFonts w:ascii="Arial" w:hAnsi="Arial" w:cs="Arial"/>
                <w:sz w:val="16"/>
                <w:szCs w:val="16"/>
              </w:rPr>
            </w:pPr>
            <w:r w:rsidRPr="002D3148">
              <w:rPr>
                <w:rFonts w:ascii="Arial" w:eastAsia="+mj-ea" w:hAnsi="Arial" w:cs="Arial"/>
                <w:sz w:val="16"/>
                <w:szCs w:val="16"/>
              </w:rPr>
              <w:t>На бумажном носителе или в форме электронного документа.</w:t>
            </w:r>
          </w:p>
        </w:tc>
        <w:tc>
          <w:tcPr>
            <w:tcW w:w="992" w:type="dxa"/>
          </w:tcPr>
          <w:p w:rsidR="003A77BE" w:rsidRPr="003B2828" w:rsidRDefault="003A77BE" w:rsidP="003A77BE">
            <w:pPr>
              <w:rPr>
                <w:rFonts w:eastAsiaTheme="minorHAnsi"/>
                <w:sz w:val="16"/>
                <w:szCs w:val="16"/>
                <w:lang w:eastAsia="en-US"/>
              </w:rPr>
            </w:pPr>
            <w:r w:rsidRPr="007151B1">
              <w:rPr>
                <w:rFonts w:ascii="Arial" w:hAnsi="Arial" w:cs="Arial"/>
                <w:sz w:val="16"/>
                <w:szCs w:val="16"/>
              </w:rPr>
              <w:t>Администрация</w:t>
            </w:r>
            <w:r>
              <w:rPr>
                <w:rFonts w:ascii="Arial" w:hAnsi="Arial" w:cs="Arial"/>
                <w:sz w:val="16"/>
                <w:szCs w:val="16"/>
              </w:rPr>
              <w:t xml:space="preserve"> Новохоперского муниципального района</w:t>
            </w:r>
          </w:p>
        </w:tc>
      </w:tr>
      <w:tr w:rsidR="00635C86" w:rsidRPr="00C35B3A" w:rsidTr="00A10774">
        <w:trPr>
          <w:trHeight w:val="6511"/>
        </w:trPr>
        <w:tc>
          <w:tcPr>
            <w:tcW w:w="993" w:type="dxa"/>
          </w:tcPr>
          <w:p w:rsidR="00635C86" w:rsidRDefault="00635C86" w:rsidP="0011213A">
            <w:pPr>
              <w:autoSpaceDE w:val="0"/>
              <w:autoSpaceDN w:val="0"/>
              <w:adjustRightInd w:val="0"/>
              <w:rPr>
                <w:sz w:val="14"/>
                <w:szCs w:val="14"/>
              </w:rPr>
            </w:pPr>
            <w:r>
              <w:rPr>
                <w:sz w:val="14"/>
                <w:szCs w:val="14"/>
              </w:rPr>
              <w:lastRenderedPageBreak/>
              <w:t>15.</w:t>
            </w:r>
          </w:p>
          <w:p w:rsidR="00635C86" w:rsidRPr="003D3E83" w:rsidRDefault="00635C86" w:rsidP="0011213A">
            <w:pPr>
              <w:autoSpaceDE w:val="0"/>
              <w:autoSpaceDN w:val="0"/>
              <w:adjustRightInd w:val="0"/>
              <w:rPr>
                <w:rFonts w:ascii="Arial" w:hAnsi="Arial" w:cs="Arial"/>
                <w:sz w:val="16"/>
                <w:szCs w:val="16"/>
              </w:rPr>
            </w:pPr>
            <w:r w:rsidRPr="003D3E83">
              <w:rPr>
                <w:rFonts w:ascii="Arial" w:hAnsi="Arial" w:cs="Arial"/>
                <w:sz w:val="16"/>
                <w:szCs w:val="16"/>
              </w:rPr>
              <w:t>Предоставление градостроительного плана земельного участка.</w:t>
            </w:r>
          </w:p>
          <w:p w:rsidR="00635C86" w:rsidRPr="00423B77" w:rsidRDefault="00635C86" w:rsidP="0011213A">
            <w:pPr>
              <w:autoSpaceDE w:val="0"/>
              <w:autoSpaceDN w:val="0"/>
              <w:adjustRightInd w:val="0"/>
              <w:rPr>
                <w:rFonts w:eastAsiaTheme="minorHAnsi"/>
                <w:sz w:val="16"/>
                <w:szCs w:val="16"/>
                <w:lang w:eastAsia="en-US"/>
              </w:rPr>
            </w:pPr>
          </w:p>
        </w:tc>
        <w:tc>
          <w:tcPr>
            <w:tcW w:w="1559" w:type="dxa"/>
          </w:tcPr>
          <w:p w:rsidR="00635C86" w:rsidRPr="00E75CDD" w:rsidRDefault="00635C86" w:rsidP="0011213A">
            <w:pPr>
              <w:pStyle w:val="a7"/>
              <w:rPr>
                <w:rFonts w:eastAsiaTheme="minorHAnsi"/>
                <w:sz w:val="16"/>
                <w:szCs w:val="16"/>
                <w:lang w:eastAsia="en-US"/>
              </w:rPr>
            </w:pPr>
            <w:r w:rsidRPr="003D3E83">
              <w:rPr>
                <w:rFonts w:ascii="Arial" w:eastAsia="+mj-ea" w:hAnsi="Arial" w:cs="Arial"/>
                <w:sz w:val="16"/>
                <w:szCs w:val="16"/>
              </w:rPr>
              <w:t>Градостроительный кодекс Российской Федерации от 29.12.2004 N 190-ФЗ: статья 46, часть 17; статья 51, часть 21.7;статья 13 Федерального закона от 27.07.2010 № 210-ФЗ «Об организации предоставления государственных и муниципальных услуг».</w:t>
            </w:r>
          </w:p>
        </w:tc>
        <w:tc>
          <w:tcPr>
            <w:tcW w:w="1984" w:type="dxa"/>
          </w:tcPr>
          <w:p w:rsidR="00635C86" w:rsidRPr="00FD5A07" w:rsidRDefault="00635C86" w:rsidP="00635C86">
            <w:pPr>
              <w:rPr>
                <w:rFonts w:ascii="Arial" w:hAnsi="Arial" w:cs="Arial"/>
                <w:sz w:val="16"/>
                <w:szCs w:val="16"/>
              </w:rPr>
            </w:pPr>
            <w:r w:rsidRPr="00FD5A07">
              <w:rPr>
                <w:rFonts w:ascii="Arial" w:hAnsi="Arial" w:cs="Arial"/>
                <w:sz w:val="16"/>
                <w:szCs w:val="16"/>
              </w:rPr>
              <w:t xml:space="preserve">Административный регламент  по предоставлению муниципальной услуги «Предоставление </w:t>
            </w:r>
            <w:r w:rsidRPr="00FD5A07">
              <w:rPr>
                <w:rFonts w:ascii="Arial" w:hAnsi="Arial" w:cs="Arial"/>
                <w:bCs/>
                <w:sz w:val="16"/>
                <w:szCs w:val="16"/>
              </w:rPr>
              <w:t>градостроительного плана земельного участка</w:t>
            </w:r>
            <w:r w:rsidRPr="00FD5A07">
              <w:rPr>
                <w:rFonts w:ascii="Arial" w:hAnsi="Arial" w:cs="Arial"/>
                <w:sz w:val="16"/>
                <w:szCs w:val="16"/>
              </w:rPr>
              <w:t>»</w:t>
            </w:r>
            <w:proofErr w:type="gramStart"/>
            <w:r w:rsidRPr="00FD5A07">
              <w:rPr>
                <w:rFonts w:ascii="Arial" w:hAnsi="Arial" w:cs="Arial"/>
                <w:sz w:val="16"/>
                <w:szCs w:val="16"/>
              </w:rPr>
              <w:t>.</w:t>
            </w:r>
            <w:proofErr w:type="gramEnd"/>
            <w:r>
              <w:rPr>
                <w:rFonts w:ascii="Arial" w:hAnsi="Arial" w:cs="Arial"/>
                <w:sz w:val="16"/>
                <w:szCs w:val="16"/>
              </w:rPr>
              <w:t xml:space="preserve"> </w:t>
            </w:r>
            <w:proofErr w:type="gramStart"/>
            <w:r w:rsidRPr="00FD5A07">
              <w:rPr>
                <w:rFonts w:ascii="Arial" w:hAnsi="Arial" w:cs="Arial"/>
                <w:sz w:val="16"/>
                <w:szCs w:val="16"/>
              </w:rPr>
              <w:t>у</w:t>
            </w:r>
            <w:proofErr w:type="gramEnd"/>
            <w:r w:rsidRPr="00FD5A07">
              <w:rPr>
                <w:rFonts w:ascii="Arial" w:hAnsi="Arial" w:cs="Arial"/>
                <w:sz w:val="16"/>
                <w:szCs w:val="16"/>
              </w:rPr>
              <w:t>твержденный постановлением администрации  городского поселения – город Новохоперск Новохоперского   муниципального района Воронежской области №</w:t>
            </w:r>
            <w:r>
              <w:rPr>
                <w:rFonts w:ascii="Arial" w:hAnsi="Arial" w:cs="Arial"/>
                <w:sz w:val="16"/>
                <w:szCs w:val="16"/>
              </w:rPr>
              <w:t>440</w:t>
            </w:r>
            <w:r w:rsidRPr="00FD5A07">
              <w:rPr>
                <w:rFonts w:ascii="Arial" w:hAnsi="Arial" w:cs="Arial"/>
                <w:sz w:val="16"/>
                <w:szCs w:val="16"/>
              </w:rPr>
              <w:t xml:space="preserve"> от </w:t>
            </w:r>
            <w:r>
              <w:rPr>
                <w:rFonts w:ascii="Arial" w:hAnsi="Arial" w:cs="Arial"/>
                <w:sz w:val="16"/>
                <w:szCs w:val="16"/>
              </w:rPr>
              <w:t>26</w:t>
            </w:r>
            <w:r w:rsidRPr="00FD5A07">
              <w:rPr>
                <w:rFonts w:ascii="Arial" w:hAnsi="Arial" w:cs="Arial"/>
                <w:sz w:val="16"/>
                <w:szCs w:val="16"/>
              </w:rPr>
              <w:t>.</w:t>
            </w:r>
            <w:r>
              <w:rPr>
                <w:rFonts w:ascii="Arial" w:hAnsi="Arial" w:cs="Arial"/>
                <w:sz w:val="16"/>
                <w:szCs w:val="16"/>
              </w:rPr>
              <w:t>1</w:t>
            </w:r>
            <w:r w:rsidRPr="00FD5A07">
              <w:rPr>
                <w:rFonts w:ascii="Arial" w:hAnsi="Arial" w:cs="Arial"/>
                <w:sz w:val="16"/>
                <w:szCs w:val="16"/>
              </w:rPr>
              <w:t>0.201</w:t>
            </w:r>
            <w:r>
              <w:rPr>
                <w:rFonts w:ascii="Arial" w:hAnsi="Arial" w:cs="Arial"/>
                <w:sz w:val="16"/>
                <w:szCs w:val="16"/>
              </w:rPr>
              <w:t>7</w:t>
            </w:r>
            <w:r w:rsidRPr="00FD5A07">
              <w:rPr>
                <w:rFonts w:ascii="Arial" w:hAnsi="Arial" w:cs="Arial"/>
                <w:sz w:val="16"/>
                <w:szCs w:val="16"/>
              </w:rPr>
              <w:t xml:space="preserve"> года «Об утверждении административного регламента по предоставлению муниципальной услуги «Предоставление </w:t>
            </w:r>
            <w:r w:rsidRPr="00FD5A07">
              <w:rPr>
                <w:rFonts w:ascii="Arial" w:hAnsi="Arial" w:cs="Arial"/>
                <w:bCs/>
                <w:sz w:val="16"/>
                <w:szCs w:val="16"/>
              </w:rPr>
              <w:t>градостроительного плана земельного участка</w:t>
            </w:r>
            <w:r w:rsidRPr="00FD5A07">
              <w:rPr>
                <w:rFonts w:ascii="Arial" w:hAnsi="Arial" w:cs="Arial"/>
                <w:sz w:val="16"/>
                <w:szCs w:val="16"/>
              </w:rPr>
              <w:t>».</w:t>
            </w:r>
          </w:p>
          <w:p w:rsidR="00635C86" w:rsidRPr="00FD5A07" w:rsidRDefault="00635C86" w:rsidP="003A77BE">
            <w:pPr>
              <w:rPr>
                <w:rFonts w:ascii="Arial" w:hAnsi="Arial" w:cs="Arial"/>
                <w:sz w:val="16"/>
                <w:szCs w:val="16"/>
              </w:rPr>
            </w:pPr>
          </w:p>
        </w:tc>
        <w:tc>
          <w:tcPr>
            <w:tcW w:w="1701" w:type="dxa"/>
          </w:tcPr>
          <w:p w:rsidR="00635C86" w:rsidRPr="002D3148" w:rsidRDefault="00635C86" w:rsidP="0011213A">
            <w:pPr>
              <w:rPr>
                <w:rFonts w:ascii="Arial" w:eastAsia="+mj-ea" w:hAnsi="Arial" w:cs="Arial"/>
                <w:sz w:val="16"/>
                <w:szCs w:val="16"/>
              </w:rPr>
            </w:pPr>
            <w:r w:rsidRPr="002D3148">
              <w:rPr>
                <w:rFonts w:ascii="Arial" w:eastAsia="+mj-ea" w:hAnsi="Arial" w:cs="Arial"/>
                <w:sz w:val="16"/>
                <w:szCs w:val="16"/>
              </w:rPr>
              <w:t>В случае подготовки проектной документации для строительства</w:t>
            </w:r>
          </w:p>
          <w:p w:rsidR="00635C86" w:rsidRPr="003B2828" w:rsidRDefault="00635C86" w:rsidP="0011213A">
            <w:pPr>
              <w:rPr>
                <w:rFonts w:eastAsiaTheme="minorHAnsi"/>
                <w:sz w:val="16"/>
                <w:szCs w:val="16"/>
                <w:lang w:eastAsia="en-US"/>
              </w:rPr>
            </w:pPr>
          </w:p>
        </w:tc>
        <w:tc>
          <w:tcPr>
            <w:tcW w:w="1560" w:type="dxa"/>
          </w:tcPr>
          <w:p w:rsidR="00635C86" w:rsidRPr="002D3148" w:rsidRDefault="00635C86" w:rsidP="0011213A">
            <w:pPr>
              <w:autoSpaceDE w:val="0"/>
              <w:autoSpaceDN w:val="0"/>
              <w:adjustRightInd w:val="0"/>
              <w:rPr>
                <w:rFonts w:ascii="Arial" w:hAnsi="Arial" w:cs="Arial"/>
                <w:sz w:val="16"/>
                <w:szCs w:val="16"/>
              </w:rPr>
            </w:pPr>
            <w:r w:rsidRPr="002D3148">
              <w:rPr>
                <w:rFonts w:ascii="Arial" w:eastAsia="SimSun-ExtB" w:hAnsi="Arial" w:cs="Arial"/>
                <w:sz w:val="16"/>
                <w:szCs w:val="16"/>
              </w:rPr>
              <w:t>Заявление; копия документа, удостоверяющего личность; документ удостоверяющий  личность  представителя заявителя;  для юридических лиц - правоустанавливающие документы на земельный участок.</w:t>
            </w:r>
          </w:p>
          <w:p w:rsidR="00635C86" w:rsidRPr="003B2828" w:rsidRDefault="00635C86" w:rsidP="0011213A">
            <w:pPr>
              <w:autoSpaceDE w:val="0"/>
              <w:autoSpaceDN w:val="0"/>
              <w:adjustRightInd w:val="0"/>
              <w:rPr>
                <w:rFonts w:eastAsiaTheme="minorHAnsi"/>
                <w:sz w:val="16"/>
                <w:szCs w:val="16"/>
                <w:lang w:eastAsia="en-US"/>
              </w:rPr>
            </w:pPr>
          </w:p>
        </w:tc>
        <w:tc>
          <w:tcPr>
            <w:tcW w:w="1134" w:type="dxa"/>
          </w:tcPr>
          <w:p w:rsidR="00635C86" w:rsidRPr="002D3148" w:rsidRDefault="00635C86" w:rsidP="0011213A">
            <w:pPr>
              <w:rPr>
                <w:rFonts w:ascii="Arial" w:hAnsi="Arial" w:cs="Arial"/>
                <w:sz w:val="16"/>
                <w:szCs w:val="16"/>
              </w:rPr>
            </w:pPr>
            <w:r w:rsidRPr="002D3148">
              <w:rPr>
                <w:rFonts w:ascii="Arial" w:eastAsia="SimSun-ExtB" w:hAnsi="Arial" w:cs="Arial"/>
                <w:sz w:val="16"/>
                <w:szCs w:val="16"/>
              </w:rPr>
              <w:t>Градостроительный план земельного участка.</w:t>
            </w:r>
          </w:p>
        </w:tc>
        <w:tc>
          <w:tcPr>
            <w:tcW w:w="1275" w:type="dxa"/>
          </w:tcPr>
          <w:p w:rsidR="00635C86" w:rsidRPr="002D3148" w:rsidRDefault="00635C86" w:rsidP="0011213A">
            <w:pPr>
              <w:tabs>
                <w:tab w:val="num" w:pos="792"/>
                <w:tab w:val="left" w:pos="1440"/>
                <w:tab w:val="left" w:pos="1560"/>
              </w:tabs>
              <w:rPr>
                <w:rFonts w:ascii="Arial" w:hAnsi="Arial" w:cs="Arial"/>
                <w:sz w:val="16"/>
                <w:szCs w:val="16"/>
              </w:rPr>
            </w:pPr>
            <w:r w:rsidRPr="002D3148">
              <w:rPr>
                <w:rFonts w:ascii="Arial" w:hAnsi="Arial" w:cs="Arial"/>
                <w:sz w:val="16"/>
                <w:szCs w:val="16"/>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35C86" w:rsidRPr="002D3148" w:rsidRDefault="00635C86" w:rsidP="0011213A">
            <w:pPr>
              <w:ind w:firstLine="33"/>
              <w:rPr>
                <w:rFonts w:ascii="Arial" w:eastAsia="+mj-ea" w:hAnsi="Arial" w:cs="Arial"/>
                <w:sz w:val="16"/>
                <w:szCs w:val="16"/>
              </w:rPr>
            </w:pPr>
          </w:p>
          <w:p w:rsidR="00635C86" w:rsidRPr="002D3148" w:rsidRDefault="00635C86" w:rsidP="0011213A">
            <w:pPr>
              <w:rPr>
                <w:rFonts w:ascii="Arial" w:hAnsi="Arial" w:cs="Arial"/>
                <w:sz w:val="16"/>
                <w:szCs w:val="16"/>
              </w:rPr>
            </w:pPr>
          </w:p>
        </w:tc>
        <w:tc>
          <w:tcPr>
            <w:tcW w:w="1418" w:type="dxa"/>
          </w:tcPr>
          <w:p w:rsidR="00635C86" w:rsidRPr="002D3148" w:rsidRDefault="00635C86" w:rsidP="0011213A">
            <w:pPr>
              <w:autoSpaceDE w:val="0"/>
              <w:autoSpaceDN w:val="0"/>
              <w:adjustRightInd w:val="0"/>
              <w:rPr>
                <w:rFonts w:ascii="Arial" w:hAnsi="Arial" w:cs="Arial"/>
                <w:sz w:val="16"/>
                <w:szCs w:val="16"/>
              </w:rPr>
            </w:pPr>
            <w:r w:rsidRPr="002D3148">
              <w:rPr>
                <w:rFonts w:ascii="Arial" w:hAnsi="Arial" w:cs="Arial"/>
                <w:sz w:val="16"/>
                <w:szCs w:val="16"/>
              </w:rPr>
              <w:t>- земельный участок не сформирован в установленном порядке;</w:t>
            </w:r>
          </w:p>
          <w:p w:rsidR="00635C86" w:rsidRPr="002D3148" w:rsidRDefault="00635C86" w:rsidP="0011213A">
            <w:pPr>
              <w:autoSpaceDE w:val="0"/>
              <w:autoSpaceDN w:val="0"/>
              <w:adjustRightInd w:val="0"/>
              <w:rPr>
                <w:rFonts w:ascii="Arial" w:hAnsi="Arial" w:cs="Arial"/>
                <w:sz w:val="16"/>
                <w:szCs w:val="16"/>
              </w:rPr>
            </w:pPr>
            <w:r w:rsidRPr="002D3148">
              <w:rPr>
                <w:rFonts w:ascii="Arial" w:hAnsi="Arial" w:cs="Arial"/>
                <w:sz w:val="16"/>
                <w:szCs w:val="16"/>
              </w:rPr>
              <w:t>- земельный участок предоставлен для целей, не связанных со строительством, или не подлежит застройке;</w:t>
            </w:r>
          </w:p>
          <w:p w:rsidR="00635C86" w:rsidRPr="002D3148" w:rsidRDefault="00635C86" w:rsidP="0011213A">
            <w:pPr>
              <w:autoSpaceDE w:val="0"/>
              <w:autoSpaceDN w:val="0"/>
              <w:adjustRightInd w:val="0"/>
              <w:rPr>
                <w:rFonts w:ascii="Arial" w:hAnsi="Arial" w:cs="Arial"/>
                <w:sz w:val="16"/>
                <w:szCs w:val="16"/>
              </w:rPr>
            </w:pPr>
            <w:r w:rsidRPr="002D3148">
              <w:rPr>
                <w:rFonts w:ascii="Arial" w:hAnsi="Arial" w:cs="Arial"/>
                <w:sz w:val="16"/>
                <w:szCs w:val="16"/>
              </w:rPr>
              <w:t>- наличие ранее утвержденного в установленном порядке градостроительного плана земельного участка, указанного в заявлении.</w:t>
            </w:r>
          </w:p>
          <w:p w:rsidR="00635C86" w:rsidRPr="002D3148" w:rsidRDefault="00635C86" w:rsidP="0011213A">
            <w:pPr>
              <w:widowControl w:val="0"/>
              <w:autoSpaceDE w:val="0"/>
              <w:autoSpaceDN w:val="0"/>
              <w:adjustRightInd w:val="0"/>
              <w:rPr>
                <w:rFonts w:ascii="Arial" w:eastAsia="+mj-ea" w:hAnsi="Arial" w:cs="Arial"/>
                <w:sz w:val="16"/>
                <w:szCs w:val="16"/>
              </w:rPr>
            </w:pPr>
          </w:p>
          <w:p w:rsidR="00635C86" w:rsidRPr="002D3148" w:rsidRDefault="00635C86" w:rsidP="0011213A">
            <w:pPr>
              <w:widowControl w:val="0"/>
              <w:autoSpaceDE w:val="0"/>
              <w:autoSpaceDN w:val="0"/>
              <w:adjustRightInd w:val="0"/>
              <w:rPr>
                <w:rFonts w:ascii="Arial" w:hAnsi="Arial" w:cs="Arial"/>
                <w:sz w:val="16"/>
                <w:szCs w:val="16"/>
              </w:rPr>
            </w:pPr>
            <w:r w:rsidRPr="002D3148">
              <w:rPr>
                <w:rFonts w:ascii="Arial" w:eastAsia="+mj-ea" w:hAnsi="Arial" w:cs="Arial"/>
                <w:sz w:val="16"/>
                <w:szCs w:val="16"/>
              </w:rPr>
              <w:br/>
            </w:r>
          </w:p>
        </w:tc>
        <w:tc>
          <w:tcPr>
            <w:tcW w:w="1134" w:type="dxa"/>
          </w:tcPr>
          <w:p w:rsidR="00635C86" w:rsidRPr="002D3148" w:rsidRDefault="00635C86" w:rsidP="0011213A">
            <w:pPr>
              <w:tabs>
                <w:tab w:val="num" w:pos="142"/>
                <w:tab w:val="left" w:pos="1440"/>
                <w:tab w:val="left" w:pos="1560"/>
              </w:tabs>
              <w:autoSpaceDE w:val="0"/>
              <w:autoSpaceDN w:val="0"/>
              <w:adjustRightInd w:val="0"/>
              <w:jc w:val="both"/>
              <w:rPr>
                <w:rFonts w:ascii="Arial" w:hAnsi="Arial" w:cs="Arial"/>
                <w:sz w:val="16"/>
                <w:szCs w:val="16"/>
              </w:rPr>
            </w:pPr>
            <w:r w:rsidRPr="002D3148">
              <w:rPr>
                <w:rFonts w:ascii="Arial" w:hAnsi="Arial" w:cs="Arial"/>
                <w:sz w:val="16"/>
                <w:szCs w:val="16"/>
              </w:rPr>
              <w:t xml:space="preserve">Срок предоставления муниципальной услуги не должен превышать </w:t>
            </w:r>
            <w:r>
              <w:rPr>
                <w:rFonts w:ascii="Arial" w:hAnsi="Arial" w:cs="Arial"/>
                <w:sz w:val="16"/>
                <w:szCs w:val="16"/>
              </w:rPr>
              <w:t>2</w:t>
            </w:r>
            <w:r w:rsidRPr="002D3148">
              <w:rPr>
                <w:rFonts w:ascii="Arial" w:hAnsi="Arial" w:cs="Arial"/>
                <w:sz w:val="16"/>
                <w:szCs w:val="16"/>
              </w:rPr>
              <w:t>0  дней со дня представления заявления с приложением документов, необходимых для предоставления муниципальной услуги, предусмотренных  административным регламентом.</w:t>
            </w:r>
          </w:p>
          <w:p w:rsidR="00635C86" w:rsidRPr="002D3148" w:rsidRDefault="00635C86" w:rsidP="0011213A">
            <w:pPr>
              <w:rPr>
                <w:rFonts w:ascii="Arial" w:hAnsi="Arial" w:cs="Arial"/>
                <w:sz w:val="16"/>
                <w:szCs w:val="16"/>
              </w:rPr>
            </w:pPr>
          </w:p>
        </w:tc>
        <w:tc>
          <w:tcPr>
            <w:tcW w:w="992" w:type="dxa"/>
          </w:tcPr>
          <w:p w:rsidR="00635C86" w:rsidRPr="002D3148" w:rsidRDefault="00635C86" w:rsidP="0011213A">
            <w:pPr>
              <w:rPr>
                <w:rFonts w:ascii="Arial" w:hAnsi="Arial" w:cs="Arial"/>
                <w:sz w:val="16"/>
                <w:szCs w:val="16"/>
              </w:rPr>
            </w:pPr>
            <w:r w:rsidRPr="002D3148">
              <w:rPr>
                <w:rFonts w:ascii="Arial" w:eastAsia="+mj-ea" w:hAnsi="Arial" w:cs="Arial"/>
                <w:sz w:val="16"/>
                <w:szCs w:val="16"/>
              </w:rPr>
              <w:t>Процедура предоставляется на безвозмездной основе</w:t>
            </w:r>
          </w:p>
        </w:tc>
        <w:tc>
          <w:tcPr>
            <w:tcW w:w="1134" w:type="dxa"/>
          </w:tcPr>
          <w:p w:rsidR="00635C86" w:rsidRPr="002D3148" w:rsidRDefault="00635C86" w:rsidP="0011213A">
            <w:pPr>
              <w:rPr>
                <w:rFonts w:ascii="Arial" w:hAnsi="Arial" w:cs="Arial"/>
                <w:sz w:val="16"/>
                <w:szCs w:val="16"/>
              </w:rPr>
            </w:pPr>
            <w:r w:rsidRPr="002D3148">
              <w:rPr>
                <w:rFonts w:ascii="Arial" w:eastAsia="+mj-ea" w:hAnsi="Arial" w:cs="Arial"/>
                <w:sz w:val="16"/>
                <w:szCs w:val="16"/>
              </w:rPr>
              <w:t>На бумажном носителе или в форме электронного документа.</w:t>
            </w:r>
          </w:p>
        </w:tc>
        <w:tc>
          <w:tcPr>
            <w:tcW w:w="992" w:type="dxa"/>
          </w:tcPr>
          <w:p w:rsidR="00635C86" w:rsidRPr="003B2828" w:rsidRDefault="00635C86" w:rsidP="00393E86">
            <w:pPr>
              <w:rPr>
                <w:rFonts w:eastAsiaTheme="minorHAnsi"/>
                <w:sz w:val="16"/>
                <w:szCs w:val="16"/>
                <w:lang w:eastAsia="en-US"/>
              </w:rPr>
            </w:pPr>
            <w:r w:rsidRPr="007151B1">
              <w:rPr>
                <w:rFonts w:ascii="Arial" w:hAnsi="Arial" w:cs="Arial"/>
                <w:sz w:val="16"/>
                <w:szCs w:val="16"/>
              </w:rPr>
              <w:t>Администрация</w:t>
            </w:r>
            <w:r>
              <w:rPr>
                <w:rFonts w:ascii="Arial" w:hAnsi="Arial" w:cs="Arial"/>
                <w:sz w:val="16"/>
                <w:szCs w:val="16"/>
              </w:rPr>
              <w:t xml:space="preserve"> </w:t>
            </w:r>
            <w:r w:rsidR="00393E86">
              <w:rPr>
                <w:rFonts w:ascii="Arial" w:hAnsi="Arial" w:cs="Arial"/>
                <w:sz w:val="16"/>
                <w:szCs w:val="16"/>
              </w:rPr>
              <w:t xml:space="preserve"> городского </w:t>
            </w:r>
            <w:r w:rsidR="00265600">
              <w:rPr>
                <w:rFonts w:ascii="Arial" w:hAnsi="Arial" w:cs="Arial"/>
                <w:sz w:val="16"/>
                <w:szCs w:val="16"/>
              </w:rPr>
              <w:t xml:space="preserve"> </w:t>
            </w:r>
            <w:r w:rsidR="00393E86">
              <w:rPr>
                <w:rFonts w:ascii="Arial" w:hAnsi="Arial" w:cs="Arial"/>
                <w:sz w:val="16"/>
                <w:szCs w:val="16"/>
              </w:rPr>
              <w:t xml:space="preserve">поселения – город Новохоперск </w:t>
            </w:r>
            <w:r>
              <w:rPr>
                <w:rFonts w:ascii="Arial" w:hAnsi="Arial" w:cs="Arial"/>
                <w:sz w:val="16"/>
                <w:szCs w:val="16"/>
              </w:rPr>
              <w:t>Новохоперского муниципального района</w:t>
            </w:r>
          </w:p>
        </w:tc>
      </w:tr>
      <w:tr w:rsidR="00635C86" w:rsidRPr="003B2828" w:rsidTr="00A10774">
        <w:trPr>
          <w:trHeight w:val="6511"/>
        </w:trPr>
        <w:tc>
          <w:tcPr>
            <w:tcW w:w="993" w:type="dxa"/>
          </w:tcPr>
          <w:p w:rsidR="00635C86" w:rsidRDefault="00635C86" w:rsidP="0011213A">
            <w:pPr>
              <w:autoSpaceDE w:val="0"/>
              <w:autoSpaceDN w:val="0"/>
              <w:adjustRightInd w:val="0"/>
              <w:rPr>
                <w:sz w:val="14"/>
                <w:szCs w:val="14"/>
              </w:rPr>
            </w:pPr>
            <w:r>
              <w:rPr>
                <w:sz w:val="14"/>
                <w:szCs w:val="14"/>
              </w:rPr>
              <w:lastRenderedPageBreak/>
              <w:t>15.</w:t>
            </w:r>
          </w:p>
          <w:p w:rsidR="00635C86" w:rsidRPr="003D3E83" w:rsidRDefault="00635C86" w:rsidP="0011213A">
            <w:pPr>
              <w:autoSpaceDE w:val="0"/>
              <w:autoSpaceDN w:val="0"/>
              <w:adjustRightInd w:val="0"/>
              <w:rPr>
                <w:rFonts w:ascii="Arial" w:hAnsi="Arial" w:cs="Arial"/>
                <w:sz w:val="16"/>
                <w:szCs w:val="16"/>
              </w:rPr>
            </w:pPr>
            <w:r w:rsidRPr="003D3E83">
              <w:rPr>
                <w:rFonts w:ascii="Arial" w:hAnsi="Arial" w:cs="Arial"/>
                <w:sz w:val="16"/>
                <w:szCs w:val="16"/>
              </w:rPr>
              <w:t>Предоставление градостроительного плана земельного участка.</w:t>
            </w:r>
          </w:p>
          <w:p w:rsidR="00635C86" w:rsidRPr="00423B77" w:rsidRDefault="00635C86" w:rsidP="0011213A">
            <w:pPr>
              <w:autoSpaceDE w:val="0"/>
              <w:autoSpaceDN w:val="0"/>
              <w:adjustRightInd w:val="0"/>
              <w:rPr>
                <w:rFonts w:eastAsiaTheme="minorHAnsi"/>
                <w:sz w:val="16"/>
                <w:szCs w:val="16"/>
                <w:lang w:eastAsia="en-US"/>
              </w:rPr>
            </w:pPr>
          </w:p>
        </w:tc>
        <w:tc>
          <w:tcPr>
            <w:tcW w:w="1559" w:type="dxa"/>
          </w:tcPr>
          <w:p w:rsidR="00635C86" w:rsidRPr="00E75CDD" w:rsidRDefault="00635C86" w:rsidP="0011213A">
            <w:pPr>
              <w:pStyle w:val="a7"/>
              <w:rPr>
                <w:rFonts w:eastAsiaTheme="minorHAnsi"/>
                <w:sz w:val="16"/>
                <w:szCs w:val="16"/>
                <w:lang w:eastAsia="en-US"/>
              </w:rPr>
            </w:pPr>
            <w:r w:rsidRPr="003D3E83">
              <w:rPr>
                <w:rFonts w:ascii="Arial" w:eastAsia="+mj-ea" w:hAnsi="Arial" w:cs="Arial"/>
                <w:sz w:val="16"/>
                <w:szCs w:val="16"/>
              </w:rPr>
              <w:t>Градостроительный кодекс Российской Федерации от 29.12.2004 N 190-ФЗ: статья 46, часть 17; статья 51, часть 21.7;статья 13 Федерального закона от 27.07.2010 № 210-ФЗ «Об организации предоставления государственных и муниципальных услуг».</w:t>
            </w:r>
          </w:p>
        </w:tc>
        <w:tc>
          <w:tcPr>
            <w:tcW w:w="1984" w:type="dxa"/>
          </w:tcPr>
          <w:p w:rsidR="00393E86" w:rsidRDefault="00393E86" w:rsidP="00393E86">
            <w:pPr>
              <w:rPr>
                <w:rFonts w:ascii="Arial" w:hAnsi="Arial" w:cs="Arial"/>
                <w:sz w:val="16"/>
                <w:szCs w:val="16"/>
              </w:rPr>
            </w:pPr>
            <w:r w:rsidRPr="00FD5A07">
              <w:rPr>
                <w:rFonts w:ascii="Arial" w:hAnsi="Arial" w:cs="Arial"/>
                <w:sz w:val="16"/>
                <w:szCs w:val="16"/>
              </w:rPr>
              <w:t xml:space="preserve">Административный регламент  по предоставлению муниципальной услуги «Предоставление </w:t>
            </w:r>
            <w:r w:rsidRPr="00FD5A07">
              <w:rPr>
                <w:rFonts w:ascii="Arial" w:hAnsi="Arial" w:cs="Arial"/>
                <w:bCs/>
                <w:sz w:val="16"/>
                <w:szCs w:val="16"/>
              </w:rPr>
              <w:t>градостроительного плана земельного участка</w:t>
            </w:r>
            <w:r w:rsidRPr="00FD5A07">
              <w:rPr>
                <w:rFonts w:ascii="Arial" w:hAnsi="Arial" w:cs="Arial"/>
                <w:sz w:val="16"/>
                <w:szCs w:val="16"/>
              </w:rPr>
              <w:t xml:space="preserve">», утвержденный постановлением администрации Елань-Коленовского </w:t>
            </w:r>
            <w:r>
              <w:rPr>
                <w:rFonts w:ascii="Arial" w:hAnsi="Arial" w:cs="Arial"/>
                <w:sz w:val="16"/>
                <w:szCs w:val="16"/>
              </w:rPr>
              <w:t>город</w:t>
            </w:r>
            <w:r w:rsidRPr="00FD5A07">
              <w:rPr>
                <w:rFonts w:ascii="Arial" w:hAnsi="Arial" w:cs="Arial"/>
                <w:sz w:val="16"/>
                <w:szCs w:val="16"/>
              </w:rPr>
              <w:t>ского поселения Новохоперского  муниципального района Воронежской области №</w:t>
            </w:r>
            <w:r>
              <w:rPr>
                <w:rFonts w:ascii="Arial" w:hAnsi="Arial" w:cs="Arial"/>
                <w:sz w:val="16"/>
                <w:szCs w:val="16"/>
              </w:rPr>
              <w:t>143</w:t>
            </w:r>
            <w:r w:rsidRPr="00FD5A07">
              <w:rPr>
                <w:rFonts w:ascii="Arial" w:hAnsi="Arial" w:cs="Arial"/>
                <w:sz w:val="16"/>
                <w:szCs w:val="16"/>
              </w:rPr>
              <w:t xml:space="preserve"> от </w:t>
            </w:r>
            <w:r>
              <w:rPr>
                <w:rFonts w:ascii="Arial" w:hAnsi="Arial" w:cs="Arial"/>
                <w:sz w:val="16"/>
                <w:szCs w:val="16"/>
              </w:rPr>
              <w:t>13</w:t>
            </w:r>
            <w:r w:rsidRPr="00FD5A07">
              <w:rPr>
                <w:rFonts w:ascii="Arial" w:hAnsi="Arial" w:cs="Arial"/>
                <w:sz w:val="16"/>
                <w:szCs w:val="16"/>
              </w:rPr>
              <w:t>.</w:t>
            </w:r>
            <w:r>
              <w:rPr>
                <w:rFonts w:ascii="Arial" w:hAnsi="Arial" w:cs="Arial"/>
                <w:sz w:val="16"/>
                <w:szCs w:val="16"/>
              </w:rPr>
              <w:t>11</w:t>
            </w:r>
            <w:r w:rsidRPr="00FD5A07">
              <w:rPr>
                <w:rFonts w:ascii="Arial" w:hAnsi="Arial" w:cs="Arial"/>
                <w:sz w:val="16"/>
                <w:szCs w:val="16"/>
              </w:rPr>
              <w:t>.201</w:t>
            </w:r>
            <w:r>
              <w:rPr>
                <w:rFonts w:ascii="Arial" w:hAnsi="Arial" w:cs="Arial"/>
                <w:sz w:val="16"/>
                <w:szCs w:val="16"/>
              </w:rPr>
              <w:t>7</w:t>
            </w:r>
            <w:r w:rsidRPr="00FD5A07">
              <w:rPr>
                <w:rFonts w:ascii="Arial" w:hAnsi="Arial" w:cs="Arial"/>
                <w:sz w:val="16"/>
                <w:szCs w:val="16"/>
              </w:rPr>
              <w:t xml:space="preserve"> года «Об утверждении административного регламента по предоставлению муниципальной услуги «Предоставление </w:t>
            </w:r>
            <w:r w:rsidRPr="00FD5A07">
              <w:rPr>
                <w:rFonts w:ascii="Arial" w:hAnsi="Arial" w:cs="Arial"/>
                <w:bCs/>
                <w:sz w:val="16"/>
                <w:szCs w:val="16"/>
              </w:rPr>
              <w:t>градостроительного плана земельного  участка</w:t>
            </w:r>
            <w:r w:rsidRPr="00FD5A07">
              <w:rPr>
                <w:rFonts w:ascii="Arial" w:hAnsi="Arial" w:cs="Arial"/>
                <w:sz w:val="16"/>
                <w:szCs w:val="16"/>
              </w:rPr>
              <w:t>»</w:t>
            </w:r>
          </w:p>
          <w:p w:rsidR="00635C86" w:rsidRPr="00FD5A07" w:rsidRDefault="00635C86" w:rsidP="00393E86">
            <w:pPr>
              <w:rPr>
                <w:rFonts w:ascii="Arial" w:hAnsi="Arial" w:cs="Arial"/>
                <w:sz w:val="16"/>
                <w:szCs w:val="16"/>
              </w:rPr>
            </w:pPr>
          </w:p>
        </w:tc>
        <w:tc>
          <w:tcPr>
            <w:tcW w:w="1701" w:type="dxa"/>
          </w:tcPr>
          <w:p w:rsidR="00635C86" w:rsidRPr="002D3148" w:rsidRDefault="00635C86" w:rsidP="0011213A">
            <w:pPr>
              <w:rPr>
                <w:rFonts w:ascii="Arial" w:eastAsia="+mj-ea" w:hAnsi="Arial" w:cs="Arial"/>
                <w:sz w:val="16"/>
                <w:szCs w:val="16"/>
              </w:rPr>
            </w:pPr>
            <w:r w:rsidRPr="002D3148">
              <w:rPr>
                <w:rFonts w:ascii="Arial" w:eastAsia="+mj-ea" w:hAnsi="Arial" w:cs="Arial"/>
                <w:sz w:val="16"/>
                <w:szCs w:val="16"/>
              </w:rPr>
              <w:t>В случае подготовки проектной документации для строительства</w:t>
            </w:r>
          </w:p>
          <w:p w:rsidR="00635C86" w:rsidRPr="003B2828" w:rsidRDefault="00635C86" w:rsidP="0011213A">
            <w:pPr>
              <w:rPr>
                <w:rFonts w:eastAsiaTheme="minorHAnsi"/>
                <w:sz w:val="16"/>
                <w:szCs w:val="16"/>
                <w:lang w:eastAsia="en-US"/>
              </w:rPr>
            </w:pPr>
          </w:p>
        </w:tc>
        <w:tc>
          <w:tcPr>
            <w:tcW w:w="1560" w:type="dxa"/>
          </w:tcPr>
          <w:p w:rsidR="00635C86" w:rsidRPr="002D3148" w:rsidRDefault="00635C86" w:rsidP="0011213A">
            <w:pPr>
              <w:autoSpaceDE w:val="0"/>
              <w:autoSpaceDN w:val="0"/>
              <w:adjustRightInd w:val="0"/>
              <w:rPr>
                <w:rFonts w:ascii="Arial" w:hAnsi="Arial" w:cs="Arial"/>
                <w:sz w:val="16"/>
                <w:szCs w:val="16"/>
              </w:rPr>
            </w:pPr>
            <w:r w:rsidRPr="002D3148">
              <w:rPr>
                <w:rFonts w:ascii="Arial" w:eastAsia="SimSun-ExtB" w:hAnsi="Arial" w:cs="Arial"/>
                <w:sz w:val="16"/>
                <w:szCs w:val="16"/>
              </w:rPr>
              <w:t>Заявление; копия документа, удостоверяющего личность; документ удостоверяющий  личность  представителя заявителя;  для юридических лиц - правоустанавливающие документы на земельный участок.</w:t>
            </w:r>
          </w:p>
          <w:p w:rsidR="00635C86" w:rsidRPr="003B2828" w:rsidRDefault="00635C86" w:rsidP="0011213A">
            <w:pPr>
              <w:autoSpaceDE w:val="0"/>
              <w:autoSpaceDN w:val="0"/>
              <w:adjustRightInd w:val="0"/>
              <w:rPr>
                <w:rFonts w:eastAsiaTheme="minorHAnsi"/>
                <w:sz w:val="16"/>
                <w:szCs w:val="16"/>
                <w:lang w:eastAsia="en-US"/>
              </w:rPr>
            </w:pPr>
          </w:p>
        </w:tc>
        <w:tc>
          <w:tcPr>
            <w:tcW w:w="1134" w:type="dxa"/>
          </w:tcPr>
          <w:p w:rsidR="00635C86" w:rsidRPr="002D3148" w:rsidRDefault="00635C86" w:rsidP="0011213A">
            <w:pPr>
              <w:rPr>
                <w:rFonts w:ascii="Arial" w:hAnsi="Arial" w:cs="Arial"/>
                <w:sz w:val="16"/>
                <w:szCs w:val="16"/>
              </w:rPr>
            </w:pPr>
            <w:r w:rsidRPr="002D3148">
              <w:rPr>
                <w:rFonts w:ascii="Arial" w:eastAsia="SimSun-ExtB" w:hAnsi="Arial" w:cs="Arial"/>
                <w:sz w:val="16"/>
                <w:szCs w:val="16"/>
              </w:rPr>
              <w:t>Градостроительный план земельного участка.</w:t>
            </w:r>
          </w:p>
        </w:tc>
        <w:tc>
          <w:tcPr>
            <w:tcW w:w="1275" w:type="dxa"/>
          </w:tcPr>
          <w:p w:rsidR="00635C86" w:rsidRPr="002D3148" w:rsidRDefault="00635C86" w:rsidP="0011213A">
            <w:pPr>
              <w:tabs>
                <w:tab w:val="num" w:pos="792"/>
                <w:tab w:val="left" w:pos="1440"/>
                <w:tab w:val="left" w:pos="1560"/>
              </w:tabs>
              <w:rPr>
                <w:rFonts w:ascii="Arial" w:hAnsi="Arial" w:cs="Arial"/>
                <w:sz w:val="16"/>
                <w:szCs w:val="16"/>
              </w:rPr>
            </w:pPr>
            <w:r w:rsidRPr="002D3148">
              <w:rPr>
                <w:rFonts w:ascii="Arial" w:hAnsi="Arial" w:cs="Arial"/>
                <w:sz w:val="16"/>
                <w:szCs w:val="16"/>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35C86" w:rsidRPr="002D3148" w:rsidRDefault="00635C86" w:rsidP="0011213A">
            <w:pPr>
              <w:ind w:firstLine="33"/>
              <w:rPr>
                <w:rFonts w:ascii="Arial" w:eastAsia="+mj-ea" w:hAnsi="Arial" w:cs="Arial"/>
                <w:sz w:val="16"/>
                <w:szCs w:val="16"/>
              </w:rPr>
            </w:pPr>
          </w:p>
          <w:p w:rsidR="00635C86" w:rsidRPr="002D3148" w:rsidRDefault="00635C86" w:rsidP="0011213A">
            <w:pPr>
              <w:rPr>
                <w:rFonts w:ascii="Arial" w:hAnsi="Arial" w:cs="Arial"/>
                <w:sz w:val="16"/>
                <w:szCs w:val="16"/>
              </w:rPr>
            </w:pPr>
          </w:p>
        </w:tc>
        <w:tc>
          <w:tcPr>
            <w:tcW w:w="1418" w:type="dxa"/>
          </w:tcPr>
          <w:p w:rsidR="00635C86" w:rsidRPr="002D3148" w:rsidRDefault="00635C86" w:rsidP="0011213A">
            <w:pPr>
              <w:autoSpaceDE w:val="0"/>
              <w:autoSpaceDN w:val="0"/>
              <w:adjustRightInd w:val="0"/>
              <w:rPr>
                <w:rFonts w:ascii="Arial" w:hAnsi="Arial" w:cs="Arial"/>
                <w:sz w:val="16"/>
                <w:szCs w:val="16"/>
              </w:rPr>
            </w:pPr>
            <w:r w:rsidRPr="002D3148">
              <w:rPr>
                <w:rFonts w:ascii="Arial" w:hAnsi="Arial" w:cs="Arial"/>
                <w:sz w:val="16"/>
                <w:szCs w:val="16"/>
              </w:rPr>
              <w:t>- земельный участок не сформирован в установленном порядке;</w:t>
            </w:r>
          </w:p>
          <w:p w:rsidR="00635C86" w:rsidRPr="002D3148" w:rsidRDefault="00635C86" w:rsidP="0011213A">
            <w:pPr>
              <w:autoSpaceDE w:val="0"/>
              <w:autoSpaceDN w:val="0"/>
              <w:adjustRightInd w:val="0"/>
              <w:rPr>
                <w:rFonts w:ascii="Arial" w:hAnsi="Arial" w:cs="Arial"/>
                <w:sz w:val="16"/>
                <w:szCs w:val="16"/>
              </w:rPr>
            </w:pPr>
            <w:r w:rsidRPr="002D3148">
              <w:rPr>
                <w:rFonts w:ascii="Arial" w:hAnsi="Arial" w:cs="Arial"/>
                <w:sz w:val="16"/>
                <w:szCs w:val="16"/>
              </w:rPr>
              <w:t>- земельный участок предоставлен для целей, не связанных со строительством, или не подлежит застройке;</w:t>
            </w:r>
          </w:p>
          <w:p w:rsidR="00635C86" w:rsidRPr="002D3148" w:rsidRDefault="00635C86" w:rsidP="0011213A">
            <w:pPr>
              <w:autoSpaceDE w:val="0"/>
              <w:autoSpaceDN w:val="0"/>
              <w:adjustRightInd w:val="0"/>
              <w:rPr>
                <w:rFonts w:ascii="Arial" w:hAnsi="Arial" w:cs="Arial"/>
                <w:sz w:val="16"/>
                <w:szCs w:val="16"/>
              </w:rPr>
            </w:pPr>
            <w:r w:rsidRPr="002D3148">
              <w:rPr>
                <w:rFonts w:ascii="Arial" w:hAnsi="Arial" w:cs="Arial"/>
                <w:sz w:val="16"/>
                <w:szCs w:val="16"/>
              </w:rPr>
              <w:t>- наличие ранее утвержденного в установленном порядке градостроительного плана земельного участка, указанного в заявлении.</w:t>
            </w:r>
          </w:p>
          <w:p w:rsidR="00635C86" w:rsidRPr="002D3148" w:rsidRDefault="00635C86" w:rsidP="0011213A">
            <w:pPr>
              <w:widowControl w:val="0"/>
              <w:autoSpaceDE w:val="0"/>
              <w:autoSpaceDN w:val="0"/>
              <w:adjustRightInd w:val="0"/>
              <w:rPr>
                <w:rFonts w:ascii="Arial" w:eastAsia="+mj-ea" w:hAnsi="Arial" w:cs="Arial"/>
                <w:sz w:val="16"/>
                <w:szCs w:val="16"/>
              </w:rPr>
            </w:pPr>
          </w:p>
          <w:p w:rsidR="00635C86" w:rsidRPr="002D3148" w:rsidRDefault="00635C86" w:rsidP="0011213A">
            <w:pPr>
              <w:widowControl w:val="0"/>
              <w:autoSpaceDE w:val="0"/>
              <w:autoSpaceDN w:val="0"/>
              <w:adjustRightInd w:val="0"/>
              <w:rPr>
                <w:rFonts w:ascii="Arial" w:hAnsi="Arial" w:cs="Arial"/>
                <w:sz w:val="16"/>
                <w:szCs w:val="16"/>
              </w:rPr>
            </w:pPr>
            <w:r w:rsidRPr="002D3148">
              <w:rPr>
                <w:rFonts w:ascii="Arial" w:eastAsia="+mj-ea" w:hAnsi="Arial" w:cs="Arial"/>
                <w:sz w:val="16"/>
                <w:szCs w:val="16"/>
              </w:rPr>
              <w:br/>
            </w:r>
          </w:p>
        </w:tc>
        <w:tc>
          <w:tcPr>
            <w:tcW w:w="1134" w:type="dxa"/>
          </w:tcPr>
          <w:p w:rsidR="00635C86" w:rsidRPr="002D3148" w:rsidRDefault="00635C86" w:rsidP="0011213A">
            <w:pPr>
              <w:tabs>
                <w:tab w:val="num" w:pos="142"/>
                <w:tab w:val="left" w:pos="1440"/>
                <w:tab w:val="left" w:pos="1560"/>
              </w:tabs>
              <w:autoSpaceDE w:val="0"/>
              <w:autoSpaceDN w:val="0"/>
              <w:adjustRightInd w:val="0"/>
              <w:jc w:val="both"/>
              <w:rPr>
                <w:rFonts w:ascii="Arial" w:hAnsi="Arial" w:cs="Arial"/>
                <w:sz w:val="16"/>
                <w:szCs w:val="16"/>
              </w:rPr>
            </w:pPr>
            <w:r w:rsidRPr="002D3148">
              <w:rPr>
                <w:rFonts w:ascii="Arial" w:hAnsi="Arial" w:cs="Arial"/>
                <w:sz w:val="16"/>
                <w:szCs w:val="16"/>
              </w:rPr>
              <w:t xml:space="preserve">Срок предоставления муниципальной услуги не должен превышать </w:t>
            </w:r>
            <w:r>
              <w:rPr>
                <w:rFonts w:ascii="Arial" w:hAnsi="Arial" w:cs="Arial"/>
                <w:sz w:val="16"/>
                <w:szCs w:val="16"/>
              </w:rPr>
              <w:t>2</w:t>
            </w:r>
            <w:r w:rsidRPr="002D3148">
              <w:rPr>
                <w:rFonts w:ascii="Arial" w:hAnsi="Arial" w:cs="Arial"/>
                <w:sz w:val="16"/>
                <w:szCs w:val="16"/>
              </w:rPr>
              <w:t>0  дней со дня представления заявления с приложением документов, необходимых для предоставления муниципальной услуги, предусмотренных  административным регламентом.</w:t>
            </w:r>
          </w:p>
          <w:p w:rsidR="00635C86" w:rsidRPr="002D3148" w:rsidRDefault="00635C86" w:rsidP="0011213A">
            <w:pPr>
              <w:rPr>
                <w:rFonts w:ascii="Arial" w:hAnsi="Arial" w:cs="Arial"/>
                <w:sz w:val="16"/>
                <w:szCs w:val="16"/>
              </w:rPr>
            </w:pPr>
          </w:p>
        </w:tc>
        <w:tc>
          <w:tcPr>
            <w:tcW w:w="992" w:type="dxa"/>
          </w:tcPr>
          <w:p w:rsidR="00635C86" w:rsidRPr="002D3148" w:rsidRDefault="00635C86" w:rsidP="0011213A">
            <w:pPr>
              <w:rPr>
                <w:rFonts w:ascii="Arial" w:hAnsi="Arial" w:cs="Arial"/>
                <w:sz w:val="16"/>
                <w:szCs w:val="16"/>
              </w:rPr>
            </w:pPr>
            <w:r w:rsidRPr="002D3148">
              <w:rPr>
                <w:rFonts w:ascii="Arial" w:eastAsia="+mj-ea" w:hAnsi="Arial" w:cs="Arial"/>
                <w:sz w:val="16"/>
                <w:szCs w:val="16"/>
              </w:rPr>
              <w:t>Процедура предоставляется на безвозмездной основе</w:t>
            </w:r>
          </w:p>
        </w:tc>
        <w:tc>
          <w:tcPr>
            <w:tcW w:w="1134" w:type="dxa"/>
          </w:tcPr>
          <w:p w:rsidR="00635C86" w:rsidRPr="002D3148" w:rsidRDefault="00635C86" w:rsidP="0011213A">
            <w:pPr>
              <w:rPr>
                <w:rFonts w:ascii="Arial" w:hAnsi="Arial" w:cs="Arial"/>
                <w:sz w:val="16"/>
                <w:szCs w:val="16"/>
              </w:rPr>
            </w:pPr>
            <w:r w:rsidRPr="002D3148">
              <w:rPr>
                <w:rFonts w:ascii="Arial" w:eastAsia="+mj-ea" w:hAnsi="Arial" w:cs="Arial"/>
                <w:sz w:val="16"/>
                <w:szCs w:val="16"/>
              </w:rPr>
              <w:t>На бумажном носителе или в форме электронного документа.</w:t>
            </w:r>
          </w:p>
        </w:tc>
        <w:tc>
          <w:tcPr>
            <w:tcW w:w="992" w:type="dxa"/>
          </w:tcPr>
          <w:p w:rsidR="0011213A" w:rsidRDefault="00393E86" w:rsidP="0011213A">
            <w:pPr>
              <w:rPr>
                <w:rFonts w:eastAsiaTheme="minorHAnsi"/>
                <w:sz w:val="16"/>
                <w:szCs w:val="16"/>
                <w:lang w:eastAsia="en-US"/>
              </w:rPr>
            </w:pPr>
            <w:r w:rsidRPr="007151B1">
              <w:rPr>
                <w:rFonts w:ascii="Arial" w:hAnsi="Arial" w:cs="Arial"/>
                <w:sz w:val="16"/>
                <w:szCs w:val="16"/>
              </w:rPr>
              <w:t>Администрация</w:t>
            </w:r>
            <w:r>
              <w:rPr>
                <w:rFonts w:ascii="Arial" w:hAnsi="Arial" w:cs="Arial"/>
                <w:sz w:val="16"/>
                <w:szCs w:val="16"/>
              </w:rPr>
              <w:t xml:space="preserve"> Елань-Коленовского городского  поселения Новохоперского муниципального района</w:t>
            </w:r>
          </w:p>
          <w:p w:rsidR="0011213A" w:rsidRPr="0011213A" w:rsidRDefault="0011213A" w:rsidP="0011213A">
            <w:pPr>
              <w:rPr>
                <w:rFonts w:eastAsiaTheme="minorHAnsi"/>
                <w:sz w:val="16"/>
                <w:szCs w:val="16"/>
                <w:lang w:eastAsia="en-US"/>
              </w:rPr>
            </w:pPr>
          </w:p>
          <w:p w:rsidR="0011213A" w:rsidRPr="0011213A" w:rsidRDefault="0011213A" w:rsidP="0011213A">
            <w:pPr>
              <w:rPr>
                <w:rFonts w:eastAsiaTheme="minorHAnsi"/>
                <w:sz w:val="16"/>
                <w:szCs w:val="16"/>
                <w:lang w:eastAsia="en-US"/>
              </w:rPr>
            </w:pPr>
          </w:p>
          <w:p w:rsidR="0011213A" w:rsidRPr="0011213A" w:rsidRDefault="0011213A" w:rsidP="0011213A">
            <w:pPr>
              <w:rPr>
                <w:rFonts w:eastAsiaTheme="minorHAnsi"/>
                <w:sz w:val="16"/>
                <w:szCs w:val="16"/>
                <w:lang w:eastAsia="en-US"/>
              </w:rPr>
            </w:pPr>
          </w:p>
          <w:p w:rsidR="0011213A" w:rsidRPr="0011213A" w:rsidRDefault="0011213A" w:rsidP="0011213A">
            <w:pPr>
              <w:rPr>
                <w:rFonts w:eastAsiaTheme="minorHAnsi"/>
                <w:sz w:val="16"/>
                <w:szCs w:val="16"/>
                <w:lang w:eastAsia="en-US"/>
              </w:rPr>
            </w:pPr>
          </w:p>
          <w:p w:rsidR="0011213A" w:rsidRPr="0011213A" w:rsidRDefault="0011213A" w:rsidP="0011213A">
            <w:pPr>
              <w:rPr>
                <w:rFonts w:eastAsiaTheme="minorHAnsi"/>
                <w:sz w:val="16"/>
                <w:szCs w:val="16"/>
                <w:lang w:eastAsia="en-US"/>
              </w:rPr>
            </w:pPr>
          </w:p>
          <w:p w:rsidR="0011213A" w:rsidRPr="0011213A" w:rsidRDefault="0011213A" w:rsidP="0011213A">
            <w:pPr>
              <w:rPr>
                <w:rFonts w:eastAsiaTheme="minorHAnsi"/>
                <w:sz w:val="16"/>
                <w:szCs w:val="16"/>
                <w:lang w:eastAsia="en-US"/>
              </w:rPr>
            </w:pPr>
          </w:p>
          <w:p w:rsidR="0011213A" w:rsidRPr="0011213A" w:rsidRDefault="0011213A" w:rsidP="0011213A">
            <w:pPr>
              <w:rPr>
                <w:rFonts w:eastAsiaTheme="minorHAnsi"/>
                <w:sz w:val="16"/>
                <w:szCs w:val="16"/>
                <w:lang w:eastAsia="en-US"/>
              </w:rPr>
            </w:pPr>
          </w:p>
          <w:p w:rsidR="0011213A" w:rsidRPr="0011213A" w:rsidRDefault="0011213A" w:rsidP="0011213A">
            <w:pPr>
              <w:rPr>
                <w:rFonts w:eastAsiaTheme="minorHAnsi"/>
                <w:sz w:val="16"/>
                <w:szCs w:val="16"/>
                <w:lang w:eastAsia="en-US"/>
              </w:rPr>
            </w:pPr>
          </w:p>
          <w:p w:rsidR="0011213A" w:rsidRPr="0011213A" w:rsidRDefault="0011213A" w:rsidP="0011213A">
            <w:pPr>
              <w:rPr>
                <w:rFonts w:eastAsiaTheme="minorHAnsi"/>
                <w:sz w:val="16"/>
                <w:szCs w:val="16"/>
                <w:lang w:eastAsia="en-US"/>
              </w:rPr>
            </w:pPr>
          </w:p>
          <w:p w:rsidR="0011213A" w:rsidRPr="0011213A" w:rsidRDefault="0011213A" w:rsidP="0011213A">
            <w:pPr>
              <w:rPr>
                <w:rFonts w:eastAsiaTheme="minorHAnsi"/>
                <w:sz w:val="16"/>
                <w:szCs w:val="16"/>
                <w:lang w:eastAsia="en-US"/>
              </w:rPr>
            </w:pPr>
          </w:p>
          <w:p w:rsidR="0011213A" w:rsidRPr="0011213A" w:rsidRDefault="0011213A" w:rsidP="0011213A">
            <w:pPr>
              <w:rPr>
                <w:rFonts w:eastAsiaTheme="minorHAnsi"/>
                <w:sz w:val="16"/>
                <w:szCs w:val="16"/>
                <w:lang w:eastAsia="en-US"/>
              </w:rPr>
            </w:pPr>
          </w:p>
          <w:p w:rsidR="0011213A" w:rsidRPr="0011213A" w:rsidRDefault="0011213A" w:rsidP="0011213A">
            <w:pPr>
              <w:rPr>
                <w:rFonts w:eastAsiaTheme="minorHAnsi"/>
                <w:sz w:val="16"/>
                <w:szCs w:val="16"/>
                <w:lang w:eastAsia="en-US"/>
              </w:rPr>
            </w:pPr>
          </w:p>
          <w:p w:rsidR="0011213A" w:rsidRPr="0011213A" w:rsidRDefault="0011213A" w:rsidP="0011213A">
            <w:pPr>
              <w:rPr>
                <w:rFonts w:eastAsiaTheme="minorHAnsi"/>
                <w:sz w:val="16"/>
                <w:szCs w:val="16"/>
                <w:lang w:eastAsia="en-US"/>
              </w:rPr>
            </w:pPr>
          </w:p>
          <w:p w:rsidR="0011213A" w:rsidRPr="0011213A" w:rsidRDefault="0011213A" w:rsidP="0011213A">
            <w:pPr>
              <w:rPr>
                <w:rFonts w:eastAsiaTheme="minorHAnsi"/>
                <w:sz w:val="16"/>
                <w:szCs w:val="16"/>
                <w:lang w:eastAsia="en-US"/>
              </w:rPr>
            </w:pPr>
          </w:p>
          <w:p w:rsidR="0011213A" w:rsidRPr="0011213A" w:rsidRDefault="0011213A" w:rsidP="0011213A">
            <w:pPr>
              <w:rPr>
                <w:rFonts w:eastAsiaTheme="minorHAnsi"/>
                <w:sz w:val="16"/>
                <w:szCs w:val="16"/>
                <w:lang w:eastAsia="en-US"/>
              </w:rPr>
            </w:pPr>
          </w:p>
          <w:p w:rsidR="0011213A" w:rsidRPr="0011213A" w:rsidRDefault="0011213A" w:rsidP="0011213A">
            <w:pPr>
              <w:rPr>
                <w:rFonts w:eastAsiaTheme="minorHAnsi"/>
                <w:sz w:val="16"/>
                <w:szCs w:val="16"/>
                <w:lang w:eastAsia="en-US"/>
              </w:rPr>
            </w:pPr>
          </w:p>
          <w:p w:rsidR="0011213A" w:rsidRDefault="0011213A" w:rsidP="0011213A">
            <w:pPr>
              <w:rPr>
                <w:rFonts w:eastAsiaTheme="minorHAnsi"/>
                <w:sz w:val="16"/>
                <w:szCs w:val="16"/>
                <w:lang w:eastAsia="en-US"/>
              </w:rPr>
            </w:pPr>
          </w:p>
          <w:p w:rsidR="0011213A" w:rsidRPr="0011213A" w:rsidRDefault="0011213A" w:rsidP="0011213A">
            <w:pPr>
              <w:rPr>
                <w:rFonts w:eastAsiaTheme="minorHAnsi"/>
                <w:sz w:val="16"/>
                <w:szCs w:val="16"/>
                <w:lang w:eastAsia="en-US"/>
              </w:rPr>
            </w:pPr>
          </w:p>
          <w:p w:rsidR="0011213A" w:rsidRPr="0011213A" w:rsidRDefault="0011213A" w:rsidP="0011213A">
            <w:pPr>
              <w:rPr>
                <w:rFonts w:eastAsiaTheme="minorHAnsi"/>
                <w:sz w:val="16"/>
                <w:szCs w:val="16"/>
                <w:lang w:eastAsia="en-US"/>
              </w:rPr>
            </w:pPr>
          </w:p>
          <w:p w:rsidR="0011213A" w:rsidRDefault="0011213A" w:rsidP="0011213A">
            <w:pPr>
              <w:rPr>
                <w:rFonts w:eastAsiaTheme="minorHAnsi"/>
                <w:sz w:val="16"/>
                <w:szCs w:val="16"/>
                <w:lang w:eastAsia="en-US"/>
              </w:rPr>
            </w:pPr>
          </w:p>
          <w:p w:rsidR="00635C86" w:rsidRPr="0011213A" w:rsidRDefault="00635C86" w:rsidP="0011213A">
            <w:pPr>
              <w:rPr>
                <w:rFonts w:eastAsiaTheme="minorHAnsi"/>
                <w:sz w:val="16"/>
                <w:szCs w:val="16"/>
                <w:lang w:eastAsia="en-US"/>
              </w:rPr>
            </w:pPr>
          </w:p>
        </w:tc>
      </w:tr>
      <w:tr w:rsidR="0011213A" w:rsidRPr="003B2828" w:rsidTr="00A10774">
        <w:trPr>
          <w:trHeight w:val="6511"/>
        </w:trPr>
        <w:tc>
          <w:tcPr>
            <w:tcW w:w="993" w:type="dxa"/>
          </w:tcPr>
          <w:p w:rsidR="0011213A" w:rsidRPr="0011213A" w:rsidRDefault="0011213A" w:rsidP="0011213A">
            <w:pPr>
              <w:autoSpaceDE w:val="0"/>
              <w:autoSpaceDN w:val="0"/>
              <w:adjustRightInd w:val="0"/>
              <w:rPr>
                <w:sz w:val="16"/>
                <w:szCs w:val="16"/>
              </w:rPr>
            </w:pPr>
            <w:r>
              <w:rPr>
                <w:sz w:val="16"/>
                <w:szCs w:val="16"/>
              </w:rPr>
              <w:lastRenderedPageBreak/>
              <w:t>55 Предоставление разрешения на строительство</w:t>
            </w:r>
          </w:p>
        </w:tc>
        <w:tc>
          <w:tcPr>
            <w:tcW w:w="1559" w:type="dxa"/>
          </w:tcPr>
          <w:p w:rsidR="0011213A" w:rsidRPr="002D3148" w:rsidRDefault="0011213A" w:rsidP="0011213A">
            <w:pPr>
              <w:rPr>
                <w:rFonts w:ascii="Arial" w:eastAsia="+mj-ea" w:hAnsi="Arial" w:cs="Arial"/>
                <w:sz w:val="16"/>
                <w:szCs w:val="16"/>
              </w:rPr>
            </w:pPr>
            <w:r w:rsidRPr="002D3148">
              <w:rPr>
                <w:rFonts w:ascii="Arial" w:eastAsia="+mj-ea" w:hAnsi="Arial" w:cs="Arial"/>
                <w:sz w:val="16"/>
                <w:szCs w:val="16"/>
              </w:rPr>
              <w:t>Федеральный закон от 06.10.2003 года №131-ФЗ "Об общих принципах организации местного самоуправления в Российской Федерации, Градостроительный кодекс Российской Федерации от 29.12.2004 N 190-ФЗ: статья 51;</w:t>
            </w:r>
          </w:p>
          <w:p w:rsidR="0011213A" w:rsidRPr="002D3148" w:rsidRDefault="0011213A" w:rsidP="0011213A">
            <w:pPr>
              <w:rPr>
                <w:rFonts w:ascii="Arial" w:eastAsia="+mj-ea" w:hAnsi="Arial" w:cs="Arial"/>
                <w:sz w:val="16"/>
                <w:szCs w:val="16"/>
              </w:rPr>
            </w:pPr>
            <w:r w:rsidRPr="002D3148">
              <w:rPr>
                <w:rFonts w:ascii="Arial" w:eastAsia="+mj-ea" w:hAnsi="Arial" w:cs="Arial"/>
                <w:sz w:val="16"/>
                <w:szCs w:val="16"/>
              </w:rPr>
              <w:t>Федеральный закон от 27.07.2010 № 210-ФЗ «Об организации предоставления государственных и муниципальных услуг»</w:t>
            </w:r>
          </w:p>
          <w:p w:rsidR="0011213A" w:rsidRPr="003D3E83" w:rsidRDefault="0011213A" w:rsidP="0011213A">
            <w:pPr>
              <w:pStyle w:val="a7"/>
              <w:rPr>
                <w:rFonts w:ascii="Arial" w:eastAsia="+mj-ea" w:hAnsi="Arial" w:cs="Arial"/>
                <w:sz w:val="16"/>
                <w:szCs w:val="16"/>
              </w:rPr>
            </w:pPr>
          </w:p>
        </w:tc>
        <w:tc>
          <w:tcPr>
            <w:tcW w:w="1984" w:type="dxa"/>
          </w:tcPr>
          <w:p w:rsidR="0011213A" w:rsidRPr="00A2096C" w:rsidRDefault="0011213A" w:rsidP="0011213A">
            <w:pPr>
              <w:rPr>
                <w:rFonts w:ascii="Arial" w:eastAsia="+mj-ea" w:hAnsi="Arial" w:cs="Arial"/>
                <w:sz w:val="16"/>
                <w:szCs w:val="16"/>
              </w:rPr>
            </w:pPr>
            <w:r w:rsidRPr="00A2096C">
              <w:rPr>
                <w:rFonts w:ascii="Arial" w:eastAsia="+mj-ea" w:hAnsi="Arial" w:cs="Arial"/>
                <w:sz w:val="16"/>
                <w:szCs w:val="16"/>
              </w:rPr>
              <w:t>Административный регламент  по предоставлению муниципальной услуги  «</w:t>
            </w:r>
            <w:r>
              <w:rPr>
                <w:rFonts w:ascii="Arial" w:eastAsia="+mj-ea" w:hAnsi="Arial" w:cs="Arial"/>
                <w:sz w:val="16"/>
                <w:szCs w:val="16"/>
              </w:rPr>
              <w:t>Предоставление разрешения на строительство»</w:t>
            </w:r>
            <w:r w:rsidRPr="00A2096C">
              <w:rPr>
                <w:rFonts w:ascii="Arial" w:eastAsia="+mj-ea" w:hAnsi="Arial" w:cs="Arial"/>
                <w:sz w:val="16"/>
                <w:szCs w:val="16"/>
              </w:rPr>
              <w:t>, утвержденный постановлением администрации Новохоперского муниципального района Воронежской области №</w:t>
            </w:r>
            <w:r>
              <w:rPr>
                <w:rFonts w:ascii="Arial" w:eastAsia="+mj-ea" w:hAnsi="Arial" w:cs="Arial"/>
                <w:sz w:val="16"/>
                <w:szCs w:val="16"/>
              </w:rPr>
              <w:t>164</w:t>
            </w:r>
            <w:r w:rsidRPr="00A2096C">
              <w:rPr>
                <w:rFonts w:ascii="Arial" w:eastAsia="+mj-ea" w:hAnsi="Arial" w:cs="Arial"/>
                <w:sz w:val="16"/>
                <w:szCs w:val="16"/>
              </w:rPr>
              <w:t xml:space="preserve"> от 1</w:t>
            </w:r>
            <w:r>
              <w:rPr>
                <w:rFonts w:ascii="Arial" w:eastAsia="+mj-ea" w:hAnsi="Arial" w:cs="Arial"/>
                <w:sz w:val="16"/>
                <w:szCs w:val="16"/>
              </w:rPr>
              <w:t>5</w:t>
            </w:r>
            <w:r w:rsidRPr="00A2096C">
              <w:rPr>
                <w:rFonts w:ascii="Arial" w:eastAsia="+mj-ea" w:hAnsi="Arial" w:cs="Arial"/>
                <w:sz w:val="16"/>
                <w:szCs w:val="16"/>
              </w:rPr>
              <w:t>.0</w:t>
            </w:r>
            <w:r>
              <w:rPr>
                <w:rFonts w:ascii="Arial" w:eastAsia="+mj-ea" w:hAnsi="Arial" w:cs="Arial"/>
                <w:sz w:val="16"/>
                <w:szCs w:val="16"/>
              </w:rPr>
              <w:t>6</w:t>
            </w:r>
            <w:r w:rsidRPr="00A2096C">
              <w:rPr>
                <w:rFonts w:ascii="Arial" w:eastAsia="+mj-ea" w:hAnsi="Arial" w:cs="Arial"/>
                <w:sz w:val="16"/>
                <w:szCs w:val="16"/>
              </w:rPr>
              <w:t>.201</w:t>
            </w:r>
            <w:r>
              <w:rPr>
                <w:rFonts w:ascii="Arial" w:eastAsia="+mj-ea" w:hAnsi="Arial" w:cs="Arial"/>
                <w:sz w:val="16"/>
                <w:szCs w:val="16"/>
              </w:rPr>
              <w:t>7</w:t>
            </w:r>
            <w:r w:rsidRPr="00A2096C">
              <w:rPr>
                <w:rFonts w:ascii="Arial" w:eastAsia="+mj-ea" w:hAnsi="Arial" w:cs="Arial"/>
                <w:sz w:val="16"/>
                <w:szCs w:val="16"/>
              </w:rPr>
              <w:t xml:space="preserve"> года «Об утверждении административного регламента</w:t>
            </w:r>
            <w:r>
              <w:rPr>
                <w:rFonts w:ascii="Arial" w:eastAsia="+mj-ea" w:hAnsi="Arial" w:cs="Arial"/>
                <w:sz w:val="16"/>
                <w:szCs w:val="16"/>
              </w:rPr>
              <w:t xml:space="preserve"> администрации Новохоперского муниципального района Воронежской области </w:t>
            </w:r>
            <w:r w:rsidRPr="00A2096C">
              <w:rPr>
                <w:rFonts w:ascii="Arial" w:eastAsia="+mj-ea" w:hAnsi="Arial" w:cs="Arial"/>
                <w:sz w:val="16"/>
                <w:szCs w:val="16"/>
              </w:rPr>
              <w:t xml:space="preserve"> по предоставлению муниципальной услуги «</w:t>
            </w:r>
            <w:r>
              <w:rPr>
                <w:rFonts w:ascii="Arial" w:eastAsia="+mj-ea" w:hAnsi="Arial" w:cs="Arial"/>
                <w:sz w:val="16"/>
                <w:szCs w:val="16"/>
              </w:rPr>
              <w:t>Предоставление</w:t>
            </w:r>
            <w:r w:rsidRPr="00A2096C">
              <w:rPr>
                <w:rFonts w:ascii="Arial" w:eastAsia="+mj-ea" w:hAnsi="Arial" w:cs="Arial"/>
                <w:sz w:val="16"/>
                <w:szCs w:val="16"/>
              </w:rPr>
              <w:t xml:space="preserve"> разрешени</w:t>
            </w:r>
            <w:r>
              <w:rPr>
                <w:rFonts w:ascii="Arial" w:eastAsia="+mj-ea" w:hAnsi="Arial" w:cs="Arial"/>
                <w:sz w:val="16"/>
                <w:szCs w:val="16"/>
              </w:rPr>
              <w:t>я</w:t>
            </w:r>
            <w:r w:rsidRPr="00A2096C">
              <w:rPr>
                <w:rFonts w:ascii="Arial" w:eastAsia="+mj-ea" w:hAnsi="Arial" w:cs="Arial"/>
                <w:sz w:val="16"/>
                <w:szCs w:val="16"/>
              </w:rPr>
              <w:t xml:space="preserve"> на строительство». </w:t>
            </w:r>
          </w:p>
          <w:p w:rsidR="0011213A" w:rsidRPr="00FD5A07" w:rsidRDefault="0011213A" w:rsidP="0011213A">
            <w:pPr>
              <w:rPr>
                <w:rFonts w:ascii="Arial" w:hAnsi="Arial" w:cs="Arial"/>
                <w:sz w:val="16"/>
                <w:szCs w:val="16"/>
              </w:rPr>
            </w:pPr>
          </w:p>
        </w:tc>
        <w:tc>
          <w:tcPr>
            <w:tcW w:w="1701" w:type="dxa"/>
          </w:tcPr>
          <w:p w:rsidR="0011213A" w:rsidRPr="002D3148" w:rsidRDefault="0011213A" w:rsidP="0011213A">
            <w:pPr>
              <w:rPr>
                <w:rFonts w:ascii="Arial" w:eastAsia="+mj-ea" w:hAnsi="Arial" w:cs="Arial"/>
                <w:sz w:val="16"/>
                <w:szCs w:val="16"/>
              </w:rPr>
            </w:pPr>
            <w:r w:rsidRPr="002D3148">
              <w:rPr>
                <w:rFonts w:ascii="Arial" w:eastAsia="+mj-ea" w:hAnsi="Arial" w:cs="Arial"/>
                <w:sz w:val="16"/>
                <w:szCs w:val="16"/>
              </w:rPr>
              <w:t>При осуществлении строительства, реконструкции объекта капитального строительства</w:t>
            </w:r>
          </w:p>
        </w:tc>
        <w:tc>
          <w:tcPr>
            <w:tcW w:w="1560" w:type="dxa"/>
          </w:tcPr>
          <w:p w:rsidR="0011213A" w:rsidRPr="002D3148" w:rsidRDefault="0011213A" w:rsidP="0011213A">
            <w:pPr>
              <w:autoSpaceDE w:val="0"/>
              <w:autoSpaceDN w:val="0"/>
              <w:adjustRightInd w:val="0"/>
              <w:rPr>
                <w:rFonts w:ascii="Arial" w:eastAsia="SimSun-ExtB" w:hAnsi="Arial" w:cs="Arial"/>
                <w:sz w:val="16"/>
                <w:szCs w:val="16"/>
              </w:rPr>
            </w:pPr>
            <w:r w:rsidRPr="002D3148">
              <w:rPr>
                <w:rFonts w:ascii="Arial" w:eastAsia="SimSun-ExtB" w:hAnsi="Arial" w:cs="Arial"/>
                <w:sz w:val="16"/>
                <w:szCs w:val="16"/>
              </w:rPr>
              <w:t>Заявление; копия документа, удостоверяющего личность; документ удостоверяющий  личность  представителя заявителя;  для юридических лиц - правоустанавливающие документы на земельный участок.</w:t>
            </w:r>
          </w:p>
          <w:p w:rsidR="0011213A" w:rsidRPr="002D3148" w:rsidRDefault="0011213A" w:rsidP="0011213A">
            <w:pPr>
              <w:autoSpaceDE w:val="0"/>
              <w:autoSpaceDN w:val="0"/>
              <w:adjustRightInd w:val="0"/>
              <w:rPr>
                <w:rFonts w:ascii="Arial" w:eastAsia="SimSun-ExtB" w:hAnsi="Arial" w:cs="Arial"/>
                <w:sz w:val="16"/>
                <w:szCs w:val="16"/>
              </w:rPr>
            </w:pPr>
            <w:r w:rsidRPr="002D3148">
              <w:rPr>
                <w:rFonts w:ascii="Arial" w:eastAsia="SimSun-ExtB" w:hAnsi="Arial" w:cs="Arial"/>
                <w:sz w:val="16"/>
                <w:szCs w:val="16"/>
              </w:rPr>
              <w:t>Для выдачи разрешения на строительство, реконструкцию объекта капитального строител</w:t>
            </w:r>
            <w:r>
              <w:rPr>
                <w:rFonts w:ascii="Arial" w:eastAsia="SimSun-ExtB" w:hAnsi="Arial" w:cs="Arial"/>
                <w:sz w:val="16"/>
                <w:szCs w:val="16"/>
              </w:rPr>
              <w:t>ь</w:t>
            </w:r>
            <w:r w:rsidRPr="002D3148">
              <w:rPr>
                <w:rFonts w:ascii="Arial" w:eastAsia="SimSun-ExtB" w:hAnsi="Arial" w:cs="Arial"/>
                <w:sz w:val="16"/>
                <w:szCs w:val="16"/>
              </w:rPr>
              <w:t>ства: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 материалы, содержащиеся в проектной документации: пояснительная записка, схема планировочной организации земельного участка, выполненная в соответствии с градостроительн</w:t>
            </w:r>
            <w:r w:rsidRPr="002D3148">
              <w:rPr>
                <w:rFonts w:ascii="Arial" w:eastAsia="SimSun-ExtB" w:hAnsi="Arial" w:cs="Arial"/>
                <w:sz w:val="16"/>
                <w:szCs w:val="16"/>
              </w:rPr>
              <w:lastRenderedPageBreak/>
              <w:t>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схема планировочной организации земельного участка, подтверждающая расположение линейного объекта в пределах красных</w:t>
            </w:r>
            <w:r>
              <w:rPr>
                <w:rFonts w:ascii="Arial" w:eastAsia="SimSun-ExtB" w:hAnsi="Arial" w:cs="Arial"/>
                <w:sz w:val="16"/>
                <w:szCs w:val="16"/>
              </w:rPr>
              <w:t xml:space="preserve"> </w:t>
            </w:r>
            <w:r w:rsidRPr="002D3148">
              <w:rPr>
                <w:rFonts w:ascii="Arial" w:eastAsia="SimSun-ExtB" w:hAnsi="Arial" w:cs="Arial"/>
                <w:sz w:val="16"/>
                <w:szCs w:val="16"/>
              </w:rPr>
              <w:t xml:space="preserve">линий, утвержденных в составе документации по планировке территории применительно к линейным объектам; схемы, отображающие </w:t>
            </w:r>
            <w:proofErr w:type="gramStart"/>
            <w:r w:rsidRPr="002D3148">
              <w:rPr>
                <w:rFonts w:ascii="Arial" w:eastAsia="SimSun-ExtB" w:hAnsi="Arial" w:cs="Arial"/>
                <w:sz w:val="16"/>
                <w:szCs w:val="16"/>
              </w:rPr>
              <w:t>архитектурные решения</w:t>
            </w:r>
            <w:proofErr w:type="gramEnd"/>
            <w:r w:rsidRPr="002D3148">
              <w:rPr>
                <w:rFonts w:ascii="Arial" w:eastAsia="SimSun-ExtB" w:hAnsi="Arial" w:cs="Arial"/>
                <w:sz w:val="16"/>
                <w:szCs w:val="16"/>
              </w:rPr>
              <w:t xml:space="preserve">; сведения об инженерном оборудовании, сводный план сетей инженерно- технического обеспечения с обозначением мест подключения проектируемого объекта капитального </w:t>
            </w:r>
            <w:r w:rsidRPr="002D3148">
              <w:rPr>
                <w:rFonts w:ascii="Arial" w:eastAsia="SimSun-ExtB" w:hAnsi="Arial" w:cs="Arial"/>
                <w:sz w:val="16"/>
                <w:szCs w:val="16"/>
              </w:rPr>
              <w:lastRenderedPageBreak/>
              <w:t xml:space="preserve">строительства к сетям инженерно-технического обеспечения; проект организации строительства объекта капитального строительства; проект организации работ по сносу или демонтажу объектов капитального строительства  их частей; положительное заключение государственной экспертизы проектной документации (применительно к проектной документации объектов, предусмотренных ст. 49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proofErr w:type="gramStart"/>
            <w:r w:rsidRPr="002D3148">
              <w:rPr>
                <w:rFonts w:ascii="Arial" w:eastAsia="SimSun-ExtB" w:hAnsi="Arial" w:cs="Arial"/>
                <w:sz w:val="16"/>
                <w:szCs w:val="16"/>
              </w:rPr>
              <w:t>ч</w:t>
            </w:r>
            <w:proofErr w:type="gramEnd"/>
            <w:r w:rsidRPr="002D3148">
              <w:rPr>
                <w:rFonts w:ascii="Arial" w:eastAsia="SimSun-ExtB" w:hAnsi="Arial" w:cs="Arial"/>
                <w:sz w:val="16"/>
                <w:szCs w:val="16"/>
              </w:rPr>
              <w:t xml:space="preserve">.6 ст.49 Градостроительного Кодекса; </w:t>
            </w:r>
            <w:proofErr w:type="gramStart"/>
            <w:r w:rsidRPr="002D3148">
              <w:rPr>
                <w:rFonts w:ascii="Arial" w:eastAsia="SimSun-ExtB" w:hAnsi="Arial" w:cs="Arial"/>
                <w:sz w:val="16"/>
                <w:szCs w:val="16"/>
              </w:rPr>
              <w:t>разрешение на отклонение от предельных параметров разрешенного</w:t>
            </w:r>
            <w:r>
              <w:rPr>
                <w:rFonts w:ascii="Arial" w:eastAsia="SimSun-ExtB" w:hAnsi="Arial" w:cs="Arial"/>
                <w:sz w:val="16"/>
                <w:szCs w:val="16"/>
              </w:rPr>
              <w:t xml:space="preserve"> </w:t>
            </w:r>
            <w:r w:rsidRPr="002D3148">
              <w:rPr>
                <w:rFonts w:ascii="Arial" w:eastAsia="SimSun-ExtB" w:hAnsi="Arial" w:cs="Arial"/>
                <w:sz w:val="16"/>
                <w:szCs w:val="16"/>
              </w:rPr>
              <w:t xml:space="preserve">строительства, реконструкции (в </w:t>
            </w:r>
            <w:r w:rsidRPr="002D3148">
              <w:rPr>
                <w:rFonts w:ascii="Arial" w:eastAsia="SimSun-ExtB" w:hAnsi="Arial" w:cs="Arial"/>
                <w:sz w:val="16"/>
                <w:szCs w:val="16"/>
              </w:rPr>
              <w:lastRenderedPageBreak/>
              <w:t>случае, если застройщику было предоставлено такое разрешение в соответствии со ст. 40 Градостроительного Кодекса); согласие всех правообладателей объекта капитального строительства в случае реконструкции такого объекта, также может прилагаться положительное заключение государственной экспертизы проектной документации (в соответствии с ч.8 ст.51 Градостроительного Кодекса РФ).</w:t>
            </w:r>
            <w:proofErr w:type="gramEnd"/>
            <w:r w:rsidRPr="002D3148">
              <w:rPr>
                <w:rFonts w:ascii="Arial" w:eastAsia="SimSun-ExtB" w:hAnsi="Arial" w:cs="Arial"/>
                <w:sz w:val="16"/>
                <w:szCs w:val="16"/>
              </w:rPr>
              <w:t xml:space="preserve"> Документы, необходимые для представления услуги, предоставляются заявителем в копиях, с представление оригинала, для обозрения специалистом.  В случае представления документов в электронной форме, подлинники должны быть представлены при получении разрешения на строительство.</w:t>
            </w:r>
          </w:p>
          <w:p w:rsidR="0011213A" w:rsidRPr="002D3148" w:rsidRDefault="0011213A" w:rsidP="0011213A">
            <w:pPr>
              <w:autoSpaceDE w:val="0"/>
              <w:autoSpaceDN w:val="0"/>
              <w:adjustRightInd w:val="0"/>
              <w:rPr>
                <w:rFonts w:ascii="Arial" w:eastAsia="SimSun-ExtB" w:hAnsi="Arial" w:cs="Arial"/>
                <w:sz w:val="16"/>
                <w:szCs w:val="16"/>
              </w:rPr>
            </w:pPr>
            <w:r w:rsidRPr="002D3148">
              <w:rPr>
                <w:rFonts w:ascii="Arial" w:eastAsia="SimSun-ExtB" w:hAnsi="Arial" w:cs="Arial"/>
                <w:sz w:val="16"/>
                <w:szCs w:val="16"/>
              </w:rPr>
              <w:lastRenderedPageBreak/>
              <w:t>Для продления разрешения на строительство: Оригинал разрешения на строительство; проект организации строительства объекта, откорректированный в части сроков строительства (за исключением объектов индивидуального жилищного строительства); документы, подтверждающие начало строительства (фотографии, акты выполненных работ или др.).</w:t>
            </w:r>
          </w:p>
          <w:p w:rsidR="0011213A" w:rsidRPr="002D3148" w:rsidRDefault="0011213A" w:rsidP="0011213A">
            <w:pPr>
              <w:autoSpaceDE w:val="0"/>
              <w:autoSpaceDN w:val="0"/>
              <w:adjustRightInd w:val="0"/>
              <w:rPr>
                <w:rFonts w:ascii="Arial" w:eastAsia="SimSun-ExtB" w:hAnsi="Arial" w:cs="Arial"/>
                <w:sz w:val="16"/>
                <w:szCs w:val="16"/>
              </w:rPr>
            </w:pPr>
            <w:r w:rsidRPr="002D3148">
              <w:rPr>
                <w:rFonts w:ascii="Arial" w:eastAsia="SimSun-ExtB" w:hAnsi="Arial" w:cs="Arial"/>
                <w:sz w:val="16"/>
                <w:szCs w:val="16"/>
              </w:rPr>
              <w:t>Для внесения изменений на строительство: Оригинал разрешения на строительство; уведомление о переходе права на земельные участки, об образовании земельного участка или иные документы- основания проектная документация и др. за исключением объектов индивидуального жилищного строительства</w:t>
            </w:r>
          </w:p>
          <w:p w:rsidR="0011213A" w:rsidRPr="002D3148" w:rsidRDefault="0011213A" w:rsidP="0011213A">
            <w:pPr>
              <w:autoSpaceDE w:val="0"/>
              <w:autoSpaceDN w:val="0"/>
              <w:adjustRightInd w:val="0"/>
              <w:rPr>
                <w:rFonts w:ascii="Arial" w:eastAsia="SimSun-ExtB" w:hAnsi="Arial" w:cs="Arial"/>
                <w:sz w:val="16"/>
                <w:szCs w:val="16"/>
              </w:rPr>
            </w:pPr>
          </w:p>
        </w:tc>
        <w:tc>
          <w:tcPr>
            <w:tcW w:w="1134" w:type="dxa"/>
          </w:tcPr>
          <w:p w:rsidR="0011213A" w:rsidRPr="002D3148" w:rsidRDefault="0011213A" w:rsidP="0011213A">
            <w:pPr>
              <w:rPr>
                <w:rFonts w:ascii="Arial" w:eastAsia="SimSun-ExtB" w:hAnsi="Arial" w:cs="Arial"/>
                <w:sz w:val="16"/>
                <w:szCs w:val="16"/>
              </w:rPr>
            </w:pPr>
            <w:r w:rsidRPr="002D3148">
              <w:rPr>
                <w:rFonts w:ascii="Arial" w:eastAsia="SimSun-ExtB" w:hAnsi="Arial" w:cs="Arial"/>
                <w:sz w:val="16"/>
                <w:szCs w:val="16"/>
              </w:rPr>
              <w:lastRenderedPageBreak/>
              <w:t>Разрешение на строительство</w:t>
            </w:r>
          </w:p>
        </w:tc>
        <w:tc>
          <w:tcPr>
            <w:tcW w:w="1275" w:type="dxa"/>
          </w:tcPr>
          <w:p w:rsidR="0011213A" w:rsidRPr="002D3148" w:rsidRDefault="0011213A" w:rsidP="0011213A">
            <w:pPr>
              <w:tabs>
                <w:tab w:val="num" w:pos="792"/>
                <w:tab w:val="left" w:pos="1440"/>
                <w:tab w:val="left" w:pos="1560"/>
              </w:tabs>
              <w:rPr>
                <w:rFonts w:ascii="Arial" w:hAnsi="Arial" w:cs="Arial"/>
                <w:sz w:val="16"/>
                <w:szCs w:val="16"/>
              </w:rPr>
            </w:pPr>
            <w:r w:rsidRPr="002D3148">
              <w:rPr>
                <w:rFonts w:ascii="Arial" w:hAnsi="Arial" w:cs="Arial"/>
                <w:sz w:val="16"/>
                <w:szCs w:val="16"/>
              </w:rPr>
              <w:t>Содержащиеся в заявлении нецензурные или оскорбительные выражения, либо текст, не поддающийся прочтению; отсутствие в заявлении данных о заявителе</w:t>
            </w:r>
          </w:p>
        </w:tc>
        <w:tc>
          <w:tcPr>
            <w:tcW w:w="1418" w:type="dxa"/>
          </w:tcPr>
          <w:p w:rsidR="0011213A" w:rsidRPr="002D3148" w:rsidRDefault="0011213A" w:rsidP="0011213A">
            <w:pPr>
              <w:autoSpaceDE w:val="0"/>
              <w:autoSpaceDN w:val="0"/>
              <w:adjustRightInd w:val="0"/>
              <w:rPr>
                <w:rFonts w:ascii="Arial" w:hAnsi="Arial" w:cs="Arial"/>
                <w:sz w:val="16"/>
                <w:szCs w:val="16"/>
              </w:rPr>
            </w:pPr>
            <w:r w:rsidRPr="002D3148">
              <w:rPr>
                <w:rFonts w:ascii="Arial" w:hAnsi="Arial" w:cs="Arial"/>
                <w:sz w:val="16"/>
                <w:szCs w:val="16"/>
              </w:rPr>
              <w:t>Основания для отказа в выдаче разрешения на строительство: предоставление заявления в ненадлежащий орган; отсутствие необходимых документов;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w:t>
            </w:r>
            <w:proofErr w:type="gramStart"/>
            <w:r w:rsidRPr="002D3148">
              <w:rPr>
                <w:rFonts w:ascii="Arial" w:hAnsi="Arial" w:cs="Arial"/>
                <w:sz w:val="16"/>
                <w:szCs w:val="16"/>
              </w:rPr>
              <w:t>а-</w:t>
            </w:r>
            <w:proofErr w:type="gramEnd"/>
            <w:r w:rsidRPr="002D3148">
              <w:rPr>
                <w:rFonts w:ascii="Arial" w:hAnsi="Arial" w:cs="Arial"/>
                <w:sz w:val="16"/>
                <w:szCs w:val="16"/>
              </w:rPr>
              <w:t xml:space="preserve">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капитального ремонта объектов капитального строительства (ч.13 ст.51 Градостроительного кодекса РФ); поступление </w:t>
            </w:r>
            <w:r w:rsidRPr="002D3148">
              <w:rPr>
                <w:rFonts w:ascii="Arial" w:hAnsi="Arial" w:cs="Arial"/>
                <w:sz w:val="16"/>
                <w:szCs w:val="16"/>
              </w:rPr>
              <w:lastRenderedPageBreak/>
              <w:t xml:space="preserve">дубликата уже принятого заявления; наличие судебных актов, решений правоохранительных органов, иных документов, препятствующих предоставлению муниципальной услуги; </w:t>
            </w:r>
            <w:proofErr w:type="gramStart"/>
            <w:r w:rsidRPr="002D3148">
              <w:rPr>
                <w:rFonts w:ascii="Arial" w:hAnsi="Arial" w:cs="Arial"/>
                <w:sz w:val="16"/>
                <w:szCs w:val="16"/>
              </w:rPr>
              <w:t>обращение за разрешением на строительство объектов, не требующих оформления разрешения (ч.17 ст.51 Градостроительного Кодекса) в случае: строительство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r>
              <w:rPr>
                <w:rFonts w:ascii="Arial" w:hAnsi="Arial" w:cs="Arial"/>
                <w:sz w:val="16"/>
                <w:szCs w:val="16"/>
              </w:rPr>
              <w:t xml:space="preserve"> </w:t>
            </w:r>
            <w:r w:rsidRPr="002D3148">
              <w:rPr>
                <w:rFonts w:ascii="Arial" w:hAnsi="Arial" w:cs="Arial"/>
                <w:sz w:val="16"/>
                <w:szCs w:val="16"/>
              </w:rPr>
              <w:lastRenderedPageBreak/>
              <w:t>строительства, реконструкции объектов, не являющихся объектами капитального строительства (киосков, навесов и других);</w:t>
            </w:r>
            <w:proofErr w:type="gramEnd"/>
            <w:r w:rsidRPr="002D3148">
              <w:rPr>
                <w:rFonts w:ascii="Arial" w:hAnsi="Arial" w:cs="Arial"/>
                <w:sz w:val="16"/>
                <w:szCs w:val="16"/>
              </w:rPr>
              <w:t xml:space="preserve"> строительства на земельном участке строений и сооружений вспомогательного использования;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 капитального ремонта объектов капитального строительства; иных случаях, если в соответствии с настоящим </w:t>
            </w:r>
            <w:r w:rsidRPr="002D3148">
              <w:rPr>
                <w:rFonts w:ascii="Arial" w:hAnsi="Arial" w:cs="Arial"/>
                <w:sz w:val="16"/>
                <w:szCs w:val="16"/>
              </w:rPr>
              <w:lastRenderedPageBreak/>
              <w:t>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11213A" w:rsidRPr="002D3148" w:rsidRDefault="0011213A" w:rsidP="0011213A">
            <w:pPr>
              <w:autoSpaceDE w:val="0"/>
              <w:autoSpaceDN w:val="0"/>
              <w:adjustRightInd w:val="0"/>
              <w:rPr>
                <w:rFonts w:ascii="Arial" w:hAnsi="Arial" w:cs="Arial"/>
                <w:sz w:val="16"/>
                <w:szCs w:val="16"/>
              </w:rPr>
            </w:pPr>
            <w:r w:rsidRPr="002D3148">
              <w:rPr>
                <w:rFonts w:ascii="Arial" w:hAnsi="Arial" w:cs="Arial"/>
                <w:sz w:val="16"/>
                <w:szCs w:val="16"/>
              </w:rPr>
              <w:t xml:space="preserve">Основания для отказа на продление разрешения на строительство: Отсутствие необходимых документов; поступление заявления по истечении надлежащего срока; наличие судебных актов, решений правоохранительных органов, органов исполнительной власти и иных документов, препятствующих предоставлению муниципальной услуги. </w:t>
            </w:r>
          </w:p>
          <w:p w:rsidR="0011213A" w:rsidRPr="002D3148" w:rsidRDefault="0011213A" w:rsidP="0011213A">
            <w:pPr>
              <w:autoSpaceDE w:val="0"/>
              <w:autoSpaceDN w:val="0"/>
              <w:adjustRightInd w:val="0"/>
              <w:rPr>
                <w:rFonts w:ascii="Arial" w:hAnsi="Arial" w:cs="Arial"/>
                <w:sz w:val="16"/>
                <w:szCs w:val="16"/>
              </w:rPr>
            </w:pPr>
            <w:r w:rsidRPr="002D3148">
              <w:rPr>
                <w:rFonts w:ascii="Arial" w:hAnsi="Arial" w:cs="Arial"/>
                <w:sz w:val="16"/>
                <w:szCs w:val="16"/>
              </w:rPr>
              <w:t xml:space="preserve">Основания для отказа на внесение изменений в разрешение на строительство, в случае перехода прав на земельные участки, образования земельного участка, в </w:t>
            </w:r>
            <w:r w:rsidRPr="002D3148">
              <w:rPr>
                <w:rFonts w:ascii="Arial" w:hAnsi="Arial" w:cs="Arial"/>
                <w:sz w:val="16"/>
                <w:szCs w:val="16"/>
              </w:rPr>
              <w:lastRenderedPageBreak/>
              <w:t>отношении которых выдано разрешение на строительство: Отсутствие в уведомлении о переходе прав на земельный участок, об образовании земельного участка реквизитов документов или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недостоверность сведений.</w:t>
            </w:r>
          </w:p>
        </w:tc>
        <w:tc>
          <w:tcPr>
            <w:tcW w:w="1134" w:type="dxa"/>
          </w:tcPr>
          <w:p w:rsidR="0011213A" w:rsidRPr="002D3148" w:rsidRDefault="0011213A" w:rsidP="0011213A">
            <w:pPr>
              <w:tabs>
                <w:tab w:val="num" w:pos="142"/>
                <w:tab w:val="left" w:pos="1440"/>
                <w:tab w:val="left" w:pos="1560"/>
              </w:tabs>
              <w:autoSpaceDE w:val="0"/>
              <w:autoSpaceDN w:val="0"/>
              <w:adjustRightInd w:val="0"/>
              <w:jc w:val="both"/>
              <w:rPr>
                <w:rFonts w:ascii="Arial" w:hAnsi="Arial" w:cs="Arial"/>
                <w:sz w:val="16"/>
                <w:szCs w:val="16"/>
              </w:rPr>
            </w:pPr>
            <w:r w:rsidRPr="002D3148">
              <w:rPr>
                <w:rFonts w:ascii="Arial" w:hAnsi="Arial" w:cs="Arial"/>
                <w:sz w:val="16"/>
                <w:szCs w:val="16"/>
              </w:rPr>
              <w:lastRenderedPageBreak/>
              <w:t>Срок предоставления муниципальной услуги не должен превышать 10  дней со дня представления заявления с приложением документов, необходимых для предоставления муниципальной услуги, предусмотренных  административным регламентом.</w:t>
            </w:r>
          </w:p>
          <w:p w:rsidR="0011213A" w:rsidRPr="002D3148" w:rsidRDefault="0011213A" w:rsidP="0011213A">
            <w:pPr>
              <w:tabs>
                <w:tab w:val="num" w:pos="142"/>
                <w:tab w:val="left" w:pos="1440"/>
                <w:tab w:val="left" w:pos="1560"/>
              </w:tabs>
              <w:autoSpaceDE w:val="0"/>
              <w:autoSpaceDN w:val="0"/>
              <w:adjustRightInd w:val="0"/>
              <w:jc w:val="both"/>
              <w:rPr>
                <w:rFonts w:ascii="Arial" w:hAnsi="Arial" w:cs="Arial"/>
                <w:sz w:val="16"/>
                <w:szCs w:val="16"/>
              </w:rPr>
            </w:pPr>
          </w:p>
        </w:tc>
        <w:tc>
          <w:tcPr>
            <w:tcW w:w="992" w:type="dxa"/>
          </w:tcPr>
          <w:p w:rsidR="0011213A" w:rsidRPr="002D3148" w:rsidRDefault="0011213A" w:rsidP="0011213A">
            <w:pPr>
              <w:rPr>
                <w:rFonts w:ascii="Arial" w:eastAsia="+mj-ea" w:hAnsi="Arial" w:cs="Arial"/>
                <w:sz w:val="16"/>
                <w:szCs w:val="16"/>
              </w:rPr>
            </w:pPr>
            <w:r w:rsidRPr="002D3148">
              <w:rPr>
                <w:rFonts w:ascii="Arial" w:eastAsia="+mj-ea" w:hAnsi="Arial" w:cs="Arial"/>
                <w:sz w:val="16"/>
                <w:szCs w:val="16"/>
              </w:rPr>
              <w:t>Процедура предоставляется на безвозмездной основе</w:t>
            </w:r>
          </w:p>
        </w:tc>
        <w:tc>
          <w:tcPr>
            <w:tcW w:w="1134" w:type="dxa"/>
          </w:tcPr>
          <w:p w:rsidR="0011213A" w:rsidRPr="002D3148" w:rsidRDefault="0011213A" w:rsidP="0011213A">
            <w:pPr>
              <w:rPr>
                <w:rFonts w:ascii="Arial" w:eastAsia="+mj-ea" w:hAnsi="Arial" w:cs="Arial"/>
                <w:sz w:val="16"/>
                <w:szCs w:val="16"/>
              </w:rPr>
            </w:pPr>
            <w:r w:rsidRPr="002D3148">
              <w:rPr>
                <w:rFonts w:ascii="Arial" w:eastAsia="+mj-ea" w:hAnsi="Arial" w:cs="Arial"/>
                <w:sz w:val="16"/>
                <w:szCs w:val="16"/>
              </w:rPr>
              <w:t>На бумажном носителе или в форме электронного документа</w:t>
            </w:r>
          </w:p>
        </w:tc>
        <w:tc>
          <w:tcPr>
            <w:tcW w:w="992" w:type="dxa"/>
          </w:tcPr>
          <w:p w:rsidR="0011213A" w:rsidRPr="007151B1" w:rsidRDefault="0011213A" w:rsidP="0011213A">
            <w:pPr>
              <w:rPr>
                <w:rFonts w:ascii="Arial" w:hAnsi="Arial" w:cs="Arial"/>
                <w:sz w:val="16"/>
                <w:szCs w:val="16"/>
              </w:rPr>
            </w:pPr>
            <w:r>
              <w:rPr>
                <w:rFonts w:ascii="Arial" w:hAnsi="Arial" w:cs="Arial"/>
                <w:sz w:val="16"/>
                <w:szCs w:val="16"/>
              </w:rPr>
              <w:t>Администрация Новохоперского муниципального района Воронежской области</w:t>
            </w:r>
          </w:p>
        </w:tc>
      </w:tr>
      <w:tr w:rsidR="0011213A" w:rsidRPr="00C35B3A" w:rsidTr="00A10774">
        <w:trPr>
          <w:trHeight w:val="6511"/>
        </w:trPr>
        <w:tc>
          <w:tcPr>
            <w:tcW w:w="993" w:type="dxa"/>
          </w:tcPr>
          <w:p w:rsidR="0011213A" w:rsidRDefault="0011213A" w:rsidP="0011213A">
            <w:pPr>
              <w:autoSpaceDE w:val="0"/>
              <w:autoSpaceDN w:val="0"/>
              <w:adjustRightInd w:val="0"/>
              <w:rPr>
                <w:sz w:val="14"/>
                <w:szCs w:val="14"/>
              </w:rPr>
            </w:pPr>
            <w:r>
              <w:rPr>
                <w:sz w:val="14"/>
                <w:szCs w:val="14"/>
              </w:rPr>
              <w:lastRenderedPageBreak/>
              <w:t>55.</w:t>
            </w:r>
            <w:r w:rsidRPr="002D3148">
              <w:rPr>
                <w:rFonts w:ascii="Arial" w:hAnsi="Arial" w:cs="Arial"/>
                <w:sz w:val="16"/>
                <w:szCs w:val="16"/>
              </w:rPr>
              <w:t xml:space="preserve"> Предоставление разрешения на строительство</w:t>
            </w:r>
          </w:p>
        </w:tc>
        <w:tc>
          <w:tcPr>
            <w:tcW w:w="1559" w:type="dxa"/>
          </w:tcPr>
          <w:p w:rsidR="0011213A" w:rsidRPr="002D3148" w:rsidRDefault="0011213A" w:rsidP="008D6CA4">
            <w:pPr>
              <w:rPr>
                <w:rFonts w:ascii="Arial" w:eastAsia="+mj-ea" w:hAnsi="Arial" w:cs="Arial"/>
                <w:sz w:val="16"/>
                <w:szCs w:val="16"/>
              </w:rPr>
            </w:pPr>
            <w:r w:rsidRPr="002D3148">
              <w:rPr>
                <w:rFonts w:ascii="Arial" w:eastAsia="+mj-ea" w:hAnsi="Arial" w:cs="Arial"/>
                <w:sz w:val="16"/>
                <w:szCs w:val="16"/>
              </w:rPr>
              <w:t>Федеральный закон от 06.10.2003 года №131-ФЗ "Об общих принципах организации местного самоуправления в Российской Федерации, Градостроительный кодекс Российской Федерации от 29.12.2004 N 190-ФЗ: статья 51;</w:t>
            </w:r>
          </w:p>
          <w:p w:rsidR="0011213A" w:rsidRPr="002D3148" w:rsidRDefault="0011213A" w:rsidP="008D6CA4">
            <w:pPr>
              <w:rPr>
                <w:rFonts w:ascii="Arial" w:eastAsia="+mj-ea" w:hAnsi="Arial" w:cs="Arial"/>
                <w:sz w:val="16"/>
                <w:szCs w:val="16"/>
              </w:rPr>
            </w:pPr>
            <w:r w:rsidRPr="002D3148">
              <w:rPr>
                <w:rFonts w:ascii="Arial" w:eastAsia="+mj-ea" w:hAnsi="Arial" w:cs="Arial"/>
                <w:sz w:val="16"/>
                <w:szCs w:val="16"/>
              </w:rPr>
              <w:t>Федеральный закон от 27.07.2010 № 210-ФЗ «Об организации предоставления государственных и муниципальных услуг»</w:t>
            </w:r>
          </w:p>
          <w:p w:rsidR="0011213A" w:rsidRPr="003D3E83" w:rsidRDefault="0011213A" w:rsidP="0011213A">
            <w:pPr>
              <w:pStyle w:val="a7"/>
              <w:rPr>
                <w:rFonts w:ascii="Arial" w:eastAsia="+mj-ea" w:hAnsi="Arial" w:cs="Arial"/>
                <w:sz w:val="16"/>
                <w:szCs w:val="16"/>
              </w:rPr>
            </w:pPr>
          </w:p>
        </w:tc>
        <w:tc>
          <w:tcPr>
            <w:tcW w:w="1984" w:type="dxa"/>
          </w:tcPr>
          <w:p w:rsidR="0011213A" w:rsidRPr="00A2096C" w:rsidRDefault="0011213A" w:rsidP="0011213A">
            <w:pPr>
              <w:rPr>
                <w:rFonts w:ascii="Arial" w:eastAsia="+mj-ea" w:hAnsi="Arial" w:cs="Arial"/>
                <w:sz w:val="16"/>
                <w:szCs w:val="16"/>
              </w:rPr>
            </w:pPr>
            <w:r w:rsidRPr="00A2096C">
              <w:rPr>
                <w:rFonts w:ascii="Arial" w:eastAsia="+mj-ea" w:hAnsi="Arial" w:cs="Arial"/>
                <w:sz w:val="16"/>
                <w:szCs w:val="16"/>
              </w:rPr>
              <w:t>Административный регламент</w:t>
            </w:r>
            <w:r>
              <w:rPr>
                <w:rFonts w:ascii="Arial" w:eastAsia="+mj-ea" w:hAnsi="Arial" w:cs="Arial"/>
                <w:sz w:val="16"/>
                <w:szCs w:val="16"/>
              </w:rPr>
              <w:t xml:space="preserve"> администрации городского поселения – город Новохоперск Новохоперского муниципального района Воронежской области </w:t>
            </w:r>
            <w:r w:rsidRPr="00A2096C">
              <w:rPr>
                <w:rFonts w:ascii="Arial" w:eastAsia="+mj-ea" w:hAnsi="Arial" w:cs="Arial"/>
                <w:sz w:val="16"/>
                <w:szCs w:val="16"/>
              </w:rPr>
              <w:t xml:space="preserve">  по предоставлению муниципальной услуги  «</w:t>
            </w:r>
            <w:r>
              <w:rPr>
                <w:rFonts w:ascii="Arial" w:eastAsia="+mj-ea" w:hAnsi="Arial" w:cs="Arial"/>
                <w:sz w:val="16"/>
                <w:szCs w:val="16"/>
              </w:rPr>
              <w:t xml:space="preserve">Предоставление разрешения на строительство </w:t>
            </w:r>
            <w:r w:rsidRPr="00A2096C">
              <w:rPr>
                <w:rFonts w:ascii="Arial" w:eastAsia="+mj-ea" w:hAnsi="Arial" w:cs="Arial"/>
                <w:sz w:val="16"/>
                <w:szCs w:val="16"/>
              </w:rPr>
              <w:t xml:space="preserve">», утвержденный постановлением администрации  </w:t>
            </w:r>
            <w:r>
              <w:rPr>
                <w:rFonts w:ascii="Arial" w:eastAsia="+mj-ea" w:hAnsi="Arial" w:cs="Arial"/>
                <w:sz w:val="16"/>
                <w:szCs w:val="16"/>
              </w:rPr>
              <w:t xml:space="preserve">городского поселения – город Новохоперск </w:t>
            </w:r>
            <w:r w:rsidRPr="00A2096C">
              <w:rPr>
                <w:rFonts w:ascii="Arial" w:eastAsia="+mj-ea" w:hAnsi="Arial" w:cs="Arial"/>
                <w:sz w:val="16"/>
                <w:szCs w:val="16"/>
              </w:rPr>
              <w:t xml:space="preserve">  Новохоперского муниципального района Воронежской области №</w:t>
            </w:r>
            <w:r>
              <w:rPr>
                <w:rFonts w:ascii="Arial" w:eastAsia="+mj-ea" w:hAnsi="Arial" w:cs="Arial"/>
                <w:sz w:val="16"/>
                <w:szCs w:val="16"/>
              </w:rPr>
              <w:t xml:space="preserve">145 </w:t>
            </w:r>
            <w:r w:rsidRPr="00A2096C">
              <w:rPr>
                <w:rFonts w:ascii="Arial" w:eastAsia="+mj-ea" w:hAnsi="Arial" w:cs="Arial"/>
                <w:sz w:val="16"/>
                <w:szCs w:val="16"/>
              </w:rPr>
              <w:t xml:space="preserve">от </w:t>
            </w:r>
            <w:r>
              <w:rPr>
                <w:rFonts w:ascii="Arial" w:eastAsia="+mj-ea" w:hAnsi="Arial" w:cs="Arial"/>
                <w:sz w:val="16"/>
                <w:szCs w:val="16"/>
              </w:rPr>
              <w:t>30</w:t>
            </w:r>
            <w:r w:rsidRPr="00A2096C">
              <w:rPr>
                <w:rFonts w:ascii="Arial" w:eastAsia="+mj-ea" w:hAnsi="Arial" w:cs="Arial"/>
                <w:sz w:val="16"/>
                <w:szCs w:val="16"/>
              </w:rPr>
              <w:t>.0</w:t>
            </w:r>
            <w:r>
              <w:rPr>
                <w:rFonts w:ascii="Arial" w:eastAsia="+mj-ea" w:hAnsi="Arial" w:cs="Arial"/>
                <w:sz w:val="16"/>
                <w:szCs w:val="16"/>
              </w:rPr>
              <w:t>3</w:t>
            </w:r>
            <w:r w:rsidRPr="00A2096C">
              <w:rPr>
                <w:rFonts w:ascii="Arial" w:eastAsia="+mj-ea" w:hAnsi="Arial" w:cs="Arial"/>
                <w:sz w:val="16"/>
                <w:szCs w:val="16"/>
              </w:rPr>
              <w:t>.201</w:t>
            </w:r>
            <w:r>
              <w:rPr>
                <w:rFonts w:ascii="Arial" w:eastAsia="+mj-ea" w:hAnsi="Arial" w:cs="Arial"/>
                <w:sz w:val="16"/>
                <w:szCs w:val="16"/>
              </w:rPr>
              <w:t>6</w:t>
            </w:r>
            <w:r w:rsidRPr="00A2096C">
              <w:rPr>
                <w:rFonts w:ascii="Arial" w:eastAsia="+mj-ea" w:hAnsi="Arial" w:cs="Arial"/>
                <w:sz w:val="16"/>
                <w:szCs w:val="16"/>
              </w:rPr>
              <w:t xml:space="preserve"> года «Об утверждении административного регламента по предоставлению муниципальной услуги «</w:t>
            </w:r>
            <w:r>
              <w:rPr>
                <w:rFonts w:ascii="Arial" w:eastAsia="+mj-ea" w:hAnsi="Arial" w:cs="Arial"/>
                <w:sz w:val="16"/>
                <w:szCs w:val="16"/>
              </w:rPr>
              <w:t>Предоставление</w:t>
            </w:r>
            <w:r w:rsidRPr="00A2096C">
              <w:rPr>
                <w:rFonts w:ascii="Arial" w:eastAsia="+mj-ea" w:hAnsi="Arial" w:cs="Arial"/>
                <w:sz w:val="16"/>
                <w:szCs w:val="16"/>
              </w:rPr>
              <w:t xml:space="preserve"> разрешени</w:t>
            </w:r>
            <w:r>
              <w:rPr>
                <w:rFonts w:ascii="Arial" w:eastAsia="+mj-ea" w:hAnsi="Arial" w:cs="Arial"/>
                <w:sz w:val="16"/>
                <w:szCs w:val="16"/>
              </w:rPr>
              <w:t>я</w:t>
            </w:r>
            <w:r w:rsidRPr="00A2096C">
              <w:rPr>
                <w:rFonts w:ascii="Arial" w:eastAsia="+mj-ea" w:hAnsi="Arial" w:cs="Arial"/>
                <w:sz w:val="16"/>
                <w:szCs w:val="16"/>
              </w:rPr>
              <w:t xml:space="preserve"> на строительство». </w:t>
            </w:r>
          </w:p>
          <w:p w:rsidR="0011213A" w:rsidRPr="00FD5A07" w:rsidRDefault="0011213A" w:rsidP="0011213A">
            <w:pPr>
              <w:rPr>
                <w:rFonts w:ascii="Arial" w:hAnsi="Arial" w:cs="Arial"/>
                <w:sz w:val="16"/>
                <w:szCs w:val="16"/>
              </w:rPr>
            </w:pPr>
          </w:p>
        </w:tc>
        <w:tc>
          <w:tcPr>
            <w:tcW w:w="1701" w:type="dxa"/>
          </w:tcPr>
          <w:p w:rsidR="0011213A" w:rsidRPr="002D3148" w:rsidRDefault="0011213A" w:rsidP="0011213A">
            <w:pPr>
              <w:rPr>
                <w:rFonts w:ascii="Arial" w:eastAsia="+mj-ea" w:hAnsi="Arial" w:cs="Arial"/>
                <w:sz w:val="16"/>
                <w:szCs w:val="16"/>
              </w:rPr>
            </w:pPr>
            <w:r w:rsidRPr="002D3148">
              <w:rPr>
                <w:rFonts w:ascii="Arial" w:eastAsia="+mj-ea" w:hAnsi="Arial" w:cs="Arial"/>
                <w:sz w:val="16"/>
                <w:szCs w:val="16"/>
              </w:rPr>
              <w:t>При осуществлении строительства, реконструкции объекта капитального строительства</w:t>
            </w:r>
          </w:p>
        </w:tc>
        <w:tc>
          <w:tcPr>
            <w:tcW w:w="1560" w:type="dxa"/>
          </w:tcPr>
          <w:p w:rsidR="0011213A" w:rsidRPr="002D3148" w:rsidRDefault="0011213A" w:rsidP="0011213A">
            <w:pPr>
              <w:autoSpaceDE w:val="0"/>
              <w:autoSpaceDN w:val="0"/>
              <w:adjustRightInd w:val="0"/>
              <w:rPr>
                <w:rFonts w:ascii="Arial" w:eastAsia="SimSun-ExtB" w:hAnsi="Arial" w:cs="Arial"/>
                <w:sz w:val="16"/>
                <w:szCs w:val="16"/>
              </w:rPr>
            </w:pPr>
            <w:r w:rsidRPr="002D3148">
              <w:rPr>
                <w:rFonts w:ascii="Arial" w:eastAsia="SimSun-ExtB" w:hAnsi="Arial" w:cs="Arial"/>
                <w:sz w:val="16"/>
                <w:szCs w:val="16"/>
              </w:rPr>
              <w:t>Заявление; копия документа, удостоверяющего личность; документ удостоверяющий  личность  представителя заявителя;  для юридических лиц - правоустанавливающие документы на земельный участок.</w:t>
            </w:r>
          </w:p>
          <w:p w:rsidR="0011213A" w:rsidRPr="002D3148" w:rsidRDefault="0011213A" w:rsidP="0011213A">
            <w:pPr>
              <w:autoSpaceDE w:val="0"/>
              <w:autoSpaceDN w:val="0"/>
              <w:adjustRightInd w:val="0"/>
              <w:rPr>
                <w:rFonts w:ascii="Arial" w:eastAsia="SimSun-ExtB" w:hAnsi="Arial" w:cs="Arial"/>
                <w:sz w:val="16"/>
                <w:szCs w:val="16"/>
              </w:rPr>
            </w:pPr>
            <w:r w:rsidRPr="002D3148">
              <w:rPr>
                <w:rFonts w:ascii="Arial" w:eastAsia="SimSun-ExtB" w:hAnsi="Arial" w:cs="Arial"/>
                <w:sz w:val="16"/>
                <w:szCs w:val="16"/>
              </w:rPr>
              <w:t>Для выдачи разрешения на строительство, реконструкцию объекта капитального строител</w:t>
            </w:r>
            <w:r>
              <w:rPr>
                <w:rFonts w:ascii="Arial" w:eastAsia="SimSun-ExtB" w:hAnsi="Arial" w:cs="Arial"/>
                <w:sz w:val="16"/>
                <w:szCs w:val="16"/>
              </w:rPr>
              <w:t>ь</w:t>
            </w:r>
            <w:r w:rsidRPr="002D3148">
              <w:rPr>
                <w:rFonts w:ascii="Arial" w:eastAsia="SimSun-ExtB" w:hAnsi="Arial" w:cs="Arial"/>
                <w:sz w:val="16"/>
                <w:szCs w:val="16"/>
              </w:rPr>
              <w:t>ства: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 материалы, содержащиеся в проектной документации: пояснительная записка, схема планировочной организации земельного участка, выполненная в соответствии с градостроительн</w:t>
            </w:r>
            <w:r w:rsidRPr="002D3148">
              <w:rPr>
                <w:rFonts w:ascii="Arial" w:eastAsia="SimSun-ExtB" w:hAnsi="Arial" w:cs="Arial"/>
                <w:sz w:val="16"/>
                <w:szCs w:val="16"/>
              </w:rPr>
              <w:lastRenderedPageBreak/>
              <w:t>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схема планировочной организации земельного участка, подтверждающая расположение линейного объекта в пределах красных</w:t>
            </w:r>
            <w:r>
              <w:rPr>
                <w:rFonts w:ascii="Arial" w:eastAsia="SimSun-ExtB" w:hAnsi="Arial" w:cs="Arial"/>
                <w:sz w:val="16"/>
                <w:szCs w:val="16"/>
              </w:rPr>
              <w:t xml:space="preserve"> </w:t>
            </w:r>
            <w:r w:rsidRPr="002D3148">
              <w:rPr>
                <w:rFonts w:ascii="Arial" w:eastAsia="SimSun-ExtB" w:hAnsi="Arial" w:cs="Arial"/>
                <w:sz w:val="16"/>
                <w:szCs w:val="16"/>
              </w:rPr>
              <w:t xml:space="preserve">линий, утвержденных в составе документации по планировке территории применительно к линейным объектам; схемы, отображающие </w:t>
            </w:r>
            <w:proofErr w:type="gramStart"/>
            <w:r w:rsidRPr="002D3148">
              <w:rPr>
                <w:rFonts w:ascii="Arial" w:eastAsia="SimSun-ExtB" w:hAnsi="Arial" w:cs="Arial"/>
                <w:sz w:val="16"/>
                <w:szCs w:val="16"/>
              </w:rPr>
              <w:t>архитектурные решения</w:t>
            </w:r>
            <w:proofErr w:type="gramEnd"/>
            <w:r w:rsidRPr="002D3148">
              <w:rPr>
                <w:rFonts w:ascii="Arial" w:eastAsia="SimSun-ExtB" w:hAnsi="Arial" w:cs="Arial"/>
                <w:sz w:val="16"/>
                <w:szCs w:val="16"/>
              </w:rPr>
              <w:t xml:space="preserve">; сведения об инженерном оборудовании, сводный план сетей инженерно- технического обеспечения с обозначением мест подключения проектируемого объекта капитального </w:t>
            </w:r>
            <w:r w:rsidRPr="002D3148">
              <w:rPr>
                <w:rFonts w:ascii="Arial" w:eastAsia="SimSun-ExtB" w:hAnsi="Arial" w:cs="Arial"/>
                <w:sz w:val="16"/>
                <w:szCs w:val="16"/>
              </w:rPr>
              <w:lastRenderedPageBreak/>
              <w:t xml:space="preserve">строительства к сетям инженерно-технического обеспечения; проект организации строительства объекта капитального строительства; проект организации работ по сносу или демонтажу объектов капитального строительства  их частей; положительное заключение государственной экспертизы проектной документации (применительно к проектной документации объектов, предусмотренных ст. 49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proofErr w:type="gramStart"/>
            <w:r w:rsidRPr="002D3148">
              <w:rPr>
                <w:rFonts w:ascii="Arial" w:eastAsia="SimSun-ExtB" w:hAnsi="Arial" w:cs="Arial"/>
                <w:sz w:val="16"/>
                <w:szCs w:val="16"/>
              </w:rPr>
              <w:t>ч</w:t>
            </w:r>
            <w:proofErr w:type="gramEnd"/>
            <w:r w:rsidRPr="002D3148">
              <w:rPr>
                <w:rFonts w:ascii="Arial" w:eastAsia="SimSun-ExtB" w:hAnsi="Arial" w:cs="Arial"/>
                <w:sz w:val="16"/>
                <w:szCs w:val="16"/>
              </w:rPr>
              <w:t xml:space="preserve">.6 ст.49 Градостроительного Кодекса; </w:t>
            </w:r>
            <w:proofErr w:type="gramStart"/>
            <w:r w:rsidRPr="002D3148">
              <w:rPr>
                <w:rFonts w:ascii="Arial" w:eastAsia="SimSun-ExtB" w:hAnsi="Arial" w:cs="Arial"/>
                <w:sz w:val="16"/>
                <w:szCs w:val="16"/>
              </w:rPr>
              <w:t>разрешение на отклонение от предельных параметров разрешенного</w:t>
            </w:r>
            <w:r>
              <w:rPr>
                <w:rFonts w:ascii="Arial" w:eastAsia="SimSun-ExtB" w:hAnsi="Arial" w:cs="Arial"/>
                <w:sz w:val="16"/>
                <w:szCs w:val="16"/>
              </w:rPr>
              <w:t xml:space="preserve"> </w:t>
            </w:r>
            <w:r w:rsidRPr="002D3148">
              <w:rPr>
                <w:rFonts w:ascii="Arial" w:eastAsia="SimSun-ExtB" w:hAnsi="Arial" w:cs="Arial"/>
                <w:sz w:val="16"/>
                <w:szCs w:val="16"/>
              </w:rPr>
              <w:t xml:space="preserve">строительства, реконструкции (в </w:t>
            </w:r>
            <w:r w:rsidRPr="002D3148">
              <w:rPr>
                <w:rFonts w:ascii="Arial" w:eastAsia="SimSun-ExtB" w:hAnsi="Arial" w:cs="Arial"/>
                <w:sz w:val="16"/>
                <w:szCs w:val="16"/>
              </w:rPr>
              <w:lastRenderedPageBreak/>
              <w:t>случае, если застройщику было предоставлено такое разрешение в соответствии со ст. 40 Градостроительного Кодекса); согласие всех правообладателей объекта капитального строительства в случае реконструкции такого объекта, также может прилагаться положительное заключение государственной экспертизы проектной документации (в соответствии с ч.8 ст.51 Градостроительного Кодекса РФ).</w:t>
            </w:r>
            <w:proofErr w:type="gramEnd"/>
            <w:r w:rsidRPr="002D3148">
              <w:rPr>
                <w:rFonts w:ascii="Arial" w:eastAsia="SimSun-ExtB" w:hAnsi="Arial" w:cs="Arial"/>
                <w:sz w:val="16"/>
                <w:szCs w:val="16"/>
              </w:rPr>
              <w:t xml:space="preserve"> Документы, необходимые для представления услуги, предоставляются заявителем в копиях, с представление оригинала, для обозрения специалистом.  В случае представления документов в электронной форме, подлинники должны быть представлены при получении разрешения на строительство.</w:t>
            </w:r>
          </w:p>
          <w:p w:rsidR="0011213A" w:rsidRPr="002D3148" w:rsidRDefault="0011213A" w:rsidP="0011213A">
            <w:pPr>
              <w:autoSpaceDE w:val="0"/>
              <w:autoSpaceDN w:val="0"/>
              <w:adjustRightInd w:val="0"/>
              <w:rPr>
                <w:rFonts w:ascii="Arial" w:eastAsia="SimSun-ExtB" w:hAnsi="Arial" w:cs="Arial"/>
                <w:sz w:val="16"/>
                <w:szCs w:val="16"/>
              </w:rPr>
            </w:pPr>
            <w:r w:rsidRPr="002D3148">
              <w:rPr>
                <w:rFonts w:ascii="Arial" w:eastAsia="SimSun-ExtB" w:hAnsi="Arial" w:cs="Arial"/>
                <w:sz w:val="16"/>
                <w:szCs w:val="16"/>
              </w:rPr>
              <w:lastRenderedPageBreak/>
              <w:t>Для продления разрешения на строительство: Оригинал разрешения на строительство; проект организации строительства объекта, откорректированный в части сроков строительства (за исключением объектов индивидуального жилищного строительства); документы, подтверждающие начало строительства (фотографии, акты выполненных работ или др.).</w:t>
            </w:r>
          </w:p>
          <w:p w:rsidR="0011213A" w:rsidRPr="002D3148" w:rsidRDefault="0011213A" w:rsidP="0011213A">
            <w:pPr>
              <w:autoSpaceDE w:val="0"/>
              <w:autoSpaceDN w:val="0"/>
              <w:adjustRightInd w:val="0"/>
              <w:rPr>
                <w:rFonts w:ascii="Arial" w:eastAsia="SimSun-ExtB" w:hAnsi="Arial" w:cs="Arial"/>
                <w:sz w:val="16"/>
                <w:szCs w:val="16"/>
              </w:rPr>
            </w:pPr>
            <w:r w:rsidRPr="002D3148">
              <w:rPr>
                <w:rFonts w:ascii="Arial" w:eastAsia="SimSun-ExtB" w:hAnsi="Arial" w:cs="Arial"/>
                <w:sz w:val="16"/>
                <w:szCs w:val="16"/>
              </w:rPr>
              <w:t>Для внесения изменений на строительство: Оригинал разрешения на строительство; уведомление о переходе права на земельные участки, об образовании земельного участка или иные документы- основания проектная документация и др. за исключением объектов индивидуального жилищного строительства</w:t>
            </w:r>
          </w:p>
          <w:p w:rsidR="0011213A" w:rsidRPr="002D3148" w:rsidRDefault="0011213A" w:rsidP="0011213A">
            <w:pPr>
              <w:autoSpaceDE w:val="0"/>
              <w:autoSpaceDN w:val="0"/>
              <w:adjustRightInd w:val="0"/>
              <w:rPr>
                <w:rFonts w:ascii="Arial" w:eastAsia="SimSun-ExtB" w:hAnsi="Arial" w:cs="Arial"/>
                <w:sz w:val="16"/>
                <w:szCs w:val="16"/>
              </w:rPr>
            </w:pPr>
          </w:p>
        </w:tc>
        <w:tc>
          <w:tcPr>
            <w:tcW w:w="1134" w:type="dxa"/>
          </w:tcPr>
          <w:p w:rsidR="0011213A" w:rsidRPr="002D3148" w:rsidRDefault="0011213A" w:rsidP="0011213A">
            <w:pPr>
              <w:rPr>
                <w:rFonts w:ascii="Arial" w:eastAsia="SimSun-ExtB" w:hAnsi="Arial" w:cs="Arial"/>
                <w:sz w:val="16"/>
                <w:szCs w:val="16"/>
              </w:rPr>
            </w:pPr>
            <w:r w:rsidRPr="002D3148">
              <w:rPr>
                <w:rFonts w:ascii="Arial" w:eastAsia="SimSun-ExtB" w:hAnsi="Arial" w:cs="Arial"/>
                <w:sz w:val="16"/>
                <w:szCs w:val="16"/>
              </w:rPr>
              <w:lastRenderedPageBreak/>
              <w:t>Разрешение на строительство</w:t>
            </w:r>
          </w:p>
        </w:tc>
        <w:tc>
          <w:tcPr>
            <w:tcW w:w="1275" w:type="dxa"/>
          </w:tcPr>
          <w:p w:rsidR="0011213A" w:rsidRPr="002D3148" w:rsidRDefault="0011213A" w:rsidP="0011213A">
            <w:pPr>
              <w:tabs>
                <w:tab w:val="num" w:pos="792"/>
                <w:tab w:val="left" w:pos="1440"/>
                <w:tab w:val="left" w:pos="1560"/>
              </w:tabs>
              <w:rPr>
                <w:rFonts w:ascii="Arial" w:hAnsi="Arial" w:cs="Arial"/>
                <w:sz w:val="16"/>
                <w:szCs w:val="16"/>
              </w:rPr>
            </w:pPr>
            <w:r w:rsidRPr="002D3148">
              <w:rPr>
                <w:rFonts w:ascii="Arial" w:hAnsi="Arial" w:cs="Arial"/>
                <w:sz w:val="16"/>
                <w:szCs w:val="16"/>
              </w:rPr>
              <w:t>Содержащиеся в заявлении нецензурные или оскорбительные выражения, либо текст, не поддающийся прочтению; отсутствие в заявлении данных о заявителе</w:t>
            </w:r>
          </w:p>
        </w:tc>
        <w:tc>
          <w:tcPr>
            <w:tcW w:w="1418" w:type="dxa"/>
          </w:tcPr>
          <w:p w:rsidR="0011213A" w:rsidRPr="002D3148" w:rsidRDefault="0011213A" w:rsidP="0011213A">
            <w:pPr>
              <w:autoSpaceDE w:val="0"/>
              <w:autoSpaceDN w:val="0"/>
              <w:adjustRightInd w:val="0"/>
              <w:rPr>
                <w:rFonts w:ascii="Arial" w:hAnsi="Arial" w:cs="Arial"/>
                <w:sz w:val="16"/>
                <w:szCs w:val="16"/>
              </w:rPr>
            </w:pPr>
            <w:r w:rsidRPr="002D3148">
              <w:rPr>
                <w:rFonts w:ascii="Arial" w:hAnsi="Arial" w:cs="Arial"/>
                <w:sz w:val="16"/>
                <w:szCs w:val="16"/>
              </w:rPr>
              <w:t>Основания для отказа в выдаче разрешения на строительство: предоставление заявления в ненадлежащий орган; отсутствие необходимых документов;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w:t>
            </w:r>
            <w:proofErr w:type="gramStart"/>
            <w:r w:rsidRPr="002D3148">
              <w:rPr>
                <w:rFonts w:ascii="Arial" w:hAnsi="Arial" w:cs="Arial"/>
                <w:sz w:val="16"/>
                <w:szCs w:val="16"/>
              </w:rPr>
              <w:t>а-</w:t>
            </w:r>
            <w:proofErr w:type="gramEnd"/>
            <w:r w:rsidRPr="002D3148">
              <w:rPr>
                <w:rFonts w:ascii="Arial" w:hAnsi="Arial" w:cs="Arial"/>
                <w:sz w:val="16"/>
                <w:szCs w:val="16"/>
              </w:rPr>
              <w:t xml:space="preserve">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капитального ремонта объектов капитального строительства (ч.13 ст.51 Градостроительного кодекса РФ); поступление </w:t>
            </w:r>
            <w:r w:rsidRPr="002D3148">
              <w:rPr>
                <w:rFonts w:ascii="Arial" w:hAnsi="Arial" w:cs="Arial"/>
                <w:sz w:val="16"/>
                <w:szCs w:val="16"/>
              </w:rPr>
              <w:lastRenderedPageBreak/>
              <w:t xml:space="preserve">дубликата уже принятого заявления; наличие судебных актов, решений правоохранительных органов, иных документов, препятствующих предоставлению муниципальной услуги; </w:t>
            </w:r>
            <w:proofErr w:type="gramStart"/>
            <w:r w:rsidRPr="002D3148">
              <w:rPr>
                <w:rFonts w:ascii="Arial" w:hAnsi="Arial" w:cs="Arial"/>
                <w:sz w:val="16"/>
                <w:szCs w:val="16"/>
              </w:rPr>
              <w:t>обращение за разрешением на строительство объектов, не требующих оформления разрешения (ч.17 ст.51 Градостроительного Кодекса) в случае: строительство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r>
              <w:rPr>
                <w:rFonts w:ascii="Arial" w:hAnsi="Arial" w:cs="Arial"/>
                <w:sz w:val="16"/>
                <w:szCs w:val="16"/>
              </w:rPr>
              <w:t xml:space="preserve"> </w:t>
            </w:r>
            <w:r w:rsidRPr="002D3148">
              <w:rPr>
                <w:rFonts w:ascii="Arial" w:hAnsi="Arial" w:cs="Arial"/>
                <w:sz w:val="16"/>
                <w:szCs w:val="16"/>
              </w:rPr>
              <w:lastRenderedPageBreak/>
              <w:t>строительства, реконструкции объектов, не являющихся объектами капитального строительства (киосков, навесов и других);</w:t>
            </w:r>
            <w:proofErr w:type="gramEnd"/>
            <w:r w:rsidRPr="002D3148">
              <w:rPr>
                <w:rFonts w:ascii="Arial" w:hAnsi="Arial" w:cs="Arial"/>
                <w:sz w:val="16"/>
                <w:szCs w:val="16"/>
              </w:rPr>
              <w:t xml:space="preserve"> строительства на земельном участке строений и сооружений вспомогательного использования;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 капитального ремонта объектов капитального строительства; иных случаях, если в соответствии с настоящим </w:t>
            </w:r>
            <w:r w:rsidRPr="002D3148">
              <w:rPr>
                <w:rFonts w:ascii="Arial" w:hAnsi="Arial" w:cs="Arial"/>
                <w:sz w:val="16"/>
                <w:szCs w:val="16"/>
              </w:rPr>
              <w:lastRenderedPageBreak/>
              <w:t>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11213A" w:rsidRPr="002D3148" w:rsidRDefault="0011213A" w:rsidP="0011213A">
            <w:pPr>
              <w:autoSpaceDE w:val="0"/>
              <w:autoSpaceDN w:val="0"/>
              <w:adjustRightInd w:val="0"/>
              <w:rPr>
                <w:rFonts w:ascii="Arial" w:hAnsi="Arial" w:cs="Arial"/>
                <w:sz w:val="16"/>
                <w:szCs w:val="16"/>
              </w:rPr>
            </w:pPr>
            <w:r w:rsidRPr="002D3148">
              <w:rPr>
                <w:rFonts w:ascii="Arial" w:hAnsi="Arial" w:cs="Arial"/>
                <w:sz w:val="16"/>
                <w:szCs w:val="16"/>
              </w:rPr>
              <w:t xml:space="preserve">Основания для отказа на продление разрешения на строительство: Отсутствие необходимых документов; поступление заявления по истечении надлежащего срока; наличие судебных актов, решений правоохранительных органов, органов исполнительной власти и иных документов, препятствующих предоставлению муниципальной услуги. </w:t>
            </w:r>
          </w:p>
          <w:p w:rsidR="0011213A" w:rsidRPr="002D3148" w:rsidRDefault="0011213A" w:rsidP="0011213A">
            <w:pPr>
              <w:autoSpaceDE w:val="0"/>
              <w:autoSpaceDN w:val="0"/>
              <w:adjustRightInd w:val="0"/>
              <w:rPr>
                <w:rFonts w:ascii="Arial" w:hAnsi="Arial" w:cs="Arial"/>
                <w:sz w:val="16"/>
                <w:szCs w:val="16"/>
              </w:rPr>
            </w:pPr>
            <w:r w:rsidRPr="002D3148">
              <w:rPr>
                <w:rFonts w:ascii="Arial" w:hAnsi="Arial" w:cs="Arial"/>
                <w:sz w:val="16"/>
                <w:szCs w:val="16"/>
              </w:rPr>
              <w:t xml:space="preserve">Основания для отказа на внесение изменений в разрешение на строительство, в случае перехода прав на земельные участки, образования земельного участка, в </w:t>
            </w:r>
            <w:r w:rsidRPr="002D3148">
              <w:rPr>
                <w:rFonts w:ascii="Arial" w:hAnsi="Arial" w:cs="Arial"/>
                <w:sz w:val="16"/>
                <w:szCs w:val="16"/>
              </w:rPr>
              <w:lastRenderedPageBreak/>
              <w:t>отношении которых выдано разрешение на строительство: Отсутствие в уведомлении о переходе прав на земельный участок, об образовании земельного участка реквизитов документов или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недостоверность сведений.</w:t>
            </w:r>
          </w:p>
        </w:tc>
        <w:tc>
          <w:tcPr>
            <w:tcW w:w="1134" w:type="dxa"/>
          </w:tcPr>
          <w:p w:rsidR="0011213A" w:rsidRPr="002D3148" w:rsidRDefault="0011213A" w:rsidP="0011213A">
            <w:pPr>
              <w:tabs>
                <w:tab w:val="num" w:pos="142"/>
                <w:tab w:val="left" w:pos="1440"/>
                <w:tab w:val="left" w:pos="1560"/>
              </w:tabs>
              <w:autoSpaceDE w:val="0"/>
              <w:autoSpaceDN w:val="0"/>
              <w:adjustRightInd w:val="0"/>
              <w:jc w:val="both"/>
              <w:rPr>
                <w:rFonts w:ascii="Arial" w:hAnsi="Arial" w:cs="Arial"/>
                <w:sz w:val="16"/>
                <w:szCs w:val="16"/>
              </w:rPr>
            </w:pPr>
            <w:r w:rsidRPr="002D3148">
              <w:rPr>
                <w:rFonts w:ascii="Arial" w:hAnsi="Arial" w:cs="Arial"/>
                <w:sz w:val="16"/>
                <w:szCs w:val="16"/>
              </w:rPr>
              <w:lastRenderedPageBreak/>
              <w:t>Срок предоставления муниципальной услуги не должен превышать 10  дней со дня представления заявления с приложением документов, необходимых для предоставления муниципальной услуги, предусмотренных  административным регламентом.</w:t>
            </w:r>
          </w:p>
          <w:p w:rsidR="0011213A" w:rsidRPr="002D3148" w:rsidRDefault="0011213A" w:rsidP="0011213A">
            <w:pPr>
              <w:tabs>
                <w:tab w:val="num" w:pos="142"/>
                <w:tab w:val="left" w:pos="1440"/>
                <w:tab w:val="left" w:pos="1560"/>
              </w:tabs>
              <w:autoSpaceDE w:val="0"/>
              <w:autoSpaceDN w:val="0"/>
              <w:adjustRightInd w:val="0"/>
              <w:jc w:val="both"/>
              <w:rPr>
                <w:rFonts w:ascii="Arial" w:hAnsi="Arial" w:cs="Arial"/>
                <w:sz w:val="16"/>
                <w:szCs w:val="16"/>
              </w:rPr>
            </w:pPr>
          </w:p>
        </w:tc>
        <w:tc>
          <w:tcPr>
            <w:tcW w:w="992" w:type="dxa"/>
          </w:tcPr>
          <w:p w:rsidR="0011213A" w:rsidRPr="002D3148" w:rsidRDefault="0011213A" w:rsidP="0011213A">
            <w:pPr>
              <w:rPr>
                <w:rFonts w:ascii="Arial" w:eastAsia="+mj-ea" w:hAnsi="Arial" w:cs="Arial"/>
                <w:sz w:val="16"/>
                <w:szCs w:val="16"/>
              </w:rPr>
            </w:pPr>
            <w:r w:rsidRPr="002D3148">
              <w:rPr>
                <w:rFonts w:ascii="Arial" w:eastAsia="+mj-ea" w:hAnsi="Arial" w:cs="Arial"/>
                <w:sz w:val="16"/>
                <w:szCs w:val="16"/>
              </w:rPr>
              <w:t>Процедура предоставляется на безвозмездной основе</w:t>
            </w:r>
          </w:p>
        </w:tc>
        <w:tc>
          <w:tcPr>
            <w:tcW w:w="1134" w:type="dxa"/>
          </w:tcPr>
          <w:p w:rsidR="0011213A" w:rsidRPr="002D3148" w:rsidRDefault="0011213A" w:rsidP="0011213A">
            <w:pPr>
              <w:rPr>
                <w:rFonts w:ascii="Arial" w:eastAsia="+mj-ea" w:hAnsi="Arial" w:cs="Arial"/>
                <w:sz w:val="16"/>
                <w:szCs w:val="16"/>
              </w:rPr>
            </w:pPr>
            <w:r w:rsidRPr="002D3148">
              <w:rPr>
                <w:rFonts w:ascii="Arial" w:eastAsia="+mj-ea" w:hAnsi="Arial" w:cs="Arial"/>
                <w:sz w:val="16"/>
                <w:szCs w:val="16"/>
              </w:rPr>
              <w:t>На бумажном носителе или в форме электронного документа</w:t>
            </w:r>
          </w:p>
        </w:tc>
        <w:tc>
          <w:tcPr>
            <w:tcW w:w="992" w:type="dxa"/>
          </w:tcPr>
          <w:p w:rsidR="0011213A" w:rsidRPr="007151B1" w:rsidRDefault="0011213A" w:rsidP="001E56EE">
            <w:pPr>
              <w:rPr>
                <w:rFonts w:ascii="Arial" w:hAnsi="Arial" w:cs="Arial"/>
                <w:sz w:val="16"/>
                <w:szCs w:val="16"/>
              </w:rPr>
            </w:pPr>
            <w:r>
              <w:rPr>
                <w:rFonts w:ascii="Arial" w:hAnsi="Arial" w:cs="Arial"/>
                <w:sz w:val="16"/>
                <w:szCs w:val="16"/>
              </w:rPr>
              <w:t xml:space="preserve">Администрация </w:t>
            </w:r>
            <w:r w:rsidR="001E56EE">
              <w:rPr>
                <w:rFonts w:ascii="Arial" w:hAnsi="Arial" w:cs="Arial"/>
                <w:sz w:val="16"/>
                <w:szCs w:val="16"/>
              </w:rPr>
              <w:t xml:space="preserve">городского поселения – город Новохоперск </w:t>
            </w:r>
            <w:r>
              <w:rPr>
                <w:rFonts w:ascii="Arial" w:hAnsi="Arial" w:cs="Arial"/>
                <w:sz w:val="16"/>
                <w:szCs w:val="16"/>
              </w:rPr>
              <w:t>Новохоперского муниципального района Воронежской области</w:t>
            </w:r>
          </w:p>
        </w:tc>
      </w:tr>
      <w:tr w:rsidR="0011213A" w:rsidRPr="007151B1" w:rsidTr="00A10774">
        <w:trPr>
          <w:trHeight w:val="6511"/>
        </w:trPr>
        <w:tc>
          <w:tcPr>
            <w:tcW w:w="993" w:type="dxa"/>
          </w:tcPr>
          <w:p w:rsidR="0011213A" w:rsidRDefault="0011213A" w:rsidP="0011213A">
            <w:pPr>
              <w:autoSpaceDE w:val="0"/>
              <w:autoSpaceDN w:val="0"/>
              <w:adjustRightInd w:val="0"/>
              <w:rPr>
                <w:sz w:val="14"/>
                <w:szCs w:val="14"/>
              </w:rPr>
            </w:pPr>
            <w:r>
              <w:rPr>
                <w:sz w:val="14"/>
                <w:szCs w:val="14"/>
              </w:rPr>
              <w:lastRenderedPageBreak/>
              <w:t>55.</w:t>
            </w:r>
            <w:r w:rsidRPr="002D3148">
              <w:rPr>
                <w:rFonts w:ascii="Arial" w:hAnsi="Arial" w:cs="Arial"/>
                <w:sz w:val="16"/>
                <w:szCs w:val="16"/>
              </w:rPr>
              <w:t xml:space="preserve"> Предоставление разрешения на строительство</w:t>
            </w:r>
          </w:p>
        </w:tc>
        <w:tc>
          <w:tcPr>
            <w:tcW w:w="1559" w:type="dxa"/>
          </w:tcPr>
          <w:p w:rsidR="0011213A" w:rsidRPr="002D3148" w:rsidRDefault="0011213A" w:rsidP="0011213A">
            <w:pPr>
              <w:rPr>
                <w:rFonts w:ascii="Arial" w:eastAsia="+mj-ea" w:hAnsi="Arial" w:cs="Arial"/>
                <w:sz w:val="16"/>
                <w:szCs w:val="16"/>
              </w:rPr>
            </w:pPr>
            <w:r w:rsidRPr="002D3148">
              <w:rPr>
                <w:rFonts w:ascii="Arial" w:eastAsia="+mj-ea" w:hAnsi="Arial" w:cs="Arial"/>
                <w:sz w:val="16"/>
                <w:szCs w:val="16"/>
              </w:rPr>
              <w:t>Федеральный закон от 06.10.2003 года №131-ФЗ "Об общих принципах организации местного самоуправления в Российской Федерации, Градостроительный кодекс Российской Федерации от 29.12.2004 N 190-ФЗ: статья 51;</w:t>
            </w:r>
          </w:p>
          <w:p w:rsidR="0011213A" w:rsidRPr="002D3148" w:rsidRDefault="0011213A" w:rsidP="0011213A">
            <w:pPr>
              <w:rPr>
                <w:rFonts w:ascii="Arial" w:eastAsia="+mj-ea" w:hAnsi="Arial" w:cs="Arial"/>
                <w:sz w:val="16"/>
                <w:szCs w:val="16"/>
              </w:rPr>
            </w:pPr>
            <w:r w:rsidRPr="002D3148">
              <w:rPr>
                <w:rFonts w:ascii="Arial" w:eastAsia="+mj-ea" w:hAnsi="Arial" w:cs="Arial"/>
                <w:sz w:val="16"/>
                <w:szCs w:val="16"/>
              </w:rPr>
              <w:t>Федеральный закон от 27.07.2010 № 210-ФЗ «Об организации предоставления государственных и муниципальных услуг»</w:t>
            </w:r>
          </w:p>
          <w:p w:rsidR="0011213A" w:rsidRPr="003D3E83" w:rsidRDefault="0011213A" w:rsidP="0011213A">
            <w:pPr>
              <w:pStyle w:val="a7"/>
              <w:rPr>
                <w:rFonts w:ascii="Arial" w:eastAsia="+mj-ea" w:hAnsi="Arial" w:cs="Arial"/>
                <w:sz w:val="16"/>
                <w:szCs w:val="16"/>
              </w:rPr>
            </w:pPr>
          </w:p>
        </w:tc>
        <w:tc>
          <w:tcPr>
            <w:tcW w:w="1984" w:type="dxa"/>
          </w:tcPr>
          <w:p w:rsidR="001E56EE" w:rsidRDefault="001E56EE" w:rsidP="001E56EE">
            <w:pPr>
              <w:rPr>
                <w:rFonts w:ascii="Arial" w:eastAsia="+mj-ea" w:hAnsi="Arial" w:cs="Arial"/>
                <w:sz w:val="16"/>
                <w:szCs w:val="16"/>
              </w:rPr>
            </w:pPr>
            <w:r w:rsidRPr="00A2096C">
              <w:rPr>
                <w:rFonts w:ascii="Arial" w:eastAsia="+mj-ea" w:hAnsi="Arial" w:cs="Arial"/>
                <w:sz w:val="16"/>
                <w:szCs w:val="16"/>
              </w:rPr>
              <w:t>Административный регламент  по предоставлению муниципальной услуги  «</w:t>
            </w:r>
            <w:r>
              <w:rPr>
                <w:rFonts w:ascii="Arial" w:eastAsia="+mj-ea" w:hAnsi="Arial" w:cs="Arial"/>
                <w:sz w:val="16"/>
                <w:szCs w:val="16"/>
              </w:rPr>
              <w:t>Предоставление</w:t>
            </w:r>
            <w:r w:rsidRPr="00A2096C">
              <w:rPr>
                <w:rFonts w:ascii="Arial" w:eastAsia="+mj-ea" w:hAnsi="Arial" w:cs="Arial"/>
                <w:sz w:val="16"/>
                <w:szCs w:val="16"/>
              </w:rPr>
              <w:t xml:space="preserve"> разрешени</w:t>
            </w:r>
            <w:r>
              <w:rPr>
                <w:rFonts w:ascii="Arial" w:eastAsia="+mj-ea" w:hAnsi="Arial" w:cs="Arial"/>
                <w:sz w:val="16"/>
                <w:szCs w:val="16"/>
              </w:rPr>
              <w:t>я</w:t>
            </w:r>
            <w:r w:rsidRPr="00A2096C">
              <w:rPr>
                <w:rFonts w:ascii="Arial" w:eastAsia="+mj-ea" w:hAnsi="Arial" w:cs="Arial"/>
                <w:sz w:val="16"/>
                <w:szCs w:val="16"/>
              </w:rPr>
              <w:t xml:space="preserve"> на строительство», утвержденный постановлением Елань-Коленовского городского поселения Новохоперского муниципального района Воронежской области №</w:t>
            </w:r>
            <w:r>
              <w:rPr>
                <w:rFonts w:ascii="Arial" w:eastAsia="+mj-ea" w:hAnsi="Arial" w:cs="Arial"/>
                <w:sz w:val="16"/>
                <w:szCs w:val="16"/>
              </w:rPr>
              <w:t xml:space="preserve">158 </w:t>
            </w:r>
            <w:r w:rsidRPr="00A2096C">
              <w:rPr>
                <w:rFonts w:ascii="Arial" w:eastAsia="+mj-ea" w:hAnsi="Arial" w:cs="Arial"/>
                <w:sz w:val="16"/>
                <w:szCs w:val="16"/>
              </w:rPr>
              <w:t xml:space="preserve"> от </w:t>
            </w:r>
            <w:r>
              <w:rPr>
                <w:rFonts w:ascii="Arial" w:eastAsia="+mj-ea" w:hAnsi="Arial" w:cs="Arial"/>
                <w:sz w:val="16"/>
                <w:szCs w:val="16"/>
              </w:rPr>
              <w:t>06</w:t>
            </w:r>
            <w:r w:rsidRPr="00A2096C">
              <w:rPr>
                <w:rFonts w:ascii="Arial" w:eastAsia="+mj-ea" w:hAnsi="Arial" w:cs="Arial"/>
                <w:sz w:val="16"/>
                <w:szCs w:val="16"/>
              </w:rPr>
              <w:t>.</w:t>
            </w:r>
            <w:r>
              <w:rPr>
                <w:rFonts w:ascii="Arial" w:eastAsia="+mj-ea" w:hAnsi="Arial" w:cs="Arial"/>
                <w:sz w:val="16"/>
                <w:szCs w:val="16"/>
              </w:rPr>
              <w:t>12</w:t>
            </w:r>
            <w:r w:rsidRPr="00A2096C">
              <w:rPr>
                <w:rFonts w:ascii="Arial" w:eastAsia="+mj-ea" w:hAnsi="Arial" w:cs="Arial"/>
                <w:sz w:val="16"/>
                <w:szCs w:val="16"/>
              </w:rPr>
              <w:t>.201</w:t>
            </w:r>
            <w:r>
              <w:rPr>
                <w:rFonts w:ascii="Arial" w:eastAsia="+mj-ea" w:hAnsi="Arial" w:cs="Arial"/>
                <w:sz w:val="16"/>
                <w:szCs w:val="16"/>
              </w:rPr>
              <w:t>7</w:t>
            </w:r>
            <w:r w:rsidRPr="00A2096C">
              <w:rPr>
                <w:rFonts w:ascii="Arial" w:eastAsia="+mj-ea" w:hAnsi="Arial" w:cs="Arial"/>
                <w:sz w:val="16"/>
                <w:szCs w:val="16"/>
              </w:rPr>
              <w:t xml:space="preserve"> года «Об утверждении административного регламента по предоставлению муниципальной услуги «</w:t>
            </w:r>
            <w:r>
              <w:rPr>
                <w:rFonts w:ascii="Arial" w:eastAsia="+mj-ea" w:hAnsi="Arial" w:cs="Arial"/>
                <w:sz w:val="16"/>
                <w:szCs w:val="16"/>
              </w:rPr>
              <w:t xml:space="preserve">Предоставление </w:t>
            </w:r>
            <w:r w:rsidRPr="00A2096C">
              <w:rPr>
                <w:rFonts w:ascii="Arial" w:eastAsia="+mj-ea" w:hAnsi="Arial" w:cs="Arial"/>
                <w:sz w:val="16"/>
                <w:szCs w:val="16"/>
              </w:rPr>
              <w:t xml:space="preserve"> разрешени</w:t>
            </w:r>
            <w:r>
              <w:rPr>
                <w:rFonts w:ascii="Arial" w:eastAsia="+mj-ea" w:hAnsi="Arial" w:cs="Arial"/>
                <w:sz w:val="16"/>
                <w:szCs w:val="16"/>
              </w:rPr>
              <w:t>я</w:t>
            </w:r>
            <w:r w:rsidRPr="00A2096C">
              <w:rPr>
                <w:rFonts w:ascii="Arial" w:eastAsia="+mj-ea" w:hAnsi="Arial" w:cs="Arial"/>
                <w:sz w:val="16"/>
                <w:szCs w:val="16"/>
              </w:rPr>
              <w:t xml:space="preserve"> на строительство». </w:t>
            </w:r>
          </w:p>
          <w:p w:rsidR="0011213A" w:rsidRPr="00FD5A07" w:rsidRDefault="0011213A" w:rsidP="0011213A">
            <w:pPr>
              <w:rPr>
                <w:rFonts w:ascii="Arial" w:hAnsi="Arial" w:cs="Arial"/>
                <w:sz w:val="16"/>
                <w:szCs w:val="16"/>
              </w:rPr>
            </w:pPr>
          </w:p>
        </w:tc>
        <w:tc>
          <w:tcPr>
            <w:tcW w:w="1701" w:type="dxa"/>
          </w:tcPr>
          <w:p w:rsidR="0011213A" w:rsidRPr="002D3148" w:rsidRDefault="0011213A" w:rsidP="0011213A">
            <w:pPr>
              <w:rPr>
                <w:rFonts w:ascii="Arial" w:eastAsia="+mj-ea" w:hAnsi="Arial" w:cs="Arial"/>
                <w:sz w:val="16"/>
                <w:szCs w:val="16"/>
              </w:rPr>
            </w:pPr>
            <w:r w:rsidRPr="002D3148">
              <w:rPr>
                <w:rFonts w:ascii="Arial" w:eastAsia="+mj-ea" w:hAnsi="Arial" w:cs="Arial"/>
                <w:sz w:val="16"/>
                <w:szCs w:val="16"/>
              </w:rPr>
              <w:t>При осуществлении строительства, реконструкции объекта капитального строительства</w:t>
            </w:r>
          </w:p>
        </w:tc>
        <w:tc>
          <w:tcPr>
            <w:tcW w:w="1560" w:type="dxa"/>
          </w:tcPr>
          <w:p w:rsidR="0011213A" w:rsidRPr="002D3148" w:rsidRDefault="0011213A" w:rsidP="0011213A">
            <w:pPr>
              <w:autoSpaceDE w:val="0"/>
              <w:autoSpaceDN w:val="0"/>
              <w:adjustRightInd w:val="0"/>
              <w:rPr>
                <w:rFonts w:ascii="Arial" w:eastAsia="SimSun-ExtB" w:hAnsi="Arial" w:cs="Arial"/>
                <w:sz w:val="16"/>
                <w:szCs w:val="16"/>
              </w:rPr>
            </w:pPr>
            <w:r w:rsidRPr="002D3148">
              <w:rPr>
                <w:rFonts w:ascii="Arial" w:eastAsia="SimSun-ExtB" w:hAnsi="Arial" w:cs="Arial"/>
                <w:sz w:val="16"/>
                <w:szCs w:val="16"/>
              </w:rPr>
              <w:t>Заявление; копия документа, удостоверяющего личность; документ удостоверяющий  личность  представителя заявителя;  для юридических лиц - правоустанавливающие документы на земельный участок.</w:t>
            </w:r>
          </w:p>
          <w:p w:rsidR="0011213A" w:rsidRPr="002D3148" w:rsidRDefault="0011213A" w:rsidP="0011213A">
            <w:pPr>
              <w:autoSpaceDE w:val="0"/>
              <w:autoSpaceDN w:val="0"/>
              <w:adjustRightInd w:val="0"/>
              <w:rPr>
                <w:rFonts w:ascii="Arial" w:eastAsia="SimSun-ExtB" w:hAnsi="Arial" w:cs="Arial"/>
                <w:sz w:val="16"/>
                <w:szCs w:val="16"/>
              </w:rPr>
            </w:pPr>
            <w:r w:rsidRPr="002D3148">
              <w:rPr>
                <w:rFonts w:ascii="Arial" w:eastAsia="SimSun-ExtB" w:hAnsi="Arial" w:cs="Arial"/>
                <w:sz w:val="16"/>
                <w:szCs w:val="16"/>
              </w:rPr>
              <w:t>Для выдачи разрешения на строительство, реконструкцию объекта капитального строител</w:t>
            </w:r>
            <w:r>
              <w:rPr>
                <w:rFonts w:ascii="Arial" w:eastAsia="SimSun-ExtB" w:hAnsi="Arial" w:cs="Arial"/>
                <w:sz w:val="16"/>
                <w:szCs w:val="16"/>
              </w:rPr>
              <w:t>ь</w:t>
            </w:r>
            <w:r w:rsidRPr="002D3148">
              <w:rPr>
                <w:rFonts w:ascii="Arial" w:eastAsia="SimSun-ExtB" w:hAnsi="Arial" w:cs="Arial"/>
                <w:sz w:val="16"/>
                <w:szCs w:val="16"/>
              </w:rPr>
              <w:t>ства: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 материалы, содержащиеся в проектной документации: пояснительная записка, схема планировочной организации земельного участка, выполненная в соответствии с градостроительн</w:t>
            </w:r>
            <w:r w:rsidRPr="002D3148">
              <w:rPr>
                <w:rFonts w:ascii="Arial" w:eastAsia="SimSun-ExtB" w:hAnsi="Arial" w:cs="Arial"/>
                <w:sz w:val="16"/>
                <w:szCs w:val="16"/>
              </w:rPr>
              <w:lastRenderedPageBreak/>
              <w:t>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схема планировочной организации земельного участка, подтверждающая расположение линейного объекта в пределах красных</w:t>
            </w:r>
            <w:r>
              <w:rPr>
                <w:rFonts w:ascii="Arial" w:eastAsia="SimSun-ExtB" w:hAnsi="Arial" w:cs="Arial"/>
                <w:sz w:val="16"/>
                <w:szCs w:val="16"/>
              </w:rPr>
              <w:t xml:space="preserve"> </w:t>
            </w:r>
            <w:r w:rsidRPr="002D3148">
              <w:rPr>
                <w:rFonts w:ascii="Arial" w:eastAsia="SimSun-ExtB" w:hAnsi="Arial" w:cs="Arial"/>
                <w:sz w:val="16"/>
                <w:szCs w:val="16"/>
              </w:rPr>
              <w:t xml:space="preserve">линий, утвержденных в составе документации по планировке территории применительно к линейным объектам; схемы, отображающие </w:t>
            </w:r>
            <w:proofErr w:type="gramStart"/>
            <w:r w:rsidRPr="002D3148">
              <w:rPr>
                <w:rFonts w:ascii="Arial" w:eastAsia="SimSun-ExtB" w:hAnsi="Arial" w:cs="Arial"/>
                <w:sz w:val="16"/>
                <w:szCs w:val="16"/>
              </w:rPr>
              <w:t>архитектурные решения</w:t>
            </w:r>
            <w:proofErr w:type="gramEnd"/>
            <w:r w:rsidRPr="002D3148">
              <w:rPr>
                <w:rFonts w:ascii="Arial" w:eastAsia="SimSun-ExtB" w:hAnsi="Arial" w:cs="Arial"/>
                <w:sz w:val="16"/>
                <w:szCs w:val="16"/>
              </w:rPr>
              <w:t xml:space="preserve">; сведения об инженерном оборудовании, сводный план сетей инженерно- технического обеспечения с обозначением мест подключения проектируемого объекта капитального </w:t>
            </w:r>
            <w:r w:rsidRPr="002D3148">
              <w:rPr>
                <w:rFonts w:ascii="Arial" w:eastAsia="SimSun-ExtB" w:hAnsi="Arial" w:cs="Arial"/>
                <w:sz w:val="16"/>
                <w:szCs w:val="16"/>
              </w:rPr>
              <w:lastRenderedPageBreak/>
              <w:t xml:space="preserve">строительства к сетям инженерно-технического обеспечения; проект организации строительства объекта капитального строительства; проект организации работ по сносу или демонтажу объектов капитального строительства  их частей; положительное заключение государственной экспертизы проектной документации (применительно к проектной документации объектов, предусмотренных ст. 49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proofErr w:type="gramStart"/>
            <w:r w:rsidRPr="002D3148">
              <w:rPr>
                <w:rFonts w:ascii="Arial" w:eastAsia="SimSun-ExtB" w:hAnsi="Arial" w:cs="Arial"/>
                <w:sz w:val="16"/>
                <w:szCs w:val="16"/>
              </w:rPr>
              <w:t>ч</w:t>
            </w:r>
            <w:proofErr w:type="gramEnd"/>
            <w:r w:rsidRPr="002D3148">
              <w:rPr>
                <w:rFonts w:ascii="Arial" w:eastAsia="SimSun-ExtB" w:hAnsi="Arial" w:cs="Arial"/>
                <w:sz w:val="16"/>
                <w:szCs w:val="16"/>
              </w:rPr>
              <w:t xml:space="preserve">.6 ст.49 Градостроительного Кодекса; </w:t>
            </w:r>
            <w:proofErr w:type="gramStart"/>
            <w:r w:rsidRPr="002D3148">
              <w:rPr>
                <w:rFonts w:ascii="Arial" w:eastAsia="SimSun-ExtB" w:hAnsi="Arial" w:cs="Arial"/>
                <w:sz w:val="16"/>
                <w:szCs w:val="16"/>
              </w:rPr>
              <w:t>разрешение на отклонение от предельных параметров разрешенного</w:t>
            </w:r>
            <w:r>
              <w:rPr>
                <w:rFonts w:ascii="Arial" w:eastAsia="SimSun-ExtB" w:hAnsi="Arial" w:cs="Arial"/>
                <w:sz w:val="16"/>
                <w:szCs w:val="16"/>
              </w:rPr>
              <w:t xml:space="preserve"> </w:t>
            </w:r>
            <w:r w:rsidRPr="002D3148">
              <w:rPr>
                <w:rFonts w:ascii="Arial" w:eastAsia="SimSun-ExtB" w:hAnsi="Arial" w:cs="Arial"/>
                <w:sz w:val="16"/>
                <w:szCs w:val="16"/>
              </w:rPr>
              <w:t xml:space="preserve">строительства, реконструкции (в </w:t>
            </w:r>
            <w:r w:rsidRPr="002D3148">
              <w:rPr>
                <w:rFonts w:ascii="Arial" w:eastAsia="SimSun-ExtB" w:hAnsi="Arial" w:cs="Arial"/>
                <w:sz w:val="16"/>
                <w:szCs w:val="16"/>
              </w:rPr>
              <w:lastRenderedPageBreak/>
              <w:t>случае, если застройщику было предоставлено такое разрешение в соответствии со ст. 40 Градостроительного Кодекса); согласие всех правообладателей объекта капитального строительства в случае реконструкции такого объекта, также может прилагаться положительное заключение государственной экспертизы проектной документации (в соответствии с ч.8 ст.51 Градостроительного Кодекса РФ).</w:t>
            </w:r>
            <w:proofErr w:type="gramEnd"/>
            <w:r w:rsidRPr="002D3148">
              <w:rPr>
                <w:rFonts w:ascii="Arial" w:eastAsia="SimSun-ExtB" w:hAnsi="Arial" w:cs="Arial"/>
                <w:sz w:val="16"/>
                <w:szCs w:val="16"/>
              </w:rPr>
              <w:t xml:space="preserve"> Документы, необходимые для представления услуги, предоставляются заявителем в копиях, с представление оригинала, для обозрения специалистом.  В случае представления документов в электронной форме, подлинники должны быть представлены при получении разрешения на строительство.</w:t>
            </w:r>
          </w:p>
          <w:p w:rsidR="0011213A" w:rsidRPr="002D3148" w:rsidRDefault="0011213A" w:rsidP="0011213A">
            <w:pPr>
              <w:autoSpaceDE w:val="0"/>
              <w:autoSpaceDN w:val="0"/>
              <w:adjustRightInd w:val="0"/>
              <w:rPr>
                <w:rFonts w:ascii="Arial" w:eastAsia="SimSun-ExtB" w:hAnsi="Arial" w:cs="Arial"/>
                <w:sz w:val="16"/>
                <w:szCs w:val="16"/>
              </w:rPr>
            </w:pPr>
            <w:r w:rsidRPr="002D3148">
              <w:rPr>
                <w:rFonts w:ascii="Arial" w:eastAsia="SimSun-ExtB" w:hAnsi="Arial" w:cs="Arial"/>
                <w:sz w:val="16"/>
                <w:szCs w:val="16"/>
              </w:rPr>
              <w:lastRenderedPageBreak/>
              <w:t>Для продления разрешения на строительство: Оригинал разрешения на строительство; проект организации строительства объекта, откорректированный в части сроков строительства (за исключением объектов индивидуального жилищного строительства); документы, подтверждающие начало строительства (фотографии, акты выполненных работ или др.).</w:t>
            </w:r>
          </w:p>
          <w:p w:rsidR="0011213A" w:rsidRPr="002D3148" w:rsidRDefault="0011213A" w:rsidP="0011213A">
            <w:pPr>
              <w:autoSpaceDE w:val="0"/>
              <w:autoSpaceDN w:val="0"/>
              <w:adjustRightInd w:val="0"/>
              <w:rPr>
                <w:rFonts w:ascii="Arial" w:eastAsia="SimSun-ExtB" w:hAnsi="Arial" w:cs="Arial"/>
                <w:sz w:val="16"/>
                <w:szCs w:val="16"/>
              </w:rPr>
            </w:pPr>
            <w:r w:rsidRPr="002D3148">
              <w:rPr>
                <w:rFonts w:ascii="Arial" w:eastAsia="SimSun-ExtB" w:hAnsi="Arial" w:cs="Arial"/>
                <w:sz w:val="16"/>
                <w:szCs w:val="16"/>
              </w:rPr>
              <w:t>Для внесения изменений на строительство: Оригинал разрешения на строительство; уведомление о переходе права на земельные участки, об образовании земельного участка или иные документы- основания проектная документация и др. за исключением объектов индивидуального жилищного строительства</w:t>
            </w:r>
          </w:p>
          <w:p w:rsidR="0011213A" w:rsidRPr="002D3148" w:rsidRDefault="0011213A" w:rsidP="0011213A">
            <w:pPr>
              <w:autoSpaceDE w:val="0"/>
              <w:autoSpaceDN w:val="0"/>
              <w:adjustRightInd w:val="0"/>
              <w:rPr>
                <w:rFonts w:ascii="Arial" w:eastAsia="SimSun-ExtB" w:hAnsi="Arial" w:cs="Arial"/>
                <w:sz w:val="16"/>
                <w:szCs w:val="16"/>
              </w:rPr>
            </w:pPr>
          </w:p>
        </w:tc>
        <w:tc>
          <w:tcPr>
            <w:tcW w:w="1134" w:type="dxa"/>
          </w:tcPr>
          <w:p w:rsidR="0011213A" w:rsidRPr="002D3148" w:rsidRDefault="0011213A" w:rsidP="0011213A">
            <w:pPr>
              <w:rPr>
                <w:rFonts w:ascii="Arial" w:eastAsia="SimSun-ExtB" w:hAnsi="Arial" w:cs="Arial"/>
                <w:sz w:val="16"/>
                <w:szCs w:val="16"/>
              </w:rPr>
            </w:pPr>
            <w:r w:rsidRPr="002D3148">
              <w:rPr>
                <w:rFonts w:ascii="Arial" w:eastAsia="SimSun-ExtB" w:hAnsi="Arial" w:cs="Arial"/>
                <w:sz w:val="16"/>
                <w:szCs w:val="16"/>
              </w:rPr>
              <w:lastRenderedPageBreak/>
              <w:t>Разрешение на строительство</w:t>
            </w:r>
          </w:p>
        </w:tc>
        <w:tc>
          <w:tcPr>
            <w:tcW w:w="1275" w:type="dxa"/>
          </w:tcPr>
          <w:p w:rsidR="0011213A" w:rsidRPr="002D3148" w:rsidRDefault="0011213A" w:rsidP="0011213A">
            <w:pPr>
              <w:tabs>
                <w:tab w:val="num" w:pos="792"/>
                <w:tab w:val="left" w:pos="1440"/>
                <w:tab w:val="left" w:pos="1560"/>
              </w:tabs>
              <w:rPr>
                <w:rFonts w:ascii="Arial" w:hAnsi="Arial" w:cs="Arial"/>
                <w:sz w:val="16"/>
                <w:szCs w:val="16"/>
              </w:rPr>
            </w:pPr>
            <w:r w:rsidRPr="002D3148">
              <w:rPr>
                <w:rFonts w:ascii="Arial" w:hAnsi="Arial" w:cs="Arial"/>
                <w:sz w:val="16"/>
                <w:szCs w:val="16"/>
              </w:rPr>
              <w:t>Содержащиеся в заявлении нецензурные или оскорбительные выражения, либо текст, не поддающийся прочтению; отсутствие в заявлении данных о заявителе</w:t>
            </w:r>
          </w:p>
        </w:tc>
        <w:tc>
          <w:tcPr>
            <w:tcW w:w="1418" w:type="dxa"/>
          </w:tcPr>
          <w:p w:rsidR="0011213A" w:rsidRPr="002D3148" w:rsidRDefault="0011213A" w:rsidP="0011213A">
            <w:pPr>
              <w:autoSpaceDE w:val="0"/>
              <w:autoSpaceDN w:val="0"/>
              <w:adjustRightInd w:val="0"/>
              <w:rPr>
                <w:rFonts w:ascii="Arial" w:hAnsi="Arial" w:cs="Arial"/>
                <w:sz w:val="16"/>
                <w:szCs w:val="16"/>
              </w:rPr>
            </w:pPr>
            <w:r w:rsidRPr="002D3148">
              <w:rPr>
                <w:rFonts w:ascii="Arial" w:hAnsi="Arial" w:cs="Arial"/>
                <w:sz w:val="16"/>
                <w:szCs w:val="16"/>
              </w:rPr>
              <w:t>Основания для отказа в выдаче разрешения на строительство: предоставление заявления в ненадлежащий орган; отсутствие необходимых документов;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w:t>
            </w:r>
            <w:proofErr w:type="gramStart"/>
            <w:r w:rsidRPr="002D3148">
              <w:rPr>
                <w:rFonts w:ascii="Arial" w:hAnsi="Arial" w:cs="Arial"/>
                <w:sz w:val="16"/>
                <w:szCs w:val="16"/>
              </w:rPr>
              <w:t>а-</w:t>
            </w:r>
            <w:proofErr w:type="gramEnd"/>
            <w:r w:rsidRPr="002D3148">
              <w:rPr>
                <w:rFonts w:ascii="Arial" w:hAnsi="Arial" w:cs="Arial"/>
                <w:sz w:val="16"/>
                <w:szCs w:val="16"/>
              </w:rPr>
              <w:t xml:space="preserve">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капитального ремонта объектов капитального строительства (ч.13 ст.51 Градостроительного кодекса РФ); поступление </w:t>
            </w:r>
            <w:r w:rsidRPr="002D3148">
              <w:rPr>
                <w:rFonts w:ascii="Arial" w:hAnsi="Arial" w:cs="Arial"/>
                <w:sz w:val="16"/>
                <w:szCs w:val="16"/>
              </w:rPr>
              <w:lastRenderedPageBreak/>
              <w:t xml:space="preserve">дубликата уже принятого заявления; наличие судебных актов, решений правоохранительных органов, иных документов, препятствующих предоставлению муниципальной услуги; </w:t>
            </w:r>
            <w:proofErr w:type="gramStart"/>
            <w:r w:rsidRPr="002D3148">
              <w:rPr>
                <w:rFonts w:ascii="Arial" w:hAnsi="Arial" w:cs="Arial"/>
                <w:sz w:val="16"/>
                <w:szCs w:val="16"/>
              </w:rPr>
              <w:t>обращение за разрешением на строительство объектов, не требующих оформления разрешения (ч.17 ст.51 Градостроительного Кодекса) в случае: строительство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r>
              <w:rPr>
                <w:rFonts w:ascii="Arial" w:hAnsi="Arial" w:cs="Arial"/>
                <w:sz w:val="16"/>
                <w:szCs w:val="16"/>
              </w:rPr>
              <w:t xml:space="preserve"> </w:t>
            </w:r>
            <w:r w:rsidRPr="002D3148">
              <w:rPr>
                <w:rFonts w:ascii="Arial" w:hAnsi="Arial" w:cs="Arial"/>
                <w:sz w:val="16"/>
                <w:szCs w:val="16"/>
              </w:rPr>
              <w:lastRenderedPageBreak/>
              <w:t>строительства, реконструкции объектов, не являющихся объектами капитального строительства (киосков, навесов и других);</w:t>
            </w:r>
            <w:proofErr w:type="gramEnd"/>
            <w:r w:rsidRPr="002D3148">
              <w:rPr>
                <w:rFonts w:ascii="Arial" w:hAnsi="Arial" w:cs="Arial"/>
                <w:sz w:val="16"/>
                <w:szCs w:val="16"/>
              </w:rPr>
              <w:t xml:space="preserve"> строительства на земельном участке строений и сооружений вспомогательного использования;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 капитального ремонта объектов капитального строительства; иных случаях, если в соответствии с настоящим </w:t>
            </w:r>
            <w:r w:rsidRPr="002D3148">
              <w:rPr>
                <w:rFonts w:ascii="Arial" w:hAnsi="Arial" w:cs="Arial"/>
                <w:sz w:val="16"/>
                <w:szCs w:val="16"/>
              </w:rPr>
              <w:lastRenderedPageBreak/>
              <w:t>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11213A" w:rsidRPr="002D3148" w:rsidRDefault="0011213A" w:rsidP="0011213A">
            <w:pPr>
              <w:autoSpaceDE w:val="0"/>
              <w:autoSpaceDN w:val="0"/>
              <w:adjustRightInd w:val="0"/>
              <w:rPr>
                <w:rFonts w:ascii="Arial" w:hAnsi="Arial" w:cs="Arial"/>
                <w:sz w:val="16"/>
                <w:szCs w:val="16"/>
              </w:rPr>
            </w:pPr>
            <w:r w:rsidRPr="002D3148">
              <w:rPr>
                <w:rFonts w:ascii="Arial" w:hAnsi="Arial" w:cs="Arial"/>
                <w:sz w:val="16"/>
                <w:szCs w:val="16"/>
              </w:rPr>
              <w:t xml:space="preserve">Основания для отказа на продление разрешения на строительство: Отсутствие необходимых документов; поступление заявления по истечении надлежащего срока; наличие судебных актов, решений правоохранительных органов, органов исполнительной власти и иных документов, препятствующих предоставлению муниципальной услуги. </w:t>
            </w:r>
          </w:p>
          <w:p w:rsidR="0011213A" w:rsidRPr="002D3148" w:rsidRDefault="0011213A" w:rsidP="0011213A">
            <w:pPr>
              <w:autoSpaceDE w:val="0"/>
              <w:autoSpaceDN w:val="0"/>
              <w:adjustRightInd w:val="0"/>
              <w:rPr>
                <w:rFonts w:ascii="Arial" w:hAnsi="Arial" w:cs="Arial"/>
                <w:sz w:val="16"/>
                <w:szCs w:val="16"/>
              </w:rPr>
            </w:pPr>
            <w:r w:rsidRPr="002D3148">
              <w:rPr>
                <w:rFonts w:ascii="Arial" w:hAnsi="Arial" w:cs="Arial"/>
                <w:sz w:val="16"/>
                <w:szCs w:val="16"/>
              </w:rPr>
              <w:t xml:space="preserve">Основания для отказа на внесение изменений в разрешение на строительство, в случае перехода прав на земельные участки, образования земельного участка, в </w:t>
            </w:r>
            <w:r w:rsidRPr="002D3148">
              <w:rPr>
                <w:rFonts w:ascii="Arial" w:hAnsi="Arial" w:cs="Arial"/>
                <w:sz w:val="16"/>
                <w:szCs w:val="16"/>
              </w:rPr>
              <w:lastRenderedPageBreak/>
              <w:t>отношении которых выдано разрешение на строительство: Отсутствие в уведомлении о переходе прав на земельный участок, об образовании земельного участка реквизитов документов или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недостоверность сведений.</w:t>
            </w:r>
          </w:p>
        </w:tc>
        <w:tc>
          <w:tcPr>
            <w:tcW w:w="1134" w:type="dxa"/>
          </w:tcPr>
          <w:p w:rsidR="0011213A" w:rsidRPr="002D3148" w:rsidRDefault="0011213A" w:rsidP="0011213A">
            <w:pPr>
              <w:tabs>
                <w:tab w:val="num" w:pos="142"/>
                <w:tab w:val="left" w:pos="1440"/>
                <w:tab w:val="left" w:pos="1560"/>
              </w:tabs>
              <w:autoSpaceDE w:val="0"/>
              <w:autoSpaceDN w:val="0"/>
              <w:adjustRightInd w:val="0"/>
              <w:jc w:val="both"/>
              <w:rPr>
                <w:rFonts w:ascii="Arial" w:hAnsi="Arial" w:cs="Arial"/>
                <w:sz w:val="16"/>
                <w:szCs w:val="16"/>
              </w:rPr>
            </w:pPr>
            <w:r w:rsidRPr="002D3148">
              <w:rPr>
                <w:rFonts w:ascii="Arial" w:hAnsi="Arial" w:cs="Arial"/>
                <w:sz w:val="16"/>
                <w:szCs w:val="16"/>
              </w:rPr>
              <w:lastRenderedPageBreak/>
              <w:t>Срок предоставления муниципальной услуги не должен превышать 10  дней со дня представления заявления с приложением документов, необходимых для предоставления муниципальной услуги, предусмотренных  административным регламентом.</w:t>
            </w:r>
          </w:p>
          <w:p w:rsidR="0011213A" w:rsidRPr="002D3148" w:rsidRDefault="0011213A" w:rsidP="0011213A">
            <w:pPr>
              <w:tabs>
                <w:tab w:val="num" w:pos="142"/>
                <w:tab w:val="left" w:pos="1440"/>
                <w:tab w:val="left" w:pos="1560"/>
              </w:tabs>
              <w:autoSpaceDE w:val="0"/>
              <w:autoSpaceDN w:val="0"/>
              <w:adjustRightInd w:val="0"/>
              <w:jc w:val="both"/>
              <w:rPr>
                <w:rFonts w:ascii="Arial" w:hAnsi="Arial" w:cs="Arial"/>
                <w:sz w:val="16"/>
                <w:szCs w:val="16"/>
              </w:rPr>
            </w:pPr>
          </w:p>
        </w:tc>
        <w:tc>
          <w:tcPr>
            <w:tcW w:w="992" w:type="dxa"/>
          </w:tcPr>
          <w:p w:rsidR="0011213A" w:rsidRPr="002D3148" w:rsidRDefault="0011213A" w:rsidP="0011213A">
            <w:pPr>
              <w:rPr>
                <w:rFonts w:ascii="Arial" w:eastAsia="+mj-ea" w:hAnsi="Arial" w:cs="Arial"/>
                <w:sz w:val="16"/>
                <w:szCs w:val="16"/>
              </w:rPr>
            </w:pPr>
            <w:r w:rsidRPr="002D3148">
              <w:rPr>
                <w:rFonts w:ascii="Arial" w:eastAsia="+mj-ea" w:hAnsi="Arial" w:cs="Arial"/>
                <w:sz w:val="16"/>
                <w:szCs w:val="16"/>
              </w:rPr>
              <w:t>Процедура предоставляется на безвозмездной основе</w:t>
            </w:r>
          </w:p>
        </w:tc>
        <w:tc>
          <w:tcPr>
            <w:tcW w:w="1134" w:type="dxa"/>
          </w:tcPr>
          <w:p w:rsidR="0011213A" w:rsidRPr="002D3148" w:rsidRDefault="0011213A" w:rsidP="0011213A">
            <w:pPr>
              <w:rPr>
                <w:rFonts w:ascii="Arial" w:eastAsia="+mj-ea" w:hAnsi="Arial" w:cs="Arial"/>
                <w:sz w:val="16"/>
                <w:szCs w:val="16"/>
              </w:rPr>
            </w:pPr>
            <w:r w:rsidRPr="002D3148">
              <w:rPr>
                <w:rFonts w:ascii="Arial" w:eastAsia="+mj-ea" w:hAnsi="Arial" w:cs="Arial"/>
                <w:sz w:val="16"/>
                <w:szCs w:val="16"/>
              </w:rPr>
              <w:t>На бумажном носителе или в форме электронного документа</w:t>
            </w:r>
          </w:p>
        </w:tc>
        <w:tc>
          <w:tcPr>
            <w:tcW w:w="992" w:type="dxa"/>
          </w:tcPr>
          <w:p w:rsidR="0011213A" w:rsidRPr="007151B1" w:rsidRDefault="0011213A" w:rsidP="0011213A">
            <w:pPr>
              <w:rPr>
                <w:rFonts w:ascii="Arial" w:hAnsi="Arial" w:cs="Arial"/>
                <w:sz w:val="16"/>
                <w:szCs w:val="16"/>
              </w:rPr>
            </w:pPr>
            <w:r>
              <w:rPr>
                <w:rFonts w:ascii="Arial" w:hAnsi="Arial" w:cs="Arial"/>
                <w:sz w:val="16"/>
                <w:szCs w:val="16"/>
              </w:rPr>
              <w:t xml:space="preserve">Администрация </w:t>
            </w:r>
            <w:r w:rsidR="001E56EE">
              <w:rPr>
                <w:rFonts w:ascii="Arial" w:hAnsi="Arial" w:cs="Arial"/>
                <w:sz w:val="16"/>
                <w:szCs w:val="16"/>
              </w:rPr>
              <w:t xml:space="preserve">Елань-Коленовского городского поселения </w:t>
            </w:r>
            <w:r>
              <w:rPr>
                <w:rFonts w:ascii="Arial" w:hAnsi="Arial" w:cs="Arial"/>
                <w:sz w:val="16"/>
                <w:szCs w:val="16"/>
              </w:rPr>
              <w:t>Новохоперского муниципального района Воронежской области</w:t>
            </w:r>
          </w:p>
        </w:tc>
      </w:tr>
      <w:tr w:rsidR="001E56EE" w:rsidRPr="00C35B3A" w:rsidTr="00A10774">
        <w:trPr>
          <w:trHeight w:val="7503"/>
        </w:trPr>
        <w:tc>
          <w:tcPr>
            <w:tcW w:w="993" w:type="dxa"/>
          </w:tcPr>
          <w:p w:rsidR="001E56EE" w:rsidRPr="007A6BA6" w:rsidRDefault="001E56EE" w:rsidP="00116380">
            <w:pPr>
              <w:autoSpaceDE w:val="0"/>
              <w:autoSpaceDN w:val="0"/>
              <w:adjustRightInd w:val="0"/>
              <w:rPr>
                <w:sz w:val="16"/>
                <w:szCs w:val="16"/>
              </w:rPr>
            </w:pPr>
            <w:r>
              <w:rPr>
                <w:sz w:val="16"/>
                <w:szCs w:val="16"/>
              </w:rPr>
              <w:lastRenderedPageBreak/>
              <w:t>56.Продление срока действия разрешения на строительство</w:t>
            </w:r>
          </w:p>
        </w:tc>
        <w:tc>
          <w:tcPr>
            <w:tcW w:w="1559" w:type="dxa"/>
          </w:tcPr>
          <w:p w:rsidR="001E56EE" w:rsidRPr="0088392F" w:rsidRDefault="001E56EE" w:rsidP="006368F6">
            <w:pPr>
              <w:rPr>
                <w:rFonts w:eastAsia="+mj-ea"/>
                <w:sz w:val="16"/>
                <w:szCs w:val="16"/>
              </w:rPr>
            </w:pPr>
            <w:r w:rsidRPr="0088392F">
              <w:rPr>
                <w:rFonts w:eastAsia="+mj-ea"/>
                <w:sz w:val="16"/>
                <w:szCs w:val="16"/>
              </w:rPr>
              <w:t>Федеральный закон от 06.10.2003 года №131-ФЗ "Об общих принципах организации местного самоуправления в Российской Федерации, Градостроительный кодекс Российской Федерации от 29.12.2004 N 190-ФЗ: статья 51;</w:t>
            </w:r>
          </w:p>
          <w:p w:rsidR="001E56EE" w:rsidRPr="0088392F" w:rsidRDefault="001E56EE" w:rsidP="006368F6">
            <w:pPr>
              <w:rPr>
                <w:rFonts w:eastAsia="+mj-ea"/>
                <w:sz w:val="16"/>
                <w:szCs w:val="16"/>
              </w:rPr>
            </w:pPr>
            <w:r w:rsidRPr="0088392F">
              <w:rPr>
                <w:rFonts w:eastAsia="+mj-ea"/>
                <w:sz w:val="16"/>
                <w:szCs w:val="16"/>
              </w:rPr>
              <w:t>Федеральный закон от 27.07.2010 № 210-ФЗ «Об организации предоставления государственных и муниципальных услуг»</w:t>
            </w:r>
          </w:p>
          <w:p w:rsidR="001E56EE" w:rsidRPr="0088392F" w:rsidRDefault="001E56EE" w:rsidP="006368F6">
            <w:pPr>
              <w:pStyle w:val="a7"/>
              <w:rPr>
                <w:rFonts w:eastAsia="+mj-ea"/>
                <w:sz w:val="16"/>
                <w:szCs w:val="16"/>
              </w:rPr>
            </w:pPr>
          </w:p>
        </w:tc>
        <w:tc>
          <w:tcPr>
            <w:tcW w:w="1984" w:type="dxa"/>
          </w:tcPr>
          <w:p w:rsidR="001E56EE" w:rsidRPr="0088392F" w:rsidRDefault="001E56EE" w:rsidP="006368F6">
            <w:pPr>
              <w:rPr>
                <w:rFonts w:eastAsia="+mj-ea"/>
                <w:sz w:val="16"/>
                <w:szCs w:val="16"/>
              </w:rPr>
            </w:pPr>
            <w:r w:rsidRPr="0088392F">
              <w:rPr>
                <w:rFonts w:eastAsia="+mj-ea"/>
                <w:sz w:val="16"/>
                <w:szCs w:val="16"/>
              </w:rPr>
              <w:t xml:space="preserve">Административный регламент  по предоставлению муниципальной услуги  «Предоставление разрешения на строительство», утвержденный постановлением администрации Новохоперского муниципального района Воронежской области №164 от 15.06.2017 года «Об утверждении административного регламента администрации Новохоперского муниципального района Воронежской области  по предоставлению муниципальной услуги «Предоставление разрешения на строительство». </w:t>
            </w:r>
          </w:p>
          <w:p w:rsidR="001E56EE" w:rsidRPr="0088392F" w:rsidRDefault="001E56EE" w:rsidP="006368F6">
            <w:pPr>
              <w:rPr>
                <w:sz w:val="16"/>
                <w:szCs w:val="16"/>
              </w:rPr>
            </w:pPr>
          </w:p>
        </w:tc>
        <w:tc>
          <w:tcPr>
            <w:tcW w:w="1701" w:type="dxa"/>
          </w:tcPr>
          <w:p w:rsidR="001E56EE" w:rsidRPr="0088392F" w:rsidRDefault="006368F6" w:rsidP="006368F6">
            <w:pPr>
              <w:rPr>
                <w:rFonts w:eastAsia="+mj-ea"/>
                <w:sz w:val="16"/>
                <w:szCs w:val="16"/>
              </w:rPr>
            </w:pPr>
            <w:r w:rsidRPr="0088392F">
              <w:rPr>
                <w:rFonts w:eastAsia="+mj-ea"/>
                <w:sz w:val="16"/>
                <w:szCs w:val="16"/>
              </w:rPr>
              <w:t>Если требуется продление срока действия разрешения на строительство</w:t>
            </w:r>
          </w:p>
        </w:tc>
        <w:tc>
          <w:tcPr>
            <w:tcW w:w="1560" w:type="dxa"/>
          </w:tcPr>
          <w:p w:rsidR="001E56EE" w:rsidRPr="0088392F" w:rsidRDefault="008C7D50" w:rsidP="00EC58A9">
            <w:pPr>
              <w:autoSpaceDE w:val="0"/>
              <w:autoSpaceDN w:val="0"/>
              <w:adjustRightInd w:val="0"/>
              <w:rPr>
                <w:rFonts w:eastAsia="SimSun-ExtB"/>
                <w:sz w:val="16"/>
                <w:szCs w:val="16"/>
              </w:rPr>
            </w:pPr>
            <w:r>
              <w:rPr>
                <w:rFonts w:eastAsia="SimSun-ExtB"/>
                <w:sz w:val="16"/>
                <w:szCs w:val="16"/>
              </w:rPr>
              <w:t>Заявление о продлении срока действия разрешения на строительство</w:t>
            </w:r>
          </w:p>
        </w:tc>
        <w:tc>
          <w:tcPr>
            <w:tcW w:w="1134" w:type="dxa"/>
          </w:tcPr>
          <w:p w:rsidR="001E56EE" w:rsidRDefault="008C7D50" w:rsidP="00320F8C">
            <w:pPr>
              <w:rPr>
                <w:rFonts w:eastAsia="SimSun-ExtB" w:cs="+mj-cs"/>
                <w:sz w:val="16"/>
                <w:szCs w:val="16"/>
              </w:rPr>
            </w:pPr>
            <w:r w:rsidRPr="0088392F">
              <w:rPr>
                <w:rFonts w:eastAsia="SimSun-ExtB"/>
                <w:sz w:val="16"/>
                <w:szCs w:val="16"/>
              </w:rPr>
              <w:t>Разрешение на строительство</w:t>
            </w:r>
            <w:r>
              <w:rPr>
                <w:rFonts w:eastAsia="SimSun-ExtB"/>
                <w:sz w:val="16"/>
                <w:szCs w:val="16"/>
              </w:rPr>
              <w:t>.</w:t>
            </w:r>
          </w:p>
        </w:tc>
        <w:tc>
          <w:tcPr>
            <w:tcW w:w="1275" w:type="dxa"/>
          </w:tcPr>
          <w:p w:rsidR="001E56EE" w:rsidRDefault="008C7D50" w:rsidP="008C7D50">
            <w:pPr>
              <w:rPr>
                <w:rFonts w:eastAsia="+mj-ea" w:cs="+mj-cs"/>
                <w:sz w:val="16"/>
                <w:szCs w:val="16"/>
              </w:rPr>
            </w:pPr>
            <w:r>
              <w:rPr>
                <w:rFonts w:eastAsia="SimSun-ExtB" w:cs="+mj-cs"/>
                <w:sz w:val="16"/>
                <w:szCs w:val="16"/>
              </w:rPr>
              <w:t xml:space="preserve"> Не </w:t>
            </w:r>
            <w:proofErr w:type="gramStart"/>
            <w:r>
              <w:rPr>
                <w:rFonts w:eastAsia="SimSun-ExtB" w:cs="+mj-cs"/>
                <w:sz w:val="16"/>
                <w:szCs w:val="16"/>
              </w:rPr>
              <w:t>установлены</w:t>
            </w:r>
            <w:proofErr w:type="gramEnd"/>
            <w:r>
              <w:rPr>
                <w:rFonts w:eastAsia="SimSun-ExtB" w:cs="+mj-cs"/>
                <w:sz w:val="16"/>
                <w:szCs w:val="16"/>
              </w:rPr>
              <w:t>.</w:t>
            </w:r>
          </w:p>
        </w:tc>
        <w:tc>
          <w:tcPr>
            <w:tcW w:w="1418" w:type="dxa"/>
          </w:tcPr>
          <w:p w:rsidR="0088392F" w:rsidRPr="007A6BA6" w:rsidRDefault="008C7D50" w:rsidP="0088392F">
            <w:pPr>
              <w:rPr>
                <w:rFonts w:eastAsia="+mj-ea" w:cs="+mj-cs"/>
                <w:sz w:val="16"/>
                <w:szCs w:val="16"/>
              </w:rPr>
            </w:pPr>
            <w:r>
              <w:rPr>
                <w:rFonts w:eastAsia="+mj-ea" w:cs="+mj-cs"/>
                <w:sz w:val="16"/>
                <w:szCs w:val="16"/>
              </w:rPr>
              <w:t>В продлении срока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заявления. Заявление застройщика должно быть подано не менее чем за шестьдесят дней до истечения срока действия разрешения на строительство</w:t>
            </w:r>
          </w:p>
        </w:tc>
        <w:tc>
          <w:tcPr>
            <w:tcW w:w="1134" w:type="dxa"/>
          </w:tcPr>
          <w:p w:rsidR="001E56EE" w:rsidRPr="003B2828" w:rsidRDefault="0088392F" w:rsidP="007A6BA6">
            <w:pPr>
              <w:rPr>
                <w:rFonts w:eastAsia="+mj-ea" w:cs="+mj-cs"/>
                <w:sz w:val="16"/>
                <w:szCs w:val="16"/>
              </w:rPr>
            </w:pPr>
            <w:r>
              <w:rPr>
                <w:rFonts w:eastAsia="+mj-ea" w:cs="+mj-cs"/>
                <w:sz w:val="16"/>
                <w:szCs w:val="16"/>
              </w:rPr>
              <w:t xml:space="preserve">3 </w:t>
            </w:r>
            <w:proofErr w:type="gramStart"/>
            <w:r>
              <w:rPr>
                <w:rFonts w:eastAsia="+mj-ea" w:cs="+mj-cs"/>
                <w:sz w:val="16"/>
                <w:szCs w:val="16"/>
              </w:rPr>
              <w:t>календарных</w:t>
            </w:r>
            <w:proofErr w:type="gramEnd"/>
            <w:r>
              <w:rPr>
                <w:rFonts w:eastAsia="+mj-ea" w:cs="+mj-cs"/>
                <w:sz w:val="16"/>
                <w:szCs w:val="16"/>
              </w:rPr>
              <w:t xml:space="preserve"> дня</w:t>
            </w:r>
          </w:p>
        </w:tc>
        <w:tc>
          <w:tcPr>
            <w:tcW w:w="992" w:type="dxa"/>
          </w:tcPr>
          <w:p w:rsidR="001E56EE" w:rsidRPr="003B2828" w:rsidRDefault="0088392F" w:rsidP="0088392F">
            <w:pPr>
              <w:rPr>
                <w:rFonts w:eastAsia="+mj-ea" w:cs="+mj-cs"/>
                <w:sz w:val="16"/>
                <w:szCs w:val="16"/>
              </w:rPr>
            </w:pPr>
            <w:r>
              <w:rPr>
                <w:rFonts w:eastAsia="+mj-ea" w:cs="+mj-cs"/>
                <w:sz w:val="16"/>
                <w:szCs w:val="16"/>
              </w:rPr>
              <w:t>На безвозмездной основе</w:t>
            </w:r>
          </w:p>
        </w:tc>
        <w:tc>
          <w:tcPr>
            <w:tcW w:w="1134" w:type="dxa"/>
          </w:tcPr>
          <w:p w:rsidR="001E56EE" w:rsidRPr="003B2828" w:rsidRDefault="0088392F" w:rsidP="000A4D68">
            <w:pPr>
              <w:rPr>
                <w:rFonts w:eastAsia="+mj-ea" w:cs="+mj-cs"/>
                <w:sz w:val="16"/>
                <w:szCs w:val="16"/>
              </w:rPr>
            </w:pPr>
            <w:r>
              <w:rPr>
                <w:rFonts w:eastAsia="+mj-ea" w:cs="+mj-cs"/>
                <w:sz w:val="16"/>
                <w:szCs w:val="16"/>
              </w:rPr>
              <w:t>На бумажном носителе или в форме электронного документа</w:t>
            </w:r>
          </w:p>
        </w:tc>
        <w:tc>
          <w:tcPr>
            <w:tcW w:w="992" w:type="dxa"/>
          </w:tcPr>
          <w:p w:rsidR="001E56EE" w:rsidRPr="003B2828" w:rsidRDefault="004F5A4A" w:rsidP="004F5A4A">
            <w:pPr>
              <w:rPr>
                <w:rFonts w:eastAsiaTheme="minorHAnsi"/>
                <w:sz w:val="16"/>
                <w:szCs w:val="16"/>
                <w:lang w:eastAsia="en-US"/>
              </w:rPr>
            </w:pPr>
            <w:r>
              <w:rPr>
                <w:rFonts w:eastAsiaTheme="minorHAnsi"/>
                <w:sz w:val="16"/>
                <w:szCs w:val="16"/>
                <w:lang w:eastAsia="en-US"/>
              </w:rPr>
              <w:t>Администрация Новохоперского муниципального района Воронежской области</w:t>
            </w:r>
          </w:p>
        </w:tc>
      </w:tr>
      <w:tr w:rsidR="008C7D50" w:rsidRPr="00C35B3A" w:rsidTr="00A10774">
        <w:trPr>
          <w:trHeight w:val="7503"/>
        </w:trPr>
        <w:tc>
          <w:tcPr>
            <w:tcW w:w="993" w:type="dxa"/>
          </w:tcPr>
          <w:p w:rsidR="008C7D50" w:rsidRDefault="008C7D50" w:rsidP="00116380">
            <w:pPr>
              <w:autoSpaceDE w:val="0"/>
              <w:autoSpaceDN w:val="0"/>
              <w:adjustRightInd w:val="0"/>
              <w:rPr>
                <w:sz w:val="16"/>
                <w:szCs w:val="16"/>
              </w:rPr>
            </w:pPr>
            <w:r>
              <w:rPr>
                <w:sz w:val="16"/>
                <w:szCs w:val="16"/>
              </w:rPr>
              <w:lastRenderedPageBreak/>
              <w:t>56.Продление срока действия разрешения на строительство</w:t>
            </w:r>
          </w:p>
        </w:tc>
        <w:tc>
          <w:tcPr>
            <w:tcW w:w="1559" w:type="dxa"/>
          </w:tcPr>
          <w:p w:rsidR="008C7D50" w:rsidRPr="008C7D50" w:rsidRDefault="008C7D50" w:rsidP="006368F6">
            <w:pPr>
              <w:rPr>
                <w:rFonts w:eastAsia="+mj-ea"/>
                <w:sz w:val="16"/>
                <w:szCs w:val="16"/>
              </w:rPr>
            </w:pPr>
            <w:r w:rsidRPr="008C7D50">
              <w:rPr>
                <w:rFonts w:eastAsia="+mj-ea"/>
                <w:sz w:val="16"/>
                <w:szCs w:val="16"/>
              </w:rPr>
              <w:t>Федеральный закон от 06.10.2003 года №131-ФЗ "Об общих принципах организации местного самоуправления в Российской Федерации, Градостроительный кодекс Российской Федерации от 29.12.2004 N 190-ФЗ: статья 51;</w:t>
            </w:r>
          </w:p>
          <w:p w:rsidR="008C7D50" w:rsidRPr="008C7D50" w:rsidRDefault="008C7D50" w:rsidP="006368F6">
            <w:pPr>
              <w:rPr>
                <w:rFonts w:eastAsia="+mj-ea"/>
                <w:sz w:val="16"/>
                <w:szCs w:val="16"/>
              </w:rPr>
            </w:pPr>
            <w:r w:rsidRPr="008C7D50">
              <w:rPr>
                <w:rFonts w:eastAsia="+mj-ea"/>
                <w:sz w:val="16"/>
                <w:szCs w:val="16"/>
              </w:rPr>
              <w:t>Федеральный закон от 27.07.2010 № 210-ФЗ «Об организации предоставления государственных и муниципальных услуг»</w:t>
            </w:r>
          </w:p>
          <w:p w:rsidR="008C7D50" w:rsidRPr="008C7D50" w:rsidRDefault="008C7D50" w:rsidP="006368F6">
            <w:pPr>
              <w:pStyle w:val="a7"/>
              <w:rPr>
                <w:rFonts w:eastAsia="+mj-ea"/>
                <w:sz w:val="16"/>
                <w:szCs w:val="16"/>
              </w:rPr>
            </w:pPr>
          </w:p>
        </w:tc>
        <w:tc>
          <w:tcPr>
            <w:tcW w:w="1984" w:type="dxa"/>
          </w:tcPr>
          <w:p w:rsidR="008C7D50" w:rsidRPr="008C7D50" w:rsidRDefault="008C7D50" w:rsidP="006368F6">
            <w:pPr>
              <w:rPr>
                <w:rFonts w:eastAsia="+mj-ea"/>
                <w:sz w:val="16"/>
                <w:szCs w:val="16"/>
              </w:rPr>
            </w:pPr>
            <w:r w:rsidRPr="008C7D50">
              <w:rPr>
                <w:rFonts w:eastAsia="+mj-ea"/>
                <w:sz w:val="16"/>
                <w:szCs w:val="16"/>
              </w:rPr>
              <w:t xml:space="preserve">Административный регламент администрации городского поселения – город Новохоперск Новохоперского муниципального района Воронежской области   по предоставлению муниципальной услуги  «Предоставление разрешения на строительство », утвержденный постановлением администрации  городского поселения – город Новохоперск   Новохоперского муниципального района Воронежской области №145 от 30.03.2016 года «Об утверждении административного регламента по предоставлению муниципальной услуги «Предоставление разрешения на строительство». </w:t>
            </w:r>
          </w:p>
          <w:p w:rsidR="008C7D50" w:rsidRPr="008C7D50" w:rsidRDefault="008C7D50" w:rsidP="006368F6">
            <w:pPr>
              <w:rPr>
                <w:sz w:val="16"/>
                <w:szCs w:val="16"/>
              </w:rPr>
            </w:pPr>
          </w:p>
        </w:tc>
        <w:tc>
          <w:tcPr>
            <w:tcW w:w="1701" w:type="dxa"/>
          </w:tcPr>
          <w:p w:rsidR="008C7D50" w:rsidRPr="0088392F" w:rsidRDefault="008C7D50" w:rsidP="004D3B66">
            <w:pPr>
              <w:rPr>
                <w:rFonts w:eastAsia="+mj-ea"/>
                <w:sz w:val="16"/>
                <w:szCs w:val="16"/>
              </w:rPr>
            </w:pPr>
            <w:r w:rsidRPr="0088392F">
              <w:rPr>
                <w:rFonts w:eastAsia="+mj-ea"/>
                <w:sz w:val="16"/>
                <w:szCs w:val="16"/>
              </w:rPr>
              <w:t>Если требуется продление срока действия разрешения на строительство</w:t>
            </w:r>
          </w:p>
        </w:tc>
        <w:tc>
          <w:tcPr>
            <w:tcW w:w="1560" w:type="dxa"/>
          </w:tcPr>
          <w:p w:rsidR="008C7D50" w:rsidRPr="0088392F" w:rsidRDefault="008C7D50" w:rsidP="004D3B66">
            <w:pPr>
              <w:autoSpaceDE w:val="0"/>
              <w:autoSpaceDN w:val="0"/>
              <w:adjustRightInd w:val="0"/>
              <w:rPr>
                <w:rFonts w:eastAsia="SimSun-ExtB"/>
                <w:sz w:val="16"/>
                <w:szCs w:val="16"/>
              </w:rPr>
            </w:pPr>
            <w:r>
              <w:rPr>
                <w:rFonts w:eastAsia="SimSun-ExtB"/>
                <w:sz w:val="16"/>
                <w:szCs w:val="16"/>
              </w:rPr>
              <w:t>Заявление о продлении срока действия разрешения на строительство</w:t>
            </w:r>
          </w:p>
        </w:tc>
        <w:tc>
          <w:tcPr>
            <w:tcW w:w="1134" w:type="dxa"/>
          </w:tcPr>
          <w:p w:rsidR="008C7D50" w:rsidRDefault="008C7D50" w:rsidP="004D3B66">
            <w:pPr>
              <w:rPr>
                <w:rFonts w:eastAsia="SimSun-ExtB" w:cs="+mj-cs"/>
                <w:sz w:val="16"/>
                <w:szCs w:val="16"/>
              </w:rPr>
            </w:pPr>
            <w:r w:rsidRPr="0088392F">
              <w:rPr>
                <w:rFonts w:eastAsia="SimSun-ExtB"/>
                <w:sz w:val="16"/>
                <w:szCs w:val="16"/>
              </w:rPr>
              <w:t>Разрешение на строительство</w:t>
            </w:r>
            <w:r>
              <w:rPr>
                <w:rFonts w:eastAsia="SimSun-ExtB"/>
                <w:sz w:val="16"/>
                <w:szCs w:val="16"/>
              </w:rPr>
              <w:t>.</w:t>
            </w:r>
          </w:p>
        </w:tc>
        <w:tc>
          <w:tcPr>
            <w:tcW w:w="1275" w:type="dxa"/>
          </w:tcPr>
          <w:p w:rsidR="008C7D50" w:rsidRDefault="008C7D50" w:rsidP="004D3B66">
            <w:pPr>
              <w:rPr>
                <w:rFonts w:eastAsia="+mj-ea" w:cs="+mj-cs"/>
                <w:sz w:val="16"/>
                <w:szCs w:val="16"/>
              </w:rPr>
            </w:pPr>
            <w:r>
              <w:rPr>
                <w:rFonts w:eastAsia="SimSun-ExtB" w:cs="+mj-cs"/>
                <w:sz w:val="16"/>
                <w:szCs w:val="16"/>
              </w:rPr>
              <w:t xml:space="preserve"> Не </w:t>
            </w:r>
            <w:proofErr w:type="gramStart"/>
            <w:r>
              <w:rPr>
                <w:rFonts w:eastAsia="SimSun-ExtB" w:cs="+mj-cs"/>
                <w:sz w:val="16"/>
                <w:szCs w:val="16"/>
              </w:rPr>
              <w:t>установлены</w:t>
            </w:r>
            <w:proofErr w:type="gramEnd"/>
            <w:r>
              <w:rPr>
                <w:rFonts w:eastAsia="SimSun-ExtB" w:cs="+mj-cs"/>
                <w:sz w:val="16"/>
                <w:szCs w:val="16"/>
              </w:rPr>
              <w:t>.</w:t>
            </w:r>
          </w:p>
        </w:tc>
        <w:tc>
          <w:tcPr>
            <w:tcW w:w="1418" w:type="dxa"/>
          </w:tcPr>
          <w:p w:rsidR="008C7D50" w:rsidRPr="007A6BA6" w:rsidRDefault="008C7D50" w:rsidP="004D3B66">
            <w:pPr>
              <w:rPr>
                <w:rFonts w:eastAsia="+mj-ea" w:cs="+mj-cs"/>
                <w:sz w:val="16"/>
                <w:szCs w:val="16"/>
              </w:rPr>
            </w:pPr>
            <w:r>
              <w:rPr>
                <w:rFonts w:eastAsia="+mj-ea" w:cs="+mj-cs"/>
                <w:sz w:val="16"/>
                <w:szCs w:val="16"/>
              </w:rPr>
              <w:t>В продлении срока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заявления. Заявление застройщика должно быть подано не менее чем за шестьдесят дней до истечения срока действия разрешения на строительство</w:t>
            </w:r>
          </w:p>
        </w:tc>
        <w:tc>
          <w:tcPr>
            <w:tcW w:w="1134" w:type="dxa"/>
          </w:tcPr>
          <w:p w:rsidR="008C7D50" w:rsidRPr="003B2828" w:rsidRDefault="008C7D50" w:rsidP="004D3B66">
            <w:pPr>
              <w:rPr>
                <w:rFonts w:eastAsia="+mj-ea" w:cs="+mj-cs"/>
                <w:sz w:val="16"/>
                <w:szCs w:val="16"/>
              </w:rPr>
            </w:pPr>
            <w:r>
              <w:rPr>
                <w:rFonts w:eastAsia="+mj-ea" w:cs="+mj-cs"/>
                <w:sz w:val="16"/>
                <w:szCs w:val="16"/>
              </w:rPr>
              <w:t xml:space="preserve">3 </w:t>
            </w:r>
            <w:proofErr w:type="gramStart"/>
            <w:r>
              <w:rPr>
                <w:rFonts w:eastAsia="+mj-ea" w:cs="+mj-cs"/>
                <w:sz w:val="16"/>
                <w:szCs w:val="16"/>
              </w:rPr>
              <w:t>календарных</w:t>
            </w:r>
            <w:proofErr w:type="gramEnd"/>
            <w:r>
              <w:rPr>
                <w:rFonts w:eastAsia="+mj-ea" w:cs="+mj-cs"/>
                <w:sz w:val="16"/>
                <w:szCs w:val="16"/>
              </w:rPr>
              <w:t xml:space="preserve"> дня</w:t>
            </w:r>
          </w:p>
        </w:tc>
        <w:tc>
          <w:tcPr>
            <w:tcW w:w="992" w:type="dxa"/>
          </w:tcPr>
          <w:p w:rsidR="008C7D50" w:rsidRPr="003B2828" w:rsidRDefault="008C7D50" w:rsidP="004D3B66">
            <w:pPr>
              <w:rPr>
                <w:rFonts w:eastAsia="+mj-ea" w:cs="+mj-cs"/>
                <w:sz w:val="16"/>
                <w:szCs w:val="16"/>
              </w:rPr>
            </w:pPr>
            <w:r>
              <w:rPr>
                <w:rFonts w:eastAsia="+mj-ea" w:cs="+mj-cs"/>
                <w:sz w:val="16"/>
                <w:szCs w:val="16"/>
              </w:rPr>
              <w:t>На безвозмездной основе</w:t>
            </w:r>
          </w:p>
        </w:tc>
        <w:tc>
          <w:tcPr>
            <w:tcW w:w="1134" w:type="dxa"/>
          </w:tcPr>
          <w:p w:rsidR="008C7D50" w:rsidRPr="003B2828" w:rsidRDefault="008C7D50" w:rsidP="004D3B66">
            <w:pPr>
              <w:rPr>
                <w:rFonts w:eastAsia="+mj-ea" w:cs="+mj-cs"/>
                <w:sz w:val="16"/>
                <w:szCs w:val="16"/>
              </w:rPr>
            </w:pPr>
            <w:r>
              <w:rPr>
                <w:rFonts w:eastAsia="+mj-ea" w:cs="+mj-cs"/>
                <w:sz w:val="16"/>
                <w:szCs w:val="16"/>
              </w:rPr>
              <w:t>На бумажном носителе или в форме электронного документа</w:t>
            </w:r>
          </w:p>
        </w:tc>
        <w:tc>
          <w:tcPr>
            <w:tcW w:w="992" w:type="dxa"/>
          </w:tcPr>
          <w:p w:rsidR="008C7D50" w:rsidRPr="008C7D50" w:rsidRDefault="008C7D50" w:rsidP="00C018DA">
            <w:pPr>
              <w:rPr>
                <w:rFonts w:eastAsiaTheme="minorHAnsi"/>
                <w:sz w:val="16"/>
                <w:szCs w:val="16"/>
                <w:lang w:eastAsia="en-US"/>
              </w:rPr>
            </w:pPr>
            <w:r w:rsidRPr="008C7D50">
              <w:rPr>
                <w:rFonts w:eastAsia="+mj-ea"/>
                <w:sz w:val="16"/>
                <w:szCs w:val="16"/>
              </w:rPr>
              <w:t>Администрация городского поселения – город Новохоперск Новохоперского муниципального района Воронежской области</w:t>
            </w:r>
          </w:p>
        </w:tc>
      </w:tr>
      <w:tr w:rsidR="008C7D50" w:rsidRPr="00C35B3A" w:rsidTr="00A10774">
        <w:trPr>
          <w:trHeight w:val="7503"/>
        </w:trPr>
        <w:tc>
          <w:tcPr>
            <w:tcW w:w="993" w:type="dxa"/>
          </w:tcPr>
          <w:p w:rsidR="008C7D50" w:rsidRDefault="008C7D50" w:rsidP="00116380">
            <w:pPr>
              <w:autoSpaceDE w:val="0"/>
              <w:autoSpaceDN w:val="0"/>
              <w:adjustRightInd w:val="0"/>
              <w:rPr>
                <w:sz w:val="16"/>
                <w:szCs w:val="16"/>
              </w:rPr>
            </w:pPr>
            <w:r>
              <w:rPr>
                <w:sz w:val="16"/>
                <w:szCs w:val="16"/>
              </w:rPr>
              <w:lastRenderedPageBreak/>
              <w:t>56.Продление срока действия разрешения на строительство</w:t>
            </w:r>
          </w:p>
        </w:tc>
        <w:tc>
          <w:tcPr>
            <w:tcW w:w="1559" w:type="dxa"/>
          </w:tcPr>
          <w:p w:rsidR="008C7D50" w:rsidRPr="008C7D50" w:rsidRDefault="008C7D50" w:rsidP="006368F6">
            <w:pPr>
              <w:rPr>
                <w:rFonts w:eastAsia="+mj-ea"/>
                <w:sz w:val="16"/>
                <w:szCs w:val="16"/>
              </w:rPr>
            </w:pPr>
            <w:r w:rsidRPr="008C7D50">
              <w:rPr>
                <w:rFonts w:eastAsia="+mj-ea"/>
                <w:sz w:val="16"/>
                <w:szCs w:val="16"/>
              </w:rPr>
              <w:t>Федеральный закон от 06.10.2003 года №131-ФЗ "Об общих принципах организации местного самоуправления в Российской Федерации, Градостроительный кодекс Российской Федерации от 29.12.2004 N 190-ФЗ: статья 51;</w:t>
            </w:r>
          </w:p>
          <w:p w:rsidR="008C7D50" w:rsidRPr="008C7D50" w:rsidRDefault="008C7D50" w:rsidP="006368F6">
            <w:pPr>
              <w:rPr>
                <w:rFonts w:eastAsia="+mj-ea"/>
                <w:sz w:val="16"/>
                <w:szCs w:val="16"/>
              </w:rPr>
            </w:pPr>
            <w:r w:rsidRPr="008C7D50">
              <w:rPr>
                <w:rFonts w:eastAsia="+mj-ea"/>
                <w:sz w:val="16"/>
                <w:szCs w:val="16"/>
              </w:rPr>
              <w:t>Федеральный закон от 27.07.2010 № 210-ФЗ «Об организации предоставления государственных и муниципальных услуг»</w:t>
            </w:r>
          </w:p>
          <w:p w:rsidR="008C7D50" w:rsidRPr="008C7D50" w:rsidRDefault="008C7D50" w:rsidP="006368F6">
            <w:pPr>
              <w:pStyle w:val="a7"/>
              <w:rPr>
                <w:rFonts w:eastAsia="+mj-ea"/>
                <w:sz w:val="16"/>
                <w:szCs w:val="16"/>
              </w:rPr>
            </w:pPr>
          </w:p>
        </w:tc>
        <w:tc>
          <w:tcPr>
            <w:tcW w:w="1984" w:type="dxa"/>
          </w:tcPr>
          <w:p w:rsidR="008C7D50" w:rsidRPr="008C7D50" w:rsidRDefault="008C7D50" w:rsidP="006368F6">
            <w:pPr>
              <w:rPr>
                <w:rFonts w:eastAsia="+mj-ea"/>
                <w:sz w:val="16"/>
                <w:szCs w:val="16"/>
              </w:rPr>
            </w:pPr>
            <w:r w:rsidRPr="008C7D50">
              <w:rPr>
                <w:rFonts w:eastAsia="+mj-ea"/>
                <w:sz w:val="16"/>
                <w:szCs w:val="16"/>
              </w:rPr>
              <w:t xml:space="preserve">Административный регламент  по предоставлению муниципальной услуги  «Предоставление разрешения на строительство», утвержденный постановлением администрации Елань-Коленовского городского поселения Новохоперского муниципального района Воронежской области №158  от 06.12.2017 года «Об утверждении административного регламента по предоставлению муниципальной услуги «Предоставление  разрешения на строительство». </w:t>
            </w:r>
          </w:p>
          <w:p w:rsidR="008C7D50" w:rsidRPr="008C7D50" w:rsidRDefault="008C7D50" w:rsidP="006368F6">
            <w:pPr>
              <w:rPr>
                <w:sz w:val="16"/>
                <w:szCs w:val="16"/>
              </w:rPr>
            </w:pPr>
          </w:p>
        </w:tc>
        <w:tc>
          <w:tcPr>
            <w:tcW w:w="1701" w:type="dxa"/>
          </w:tcPr>
          <w:p w:rsidR="008C7D50" w:rsidRPr="0088392F" w:rsidRDefault="008C7D50" w:rsidP="004D3B66">
            <w:pPr>
              <w:rPr>
                <w:rFonts w:eastAsia="+mj-ea"/>
                <w:sz w:val="16"/>
                <w:szCs w:val="16"/>
              </w:rPr>
            </w:pPr>
            <w:r w:rsidRPr="0088392F">
              <w:rPr>
                <w:rFonts w:eastAsia="+mj-ea"/>
                <w:sz w:val="16"/>
                <w:szCs w:val="16"/>
              </w:rPr>
              <w:t>Если требуется продление срока действия разрешения на строительство</w:t>
            </w:r>
          </w:p>
        </w:tc>
        <w:tc>
          <w:tcPr>
            <w:tcW w:w="1560" w:type="dxa"/>
          </w:tcPr>
          <w:p w:rsidR="008C7D50" w:rsidRPr="0088392F" w:rsidRDefault="008C7D50" w:rsidP="004D3B66">
            <w:pPr>
              <w:autoSpaceDE w:val="0"/>
              <w:autoSpaceDN w:val="0"/>
              <w:adjustRightInd w:val="0"/>
              <w:rPr>
                <w:rFonts w:eastAsia="SimSun-ExtB"/>
                <w:sz w:val="16"/>
                <w:szCs w:val="16"/>
              </w:rPr>
            </w:pPr>
            <w:r>
              <w:rPr>
                <w:rFonts w:eastAsia="SimSun-ExtB"/>
                <w:sz w:val="16"/>
                <w:szCs w:val="16"/>
              </w:rPr>
              <w:t>Заявление о продлении срока действия разрешения на строительство</w:t>
            </w:r>
          </w:p>
        </w:tc>
        <w:tc>
          <w:tcPr>
            <w:tcW w:w="1134" w:type="dxa"/>
          </w:tcPr>
          <w:p w:rsidR="008C7D50" w:rsidRDefault="008C7D50" w:rsidP="004D3B66">
            <w:pPr>
              <w:rPr>
                <w:rFonts w:eastAsia="SimSun-ExtB" w:cs="+mj-cs"/>
                <w:sz w:val="16"/>
                <w:szCs w:val="16"/>
              </w:rPr>
            </w:pPr>
            <w:r w:rsidRPr="0088392F">
              <w:rPr>
                <w:rFonts w:eastAsia="SimSun-ExtB"/>
                <w:sz w:val="16"/>
                <w:szCs w:val="16"/>
              </w:rPr>
              <w:t>Разрешение на строительство</w:t>
            </w:r>
            <w:r>
              <w:rPr>
                <w:rFonts w:eastAsia="SimSun-ExtB"/>
                <w:sz w:val="16"/>
                <w:szCs w:val="16"/>
              </w:rPr>
              <w:t>.</w:t>
            </w:r>
          </w:p>
        </w:tc>
        <w:tc>
          <w:tcPr>
            <w:tcW w:w="1275" w:type="dxa"/>
          </w:tcPr>
          <w:p w:rsidR="008C7D50" w:rsidRDefault="008C7D50" w:rsidP="004D3B66">
            <w:pPr>
              <w:rPr>
                <w:rFonts w:eastAsia="+mj-ea" w:cs="+mj-cs"/>
                <w:sz w:val="16"/>
                <w:szCs w:val="16"/>
              </w:rPr>
            </w:pPr>
            <w:r>
              <w:rPr>
                <w:rFonts w:eastAsia="SimSun-ExtB" w:cs="+mj-cs"/>
                <w:sz w:val="16"/>
                <w:szCs w:val="16"/>
              </w:rPr>
              <w:t xml:space="preserve"> Не </w:t>
            </w:r>
            <w:proofErr w:type="gramStart"/>
            <w:r>
              <w:rPr>
                <w:rFonts w:eastAsia="SimSun-ExtB" w:cs="+mj-cs"/>
                <w:sz w:val="16"/>
                <w:szCs w:val="16"/>
              </w:rPr>
              <w:t>установлены</w:t>
            </w:r>
            <w:proofErr w:type="gramEnd"/>
            <w:r>
              <w:rPr>
                <w:rFonts w:eastAsia="SimSun-ExtB" w:cs="+mj-cs"/>
                <w:sz w:val="16"/>
                <w:szCs w:val="16"/>
              </w:rPr>
              <w:t>.</w:t>
            </w:r>
          </w:p>
        </w:tc>
        <w:tc>
          <w:tcPr>
            <w:tcW w:w="1418" w:type="dxa"/>
          </w:tcPr>
          <w:p w:rsidR="008C7D50" w:rsidRPr="007A6BA6" w:rsidRDefault="008C7D50" w:rsidP="004D3B66">
            <w:pPr>
              <w:rPr>
                <w:rFonts w:eastAsia="+mj-ea" w:cs="+mj-cs"/>
                <w:sz w:val="16"/>
                <w:szCs w:val="16"/>
              </w:rPr>
            </w:pPr>
            <w:r>
              <w:rPr>
                <w:rFonts w:eastAsia="+mj-ea" w:cs="+mj-cs"/>
                <w:sz w:val="16"/>
                <w:szCs w:val="16"/>
              </w:rPr>
              <w:t>В продлении срока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заявления. Заявление застройщика должно быть подано не менее чем за шестьдесят дней до истечения срока действия разрешения на строительство</w:t>
            </w:r>
          </w:p>
        </w:tc>
        <w:tc>
          <w:tcPr>
            <w:tcW w:w="1134" w:type="dxa"/>
          </w:tcPr>
          <w:p w:rsidR="008C7D50" w:rsidRPr="003B2828" w:rsidRDefault="008C7D50" w:rsidP="004D3B66">
            <w:pPr>
              <w:rPr>
                <w:rFonts w:eastAsia="+mj-ea" w:cs="+mj-cs"/>
                <w:sz w:val="16"/>
                <w:szCs w:val="16"/>
              </w:rPr>
            </w:pPr>
            <w:r>
              <w:rPr>
                <w:rFonts w:eastAsia="+mj-ea" w:cs="+mj-cs"/>
                <w:sz w:val="16"/>
                <w:szCs w:val="16"/>
              </w:rPr>
              <w:t xml:space="preserve">3 </w:t>
            </w:r>
            <w:proofErr w:type="gramStart"/>
            <w:r>
              <w:rPr>
                <w:rFonts w:eastAsia="+mj-ea" w:cs="+mj-cs"/>
                <w:sz w:val="16"/>
                <w:szCs w:val="16"/>
              </w:rPr>
              <w:t>календарных</w:t>
            </w:r>
            <w:proofErr w:type="gramEnd"/>
            <w:r>
              <w:rPr>
                <w:rFonts w:eastAsia="+mj-ea" w:cs="+mj-cs"/>
                <w:sz w:val="16"/>
                <w:szCs w:val="16"/>
              </w:rPr>
              <w:t xml:space="preserve"> дня</w:t>
            </w:r>
          </w:p>
        </w:tc>
        <w:tc>
          <w:tcPr>
            <w:tcW w:w="992" w:type="dxa"/>
          </w:tcPr>
          <w:p w:rsidR="008C7D50" w:rsidRPr="003B2828" w:rsidRDefault="008C7D50" w:rsidP="004D3B66">
            <w:pPr>
              <w:rPr>
                <w:rFonts w:eastAsia="+mj-ea" w:cs="+mj-cs"/>
                <w:sz w:val="16"/>
                <w:szCs w:val="16"/>
              </w:rPr>
            </w:pPr>
            <w:r>
              <w:rPr>
                <w:rFonts w:eastAsia="+mj-ea" w:cs="+mj-cs"/>
                <w:sz w:val="16"/>
                <w:szCs w:val="16"/>
              </w:rPr>
              <w:t>На безвозмездной основе</w:t>
            </w:r>
          </w:p>
        </w:tc>
        <w:tc>
          <w:tcPr>
            <w:tcW w:w="1134" w:type="dxa"/>
          </w:tcPr>
          <w:p w:rsidR="008C7D50" w:rsidRPr="003B2828" w:rsidRDefault="008C7D50" w:rsidP="004D3B66">
            <w:pPr>
              <w:rPr>
                <w:rFonts w:eastAsia="+mj-ea" w:cs="+mj-cs"/>
                <w:sz w:val="16"/>
                <w:szCs w:val="16"/>
              </w:rPr>
            </w:pPr>
            <w:r>
              <w:rPr>
                <w:rFonts w:eastAsia="+mj-ea" w:cs="+mj-cs"/>
                <w:sz w:val="16"/>
                <w:szCs w:val="16"/>
              </w:rPr>
              <w:t>На бумажном носителе или в форме электронного документа</w:t>
            </w:r>
          </w:p>
        </w:tc>
        <w:tc>
          <w:tcPr>
            <w:tcW w:w="992" w:type="dxa"/>
          </w:tcPr>
          <w:p w:rsidR="008C7D50" w:rsidRPr="008C7D50" w:rsidRDefault="008C7D50" w:rsidP="00C018DA">
            <w:pPr>
              <w:rPr>
                <w:rFonts w:eastAsiaTheme="minorHAnsi"/>
                <w:sz w:val="16"/>
                <w:szCs w:val="16"/>
                <w:lang w:eastAsia="en-US"/>
              </w:rPr>
            </w:pPr>
            <w:r w:rsidRPr="008C7D50">
              <w:rPr>
                <w:rFonts w:eastAsia="+mj-ea"/>
                <w:sz w:val="16"/>
                <w:szCs w:val="16"/>
              </w:rPr>
              <w:t>Администрация Елань-Коленовского городского поселения Новохоперского муниципального района Воронежской области</w:t>
            </w:r>
          </w:p>
        </w:tc>
      </w:tr>
      <w:tr w:rsidR="008C7D50" w:rsidRPr="00C35B3A" w:rsidTr="00A10774">
        <w:trPr>
          <w:trHeight w:val="7503"/>
        </w:trPr>
        <w:tc>
          <w:tcPr>
            <w:tcW w:w="993" w:type="dxa"/>
          </w:tcPr>
          <w:p w:rsidR="008C7D50" w:rsidRDefault="008C7D50" w:rsidP="00116380">
            <w:pPr>
              <w:autoSpaceDE w:val="0"/>
              <w:autoSpaceDN w:val="0"/>
              <w:adjustRightInd w:val="0"/>
              <w:rPr>
                <w:sz w:val="16"/>
                <w:szCs w:val="16"/>
              </w:rPr>
            </w:pPr>
            <w:r>
              <w:rPr>
                <w:sz w:val="16"/>
                <w:szCs w:val="16"/>
              </w:rPr>
              <w:lastRenderedPageBreak/>
              <w:t>57.Внесение изменений в разрешение на строительство</w:t>
            </w:r>
          </w:p>
        </w:tc>
        <w:tc>
          <w:tcPr>
            <w:tcW w:w="1559" w:type="dxa"/>
          </w:tcPr>
          <w:p w:rsidR="008C7D50" w:rsidRPr="00DC37E7" w:rsidRDefault="008C7D50" w:rsidP="006368F6">
            <w:pPr>
              <w:rPr>
                <w:rFonts w:eastAsia="+mj-ea"/>
                <w:sz w:val="16"/>
                <w:szCs w:val="16"/>
              </w:rPr>
            </w:pPr>
            <w:r w:rsidRPr="00DC37E7">
              <w:rPr>
                <w:rFonts w:eastAsia="+mj-ea"/>
                <w:sz w:val="16"/>
                <w:szCs w:val="16"/>
              </w:rPr>
              <w:t>Федеральный закон от 06.10.2003 года №131-ФЗ "Об общих принципах организации местного самоуправления в Российской Федерации, Градостроительный кодекс Российской Федерации от 29.12.2004 N 190-ФЗ: статья 51;</w:t>
            </w:r>
          </w:p>
          <w:p w:rsidR="008C7D50" w:rsidRPr="00DC37E7" w:rsidRDefault="008C7D50" w:rsidP="006368F6">
            <w:pPr>
              <w:rPr>
                <w:rFonts w:eastAsia="+mj-ea"/>
                <w:sz w:val="16"/>
                <w:szCs w:val="16"/>
              </w:rPr>
            </w:pPr>
            <w:r w:rsidRPr="00DC37E7">
              <w:rPr>
                <w:rFonts w:eastAsia="+mj-ea"/>
                <w:sz w:val="16"/>
                <w:szCs w:val="16"/>
              </w:rPr>
              <w:t>Федеральный закон от 27.07.2010 № 210-ФЗ «Об организации предоставления государственных и муниципальных услуг»</w:t>
            </w:r>
          </w:p>
          <w:p w:rsidR="008C7D50" w:rsidRPr="00DC37E7" w:rsidRDefault="008C7D50" w:rsidP="006368F6">
            <w:pPr>
              <w:pStyle w:val="a7"/>
              <w:rPr>
                <w:rFonts w:eastAsia="+mj-ea"/>
                <w:sz w:val="16"/>
                <w:szCs w:val="16"/>
              </w:rPr>
            </w:pPr>
          </w:p>
        </w:tc>
        <w:tc>
          <w:tcPr>
            <w:tcW w:w="1984" w:type="dxa"/>
          </w:tcPr>
          <w:p w:rsidR="008C7D50" w:rsidRPr="00DC37E7" w:rsidRDefault="008C7D50" w:rsidP="006368F6">
            <w:pPr>
              <w:rPr>
                <w:rFonts w:eastAsia="+mj-ea"/>
                <w:sz w:val="16"/>
                <w:szCs w:val="16"/>
              </w:rPr>
            </w:pPr>
            <w:r w:rsidRPr="00DC37E7">
              <w:rPr>
                <w:rFonts w:eastAsia="+mj-ea"/>
                <w:sz w:val="16"/>
                <w:szCs w:val="16"/>
              </w:rPr>
              <w:t xml:space="preserve">Административный регламент  по предоставлению муниципальной услуги  «Предоставление разрешения на строительство», утвержденный постановлением администрации Новохоперского муниципального района Воронежской области №164 от 15.06.2017 года «Об утверждении административного регламента администрации Новохоперского муниципального района Воронежской области  по предоставлению муниципальной услуги «Предоставление разрешения на строительство». </w:t>
            </w:r>
          </w:p>
          <w:p w:rsidR="008C7D50" w:rsidRPr="00DC37E7" w:rsidRDefault="008C7D50" w:rsidP="006368F6">
            <w:pPr>
              <w:rPr>
                <w:sz w:val="16"/>
                <w:szCs w:val="16"/>
              </w:rPr>
            </w:pPr>
          </w:p>
        </w:tc>
        <w:tc>
          <w:tcPr>
            <w:tcW w:w="1701" w:type="dxa"/>
          </w:tcPr>
          <w:p w:rsidR="008C7D50" w:rsidRPr="002D3148" w:rsidRDefault="004D3B66" w:rsidP="004D3B66">
            <w:pPr>
              <w:rPr>
                <w:rFonts w:ascii="Arial" w:eastAsia="+mj-ea" w:hAnsi="Arial" w:cs="Arial"/>
                <w:sz w:val="16"/>
                <w:szCs w:val="16"/>
              </w:rPr>
            </w:pPr>
            <w:r>
              <w:rPr>
                <w:rFonts w:ascii="Arial" w:eastAsia="+mj-ea" w:hAnsi="Arial" w:cs="Arial"/>
                <w:sz w:val="16"/>
                <w:szCs w:val="16"/>
              </w:rPr>
              <w:t>Если требуется внесение изменений в разрешение на строительство</w:t>
            </w:r>
          </w:p>
        </w:tc>
        <w:tc>
          <w:tcPr>
            <w:tcW w:w="1560" w:type="dxa"/>
          </w:tcPr>
          <w:p w:rsidR="008C7D50" w:rsidRDefault="004D3B66" w:rsidP="00EC58A9">
            <w:pPr>
              <w:autoSpaceDE w:val="0"/>
              <w:autoSpaceDN w:val="0"/>
              <w:adjustRightInd w:val="0"/>
              <w:rPr>
                <w:rFonts w:eastAsia="SimSun-ExtB" w:cs="+mj-cs"/>
                <w:sz w:val="16"/>
                <w:szCs w:val="16"/>
              </w:rPr>
            </w:pPr>
            <w:r>
              <w:rPr>
                <w:rFonts w:eastAsia="SimSun-ExtB" w:cs="+mj-cs"/>
                <w:sz w:val="16"/>
                <w:szCs w:val="16"/>
              </w:rPr>
              <w:t>Заявление</w:t>
            </w:r>
          </w:p>
        </w:tc>
        <w:tc>
          <w:tcPr>
            <w:tcW w:w="1134" w:type="dxa"/>
          </w:tcPr>
          <w:p w:rsidR="008C7D50" w:rsidRDefault="004D3B66" w:rsidP="00320F8C">
            <w:pPr>
              <w:rPr>
                <w:rFonts w:eastAsia="SimSun-ExtB" w:cs="+mj-cs"/>
                <w:sz w:val="16"/>
                <w:szCs w:val="16"/>
              </w:rPr>
            </w:pPr>
            <w:r>
              <w:rPr>
                <w:rFonts w:eastAsia="SimSun-ExtB" w:cs="+mj-cs"/>
                <w:sz w:val="16"/>
                <w:szCs w:val="16"/>
              </w:rPr>
              <w:t>Решение о внесении изменений в разрешение на строительство</w:t>
            </w:r>
          </w:p>
        </w:tc>
        <w:tc>
          <w:tcPr>
            <w:tcW w:w="1275" w:type="dxa"/>
          </w:tcPr>
          <w:p w:rsidR="008C7D50" w:rsidRDefault="004D3B66" w:rsidP="00320F8C">
            <w:pPr>
              <w:rPr>
                <w:rFonts w:eastAsia="+mj-ea" w:cs="+mj-cs"/>
                <w:sz w:val="16"/>
                <w:szCs w:val="16"/>
              </w:rPr>
            </w:pPr>
            <w:r>
              <w:rPr>
                <w:rFonts w:eastAsia="+mj-ea" w:cs="+mj-cs"/>
                <w:sz w:val="16"/>
                <w:szCs w:val="16"/>
              </w:rPr>
              <w:t xml:space="preserve">Не </w:t>
            </w:r>
            <w:proofErr w:type="gramStart"/>
            <w:r>
              <w:rPr>
                <w:rFonts w:eastAsia="+mj-ea" w:cs="+mj-cs"/>
                <w:sz w:val="16"/>
                <w:szCs w:val="16"/>
              </w:rPr>
              <w:t>установлены</w:t>
            </w:r>
            <w:proofErr w:type="gramEnd"/>
          </w:p>
        </w:tc>
        <w:tc>
          <w:tcPr>
            <w:tcW w:w="1418" w:type="dxa"/>
          </w:tcPr>
          <w:p w:rsidR="008C7D50" w:rsidRPr="007A6BA6" w:rsidRDefault="004D3B66" w:rsidP="007A6BA6">
            <w:pPr>
              <w:rPr>
                <w:rFonts w:eastAsia="+mj-ea" w:cs="+mj-cs"/>
                <w:sz w:val="16"/>
                <w:szCs w:val="16"/>
              </w:rPr>
            </w:pPr>
            <w:r>
              <w:rPr>
                <w:rFonts w:eastAsia="+mj-ea" w:cs="+mj-cs"/>
                <w:sz w:val="16"/>
                <w:szCs w:val="16"/>
              </w:rPr>
              <w:t xml:space="preserve">Не </w:t>
            </w:r>
            <w:proofErr w:type="gramStart"/>
            <w:r>
              <w:rPr>
                <w:rFonts w:eastAsia="+mj-ea" w:cs="+mj-cs"/>
                <w:sz w:val="16"/>
                <w:szCs w:val="16"/>
              </w:rPr>
              <w:t>установлены</w:t>
            </w:r>
            <w:proofErr w:type="gramEnd"/>
          </w:p>
        </w:tc>
        <w:tc>
          <w:tcPr>
            <w:tcW w:w="1134" w:type="dxa"/>
          </w:tcPr>
          <w:p w:rsidR="008C7D50" w:rsidRPr="003B2828" w:rsidRDefault="004D3B66" w:rsidP="007A6BA6">
            <w:pPr>
              <w:rPr>
                <w:rFonts w:eastAsia="+mj-ea" w:cs="+mj-cs"/>
                <w:sz w:val="16"/>
                <w:szCs w:val="16"/>
              </w:rPr>
            </w:pPr>
            <w:r>
              <w:rPr>
                <w:rFonts w:eastAsia="+mj-ea" w:cs="+mj-cs"/>
                <w:sz w:val="16"/>
                <w:szCs w:val="16"/>
              </w:rPr>
              <w:t xml:space="preserve">Не </w:t>
            </w:r>
            <w:proofErr w:type="gramStart"/>
            <w:r>
              <w:rPr>
                <w:rFonts w:eastAsia="+mj-ea" w:cs="+mj-cs"/>
                <w:sz w:val="16"/>
                <w:szCs w:val="16"/>
              </w:rPr>
              <w:t>установлены</w:t>
            </w:r>
            <w:proofErr w:type="gramEnd"/>
          </w:p>
        </w:tc>
        <w:tc>
          <w:tcPr>
            <w:tcW w:w="992" w:type="dxa"/>
          </w:tcPr>
          <w:p w:rsidR="008C7D50" w:rsidRPr="003B2828" w:rsidRDefault="004D3B66" w:rsidP="00320F8C">
            <w:pPr>
              <w:rPr>
                <w:rFonts w:eastAsia="+mj-ea" w:cs="+mj-cs"/>
                <w:sz w:val="16"/>
                <w:szCs w:val="16"/>
              </w:rPr>
            </w:pPr>
            <w:r>
              <w:rPr>
                <w:rFonts w:eastAsia="+mj-ea" w:cs="+mj-cs"/>
                <w:sz w:val="16"/>
                <w:szCs w:val="16"/>
              </w:rPr>
              <w:t>На безвозмездной основе</w:t>
            </w:r>
          </w:p>
        </w:tc>
        <w:tc>
          <w:tcPr>
            <w:tcW w:w="1134" w:type="dxa"/>
          </w:tcPr>
          <w:p w:rsidR="008C7D50" w:rsidRPr="003B2828" w:rsidRDefault="004D3B66" w:rsidP="000A4D68">
            <w:pPr>
              <w:rPr>
                <w:rFonts w:eastAsia="+mj-ea" w:cs="+mj-cs"/>
                <w:sz w:val="16"/>
                <w:szCs w:val="16"/>
              </w:rPr>
            </w:pPr>
            <w:r>
              <w:rPr>
                <w:rFonts w:eastAsia="+mj-ea" w:cs="+mj-cs"/>
                <w:sz w:val="16"/>
                <w:szCs w:val="16"/>
              </w:rPr>
              <w:t>На бумажном носителе или в форме электронного документа</w:t>
            </w:r>
          </w:p>
        </w:tc>
        <w:tc>
          <w:tcPr>
            <w:tcW w:w="992" w:type="dxa"/>
          </w:tcPr>
          <w:p w:rsidR="008C7D50" w:rsidRDefault="008C7D50" w:rsidP="00C018DA">
            <w:pPr>
              <w:rPr>
                <w:rFonts w:ascii="Arial" w:hAnsi="Arial" w:cs="Arial"/>
                <w:sz w:val="16"/>
                <w:szCs w:val="16"/>
              </w:rPr>
            </w:pPr>
            <w:r>
              <w:rPr>
                <w:rFonts w:ascii="Arial" w:hAnsi="Arial" w:cs="Arial"/>
                <w:sz w:val="16"/>
                <w:szCs w:val="16"/>
              </w:rPr>
              <w:t>Администрация Новохоперского муниципального района Воронежской области</w:t>
            </w:r>
          </w:p>
          <w:p w:rsidR="008C7D50" w:rsidRPr="003B2828" w:rsidRDefault="008C7D50" w:rsidP="008E27A7">
            <w:pPr>
              <w:rPr>
                <w:rFonts w:eastAsiaTheme="minorHAnsi"/>
                <w:sz w:val="16"/>
                <w:szCs w:val="16"/>
                <w:lang w:eastAsia="en-US"/>
              </w:rPr>
            </w:pPr>
          </w:p>
        </w:tc>
      </w:tr>
      <w:tr w:rsidR="004D3B66" w:rsidRPr="00C35B3A" w:rsidTr="00A10774">
        <w:trPr>
          <w:trHeight w:val="7503"/>
        </w:trPr>
        <w:tc>
          <w:tcPr>
            <w:tcW w:w="993" w:type="dxa"/>
          </w:tcPr>
          <w:p w:rsidR="004D3B66" w:rsidRDefault="004D3B66" w:rsidP="00116380">
            <w:pPr>
              <w:autoSpaceDE w:val="0"/>
              <w:autoSpaceDN w:val="0"/>
              <w:adjustRightInd w:val="0"/>
              <w:rPr>
                <w:sz w:val="16"/>
                <w:szCs w:val="16"/>
              </w:rPr>
            </w:pPr>
            <w:r>
              <w:rPr>
                <w:sz w:val="16"/>
                <w:szCs w:val="16"/>
              </w:rPr>
              <w:lastRenderedPageBreak/>
              <w:t>57.Внесение изменений в разрешение на строительство</w:t>
            </w:r>
          </w:p>
        </w:tc>
        <w:tc>
          <w:tcPr>
            <w:tcW w:w="1559" w:type="dxa"/>
          </w:tcPr>
          <w:p w:rsidR="004D3B66" w:rsidRPr="002D3148" w:rsidRDefault="004D3B66" w:rsidP="006368F6">
            <w:pPr>
              <w:rPr>
                <w:rFonts w:ascii="Arial" w:eastAsia="+mj-ea" w:hAnsi="Arial" w:cs="Arial"/>
                <w:sz w:val="16"/>
                <w:szCs w:val="16"/>
              </w:rPr>
            </w:pPr>
            <w:r w:rsidRPr="002D3148">
              <w:rPr>
                <w:rFonts w:ascii="Arial" w:eastAsia="+mj-ea" w:hAnsi="Arial" w:cs="Arial"/>
                <w:sz w:val="16"/>
                <w:szCs w:val="16"/>
              </w:rPr>
              <w:t>Федеральный закон от 06.10.2003 года №131-ФЗ "Об общих принципах организации местного самоуправления в Российской Федерации, Градостроительный кодекс Российской Федерации от 29.12.2004 N 190-ФЗ: статья 51;</w:t>
            </w:r>
          </w:p>
          <w:p w:rsidR="004D3B66" w:rsidRPr="002D3148" w:rsidRDefault="004D3B66" w:rsidP="006368F6">
            <w:pPr>
              <w:rPr>
                <w:rFonts w:ascii="Arial" w:eastAsia="+mj-ea" w:hAnsi="Arial" w:cs="Arial"/>
                <w:sz w:val="16"/>
                <w:szCs w:val="16"/>
              </w:rPr>
            </w:pPr>
            <w:r w:rsidRPr="002D3148">
              <w:rPr>
                <w:rFonts w:ascii="Arial" w:eastAsia="+mj-ea" w:hAnsi="Arial" w:cs="Arial"/>
                <w:sz w:val="16"/>
                <w:szCs w:val="16"/>
              </w:rPr>
              <w:t>Федеральный закон от 27.07.2010 № 210-ФЗ «Об организации предоставления государственных и муниципальных услуг»</w:t>
            </w:r>
          </w:p>
          <w:p w:rsidR="004D3B66" w:rsidRPr="003D3E83" w:rsidRDefault="004D3B66" w:rsidP="006368F6">
            <w:pPr>
              <w:pStyle w:val="a7"/>
              <w:rPr>
                <w:rFonts w:ascii="Arial" w:eastAsia="+mj-ea" w:hAnsi="Arial" w:cs="Arial"/>
                <w:sz w:val="16"/>
                <w:szCs w:val="16"/>
              </w:rPr>
            </w:pPr>
          </w:p>
        </w:tc>
        <w:tc>
          <w:tcPr>
            <w:tcW w:w="1984" w:type="dxa"/>
          </w:tcPr>
          <w:p w:rsidR="004D3B66" w:rsidRPr="00A2096C" w:rsidRDefault="004D3B66" w:rsidP="006368F6">
            <w:pPr>
              <w:rPr>
                <w:rFonts w:ascii="Arial" w:eastAsia="+mj-ea" w:hAnsi="Arial" w:cs="Arial"/>
                <w:sz w:val="16"/>
                <w:szCs w:val="16"/>
              </w:rPr>
            </w:pPr>
            <w:r w:rsidRPr="00A2096C">
              <w:rPr>
                <w:rFonts w:ascii="Arial" w:eastAsia="+mj-ea" w:hAnsi="Arial" w:cs="Arial"/>
                <w:sz w:val="16"/>
                <w:szCs w:val="16"/>
              </w:rPr>
              <w:t>Административный регламент</w:t>
            </w:r>
            <w:r>
              <w:rPr>
                <w:rFonts w:ascii="Arial" w:eastAsia="+mj-ea" w:hAnsi="Arial" w:cs="Arial"/>
                <w:sz w:val="16"/>
                <w:szCs w:val="16"/>
              </w:rPr>
              <w:t xml:space="preserve"> администрации городского поселения – город Новохоперск Новохоперского муниципального района Воронежской области </w:t>
            </w:r>
            <w:r w:rsidRPr="00A2096C">
              <w:rPr>
                <w:rFonts w:ascii="Arial" w:eastAsia="+mj-ea" w:hAnsi="Arial" w:cs="Arial"/>
                <w:sz w:val="16"/>
                <w:szCs w:val="16"/>
              </w:rPr>
              <w:t xml:space="preserve">  по предоставлению муниципальной услуги  «</w:t>
            </w:r>
            <w:r>
              <w:rPr>
                <w:rFonts w:ascii="Arial" w:eastAsia="+mj-ea" w:hAnsi="Arial" w:cs="Arial"/>
                <w:sz w:val="16"/>
                <w:szCs w:val="16"/>
              </w:rPr>
              <w:t xml:space="preserve">Предоставление разрешения на строительство </w:t>
            </w:r>
            <w:r w:rsidRPr="00A2096C">
              <w:rPr>
                <w:rFonts w:ascii="Arial" w:eastAsia="+mj-ea" w:hAnsi="Arial" w:cs="Arial"/>
                <w:sz w:val="16"/>
                <w:szCs w:val="16"/>
              </w:rPr>
              <w:t xml:space="preserve">», утвержденный постановлением администрации  </w:t>
            </w:r>
            <w:r>
              <w:rPr>
                <w:rFonts w:ascii="Arial" w:eastAsia="+mj-ea" w:hAnsi="Arial" w:cs="Arial"/>
                <w:sz w:val="16"/>
                <w:szCs w:val="16"/>
              </w:rPr>
              <w:t xml:space="preserve">городского поселения – город Новохоперск </w:t>
            </w:r>
            <w:r w:rsidRPr="00A2096C">
              <w:rPr>
                <w:rFonts w:ascii="Arial" w:eastAsia="+mj-ea" w:hAnsi="Arial" w:cs="Arial"/>
                <w:sz w:val="16"/>
                <w:szCs w:val="16"/>
              </w:rPr>
              <w:t xml:space="preserve">  Новохоперского муниципального района Воронежской области №</w:t>
            </w:r>
            <w:r>
              <w:rPr>
                <w:rFonts w:ascii="Arial" w:eastAsia="+mj-ea" w:hAnsi="Arial" w:cs="Arial"/>
                <w:sz w:val="16"/>
                <w:szCs w:val="16"/>
              </w:rPr>
              <w:t xml:space="preserve">145 </w:t>
            </w:r>
            <w:r w:rsidRPr="00A2096C">
              <w:rPr>
                <w:rFonts w:ascii="Arial" w:eastAsia="+mj-ea" w:hAnsi="Arial" w:cs="Arial"/>
                <w:sz w:val="16"/>
                <w:szCs w:val="16"/>
              </w:rPr>
              <w:t xml:space="preserve">от </w:t>
            </w:r>
            <w:r>
              <w:rPr>
                <w:rFonts w:ascii="Arial" w:eastAsia="+mj-ea" w:hAnsi="Arial" w:cs="Arial"/>
                <w:sz w:val="16"/>
                <w:szCs w:val="16"/>
              </w:rPr>
              <w:t>30</w:t>
            </w:r>
            <w:r w:rsidRPr="00A2096C">
              <w:rPr>
                <w:rFonts w:ascii="Arial" w:eastAsia="+mj-ea" w:hAnsi="Arial" w:cs="Arial"/>
                <w:sz w:val="16"/>
                <w:szCs w:val="16"/>
              </w:rPr>
              <w:t>.0</w:t>
            </w:r>
            <w:r>
              <w:rPr>
                <w:rFonts w:ascii="Arial" w:eastAsia="+mj-ea" w:hAnsi="Arial" w:cs="Arial"/>
                <w:sz w:val="16"/>
                <w:szCs w:val="16"/>
              </w:rPr>
              <w:t>3</w:t>
            </w:r>
            <w:r w:rsidRPr="00A2096C">
              <w:rPr>
                <w:rFonts w:ascii="Arial" w:eastAsia="+mj-ea" w:hAnsi="Arial" w:cs="Arial"/>
                <w:sz w:val="16"/>
                <w:szCs w:val="16"/>
              </w:rPr>
              <w:t>.201</w:t>
            </w:r>
            <w:r>
              <w:rPr>
                <w:rFonts w:ascii="Arial" w:eastAsia="+mj-ea" w:hAnsi="Arial" w:cs="Arial"/>
                <w:sz w:val="16"/>
                <w:szCs w:val="16"/>
              </w:rPr>
              <w:t>6</w:t>
            </w:r>
            <w:r w:rsidRPr="00A2096C">
              <w:rPr>
                <w:rFonts w:ascii="Arial" w:eastAsia="+mj-ea" w:hAnsi="Arial" w:cs="Arial"/>
                <w:sz w:val="16"/>
                <w:szCs w:val="16"/>
              </w:rPr>
              <w:t xml:space="preserve"> года «Об утверждении административного регламента по предоставлению муниципальной услуги «</w:t>
            </w:r>
            <w:r>
              <w:rPr>
                <w:rFonts w:ascii="Arial" w:eastAsia="+mj-ea" w:hAnsi="Arial" w:cs="Arial"/>
                <w:sz w:val="16"/>
                <w:szCs w:val="16"/>
              </w:rPr>
              <w:t>Предоставление</w:t>
            </w:r>
            <w:r w:rsidRPr="00A2096C">
              <w:rPr>
                <w:rFonts w:ascii="Arial" w:eastAsia="+mj-ea" w:hAnsi="Arial" w:cs="Arial"/>
                <w:sz w:val="16"/>
                <w:szCs w:val="16"/>
              </w:rPr>
              <w:t xml:space="preserve"> разрешени</w:t>
            </w:r>
            <w:r>
              <w:rPr>
                <w:rFonts w:ascii="Arial" w:eastAsia="+mj-ea" w:hAnsi="Arial" w:cs="Arial"/>
                <w:sz w:val="16"/>
                <w:szCs w:val="16"/>
              </w:rPr>
              <w:t>я</w:t>
            </w:r>
            <w:r w:rsidRPr="00A2096C">
              <w:rPr>
                <w:rFonts w:ascii="Arial" w:eastAsia="+mj-ea" w:hAnsi="Arial" w:cs="Arial"/>
                <w:sz w:val="16"/>
                <w:szCs w:val="16"/>
              </w:rPr>
              <w:t xml:space="preserve"> на строительство». </w:t>
            </w:r>
          </w:p>
          <w:p w:rsidR="004D3B66" w:rsidRPr="00FD5A07" w:rsidRDefault="004D3B66" w:rsidP="006368F6">
            <w:pPr>
              <w:rPr>
                <w:rFonts w:ascii="Arial" w:hAnsi="Arial" w:cs="Arial"/>
                <w:sz w:val="16"/>
                <w:szCs w:val="16"/>
              </w:rPr>
            </w:pPr>
          </w:p>
        </w:tc>
        <w:tc>
          <w:tcPr>
            <w:tcW w:w="1701" w:type="dxa"/>
          </w:tcPr>
          <w:p w:rsidR="004D3B66" w:rsidRPr="002D3148" w:rsidRDefault="004D3B66" w:rsidP="004D3B66">
            <w:pPr>
              <w:rPr>
                <w:rFonts w:ascii="Arial" w:eastAsia="+mj-ea" w:hAnsi="Arial" w:cs="Arial"/>
                <w:sz w:val="16"/>
                <w:szCs w:val="16"/>
              </w:rPr>
            </w:pPr>
            <w:r>
              <w:rPr>
                <w:rFonts w:ascii="Arial" w:eastAsia="+mj-ea" w:hAnsi="Arial" w:cs="Arial"/>
                <w:sz w:val="16"/>
                <w:szCs w:val="16"/>
              </w:rPr>
              <w:t>Если требуется внесение изменений в разрешение на строительство</w:t>
            </w:r>
          </w:p>
        </w:tc>
        <w:tc>
          <w:tcPr>
            <w:tcW w:w="1560" w:type="dxa"/>
          </w:tcPr>
          <w:p w:rsidR="004D3B66" w:rsidRDefault="004D3B66" w:rsidP="004D3B66">
            <w:pPr>
              <w:autoSpaceDE w:val="0"/>
              <w:autoSpaceDN w:val="0"/>
              <w:adjustRightInd w:val="0"/>
              <w:rPr>
                <w:rFonts w:eastAsia="SimSun-ExtB" w:cs="+mj-cs"/>
                <w:sz w:val="16"/>
                <w:szCs w:val="16"/>
              </w:rPr>
            </w:pPr>
            <w:r>
              <w:rPr>
                <w:rFonts w:eastAsia="SimSun-ExtB" w:cs="+mj-cs"/>
                <w:sz w:val="16"/>
                <w:szCs w:val="16"/>
              </w:rPr>
              <w:t>Заявление</w:t>
            </w:r>
          </w:p>
        </w:tc>
        <w:tc>
          <w:tcPr>
            <w:tcW w:w="1134" w:type="dxa"/>
          </w:tcPr>
          <w:p w:rsidR="004D3B66" w:rsidRDefault="004D3B66" w:rsidP="004D3B66">
            <w:pPr>
              <w:rPr>
                <w:rFonts w:eastAsia="SimSun-ExtB" w:cs="+mj-cs"/>
                <w:sz w:val="16"/>
                <w:szCs w:val="16"/>
              </w:rPr>
            </w:pPr>
            <w:r>
              <w:rPr>
                <w:rFonts w:eastAsia="SimSun-ExtB" w:cs="+mj-cs"/>
                <w:sz w:val="16"/>
                <w:szCs w:val="16"/>
              </w:rPr>
              <w:t>Решение о внесении изменений в разрешение на строительство</w:t>
            </w:r>
          </w:p>
        </w:tc>
        <w:tc>
          <w:tcPr>
            <w:tcW w:w="1275" w:type="dxa"/>
          </w:tcPr>
          <w:p w:rsidR="004D3B66" w:rsidRDefault="004D3B66" w:rsidP="004D3B66">
            <w:pPr>
              <w:rPr>
                <w:rFonts w:eastAsia="+mj-ea" w:cs="+mj-cs"/>
                <w:sz w:val="16"/>
                <w:szCs w:val="16"/>
              </w:rPr>
            </w:pPr>
            <w:r>
              <w:rPr>
                <w:rFonts w:eastAsia="+mj-ea" w:cs="+mj-cs"/>
                <w:sz w:val="16"/>
                <w:szCs w:val="16"/>
              </w:rPr>
              <w:t xml:space="preserve">Не </w:t>
            </w:r>
            <w:proofErr w:type="gramStart"/>
            <w:r>
              <w:rPr>
                <w:rFonts w:eastAsia="+mj-ea" w:cs="+mj-cs"/>
                <w:sz w:val="16"/>
                <w:szCs w:val="16"/>
              </w:rPr>
              <w:t>установлены</w:t>
            </w:r>
            <w:proofErr w:type="gramEnd"/>
          </w:p>
        </w:tc>
        <w:tc>
          <w:tcPr>
            <w:tcW w:w="1418" w:type="dxa"/>
          </w:tcPr>
          <w:p w:rsidR="004D3B66" w:rsidRPr="007A6BA6" w:rsidRDefault="004D3B66" w:rsidP="004D3B66">
            <w:pPr>
              <w:rPr>
                <w:rFonts w:eastAsia="+mj-ea" w:cs="+mj-cs"/>
                <w:sz w:val="16"/>
                <w:szCs w:val="16"/>
              </w:rPr>
            </w:pPr>
            <w:r>
              <w:rPr>
                <w:rFonts w:eastAsia="+mj-ea" w:cs="+mj-cs"/>
                <w:sz w:val="16"/>
                <w:szCs w:val="16"/>
              </w:rPr>
              <w:t xml:space="preserve">Не </w:t>
            </w:r>
            <w:proofErr w:type="gramStart"/>
            <w:r>
              <w:rPr>
                <w:rFonts w:eastAsia="+mj-ea" w:cs="+mj-cs"/>
                <w:sz w:val="16"/>
                <w:szCs w:val="16"/>
              </w:rPr>
              <w:t>установлены</w:t>
            </w:r>
            <w:proofErr w:type="gramEnd"/>
          </w:p>
        </w:tc>
        <w:tc>
          <w:tcPr>
            <w:tcW w:w="1134" w:type="dxa"/>
          </w:tcPr>
          <w:p w:rsidR="004D3B66" w:rsidRPr="003B2828" w:rsidRDefault="004D3B66" w:rsidP="004D3B66">
            <w:pPr>
              <w:rPr>
                <w:rFonts w:eastAsia="+mj-ea" w:cs="+mj-cs"/>
                <w:sz w:val="16"/>
                <w:szCs w:val="16"/>
              </w:rPr>
            </w:pPr>
            <w:r>
              <w:rPr>
                <w:rFonts w:eastAsia="+mj-ea" w:cs="+mj-cs"/>
                <w:sz w:val="16"/>
                <w:szCs w:val="16"/>
              </w:rPr>
              <w:t xml:space="preserve">Не </w:t>
            </w:r>
            <w:proofErr w:type="gramStart"/>
            <w:r>
              <w:rPr>
                <w:rFonts w:eastAsia="+mj-ea" w:cs="+mj-cs"/>
                <w:sz w:val="16"/>
                <w:szCs w:val="16"/>
              </w:rPr>
              <w:t>установлены</w:t>
            </w:r>
            <w:proofErr w:type="gramEnd"/>
          </w:p>
        </w:tc>
        <w:tc>
          <w:tcPr>
            <w:tcW w:w="992" w:type="dxa"/>
          </w:tcPr>
          <w:p w:rsidR="004D3B66" w:rsidRPr="003B2828" w:rsidRDefault="004D3B66" w:rsidP="004D3B66">
            <w:pPr>
              <w:rPr>
                <w:rFonts w:eastAsia="+mj-ea" w:cs="+mj-cs"/>
                <w:sz w:val="16"/>
                <w:szCs w:val="16"/>
              </w:rPr>
            </w:pPr>
            <w:r>
              <w:rPr>
                <w:rFonts w:eastAsia="+mj-ea" w:cs="+mj-cs"/>
                <w:sz w:val="16"/>
                <w:szCs w:val="16"/>
              </w:rPr>
              <w:t>На безвозмездной основе</w:t>
            </w:r>
          </w:p>
        </w:tc>
        <w:tc>
          <w:tcPr>
            <w:tcW w:w="1134" w:type="dxa"/>
          </w:tcPr>
          <w:p w:rsidR="004D3B66" w:rsidRPr="003B2828" w:rsidRDefault="004D3B66" w:rsidP="004D3B66">
            <w:pPr>
              <w:rPr>
                <w:rFonts w:eastAsia="+mj-ea" w:cs="+mj-cs"/>
                <w:sz w:val="16"/>
                <w:szCs w:val="16"/>
              </w:rPr>
            </w:pPr>
            <w:r>
              <w:rPr>
                <w:rFonts w:eastAsia="+mj-ea" w:cs="+mj-cs"/>
                <w:sz w:val="16"/>
                <w:szCs w:val="16"/>
              </w:rPr>
              <w:t>На бумажном носителе или в форме электронного документа</w:t>
            </w:r>
          </w:p>
        </w:tc>
        <w:tc>
          <w:tcPr>
            <w:tcW w:w="992" w:type="dxa"/>
          </w:tcPr>
          <w:p w:rsidR="004D3B66" w:rsidRPr="003B2828" w:rsidRDefault="004D3B66" w:rsidP="008E27A7">
            <w:pPr>
              <w:rPr>
                <w:rFonts w:eastAsiaTheme="minorHAnsi"/>
                <w:sz w:val="16"/>
                <w:szCs w:val="16"/>
                <w:lang w:eastAsia="en-US"/>
              </w:rPr>
            </w:pPr>
            <w:r w:rsidRPr="007151B1">
              <w:rPr>
                <w:rFonts w:ascii="Arial" w:hAnsi="Arial" w:cs="Arial"/>
                <w:sz w:val="16"/>
                <w:szCs w:val="16"/>
              </w:rPr>
              <w:t>Администрация городского поселения – город Новохоперск</w:t>
            </w:r>
          </w:p>
        </w:tc>
      </w:tr>
      <w:tr w:rsidR="004D3B66" w:rsidRPr="00C35B3A" w:rsidTr="00A10774">
        <w:trPr>
          <w:trHeight w:val="7503"/>
        </w:trPr>
        <w:tc>
          <w:tcPr>
            <w:tcW w:w="993" w:type="dxa"/>
          </w:tcPr>
          <w:p w:rsidR="004D3B66" w:rsidRDefault="004D3B66" w:rsidP="00116380">
            <w:pPr>
              <w:autoSpaceDE w:val="0"/>
              <w:autoSpaceDN w:val="0"/>
              <w:adjustRightInd w:val="0"/>
              <w:rPr>
                <w:sz w:val="16"/>
                <w:szCs w:val="16"/>
              </w:rPr>
            </w:pPr>
            <w:r>
              <w:rPr>
                <w:sz w:val="16"/>
                <w:szCs w:val="16"/>
              </w:rPr>
              <w:lastRenderedPageBreak/>
              <w:t>57.Внесение изменений в разрешение на строительство</w:t>
            </w:r>
          </w:p>
        </w:tc>
        <w:tc>
          <w:tcPr>
            <w:tcW w:w="1559" w:type="dxa"/>
          </w:tcPr>
          <w:p w:rsidR="004D3B66" w:rsidRPr="002D3148" w:rsidRDefault="004D3B66" w:rsidP="006368F6">
            <w:pPr>
              <w:rPr>
                <w:rFonts w:ascii="Arial" w:eastAsia="+mj-ea" w:hAnsi="Arial" w:cs="Arial"/>
                <w:sz w:val="16"/>
                <w:szCs w:val="16"/>
              </w:rPr>
            </w:pPr>
            <w:r w:rsidRPr="002D3148">
              <w:rPr>
                <w:rFonts w:ascii="Arial" w:eastAsia="+mj-ea" w:hAnsi="Arial" w:cs="Arial"/>
                <w:sz w:val="16"/>
                <w:szCs w:val="16"/>
              </w:rPr>
              <w:t>Федеральный закон от 06.10.2003 года №131-ФЗ "Об общих принципах организации местного самоуправления в Российской Федерации, Градостроительный кодекс Российской Федерации от 29.12.2004 N 190-ФЗ: статья 51;</w:t>
            </w:r>
          </w:p>
          <w:p w:rsidR="004D3B66" w:rsidRPr="002D3148" w:rsidRDefault="004D3B66" w:rsidP="006368F6">
            <w:pPr>
              <w:rPr>
                <w:rFonts w:ascii="Arial" w:eastAsia="+mj-ea" w:hAnsi="Arial" w:cs="Arial"/>
                <w:sz w:val="16"/>
                <w:szCs w:val="16"/>
              </w:rPr>
            </w:pPr>
            <w:r w:rsidRPr="002D3148">
              <w:rPr>
                <w:rFonts w:ascii="Arial" w:eastAsia="+mj-ea" w:hAnsi="Arial" w:cs="Arial"/>
                <w:sz w:val="16"/>
                <w:szCs w:val="16"/>
              </w:rPr>
              <w:t>Федеральный закон от 27.07.2010 № 210-ФЗ «Об организации предоставления государственных и муниципальных услуг»</w:t>
            </w:r>
          </w:p>
          <w:p w:rsidR="004D3B66" w:rsidRPr="003D3E83" w:rsidRDefault="004D3B66" w:rsidP="006368F6">
            <w:pPr>
              <w:pStyle w:val="a7"/>
              <w:rPr>
                <w:rFonts w:ascii="Arial" w:eastAsia="+mj-ea" w:hAnsi="Arial" w:cs="Arial"/>
                <w:sz w:val="16"/>
                <w:szCs w:val="16"/>
              </w:rPr>
            </w:pPr>
          </w:p>
        </w:tc>
        <w:tc>
          <w:tcPr>
            <w:tcW w:w="1984" w:type="dxa"/>
          </w:tcPr>
          <w:p w:rsidR="004D3B66" w:rsidRDefault="004D3B66" w:rsidP="006368F6">
            <w:pPr>
              <w:rPr>
                <w:rFonts w:ascii="Arial" w:eastAsia="+mj-ea" w:hAnsi="Arial" w:cs="Arial"/>
                <w:sz w:val="16"/>
                <w:szCs w:val="16"/>
              </w:rPr>
            </w:pPr>
            <w:r w:rsidRPr="00A2096C">
              <w:rPr>
                <w:rFonts w:ascii="Arial" w:eastAsia="+mj-ea" w:hAnsi="Arial" w:cs="Arial"/>
                <w:sz w:val="16"/>
                <w:szCs w:val="16"/>
              </w:rPr>
              <w:t>Административный регламент  по предоставлению муниципальной услуги  «</w:t>
            </w:r>
            <w:r>
              <w:rPr>
                <w:rFonts w:ascii="Arial" w:eastAsia="+mj-ea" w:hAnsi="Arial" w:cs="Arial"/>
                <w:sz w:val="16"/>
                <w:szCs w:val="16"/>
              </w:rPr>
              <w:t>Предоставление</w:t>
            </w:r>
            <w:r w:rsidRPr="00A2096C">
              <w:rPr>
                <w:rFonts w:ascii="Arial" w:eastAsia="+mj-ea" w:hAnsi="Arial" w:cs="Arial"/>
                <w:sz w:val="16"/>
                <w:szCs w:val="16"/>
              </w:rPr>
              <w:t xml:space="preserve"> разрешени</w:t>
            </w:r>
            <w:r>
              <w:rPr>
                <w:rFonts w:ascii="Arial" w:eastAsia="+mj-ea" w:hAnsi="Arial" w:cs="Arial"/>
                <w:sz w:val="16"/>
                <w:szCs w:val="16"/>
              </w:rPr>
              <w:t>я</w:t>
            </w:r>
            <w:r w:rsidRPr="00A2096C">
              <w:rPr>
                <w:rFonts w:ascii="Arial" w:eastAsia="+mj-ea" w:hAnsi="Arial" w:cs="Arial"/>
                <w:sz w:val="16"/>
                <w:szCs w:val="16"/>
              </w:rPr>
              <w:t xml:space="preserve"> на строительство», утвержденный постановлением Елань-Коленовского городского поселения Новохоперского муниципального района Воронежской области №</w:t>
            </w:r>
            <w:r>
              <w:rPr>
                <w:rFonts w:ascii="Arial" w:eastAsia="+mj-ea" w:hAnsi="Arial" w:cs="Arial"/>
                <w:sz w:val="16"/>
                <w:szCs w:val="16"/>
              </w:rPr>
              <w:t xml:space="preserve">158 </w:t>
            </w:r>
            <w:r w:rsidRPr="00A2096C">
              <w:rPr>
                <w:rFonts w:ascii="Arial" w:eastAsia="+mj-ea" w:hAnsi="Arial" w:cs="Arial"/>
                <w:sz w:val="16"/>
                <w:szCs w:val="16"/>
              </w:rPr>
              <w:t xml:space="preserve"> от </w:t>
            </w:r>
            <w:r>
              <w:rPr>
                <w:rFonts w:ascii="Arial" w:eastAsia="+mj-ea" w:hAnsi="Arial" w:cs="Arial"/>
                <w:sz w:val="16"/>
                <w:szCs w:val="16"/>
              </w:rPr>
              <w:t>06</w:t>
            </w:r>
            <w:r w:rsidRPr="00A2096C">
              <w:rPr>
                <w:rFonts w:ascii="Arial" w:eastAsia="+mj-ea" w:hAnsi="Arial" w:cs="Arial"/>
                <w:sz w:val="16"/>
                <w:szCs w:val="16"/>
              </w:rPr>
              <w:t>.</w:t>
            </w:r>
            <w:r>
              <w:rPr>
                <w:rFonts w:ascii="Arial" w:eastAsia="+mj-ea" w:hAnsi="Arial" w:cs="Arial"/>
                <w:sz w:val="16"/>
                <w:szCs w:val="16"/>
              </w:rPr>
              <w:t>12</w:t>
            </w:r>
            <w:r w:rsidRPr="00A2096C">
              <w:rPr>
                <w:rFonts w:ascii="Arial" w:eastAsia="+mj-ea" w:hAnsi="Arial" w:cs="Arial"/>
                <w:sz w:val="16"/>
                <w:szCs w:val="16"/>
              </w:rPr>
              <w:t>.201</w:t>
            </w:r>
            <w:r>
              <w:rPr>
                <w:rFonts w:ascii="Arial" w:eastAsia="+mj-ea" w:hAnsi="Arial" w:cs="Arial"/>
                <w:sz w:val="16"/>
                <w:szCs w:val="16"/>
              </w:rPr>
              <w:t>7</w:t>
            </w:r>
            <w:r w:rsidRPr="00A2096C">
              <w:rPr>
                <w:rFonts w:ascii="Arial" w:eastAsia="+mj-ea" w:hAnsi="Arial" w:cs="Arial"/>
                <w:sz w:val="16"/>
                <w:szCs w:val="16"/>
              </w:rPr>
              <w:t xml:space="preserve"> года «Об утверждении административного регламента по предоставлению муниципальной услуги «</w:t>
            </w:r>
            <w:r>
              <w:rPr>
                <w:rFonts w:ascii="Arial" w:eastAsia="+mj-ea" w:hAnsi="Arial" w:cs="Arial"/>
                <w:sz w:val="16"/>
                <w:szCs w:val="16"/>
              </w:rPr>
              <w:t xml:space="preserve">Предоставление </w:t>
            </w:r>
            <w:r w:rsidRPr="00A2096C">
              <w:rPr>
                <w:rFonts w:ascii="Arial" w:eastAsia="+mj-ea" w:hAnsi="Arial" w:cs="Arial"/>
                <w:sz w:val="16"/>
                <w:szCs w:val="16"/>
              </w:rPr>
              <w:t xml:space="preserve"> разрешени</w:t>
            </w:r>
            <w:r>
              <w:rPr>
                <w:rFonts w:ascii="Arial" w:eastAsia="+mj-ea" w:hAnsi="Arial" w:cs="Arial"/>
                <w:sz w:val="16"/>
                <w:szCs w:val="16"/>
              </w:rPr>
              <w:t>я</w:t>
            </w:r>
            <w:r w:rsidRPr="00A2096C">
              <w:rPr>
                <w:rFonts w:ascii="Arial" w:eastAsia="+mj-ea" w:hAnsi="Arial" w:cs="Arial"/>
                <w:sz w:val="16"/>
                <w:szCs w:val="16"/>
              </w:rPr>
              <w:t xml:space="preserve"> на строительство». </w:t>
            </w:r>
          </w:p>
          <w:p w:rsidR="004D3B66" w:rsidRPr="00FD5A07" w:rsidRDefault="004D3B66" w:rsidP="006368F6">
            <w:pPr>
              <w:rPr>
                <w:rFonts w:ascii="Arial" w:hAnsi="Arial" w:cs="Arial"/>
                <w:sz w:val="16"/>
                <w:szCs w:val="16"/>
              </w:rPr>
            </w:pPr>
          </w:p>
        </w:tc>
        <w:tc>
          <w:tcPr>
            <w:tcW w:w="1701" w:type="dxa"/>
          </w:tcPr>
          <w:p w:rsidR="004D3B66" w:rsidRPr="002D3148" w:rsidRDefault="004D3B66" w:rsidP="004D3B66">
            <w:pPr>
              <w:rPr>
                <w:rFonts w:ascii="Arial" w:eastAsia="+mj-ea" w:hAnsi="Arial" w:cs="Arial"/>
                <w:sz w:val="16"/>
                <w:szCs w:val="16"/>
              </w:rPr>
            </w:pPr>
            <w:r>
              <w:rPr>
                <w:rFonts w:ascii="Arial" w:eastAsia="+mj-ea" w:hAnsi="Arial" w:cs="Arial"/>
                <w:sz w:val="16"/>
                <w:szCs w:val="16"/>
              </w:rPr>
              <w:t>Если требуется внесение изменений в разрешение на строительство</w:t>
            </w:r>
          </w:p>
        </w:tc>
        <w:tc>
          <w:tcPr>
            <w:tcW w:w="1560" w:type="dxa"/>
          </w:tcPr>
          <w:p w:rsidR="004D3B66" w:rsidRDefault="004D3B66" w:rsidP="004D3B66">
            <w:pPr>
              <w:autoSpaceDE w:val="0"/>
              <w:autoSpaceDN w:val="0"/>
              <w:adjustRightInd w:val="0"/>
              <w:rPr>
                <w:rFonts w:eastAsia="SimSun-ExtB" w:cs="+mj-cs"/>
                <w:sz w:val="16"/>
                <w:szCs w:val="16"/>
              </w:rPr>
            </w:pPr>
            <w:r>
              <w:rPr>
                <w:rFonts w:eastAsia="SimSun-ExtB" w:cs="+mj-cs"/>
                <w:sz w:val="16"/>
                <w:szCs w:val="16"/>
              </w:rPr>
              <w:t>Заявление</w:t>
            </w:r>
          </w:p>
        </w:tc>
        <w:tc>
          <w:tcPr>
            <w:tcW w:w="1134" w:type="dxa"/>
          </w:tcPr>
          <w:p w:rsidR="004D3B66" w:rsidRDefault="004D3B66" w:rsidP="004D3B66">
            <w:pPr>
              <w:rPr>
                <w:rFonts w:eastAsia="SimSun-ExtB" w:cs="+mj-cs"/>
                <w:sz w:val="16"/>
                <w:szCs w:val="16"/>
              </w:rPr>
            </w:pPr>
            <w:r>
              <w:rPr>
                <w:rFonts w:eastAsia="SimSun-ExtB" w:cs="+mj-cs"/>
                <w:sz w:val="16"/>
                <w:szCs w:val="16"/>
              </w:rPr>
              <w:t>Решение о внесении изменений в разрешение на строительство</w:t>
            </w:r>
          </w:p>
        </w:tc>
        <w:tc>
          <w:tcPr>
            <w:tcW w:w="1275" w:type="dxa"/>
          </w:tcPr>
          <w:p w:rsidR="004D3B66" w:rsidRDefault="004D3B66" w:rsidP="004D3B66">
            <w:pPr>
              <w:rPr>
                <w:rFonts w:eastAsia="+mj-ea" w:cs="+mj-cs"/>
                <w:sz w:val="16"/>
                <w:szCs w:val="16"/>
              </w:rPr>
            </w:pPr>
            <w:r>
              <w:rPr>
                <w:rFonts w:eastAsia="+mj-ea" w:cs="+mj-cs"/>
                <w:sz w:val="16"/>
                <w:szCs w:val="16"/>
              </w:rPr>
              <w:t xml:space="preserve">Не </w:t>
            </w:r>
            <w:proofErr w:type="gramStart"/>
            <w:r>
              <w:rPr>
                <w:rFonts w:eastAsia="+mj-ea" w:cs="+mj-cs"/>
                <w:sz w:val="16"/>
                <w:szCs w:val="16"/>
              </w:rPr>
              <w:t>установлены</w:t>
            </w:r>
            <w:proofErr w:type="gramEnd"/>
          </w:p>
        </w:tc>
        <w:tc>
          <w:tcPr>
            <w:tcW w:w="1418" w:type="dxa"/>
          </w:tcPr>
          <w:p w:rsidR="004D3B66" w:rsidRPr="007A6BA6" w:rsidRDefault="004D3B66" w:rsidP="004D3B66">
            <w:pPr>
              <w:rPr>
                <w:rFonts w:eastAsia="+mj-ea" w:cs="+mj-cs"/>
                <w:sz w:val="16"/>
                <w:szCs w:val="16"/>
              </w:rPr>
            </w:pPr>
            <w:r>
              <w:rPr>
                <w:rFonts w:eastAsia="+mj-ea" w:cs="+mj-cs"/>
                <w:sz w:val="16"/>
                <w:szCs w:val="16"/>
              </w:rPr>
              <w:t xml:space="preserve">Не </w:t>
            </w:r>
            <w:proofErr w:type="gramStart"/>
            <w:r>
              <w:rPr>
                <w:rFonts w:eastAsia="+mj-ea" w:cs="+mj-cs"/>
                <w:sz w:val="16"/>
                <w:szCs w:val="16"/>
              </w:rPr>
              <w:t>установлены</w:t>
            </w:r>
            <w:proofErr w:type="gramEnd"/>
          </w:p>
        </w:tc>
        <w:tc>
          <w:tcPr>
            <w:tcW w:w="1134" w:type="dxa"/>
          </w:tcPr>
          <w:p w:rsidR="004D3B66" w:rsidRPr="003B2828" w:rsidRDefault="004D3B66" w:rsidP="004D3B66">
            <w:pPr>
              <w:rPr>
                <w:rFonts w:eastAsia="+mj-ea" w:cs="+mj-cs"/>
                <w:sz w:val="16"/>
                <w:szCs w:val="16"/>
              </w:rPr>
            </w:pPr>
            <w:r>
              <w:rPr>
                <w:rFonts w:eastAsia="+mj-ea" w:cs="+mj-cs"/>
                <w:sz w:val="16"/>
                <w:szCs w:val="16"/>
              </w:rPr>
              <w:t xml:space="preserve">Не </w:t>
            </w:r>
            <w:proofErr w:type="gramStart"/>
            <w:r>
              <w:rPr>
                <w:rFonts w:eastAsia="+mj-ea" w:cs="+mj-cs"/>
                <w:sz w:val="16"/>
                <w:szCs w:val="16"/>
              </w:rPr>
              <w:t>установлены</w:t>
            </w:r>
            <w:proofErr w:type="gramEnd"/>
          </w:p>
        </w:tc>
        <w:tc>
          <w:tcPr>
            <w:tcW w:w="992" w:type="dxa"/>
          </w:tcPr>
          <w:p w:rsidR="004D3B66" w:rsidRPr="003B2828" w:rsidRDefault="004D3B66" w:rsidP="004D3B66">
            <w:pPr>
              <w:rPr>
                <w:rFonts w:eastAsia="+mj-ea" w:cs="+mj-cs"/>
                <w:sz w:val="16"/>
                <w:szCs w:val="16"/>
              </w:rPr>
            </w:pPr>
            <w:r>
              <w:rPr>
                <w:rFonts w:eastAsia="+mj-ea" w:cs="+mj-cs"/>
                <w:sz w:val="16"/>
                <w:szCs w:val="16"/>
              </w:rPr>
              <w:t>На безвозмездной основе</w:t>
            </w:r>
          </w:p>
        </w:tc>
        <w:tc>
          <w:tcPr>
            <w:tcW w:w="1134" w:type="dxa"/>
          </w:tcPr>
          <w:p w:rsidR="004D3B66" w:rsidRPr="003B2828" w:rsidRDefault="004D3B66" w:rsidP="004D3B66">
            <w:pPr>
              <w:rPr>
                <w:rFonts w:eastAsia="+mj-ea" w:cs="+mj-cs"/>
                <w:sz w:val="16"/>
                <w:szCs w:val="16"/>
              </w:rPr>
            </w:pPr>
            <w:r>
              <w:rPr>
                <w:rFonts w:eastAsia="+mj-ea" w:cs="+mj-cs"/>
                <w:sz w:val="16"/>
                <w:szCs w:val="16"/>
              </w:rPr>
              <w:t>На бумажном носителе или в форме электронного документа</w:t>
            </w:r>
          </w:p>
        </w:tc>
        <w:tc>
          <w:tcPr>
            <w:tcW w:w="992" w:type="dxa"/>
          </w:tcPr>
          <w:p w:rsidR="004D3B66" w:rsidRPr="003B2828" w:rsidRDefault="004D3B66" w:rsidP="008E27A7">
            <w:pPr>
              <w:rPr>
                <w:rFonts w:eastAsiaTheme="minorHAnsi"/>
                <w:sz w:val="16"/>
                <w:szCs w:val="16"/>
                <w:lang w:eastAsia="en-US"/>
              </w:rPr>
            </w:pPr>
            <w:r>
              <w:rPr>
                <w:rFonts w:ascii="Arial" w:eastAsia="+mj-ea" w:hAnsi="Arial" w:cs="Arial"/>
                <w:sz w:val="16"/>
                <w:szCs w:val="16"/>
              </w:rPr>
              <w:t xml:space="preserve">Администрация </w:t>
            </w:r>
            <w:r w:rsidRPr="00A2096C">
              <w:rPr>
                <w:rFonts w:ascii="Arial" w:eastAsia="+mj-ea" w:hAnsi="Arial" w:cs="Arial"/>
                <w:sz w:val="16"/>
                <w:szCs w:val="16"/>
              </w:rPr>
              <w:t>Елань-Коленовского городского поселения Новохоперского муниципального района Воронежской области</w:t>
            </w:r>
          </w:p>
        </w:tc>
      </w:tr>
      <w:tr w:rsidR="004D3B66" w:rsidRPr="00C35B3A" w:rsidTr="00A10774">
        <w:trPr>
          <w:trHeight w:val="7503"/>
        </w:trPr>
        <w:tc>
          <w:tcPr>
            <w:tcW w:w="993" w:type="dxa"/>
          </w:tcPr>
          <w:p w:rsidR="004D3B66" w:rsidRPr="007A6BA6" w:rsidRDefault="004D3B66" w:rsidP="00116380">
            <w:pPr>
              <w:autoSpaceDE w:val="0"/>
              <w:autoSpaceDN w:val="0"/>
              <w:adjustRightInd w:val="0"/>
              <w:rPr>
                <w:sz w:val="16"/>
                <w:szCs w:val="16"/>
              </w:rPr>
            </w:pPr>
            <w:r w:rsidRPr="007A6BA6">
              <w:rPr>
                <w:sz w:val="16"/>
                <w:szCs w:val="16"/>
              </w:rPr>
              <w:lastRenderedPageBreak/>
              <w:t>1</w:t>
            </w:r>
            <w:r>
              <w:rPr>
                <w:sz w:val="16"/>
                <w:szCs w:val="16"/>
              </w:rPr>
              <w:t>19</w:t>
            </w:r>
            <w:r w:rsidRPr="007A6BA6">
              <w:rPr>
                <w:sz w:val="16"/>
                <w:szCs w:val="16"/>
              </w:rPr>
              <w:t>. Предоставление разрешения на ввод объекта в эксплуатацию.</w:t>
            </w:r>
          </w:p>
        </w:tc>
        <w:tc>
          <w:tcPr>
            <w:tcW w:w="1559" w:type="dxa"/>
          </w:tcPr>
          <w:p w:rsidR="004D3B66" w:rsidRPr="00A95B5F" w:rsidRDefault="004D3B66" w:rsidP="00C018DA">
            <w:pPr>
              <w:rPr>
                <w:rFonts w:ascii="Arial" w:eastAsia="+mj-ea" w:hAnsi="Arial" w:cs="Arial"/>
                <w:sz w:val="16"/>
                <w:szCs w:val="16"/>
              </w:rPr>
            </w:pPr>
            <w:r w:rsidRPr="00A95B5F">
              <w:rPr>
                <w:rFonts w:ascii="Arial" w:eastAsia="+mj-ea" w:hAnsi="Arial" w:cs="Arial"/>
                <w:sz w:val="16"/>
                <w:szCs w:val="16"/>
              </w:rPr>
              <w:t>Федеральный закон от 06.10.2003 года №131-ФЗ "Об общих принципах организации местного самоуправления в Российской Федерации, Градостроительный кодекс Российской Федерации от 29.12.2004 N 190-ФЗ: статья 55;</w:t>
            </w:r>
          </w:p>
          <w:p w:rsidR="004D3B66" w:rsidRPr="00A95B5F" w:rsidRDefault="004D3B66" w:rsidP="00C018DA">
            <w:pPr>
              <w:rPr>
                <w:rFonts w:ascii="Arial" w:eastAsia="+mj-ea" w:hAnsi="Arial" w:cs="Arial"/>
                <w:sz w:val="16"/>
                <w:szCs w:val="16"/>
              </w:rPr>
            </w:pPr>
            <w:r w:rsidRPr="00A95B5F">
              <w:rPr>
                <w:rFonts w:ascii="Arial" w:eastAsia="+mj-ea" w:hAnsi="Arial" w:cs="Arial"/>
                <w:sz w:val="16"/>
                <w:szCs w:val="16"/>
              </w:rPr>
              <w:t>статья 13 Федерального закона от 27.07.2010 № 210-ФЗ «Об организации предоставления государственных и муниципальных услуг»</w:t>
            </w:r>
          </w:p>
          <w:p w:rsidR="004D3B66" w:rsidRPr="00E75CDD" w:rsidRDefault="004D3B66" w:rsidP="00E75CDD">
            <w:pPr>
              <w:pStyle w:val="a7"/>
              <w:rPr>
                <w:rFonts w:eastAsia="+mj-ea" w:cs="+mj-cs"/>
                <w:sz w:val="16"/>
                <w:szCs w:val="16"/>
              </w:rPr>
            </w:pPr>
          </w:p>
        </w:tc>
        <w:tc>
          <w:tcPr>
            <w:tcW w:w="1984" w:type="dxa"/>
          </w:tcPr>
          <w:p w:rsidR="004D3B66" w:rsidRDefault="004D3B66" w:rsidP="006368F6">
            <w:pPr>
              <w:rPr>
                <w:rFonts w:ascii="Arial" w:hAnsi="Arial" w:cs="Arial"/>
                <w:sz w:val="16"/>
                <w:szCs w:val="16"/>
              </w:rPr>
            </w:pPr>
            <w:r w:rsidRPr="00B35DFF">
              <w:rPr>
                <w:rFonts w:ascii="Arial" w:hAnsi="Arial" w:cs="Arial"/>
                <w:sz w:val="16"/>
                <w:szCs w:val="16"/>
              </w:rPr>
              <w:t>Административный регламент  по предоставлению муниципальной услуги  «</w:t>
            </w:r>
            <w:r>
              <w:rPr>
                <w:rFonts w:ascii="Arial" w:hAnsi="Arial" w:cs="Arial"/>
                <w:sz w:val="16"/>
                <w:szCs w:val="16"/>
              </w:rPr>
              <w:t>Предоставление</w:t>
            </w:r>
            <w:r w:rsidRPr="00B35DFF">
              <w:rPr>
                <w:rFonts w:ascii="Arial" w:hAnsi="Arial" w:cs="Arial"/>
                <w:sz w:val="16"/>
                <w:szCs w:val="16"/>
              </w:rPr>
              <w:t xml:space="preserve"> разрешени</w:t>
            </w:r>
            <w:r>
              <w:rPr>
                <w:rFonts w:ascii="Arial" w:hAnsi="Arial" w:cs="Arial"/>
                <w:sz w:val="16"/>
                <w:szCs w:val="16"/>
              </w:rPr>
              <w:t>я</w:t>
            </w:r>
            <w:r w:rsidRPr="00B35DFF">
              <w:rPr>
                <w:rFonts w:ascii="Arial" w:hAnsi="Arial" w:cs="Arial"/>
                <w:sz w:val="16"/>
                <w:szCs w:val="16"/>
              </w:rPr>
              <w:t xml:space="preserve">  на ввод объекта в эксплуатацию»</w:t>
            </w:r>
            <w:proofErr w:type="gramStart"/>
            <w:r w:rsidRPr="00B35DFF">
              <w:rPr>
                <w:rFonts w:ascii="Arial" w:hAnsi="Arial" w:cs="Arial"/>
                <w:sz w:val="16"/>
                <w:szCs w:val="16"/>
              </w:rPr>
              <w:t xml:space="preserve"> ,</w:t>
            </w:r>
            <w:proofErr w:type="gramEnd"/>
            <w:r w:rsidRPr="00B35DFF">
              <w:rPr>
                <w:rFonts w:ascii="Arial" w:hAnsi="Arial" w:cs="Arial"/>
                <w:sz w:val="16"/>
                <w:szCs w:val="16"/>
              </w:rPr>
              <w:t xml:space="preserve"> утвержденный постановлени</w:t>
            </w:r>
            <w:r>
              <w:rPr>
                <w:rFonts w:ascii="Arial" w:hAnsi="Arial" w:cs="Arial"/>
                <w:sz w:val="16"/>
                <w:szCs w:val="16"/>
              </w:rPr>
              <w:t>ем администрации</w:t>
            </w:r>
            <w:r w:rsidRPr="00B35DFF">
              <w:rPr>
                <w:rFonts w:ascii="Arial" w:hAnsi="Arial" w:cs="Arial"/>
                <w:sz w:val="16"/>
                <w:szCs w:val="16"/>
              </w:rPr>
              <w:t xml:space="preserve"> Новохоперского муниципального района Воронежской области №</w:t>
            </w:r>
            <w:r>
              <w:rPr>
                <w:rFonts w:ascii="Arial" w:hAnsi="Arial" w:cs="Arial"/>
                <w:sz w:val="16"/>
                <w:szCs w:val="16"/>
              </w:rPr>
              <w:t>163</w:t>
            </w:r>
            <w:r w:rsidRPr="00B35DFF">
              <w:rPr>
                <w:rFonts w:ascii="Arial" w:hAnsi="Arial" w:cs="Arial"/>
                <w:sz w:val="16"/>
                <w:szCs w:val="16"/>
              </w:rPr>
              <w:t xml:space="preserve"> от </w:t>
            </w:r>
            <w:r>
              <w:rPr>
                <w:rFonts w:ascii="Arial" w:hAnsi="Arial" w:cs="Arial"/>
                <w:sz w:val="16"/>
                <w:szCs w:val="16"/>
              </w:rPr>
              <w:t>14</w:t>
            </w:r>
            <w:r w:rsidRPr="00B35DFF">
              <w:rPr>
                <w:rFonts w:ascii="Arial" w:hAnsi="Arial" w:cs="Arial"/>
                <w:sz w:val="16"/>
                <w:szCs w:val="16"/>
              </w:rPr>
              <w:t>.0</w:t>
            </w:r>
            <w:r>
              <w:rPr>
                <w:rFonts w:ascii="Arial" w:hAnsi="Arial" w:cs="Arial"/>
                <w:sz w:val="16"/>
                <w:szCs w:val="16"/>
              </w:rPr>
              <w:t>6</w:t>
            </w:r>
            <w:r w:rsidRPr="00B35DFF">
              <w:rPr>
                <w:rFonts w:ascii="Arial" w:hAnsi="Arial" w:cs="Arial"/>
                <w:sz w:val="16"/>
                <w:szCs w:val="16"/>
              </w:rPr>
              <w:t>.201</w:t>
            </w:r>
            <w:r>
              <w:rPr>
                <w:rFonts w:ascii="Arial" w:hAnsi="Arial" w:cs="Arial"/>
                <w:sz w:val="16"/>
                <w:szCs w:val="16"/>
              </w:rPr>
              <w:t>7</w:t>
            </w:r>
            <w:r w:rsidRPr="00B35DFF">
              <w:rPr>
                <w:rFonts w:ascii="Arial" w:hAnsi="Arial" w:cs="Arial"/>
                <w:sz w:val="16"/>
                <w:szCs w:val="16"/>
              </w:rPr>
              <w:t xml:space="preserve"> года «Об утверждении административного регламента администрации Новохоперского муниципального района Воронежской области по предоставлению муниципальной услуги «</w:t>
            </w:r>
            <w:r>
              <w:rPr>
                <w:rFonts w:ascii="Arial" w:hAnsi="Arial" w:cs="Arial"/>
                <w:sz w:val="16"/>
                <w:szCs w:val="16"/>
              </w:rPr>
              <w:t>Предоставление</w:t>
            </w:r>
            <w:r w:rsidRPr="00B35DFF">
              <w:rPr>
                <w:rFonts w:ascii="Arial" w:hAnsi="Arial" w:cs="Arial"/>
                <w:sz w:val="16"/>
                <w:szCs w:val="16"/>
              </w:rPr>
              <w:t xml:space="preserve"> разрешени</w:t>
            </w:r>
            <w:r>
              <w:rPr>
                <w:rFonts w:ascii="Arial" w:hAnsi="Arial" w:cs="Arial"/>
                <w:sz w:val="16"/>
                <w:szCs w:val="16"/>
              </w:rPr>
              <w:t>я</w:t>
            </w:r>
            <w:r w:rsidRPr="00B35DFF">
              <w:rPr>
                <w:rFonts w:ascii="Arial" w:hAnsi="Arial" w:cs="Arial"/>
                <w:sz w:val="16"/>
                <w:szCs w:val="16"/>
              </w:rPr>
              <w:t xml:space="preserve">  на ввод объекта в эксплуатацию»</w:t>
            </w:r>
            <w:r>
              <w:rPr>
                <w:rFonts w:ascii="Arial" w:hAnsi="Arial" w:cs="Arial"/>
                <w:sz w:val="16"/>
                <w:szCs w:val="16"/>
              </w:rPr>
              <w:t>.</w:t>
            </w:r>
          </w:p>
          <w:p w:rsidR="004D3B66" w:rsidRDefault="004D3B66" w:rsidP="006368F6">
            <w:pPr>
              <w:rPr>
                <w:rFonts w:ascii="Arial" w:hAnsi="Arial" w:cs="Arial"/>
                <w:sz w:val="16"/>
                <w:szCs w:val="16"/>
              </w:rPr>
            </w:pPr>
          </w:p>
          <w:p w:rsidR="004D3B66" w:rsidRDefault="004D3B66" w:rsidP="006368F6">
            <w:pPr>
              <w:rPr>
                <w:rFonts w:ascii="Arial" w:hAnsi="Arial" w:cs="Arial"/>
                <w:sz w:val="16"/>
                <w:szCs w:val="16"/>
              </w:rPr>
            </w:pPr>
          </w:p>
          <w:p w:rsidR="004D3B66" w:rsidRDefault="004D3B66" w:rsidP="006368F6">
            <w:pPr>
              <w:rPr>
                <w:rFonts w:ascii="Arial" w:hAnsi="Arial" w:cs="Arial"/>
                <w:sz w:val="16"/>
                <w:szCs w:val="16"/>
              </w:rPr>
            </w:pPr>
          </w:p>
          <w:p w:rsidR="004D3B66" w:rsidRDefault="004D3B66" w:rsidP="006368F6">
            <w:pPr>
              <w:rPr>
                <w:rFonts w:ascii="Arial" w:hAnsi="Arial" w:cs="Arial"/>
                <w:sz w:val="16"/>
                <w:szCs w:val="16"/>
              </w:rPr>
            </w:pPr>
          </w:p>
          <w:p w:rsidR="004D3B66" w:rsidRPr="00A95B5F" w:rsidRDefault="004D3B66" w:rsidP="00C018DA">
            <w:pPr>
              <w:rPr>
                <w:rFonts w:ascii="Arial" w:eastAsia="+mj-ea" w:hAnsi="Arial" w:cs="Arial"/>
                <w:sz w:val="16"/>
                <w:szCs w:val="16"/>
              </w:rPr>
            </w:pPr>
          </w:p>
        </w:tc>
        <w:tc>
          <w:tcPr>
            <w:tcW w:w="1701" w:type="dxa"/>
          </w:tcPr>
          <w:p w:rsidR="004D3B66" w:rsidRPr="00A95B5F" w:rsidRDefault="004D3B66" w:rsidP="006368F6">
            <w:pPr>
              <w:rPr>
                <w:rFonts w:ascii="Arial" w:hAnsi="Arial" w:cs="Arial"/>
                <w:color w:val="FF0000"/>
                <w:sz w:val="16"/>
                <w:szCs w:val="16"/>
              </w:rPr>
            </w:pPr>
            <w:r w:rsidRPr="00A95B5F">
              <w:rPr>
                <w:rFonts w:ascii="Arial" w:eastAsia="+mj-ea" w:hAnsi="Arial" w:cs="Arial"/>
                <w:sz w:val="16"/>
                <w:szCs w:val="16"/>
              </w:rPr>
              <w:t xml:space="preserve">В случае </w:t>
            </w:r>
            <w:r w:rsidRPr="00A95B5F">
              <w:rPr>
                <w:rFonts w:ascii="Arial" w:hAnsi="Arial" w:cs="Arial"/>
                <w:sz w:val="16"/>
                <w:szCs w:val="16"/>
              </w:rPr>
              <w:t>осуществления строительства, реконструкции, капитального ремонта объектов капитального строительства.</w:t>
            </w:r>
          </w:p>
        </w:tc>
        <w:tc>
          <w:tcPr>
            <w:tcW w:w="1560" w:type="dxa"/>
          </w:tcPr>
          <w:p w:rsidR="004D3B66" w:rsidRPr="00A95B5F" w:rsidRDefault="004D3B66" w:rsidP="006368F6">
            <w:pPr>
              <w:rPr>
                <w:rFonts w:ascii="Arial" w:hAnsi="Arial" w:cs="Arial"/>
                <w:sz w:val="16"/>
                <w:szCs w:val="16"/>
              </w:rPr>
            </w:pPr>
            <w:r w:rsidRPr="00A95B5F">
              <w:rPr>
                <w:rFonts w:ascii="Arial" w:hAnsi="Arial" w:cs="Arial"/>
                <w:sz w:val="16"/>
                <w:szCs w:val="16"/>
              </w:rPr>
              <w:t>При личном обращении или посредством почтового отправления – заявление на бумажном носителе, в случае электронного взаимодействия</w:t>
            </w:r>
            <w:r>
              <w:rPr>
                <w:rFonts w:ascii="Arial" w:hAnsi="Arial" w:cs="Arial"/>
                <w:sz w:val="16"/>
                <w:szCs w:val="16"/>
              </w:rPr>
              <w:t xml:space="preserve"> </w:t>
            </w:r>
            <w:r w:rsidRPr="00A95B5F">
              <w:rPr>
                <w:rFonts w:ascii="Arial" w:hAnsi="Arial" w:cs="Arial"/>
                <w:sz w:val="16"/>
                <w:szCs w:val="16"/>
              </w:rPr>
              <w:t xml:space="preserve">- заявление в форме электронного документа с использованием ЭЦП, копия документа удостоверяющего личность  представителя заявителя, доверенность в виде файлов в формате </w:t>
            </w:r>
            <w:r w:rsidRPr="00A95B5F">
              <w:rPr>
                <w:rFonts w:ascii="Arial" w:hAnsi="Arial" w:cs="Arial"/>
                <w:sz w:val="16"/>
                <w:szCs w:val="16"/>
                <w:lang w:val="en-US"/>
              </w:rPr>
              <w:t>PDF</w:t>
            </w:r>
            <w:r w:rsidRPr="00A95B5F">
              <w:rPr>
                <w:rFonts w:ascii="Arial" w:hAnsi="Arial" w:cs="Arial"/>
                <w:sz w:val="16"/>
                <w:szCs w:val="16"/>
              </w:rPr>
              <w:t xml:space="preserve">, </w:t>
            </w:r>
            <w:r w:rsidRPr="00A95B5F">
              <w:rPr>
                <w:rFonts w:ascii="Arial" w:hAnsi="Arial" w:cs="Arial"/>
                <w:sz w:val="16"/>
                <w:szCs w:val="16"/>
                <w:lang w:val="en-US"/>
              </w:rPr>
              <w:t>TIF</w:t>
            </w:r>
            <w:r w:rsidRPr="00A95B5F">
              <w:rPr>
                <w:rFonts w:ascii="Arial" w:hAnsi="Arial" w:cs="Arial"/>
                <w:sz w:val="16"/>
                <w:szCs w:val="16"/>
              </w:rPr>
              <w:t xml:space="preserve">; правоустанавливающие документы на земельный участок (если данные отсутствуют в ЕГРП); акт приемки объекта капитального строительства (в случае осуществления строительства, реконструкции на основании договора);  документ, подтверждающий соответствие построенного, реконструированного объекта капитального строительства требованиям </w:t>
            </w:r>
            <w:r w:rsidRPr="00A95B5F">
              <w:rPr>
                <w:rFonts w:ascii="Arial" w:hAnsi="Arial" w:cs="Arial"/>
                <w:sz w:val="16"/>
                <w:szCs w:val="16"/>
              </w:rPr>
              <w:lastRenderedPageBreak/>
              <w:t xml:space="preserve">технических регламентов и подписанный лицом, осуществляющим строительство; документ, подтверждающий соответствие параметров построенного, реконструированного объекта капитального строительства проектной документации и подписанный лицом, осуществляющим строительство,  за исключением случаев осуществления строительства, реконструкции объектов индивидуального жилищного </w:t>
            </w:r>
            <w:proofErr w:type="spellStart"/>
            <w:r w:rsidRPr="00A95B5F">
              <w:rPr>
                <w:rFonts w:ascii="Arial" w:hAnsi="Arial" w:cs="Arial"/>
                <w:sz w:val="16"/>
                <w:szCs w:val="16"/>
              </w:rPr>
              <w:t>строительства</w:t>
            </w:r>
            <w:proofErr w:type="gramStart"/>
            <w:r w:rsidRPr="00A95B5F">
              <w:rPr>
                <w:rFonts w:ascii="Arial" w:hAnsi="Arial" w:cs="Arial"/>
                <w:sz w:val="16"/>
                <w:szCs w:val="16"/>
              </w:rPr>
              <w:t>;д</w:t>
            </w:r>
            <w:proofErr w:type="gramEnd"/>
            <w:r w:rsidRPr="00A95B5F">
              <w:rPr>
                <w:rFonts w:ascii="Arial" w:hAnsi="Arial" w:cs="Arial"/>
                <w:sz w:val="16"/>
                <w:szCs w:val="16"/>
              </w:rPr>
              <w:t>окументы</w:t>
            </w:r>
            <w:proofErr w:type="spellEnd"/>
            <w:r w:rsidRPr="00A95B5F">
              <w:rPr>
                <w:rFonts w:ascii="Arial" w:hAnsi="Arial" w:cs="Arial"/>
                <w:sz w:val="16"/>
                <w:szCs w:val="16"/>
              </w:rPr>
              <w:t xml:space="preserve">,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 технического обеспечения (при наличии);  </w:t>
            </w:r>
            <w:proofErr w:type="gramStart"/>
            <w:r w:rsidRPr="00A95B5F">
              <w:rPr>
                <w:rFonts w:ascii="Arial" w:hAnsi="Arial" w:cs="Arial"/>
                <w:sz w:val="16"/>
                <w:szCs w:val="16"/>
              </w:rPr>
              <w:t>схема</w:t>
            </w:r>
            <w:proofErr w:type="gramEnd"/>
            <w:r w:rsidRPr="00A95B5F">
              <w:rPr>
                <w:rFonts w:ascii="Arial" w:hAnsi="Arial" w:cs="Arial"/>
                <w:sz w:val="16"/>
                <w:szCs w:val="16"/>
              </w:rPr>
              <w:t xml:space="preserve"> отображающая расположение построенного, </w:t>
            </w:r>
            <w:r w:rsidRPr="00A95B5F">
              <w:rPr>
                <w:rFonts w:ascii="Arial" w:hAnsi="Arial" w:cs="Arial"/>
                <w:sz w:val="16"/>
                <w:szCs w:val="16"/>
              </w:rPr>
              <w:lastRenderedPageBreak/>
              <w:t>реконструированного объекта капитального строительства, расположение сетей инженерно-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за исключением случаев строительства, реконструкции линейного объекта;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технический план</w:t>
            </w:r>
          </w:p>
          <w:p w:rsidR="004D3B66" w:rsidRPr="00A95B5F" w:rsidRDefault="004D3B66" w:rsidP="006368F6">
            <w:pPr>
              <w:rPr>
                <w:rFonts w:ascii="Arial" w:hAnsi="Arial" w:cs="Arial"/>
                <w:sz w:val="16"/>
                <w:szCs w:val="16"/>
              </w:rPr>
            </w:pPr>
          </w:p>
          <w:p w:rsidR="004D3B66" w:rsidRPr="00A95B5F" w:rsidRDefault="004D3B66" w:rsidP="006368F6">
            <w:pPr>
              <w:autoSpaceDE w:val="0"/>
              <w:autoSpaceDN w:val="0"/>
              <w:adjustRightInd w:val="0"/>
              <w:rPr>
                <w:rFonts w:ascii="Arial" w:hAnsi="Arial" w:cs="Arial"/>
                <w:sz w:val="16"/>
                <w:szCs w:val="16"/>
              </w:rPr>
            </w:pPr>
          </w:p>
        </w:tc>
        <w:tc>
          <w:tcPr>
            <w:tcW w:w="1134" w:type="dxa"/>
          </w:tcPr>
          <w:p w:rsidR="004D3B66" w:rsidRPr="00A95B5F" w:rsidRDefault="004D3B66" w:rsidP="006368F6">
            <w:pPr>
              <w:rPr>
                <w:rFonts w:ascii="Arial" w:hAnsi="Arial" w:cs="Arial"/>
                <w:sz w:val="16"/>
                <w:szCs w:val="16"/>
              </w:rPr>
            </w:pPr>
            <w:r w:rsidRPr="00A95B5F">
              <w:rPr>
                <w:rFonts w:ascii="Arial" w:hAnsi="Arial" w:cs="Arial"/>
                <w:sz w:val="16"/>
                <w:szCs w:val="16"/>
              </w:rPr>
              <w:lastRenderedPageBreak/>
              <w:t>Разрешение на ввод объекта в эксплуатацию</w:t>
            </w:r>
          </w:p>
        </w:tc>
        <w:tc>
          <w:tcPr>
            <w:tcW w:w="1275" w:type="dxa"/>
          </w:tcPr>
          <w:p w:rsidR="004D3B66" w:rsidRPr="00A95B5F" w:rsidRDefault="004D3B66" w:rsidP="006368F6">
            <w:pPr>
              <w:tabs>
                <w:tab w:val="num" w:pos="792"/>
                <w:tab w:val="left" w:pos="1440"/>
                <w:tab w:val="left" w:pos="1560"/>
              </w:tabs>
              <w:jc w:val="both"/>
              <w:rPr>
                <w:rFonts w:ascii="Arial" w:hAnsi="Arial" w:cs="Arial"/>
                <w:sz w:val="16"/>
                <w:szCs w:val="16"/>
              </w:rPr>
            </w:pPr>
            <w:r w:rsidRPr="00A95B5F">
              <w:rPr>
                <w:rFonts w:ascii="Arial" w:hAnsi="Arial" w:cs="Arial"/>
                <w:sz w:val="16"/>
                <w:szCs w:val="16"/>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D3B66" w:rsidRPr="00A95B5F" w:rsidRDefault="004D3B66" w:rsidP="006368F6">
            <w:pPr>
              <w:tabs>
                <w:tab w:val="num" w:pos="792"/>
                <w:tab w:val="left" w:pos="1440"/>
                <w:tab w:val="left" w:pos="1560"/>
              </w:tabs>
              <w:rPr>
                <w:rFonts w:ascii="Arial" w:hAnsi="Arial" w:cs="Arial"/>
                <w:sz w:val="16"/>
                <w:szCs w:val="16"/>
              </w:rPr>
            </w:pPr>
            <w:r w:rsidRPr="00A95B5F">
              <w:rPr>
                <w:rFonts w:ascii="Arial" w:hAnsi="Arial" w:cs="Arial"/>
                <w:sz w:val="16"/>
                <w:szCs w:val="16"/>
              </w:rPr>
              <w:t>- подача заявления лицом, не уполномоченным совершать такого рода действия.</w:t>
            </w:r>
          </w:p>
          <w:p w:rsidR="004D3B66" w:rsidRPr="00A95B5F" w:rsidRDefault="004D3B66" w:rsidP="006368F6">
            <w:pPr>
              <w:rPr>
                <w:rFonts w:ascii="Arial" w:hAnsi="Arial" w:cs="Arial"/>
                <w:sz w:val="16"/>
                <w:szCs w:val="16"/>
              </w:rPr>
            </w:pPr>
          </w:p>
        </w:tc>
        <w:tc>
          <w:tcPr>
            <w:tcW w:w="1418" w:type="dxa"/>
          </w:tcPr>
          <w:p w:rsidR="004D3B66" w:rsidRPr="00A95B5F" w:rsidRDefault="004D3B66" w:rsidP="006368F6">
            <w:pPr>
              <w:autoSpaceDE w:val="0"/>
              <w:autoSpaceDN w:val="0"/>
              <w:adjustRightInd w:val="0"/>
              <w:rPr>
                <w:rFonts w:ascii="Arial" w:hAnsi="Arial" w:cs="Arial"/>
                <w:sz w:val="16"/>
                <w:szCs w:val="16"/>
              </w:rPr>
            </w:pPr>
            <w:r w:rsidRPr="00A95B5F">
              <w:rPr>
                <w:rFonts w:ascii="Arial" w:hAnsi="Arial" w:cs="Arial"/>
                <w:sz w:val="16"/>
                <w:szCs w:val="16"/>
              </w:rPr>
              <w:t>- Отсутствие документов, прилагаемых к заявлению;</w:t>
            </w:r>
          </w:p>
          <w:p w:rsidR="004D3B66" w:rsidRPr="00A95B5F" w:rsidRDefault="004D3B66" w:rsidP="006368F6">
            <w:pPr>
              <w:autoSpaceDE w:val="0"/>
              <w:autoSpaceDN w:val="0"/>
              <w:adjustRightInd w:val="0"/>
              <w:rPr>
                <w:rFonts w:ascii="Arial" w:hAnsi="Arial" w:cs="Arial"/>
                <w:sz w:val="16"/>
                <w:szCs w:val="16"/>
              </w:rPr>
            </w:pPr>
            <w:r w:rsidRPr="00A95B5F">
              <w:rPr>
                <w:rFonts w:ascii="Arial" w:hAnsi="Arial" w:cs="Arial"/>
                <w:sz w:val="16"/>
                <w:szCs w:val="16"/>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4D3B66" w:rsidRPr="00A95B5F" w:rsidRDefault="004D3B66" w:rsidP="006368F6">
            <w:pPr>
              <w:autoSpaceDE w:val="0"/>
              <w:autoSpaceDN w:val="0"/>
              <w:adjustRightInd w:val="0"/>
              <w:jc w:val="both"/>
              <w:rPr>
                <w:rFonts w:ascii="Arial" w:hAnsi="Arial" w:cs="Arial"/>
                <w:sz w:val="16"/>
                <w:szCs w:val="16"/>
              </w:rPr>
            </w:pPr>
            <w:r w:rsidRPr="00A95B5F">
              <w:rPr>
                <w:rFonts w:ascii="Arial" w:hAnsi="Arial" w:cs="Arial"/>
                <w:sz w:val="16"/>
                <w:szCs w:val="16"/>
              </w:rPr>
              <w:t>- несоответствие объекта капитального строительства требованиям, установленным в разрешении на строительство;</w:t>
            </w:r>
          </w:p>
          <w:p w:rsidR="004D3B66" w:rsidRPr="00A95B5F" w:rsidRDefault="004D3B66" w:rsidP="006368F6">
            <w:pPr>
              <w:autoSpaceDE w:val="0"/>
              <w:autoSpaceDN w:val="0"/>
              <w:adjustRightInd w:val="0"/>
              <w:rPr>
                <w:rFonts w:ascii="Arial" w:hAnsi="Arial" w:cs="Arial"/>
                <w:sz w:val="16"/>
                <w:szCs w:val="16"/>
              </w:rPr>
            </w:pPr>
            <w:r w:rsidRPr="00A95B5F">
              <w:rPr>
                <w:rFonts w:ascii="Arial" w:hAnsi="Arial" w:cs="Arial"/>
                <w:sz w:val="16"/>
                <w:szCs w:val="16"/>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w:t>
            </w:r>
            <w:r w:rsidRPr="00A95B5F">
              <w:rPr>
                <w:rFonts w:ascii="Arial" w:hAnsi="Arial" w:cs="Arial"/>
                <w:sz w:val="16"/>
                <w:szCs w:val="16"/>
              </w:rPr>
              <w:lastRenderedPageBreak/>
              <w:t>го жилищного строительства);</w:t>
            </w:r>
          </w:p>
          <w:p w:rsidR="004D3B66" w:rsidRPr="00A95B5F" w:rsidRDefault="004D3B66" w:rsidP="006368F6">
            <w:pPr>
              <w:autoSpaceDE w:val="0"/>
              <w:autoSpaceDN w:val="0"/>
              <w:adjustRightInd w:val="0"/>
              <w:rPr>
                <w:rFonts w:ascii="Arial" w:hAnsi="Arial" w:cs="Arial"/>
                <w:sz w:val="16"/>
                <w:szCs w:val="16"/>
              </w:rPr>
            </w:pPr>
            <w:proofErr w:type="gramStart"/>
            <w:r w:rsidRPr="00A95B5F">
              <w:rPr>
                <w:rFonts w:ascii="Arial" w:hAnsi="Arial" w:cs="Arial"/>
                <w:sz w:val="16"/>
                <w:szCs w:val="16"/>
              </w:rPr>
              <w:t>- невыполнение заявителем требований, предусмотренных частью 18 статьи 51 Градостроительного кодекса РФ, о безвозмездной передаче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w:t>
            </w:r>
            <w:proofErr w:type="gramEnd"/>
            <w:r w:rsidRPr="00A95B5F">
              <w:rPr>
                <w:rFonts w:ascii="Arial" w:hAnsi="Arial" w:cs="Arial"/>
                <w:sz w:val="16"/>
                <w:szCs w:val="16"/>
              </w:rPr>
              <w:t xml:space="preserve"> 12 статьи 48 Градостроительного кодекса РФ, или одного экземпляра копии схемы </w:t>
            </w:r>
            <w:r w:rsidRPr="00A95B5F">
              <w:rPr>
                <w:rFonts w:ascii="Arial" w:hAnsi="Arial" w:cs="Arial"/>
                <w:sz w:val="16"/>
                <w:szCs w:val="16"/>
              </w:rPr>
              <w:lastRenderedPageBreak/>
              <w:t>планировочной организации земельного участка с обозначением места размещения объекта индивидуального жилищного строительства.</w:t>
            </w:r>
          </w:p>
          <w:p w:rsidR="004D3B66" w:rsidRDefault="004D3B66" w:rsidP="006368F6">
            <w:pPr>
              <w:widowControl w:val="0"/>
              <w:autoSpaceDE w:val="0"/>
              <w:autoSpaceDN w:val="0"/>
              <w:adjustRightInd w:val="0"/>
              <w:rPr>
                <w:rFonts w:ascii="Arial" w:hAnsi="Arial" w:cs="Arial"/>
                <w:sz w:val="16"/>
                <w:szCs w:val="16"/>
              </w:rPr>
            </w:pPr>
          </w:p>
          <w:p w:rsidR="004D3B66" w:rsidRPr="00C018DA" w:rsidRDefault="004D3B66" w:rsidP="00C018DA">
            <w:pPr>
              <w:rPr>
                <w:rFonts w:ascii="Arial" w:hAnsi="Arial" w:cs="Arial"/>
                <w:sz w:val="16"/>
                <w:szCs w:val="16"/>
              </w:rPr>
            </w:pPr>
          </w:p>
          <w:p w:rsidR="004D3B66" w:rsidRPr="00C018DA" w:rsidRDefault="004D3B66" w:rsidP="00C018DA">
            <w:pPr>
              <w:rPr>
                <w:rFonts w:ascii="Arial" w:hAnsi="Arial" w:cs="Arial"/>
                <w:sz w:val="16"/>
                <w:szCs w:val="16"/>
              </w:rPr>
            </w:pPr>
          </w:p>
          <w:p w:rsidR="004D3B66" w:rsidRPr="00C018DA" w:rsidRDefault="004D3B66" w:rsidP="00C018DA">
            <w:pPr>
              <w:rPr>
                <w:rFonts w:ascii="Arial" w:hAnsi="Arial" w:cs="Arial"/>
                <w:sz w:val="16"/>
                <w:szCs w:val="16"/>
              </w:rPr>
            </w:pPr>
          </w:p>
          <w:p w:rsidR="004D3B66" w:rsidRPr="00C018DA" w:rsidRDefault="004D3B66" w:rsidP="00C018DA">
            <w:pPr>
              <w:rPr>
                <w:rFonts w:ascii="Arial" w:hAnsi="Arial" w:cs="Arial"/>
                <w:sz w:val="16"/>
                <w:szCs w:val="16"/>
              </w:rPr>
            </w:pPr>
          </w:p>
          <w:p w:rsidR="004D3B66" w:rsidRPr="00C018DA" w:rsidRDefault="004D3B66" w:rsidP="00C018DA">
            <w:pPr>
              <w:rPr>
                <w:rFonts w:ascii="Arial" w:hAnsi="Arial" w:cs="Arial"/>
                <w:sz w:val="16"/>
                <w:szCs w:val="16"/>
              </w:rPr>
            </w:pPr>
          </w:p>
          <w:p w:rsidR="004D3B66" w:rsidRPr="00C018DA" w:rsidRDefault="004D3B66" w:rsidP="00C018DA">
            <w:pPr>
              <w:rPr>
                <w:rFonts w:ascii="Arial" w:hAnsi="Arial" w:cs="Arial"/>
                <w:sz w:val="16"/>
                <w:szCs w:val="16"/>
              </w:rPr>
            </w:pPr>
          </w:p>
          <w:p w:rsidR="004D3B66" w:rsidRPr="00C018DA" w:rsidRDefault="004D3B66" w:rsidP="00C018DA">
            <w:pPr>
              <w:rPr>
                <w:rFonts w:ascii="Arial" w:hAnsi="Arial" w:cs="Arial"/>
                <w:sz w:val="16"/>
                <w:szCs w:val="16"/>
              </w:rPr>
            </w:pPr>
          </w:p>
          <w:p w:rsidR="004D3B66" w:rsidRPr="00C018DA" w:rsidRDefault="004D3B66" w:rsidP="00C018DA">
            <w:pPr>
              <w:rPr>
                <w:rFonts w:ascii="Arial" w:hAnsi="Arial" w:cs="Arial"/>
                <w:sz w:val="16"/>
                <w:szCs w:val="16"/>
              </w:rPr>
            </w:pPr>
          </w:p>
          <w:p w:rsidR="004D3B66" w:rsidRPr="00C018DA" w:rsidRDefault="004D3B66" w:rsidP="00C018DA">
            <w:pPr>
              <w:rPr>
                <w:rFonts w:ascii="Arial" w:hAnsi="Arial" w:cs="Arial"/>
                <w:sz w:val="16"/>
                <w:szCs w:val="16"/>
              </w:rPr>
            </w:pPr>
          </w:p>
          <w:p w:rsidR="004D3B66" w:rsidRPr="00C018DA" w:rsidRDefault="004D3B66" w:rsidP="00C018DA">
            <w:pPr>
              <w:rPr>
                <w:rFonts w:ascii="Arial" w:hAnsi="Arial" w:cs="Arial"/>
                <w:sz w:val="16"/>
                <w:szCs w:val="16"/>
              </w:rPr>
            </w:pPr>
          </w:p>
          <w:p w:rsidR="004D3B66" w:rsidRPr="00C018DA" w:rsidRDefault="004D3B66" w:rsidP="00C018DA">
            <w:pPr>
              <w:rPr>
                <w:rFonts w:ascii="Arial" w:hAnsi="Arial" w:cs="Arial"/>
                <w:sz w:val="16"/>
                <w:szCs w:val="16"/>
              </w:rPr>
            </w:pPr>
          </w:p>
          <w:p w:rsidR="004D3B66" w:rsidRPr="00C018DA" w:rsidRDefault="004D3B66" w:rsidP="00C018DA">
            <w:pPr>
              <w:rPr>
                <w:rFonts w:ascii="Arial" w:hAnsi="Arial" w:cs="Arial"/>
                <w:sz w:val="16"/>
                <w:szCs w:val="16"/>
              </w:rPr>
            </w:pPr>
          </w:p>
          <w:p w:rsidR="004D3B66" w:rsidRPr="00C018DA" w:rsidRDefault="004D3B66" w:rsidP="00C018DA">
            <w:pPr>
              <w:rPr>
                <w:rFonts w:ascii="Arial" w:hAnsi="Arial" w:cs="Arial"/>
                <w:sz w:val="16"/>
                <w:szCs w:val="16"/>
              </w:rPr>
            </w:pPr>
          </w:p>
          <w:p w:rsidR="004D3B66" w:rsidRPr="00C018DA" w:rsidRDefault="004D3B66" w:rsidP="00C018DA">
            <w:pPr>
              <w:rPr>
                <w:rFonts w:ascii="Arial" w:hAnsi="Arial" w:cs="Arial"/>
                <w:sz w:val="16"/>
                <w:szCs w:val="16"/>
              </w:rPr>
            </w:pPr>
          </w:p>
          <w:p w:rsidR="004D3B66" w:rsidRPr="00C018DA" w:rsidRDefault="004D3B66" w:rsidP="00C018DA">
            <w:pPr>
              <w:rPr>
                <w:rFonts w:ascii="Arial" w:hAnsi="Arial" w:cs="Arial"/>
                <w:sz w:val="16"/>
                <w:szCs w:val="16"/>
              </w:rPr>
            </w:pPr>
          </w:p>
          <w:p w:rsidR="004D3B66" w:rsidRPr="00C018DA" w:rsidRDefault="004D3B66" w:rsidP="00C018DA">
            <w:pPr>
              <w:rPr>
                <w:rFonts w:ascii="Arial" w:hAnsi="Arial" w:cs="Arial"/>
                <w:sz w:val="16"/>
                <w:szCs w:val="16"/>
              </w:rPr>
            </w:pPr>
          </w:p>
          <w:p w:rsidR="004D3B66" w:rsidRPr="00C018DA" w:rsidRDefault="004D3B66" w:rsidP="00C018DA">
            <w:pPr>
              <w:rPr>
                <w:rFonts w:ascii="Arial" w:hAnsi="Arial" w:cs="Arial"/>
                <w:sz w:val="16"/>
                <w:szCs w:val="16"/>
              </w:rPr>
            </w:pPr>
          </w:p>
          <w:p w:rsidR="004D3B66" w:rsidRPr="00C018DA" w:rsidRDefault="004D3B66" w:rsidP="00C018DA">
            <w:pPr>
              <w:rPr>
                <w:rFonts w:ascii="Arial" w:hAnsi="Arial" w:cs="Arial"/>
                <w:sz w:val="16"/>
                <w:szCs w:val="16"/>
              </w:rPr>
            </w:pPr>
          </w:p>
          <w:p w:rsidR="004D3B66" w:rsidRPr="00C018DA" w:rsidRDefault="004D3B66" w:rsidP="00C018DA">
            <w:pPr>
              <w:rPr>
                <w:rFonts w:ascii="Arial" w:hAnsi="Arial" w:cs="Arial"/>
                <w:sz w:val="16"/>
                <w:szCs w:val="16"/>
              </w:rPr>
            </w:pPr>
          </w:p>
          <w:p w:rsidR="004D3B66" w:rsidRPr="00C018DA" w:rsidRDefault="004D3B66" w:rsidP="00C018DA">
            <w:pPr>
              <w:rPr>
                <w:rFonts w:ascii="Arial" w:hAnsi="Arial" w:cs="Arial"/>
                <w:sz w:val="16"/>
                <w:szCs w:val="16"/>
              </w:rPr>
            </w:pPr>
          </w:p>
          <w:p w:rsidR="004D3B66" w:rsidRPr="00C018DA" w:rsidRDefault="004D3B66" w:rsidP="00C018DA">
            <w:pPr>
              <w:rPr>
                <w:rFonts w:ascii="Arial" w:hAnsi="Arial" w:cs="Arial"/>
                <w:sz w:val="16"/>
                <w:szCs w:val="16"/>
              </w:rPr>
            </w:pPr>
          </w:p>
          <w:p w:rsidR="004D3B66" w:rsidRPr="00C018DA" w:rsidRDefault="004D3B66" w:rsidP="00C018DA">
            <w:pPr>
              <w:rPr>
                <w:rFonts w:ascii="Arial" w:hAnsi="Arial" w:cs="Arial"/>
                <w:sz w:val="16"/>
                <w:szCs w:val="16"/>
              </w:rPr>
            </w:pPr>
          </w:p>
          <w:p w:rsidR="004D3B66" w:rsidRPr="00C018DA" w:rsidRDefault="004D3B66" w:rsidP="00C018DA">
            <w:pPr>
              <w:rPr>
                <w:rFonts w:ascii="Arial" w:hAnsi="Arial" w:cs="Arial"/>
                <w:sz w:val="16"/>
                <w:szCs w:val="16"/>
              </w:rPr>
            </w:pPr>
          </w:p>
          <w:p w:rsidR="004D3B66" w:rsidRPr="00C018DA" w:rsidRDefault="004D3B66" w:rsidP="00C018DA">
            <w:pPr>
              <w:rPr>
                <w:rFonts w:ascii="Arial" w:hAnsi="Arial" w:cs="Arial"/>
                <w:sz w:val="16"/>
                <w:szCs w:val="16"/>
              </w:rPr>
            </w:pPr>
          </w:p>
          <w:p w:rsidR="004D3B66" w:rsidRPr="00C018DA" w:rsidRDefault="004D3B66" w:rsidP="00C018DA">
            <w:pPr>
              <w:rPr>
                <w:rFonts w:ascii="Arial" w:hAnsi="Arial" w:cs="Arial"/>
                <w:sz w:val="16"/>
                <w:szCs w:val="16"/>
              </w:rPr>
            </w:pPr>
          </w:p>
          <w:p w:rsidR="004D3B66" w:rsidRDefault="004D3B66" w:rsidP="00C018DA">
            <w:pPr>
              <w:rPr>
                <w:rFonts w:ascii="Arial" w:hAnsi="Arial" w:cs="Arial"/>
                <w:sz w:val="16"/>
                <w:szCs w:val="16"/>
              </w:rPr>
            </w:pPr>
          </w:p>
          <w:p w:rsidR="004D3B66" w:rsidRPr="00C018DA" w:rsidRDefault="004D3B66" w:rsidP="00C018DA">
            <w:pPr>
              <w:rPr>
                <w:rFonts w:ascii="Arial" w:hAnsi="Arial" w:cs="Arial"/>
                <w:sz w:val="16"/>
                <w:szCs w:val="16"/>
              </w:rPr>
            </w:pPr>
          </w:p>
          <w:p w:rsidR="004D3B66" w:rsidRPr="00C018DA" w:rsidRDefault="004D3B66" w:rsidP="00C018DA">
            <w:pPr>
              <w:rPr>
                <w:rFonts w:ascii="Arial" w:hAnsi="Arial" w:cs="Arial"/>
                <w:sz w:val="16"/>
                <w:szCs w:val="16"/>
              </w:rPr>
            </w:pPr>
          </w:p>
          <w:p w:rsidR="004D3B66" w:rsidRDefault="004D3B66" w:rsidP="00C018DA">
            <w:pPr>
              <w:rPr>
                <w:rFonts w:ascii="Arial" w:hAnsi="Arial" w:cs="Arial"/>
                <w:sz w:val="16"/>
                <w:szCs w:val="16"/>
              </w:rPr>
            </w:pPr>
          </w:p>
          <w:p w:rsidR="004D3B66" w:rsidRPr="00C018DA" w:rsidRDefault="004D3B66" w:rsidP="00C018DA">
            <w:pPr>
              <w:rPr>
                <w:rFonts w:ascii="Arial" w:hAnsi="Arial" w:cs="Arial"/>
                <w:sz w:val="16"/>
                <w:szCs w:val="16"/>
              </w:rPr>
            </w:pPr>
          </w:p>
        </w:tc>
        <w:tc>
          <w:tcPr>
            <w:tcW w:w="1134" w:type="dxa"/>
          </w:tcPr>
          <w:p w:rsidR="004D3B66" w:rsidRPr="00A95B5F" w:rsidRDefault="004D3B66" w:rsidP="006368F6">
            <w:pPr>
              <w:rPr>
                <w:rFonts w:ascii="Arial" w:hAnsi="Arial" w:cs="Arial"/>
                <w:sz w:val="16"/>
                <w:szCs w:val="16"/>
              </w:rPr>
            </w:pPr>
            <w:r w:rsidRPr="00A95B5F">
              <w:rPr>
                <w:rFonts w:ascii="Arial" w:hAnsi="Arial" w:cs="Arial"/>
                <w:sz w:val="16"/>
                <w:szCs w:val="16"/>
              </w:rPr>
              <w:lastRenderedPageBreak/>
              <w:t>В течение 10 календарных дней со дня поступления заявления о выдаче разрешения на ввод объекта в эксплуатацию.</w:t>
            </w:r>
          </w:p>
        </w:tc>
        <w:tc>
          <w:tcPr>
            <w:tcW w:w="992" w:type="dxa"/>
          </w:tcPr>
          <w:p w:rsidR="004D3B66" w:rsidRPr="00A95B5F" w:rsidRDefault="004D3B66" w:rsidP="006368F6">
            <w:pPr>
              <w:rPr>
                <w:rFonts w:ascii="Arial" w:hAnsi="Arial" w:cs="Arial"/>
                <w:sz w:val="16"/>
                <w:szCs w:val="16"/>
              </w:rPr>
            </w:pPr>
            <w:r w:rsidRPr="00A95B5F">
              <w:rPr>
                <w:rFonts w:ascii="Arial" w:eastAsia="+mj-ea" w:hAnsi="Arial" w:cs="Arial"/>
                <w:sz w:val="16"/>
                <w:szCs w:val="16"/>
              </w:rPr>
              <w:t>Процедура предоставляется на безвозмездной основе</w:t>
            </w:r>
          </w:p>
        </w:tc>
        <w:tc>
          <w:tcPr>
            <w:tcW w:w="1134" w:type="dxa"/>
          </w:tcPr>
          <w:p w:rsidR="004D3B66" w:rsidRPr="00A95B5F" w:rsidRDefault="004D3B66" w:rsidP="006368F6">
            <w:pPr>
              <w:rPr>
                <w:rFonts w:ascii="Arial" w:hAnsi="Arial" w:cs="Arial"/>
                <w:sz w:val="16"/>
                <w:szCs w:val="16"/>
              </w:rPr>
            </w:pPr>
            <w:r w:rsidRPr="00A95B5F">
              <w:rPr>
                <w:rFonts w:ascii="Arial" w:eastAsia="+mj-ea" w:hAnsi="Arial" w:cs="Arial"/>
                <w:sz w:val="16"/>
                <w:szCs w:val="16"/>
              </w:rPr>
              <w:t>На бумажном носителе или в форме электронного документа.</w:t>
            </w:r>
          </w:p>
        </w:tc>
        <w:tc>
          <w:tcPr>
            <w:tcW w:w="992" w:type="dxa"/>
          </w:tcPr>
          <w:p w:rsidR="004D3B66" w:rsidRDefault="004D3B66" w:rsidP="006368F6">
            <w:pPr>
              <w:rPr>
                <w:rFonts w:ascii="Arial" w:hAnsi="Arial" w:cs="Arial"/>
                <w:sz w:val="16"/>
                <w:szCs w:val="16"/>
              </w:rPr>
            </w:pPr>
            <w:r>
              <w:rPr>
                <w:rFonts w:ascii="Arial" w:hAnsi="Arial" w:cs="Arial"/>
                <w:sz w:val="16"/>
                <w:szCs w:val="16"/>
              </w:rPr>
              <w:t>Администрация Новохоперского муниципального района Воронежской области</w:t>
            </w:r>
          </w:p>
          <w:p w:rsidR="004D3B66" w:rsidRDefault="004D3B66" w:rsidP="006368F6">
            <w:pPr>
              <w:rPr>
                <w:rFonts w:ascii="Arial" w:hAnsi="Arial" w:cs="Arial"/>
                <w:sz w:val="16"/>
                <w:szCs w:val="16"/>
              </w:rPr>
            </w:pPr>
          </w:p>
          <w:p w:rsidR="004D3B66" w:rsidRPr="007151B1" w:rsidRDefault="004D3B66" w:rsidP="006368F6">
            <w:pPr>
              <w:rPr>
                <w:rFonts w:ascii="Arial" w:hAnsi="Arial" w:cs="Arial"/>
                <w:sz w:val="16"/>
                <w:szCs w:val="16"/>
              </w:rPr>
            </w:pPr>
            <w:r>
              <w:rPr>
                <w:rFonts w:ascii="Arial" w:hAnsi="Arial" w:cs="Arial"/>
                <w:sz w:val="16"/>
                <w:szCs w:val="16"/>
              </w:rPr>
              <w:t xml:space="preserve"> </w:t>
            </w:r>
          </w:p>
        </w:tc>
      </w:tr>
      <w:tr w:rsidR="004D3B66" w:rsidRPr="007151B1" w:rsidTr="00A10774">
        <w:trPr>
          <w:trHeight w:val="7503"/>
        </w:trPr>
        <w:tc>
          <w:tcPr>
            <w:tcW w:w="993" w:type="dxa"/>
          </w:tcPr>
          <w:p w:rsidR="004D3B66" w:rsidRPr="007A6BA6" w:rsidRDefault="004D3B66" w:rsidP="006368F6">
            <w:pPr>
              <w:autoSpaceDE w:val="0"/>
              <w:autoSpaceDN w:val="0"/>
              <w:adjustRightInd w:val="0"/>
              <w:rPr>
                <w:sz w:val="16"/>
                <w:szCs w:val="16"/>
              </w:rPr>
            </w:pPr>
            <w:r w:rsidRPr="007A6BA6">
              <w:rPr>
                <w:sz w:val="16"/>
                <w:szCs w:val="16"/>
              </w:rPr>
              <w:lastRenderedPageBreak/>
              <w:t>1</w:t>
            </w:r>
            <w:r>
              <w:rPr>
                <w:sz w:val="16"/>
                <w:szCs w:val="16"/>
              </w:rPr>
              <w:t>19</w:t>
            </w:r>
            <w:r w:rsidRPr="007A6BA6">
              <w:rPr>
                <w:sz w:val="16"/>
                <w:szCs w:val="16"/>
              </w:rPr>
              <w:t>. Предоставление разрешения на ввод объекта в эксплуатацию.</w:t>
            </w:r>
          </w:p>
        </w:tc>
        <w:tc>
          <w:tcPr>
            <w:tcW w:w="1559" w:type="dxa"/>
          </w:tcPr>
          <w:p w:rsidR="004D3B66" w:rsidRPr="00A95B5F" w:rsidRDefault="004D3B66" w:rsidP="006368F6">
            <w:pPr>
              <w:rPr>
                <w:rFonts w:ascii="Arial" w:eastAsia="+mj-ea" w:hAnsi="Arial" w:cs="Arial"/>
                <w:sz w:val="16"/>
                <w:szCs w:val="16"/>
              </w:rPr>
            </w:pPr>
            <w:r w:rsidRPr="00A95B5F">
              <w:rPr>
                <w:rFonts w:ascii="Arial" w:eastAsia="+mj-ea" w:hAnsi="Arial" w:cs="Arial"/>
                <w:sz w:val="16"/>
                <w:szCs w:val="16"/>
              </w:rPr>
              <w:t>Федеральный закон от 06.10.2003 года №131-ФЗ "Об общих принципах организации местного самоуправления в Российской Федерации, Градостроительный кодекс Российской Федерации от 29.12.2004 N 190-ФЗ: статья 55;</w:t>
            </w:r>
          </w:p>
          <w:p w:rsidR="004D3B66" w:rsidRPr="00A95B5F" w:rsidRDefault="004D3B66" w:rsidP="006368F6">
            <w:pPr>
              <w:rPr>
                <w:rFonts w:ascii="Arial" w:eastAsia="+mj-ea" w:hAnsi="Arial" w:cs="Arial"/>
                <w:sz w:val="16"/>
                <w:szCs w:val="16"/>
              </w:rPr>
            </w:pPr>
            <w:r w:rsidRPr="00A95B5F">
              <w:rPr>
                <w:rFonts w:ascii="Arial" w:eastAsia="+mj-ea" w:hAnsi="Arial" w:cs="Arial"/>
                <w:sz w:val="16"/>
                <w:szCs w:val="16"/>
              </w:rPr>
              <w:t>статья 13 Федерального закона от 27.07.2010 № 210-ФЗ «Об организации предоставления государственных и муниципальных услуг»</w:t>
            </w:r>
          </w:p>
          <w:p w:rsidR="004D3B66" w:rsidRPr="00E75CDD" w:rsidRDefault="004D3B66" w:rsidP="006368F6">
            <w:pPr>
              <w:pStyle w:val="a7"/>
              <w:rPr>
                <w:rFonts w:eastAsia="+mj-ea" w:cs="+mj-cs"/>
                <w:sz w:val="16"/>
                <w:szCs w:val="16"/>
              </w:rPr>
            </w:pPr>
          </w:p>
        </w:tc>
        <w:tc>
          <w:tcPr>
            <w:tcW w:w="1984" w:type="dxa"/>
          </w:tcPr>
          <w:p w:rsidR="004D3B66" w:rsidRDefault="004D3B66" w:rsidP="009841BA">
            <w:pPr>
              <w:rPr>
                <w:rFonts w:ascii="Arial" w:hAnsi="Arial" w:cs="Arial"/>
                <w:sz w:val="16"/>
                <w:szCs w:val="16"/>
              </w:rPr>
            </w:pPr>
            <w:r w:rsidRPr="00B138B9">
              <w:rPr>
                <w:rFonts w:ascii="Arial" w:hAnsi="Arial" w:cs="Arial"/>
                <w:sz w:val="16"/>
                <w:szCs w:val="16"/>
              </w:rPr>
              <w:t xml:space="preserve">Административный регламент  по предоставлению муниципальной услуги  «Подготовка и выдача разрешений  на ввод объекта в </w:t>
            </w:r>
            <w:r>
              <w:rPr>
                <w:rFonts w:ascii="Arial" w:hAnsi="Arial" w:cs="Arial"/>
                <w:sz w:val="16"/>
                <w:szCs w:val="16"/>
              </w:rPr>
              <w:t>э</w:t>
            </w:r>
            <w:r w:rsidRPr="00B138B9">
              <w:rPr>
                <w:rFonts w:ascii="Arial" w:hAnsi="Arial" w:cs="Arial"/>
                <w:sz w:val="16"/>
                <w:szCs w:val="16"/>
              </w:rPr>
              <w:t xml:space="preserve">ксплуатацию»,  утвержденный постановление </w:t>
            </w:r>
            <w:proofErr w:type="gramStart"/>
            <w:r w:rsidRPr="00B138B9">
              <w:rPr>
                <w:rFonts w:ascii="Arial" w:hAnsi="Arial" w:cs="Arial"/>
                <w:sz w:val="16"/>
                <w:szCs w:val="16"/>
              </w:rPr>
              <w:t>м</w:t>
            </w:r>
            <w:proofErr w:type="gramEnd"/>
            <w:r w:rsidRPr="00B138B9">
              <w:rPr>
                <w:rFonts w:ascii="Arial" w:hAnsi="Arial" w:cs="Arial"/>
                <w:sz w:val="16"/>
                <w:szCs w:val="16"/>
              </w:rPr>
              <w:t xml:space="preserve"> </w:t>
            </w:r>
            <w:r>
              <w:rPr>
                <w:rFonts w:ascii="Arial" w:hAnsi="Arial" w:cs="Arial"/>
                <w:sz w:val="16"/>
                <w:szCs w:val="16"/>
              </w:rPr>
              <w:t>администрации городского поселения – город Новохоперск</w:t>
            </w:r>
            <w:r w:rsidRPr="00B138B9">
              <w:rPr>
                <w:rFonts w:ascii="Arial" w:hAnsi="Arial" w:cs="Arial"/>
                <w:sz w:val="16"/>
                <w:szCs w:val="16"/>
              </w:rPr>
              <w:t xml:space="preserve"> </w:t>
            </w:r>
            <w:r>
              <w:rPr>
                <w:rFonts w:ascii="Arial" w:hAnsi="Arial" w:cs="Arial"/>
                <w:sz w:val="16"/>
                <w:szCs w:val="16"/>
              </w:rPr>
              <w:t xml:space="preserve">Новохоперского муниципального района Воронежской области №146 от 30.03.2016 «Об утверждении административного регламента по предоставлению муниципальной услуги «Подготовка и выдача разрешения на ввод объекта в эксплуатацию» </w:t>
            </w:r>
          </w:p>
          <w:p w:rsidR="004D3B66" w:rsidRPr="00A95B5F" w:rsidRDefault="004D3B66" w:rsidP="006368F6">
            <w:pPr>
              <w:rPr>
                <w:rFonts w:ascii="Arial" w:eastAsia="+mj-ea" w:hAnsi="Arial" w:cs="Arial"/>
                <w:sz w:val="16"/>
                <w:szCs w:val="16"/>
              </w:rPr>
            </w:pPr>
          </w:p>
        </w:tc>
        <w:tc>
          <w:tcPr>
            <w:tcW w:w="1701" w:type="dxa"/>
          </w:tcPr>
          <w:p w:rsidR="004D3B66" w:rsidRPr="00A95B5F" w:rsidRDefault="004D3B66" w:rsidP="006368F6">
            <w:pPr>
              <w:rPr>
                <w:rFonts w:ascii="Arial" w:hAnsi="Arial" w:cs="Arial"/>
                <w:color w:val="FF0000"/>
                <w:sz w:val="16"/>
                <w:szCs w:val="16"/>
              </w:rPr>
            </w:pPr>
            <w:r w:rsidRPr="00A95B5F">
              <w:rPr>
                <w:rFonts w:ascii="Arial" w:eastAsia="+mj-ea" w:hAnsi="Arial" w:cs="Arial"/>
                <w:sz w:val="16"/>
                <w:szCs w:val="16"/>
              </w:rPr>
              <w:t xml:space="preserve">В случае </w:t>
            </w:r>
            <w:r w:rsidRPr="00A95B5F">
              <w:rPr>
                <w:rFonts w:ascii="Arial" w:hAnsi="Arial" w:cs="Arial"/>
                <w:sz w:val="16"/>
                <w:szCs w:val="16"/>
              </w:rPr>
              <w:t>осуществления строительства, реконструкции, капитального ремонта объектов капитального строительства.</w:t>
            </w:r>
          </w:p>
        </w:tc>
        <w:tc>
          <w:tcPr>
            <w:tcW w:w="1560" w:type="dxa"/>
          </w:tcPr>
          <w:p w:rsidR="004D3B66" w:rsidRPr="00A95B5F" w:rsidRDefault="004D3B66" w:rsidP="006368F6">
            <w:pPr>
              <w:rPr>
                <w:rFonts w:ascii="Arial" w:hAnsi="Arial" w:cs="Arial"/>
                <w:sz w:val="16"/>
                <w:szCs w:val="16"/>
              </w:rPr>
            </w:pPr>
            <w:r w:rsidRPr="00A95B5F">
              <w:rPr>
                <w:rFonts w:ascii="Arial" w:hAnsi="Arial" w:cs="Arial"/>
                <w:sz w:val="16"/>
                <w:szCs w:val="16"/>
              </w:rPr>
              <w:t>При личном обращении или посредством почтового отправления – заявление на бумажном носителе,  в случае электронного взаимодействи</w:t>
            </w:r>
            <w:proofErr w:type="gramStart"/>
            <w:r w:rsidRPr="00A95B5F">
              <w:rPr>
                <w:rFonts w:ascii="Arial" w:hAnsi="Arial" w:cs="Arial"/>
                <w:sz w:val="16"/>
                <w:szCs w:val="16"/>
              </w:rPr>
              <w:t>я-</w:t>
            </w:r>
            <w:proofErr w:type="gramEnd"/>
            <w:r w:rsidRPr="00A95B5F">
              <w:rPr>
                <w:rFonts w:ascii="Arial" w:hAnsi="Arial" w:cs="Arial"/>
                <w:sz w:val="16"/>
                <w:szCs w:val="16"/>
              </w:rPr>
              <w:t xml:space="preserve"> заявление в форме электронного документа с использованием ЭЦП, копия документа удостоверяющего личность  представителя заявителя, доверенность в виде файлов в формате </w:t>
            </w:r>
            <w:r w:rsidRPr="00A95B5F">
              <w:rPr>
                <w:rFonts w:ascii="Arial" w:hAnsi="Arial" w:cs="Arial"/>
                <w:sz w:val="16"/>
                <w:szCs w:val="16"/>
                <w:lang w:val="en-US"/>
              </w:rPr>
              <w:t>PDF</w:t>
            </w:r>
            <w:r w:rsidRPr="00A95B5F">
              <w:rPr>
                <w:rFonts w:ascii="Arial" w:hAnsi="Arial" w:cs="Arial"/>
                <w:sz w:val="16"/>
                <w:szCs w:val="16"/>
              </w:rPr>
              <w:t xml:space="preserve">, </w:t>
            </w:r>
            <w:r w:rsidRPr="00A95B5F">
              <w:rPr>
                <w:rFonts w:ascii="Arial" w:hAnsi="Arial" w:cs="Arial"/>
                <w:sz w:val="16"/>
                <w:szCs w:val="16"/>
                <w:lang w:val="en-US"/>
              </w:rPr>
              <w:t>TIF</w:t>
            </w:r>
            <w:r w:rsidRPr="00A95B5F">
              <w:rPr>
                <w:rFonts w:ascii="Arial" w:hAnsi="Arial" w:cs="Arial"/>
                <w:sz w:val="16"/>
                <w:szCs w:val="16"/>
              </w:rPr>
              <w:t xml:space="preserve">; правоустанавливающие документы на земельный участок (если данные отсутствуют в ЕГРП); </w:t>
            </w:r>
            <w:proofErr w:type="gramStart"/>
            <w:r w:rsidRPr="00A95B5F">
              <w:rPr>
                <w:rFonts w:ascii="Arial" w:hAnsi="Arial" w:cs="Arial"/>
                <w:sz w:val="16"/>
                <w:szCs w:val="16"/>
              </w:rPr>
              <w:t xml:space="preserve">акт приемки объекта капитального строительства (в случае осуществления строительства, реконструкции на основании договора);  документ, подтверждающий соответствие построенного, реконструированного объекта капитального строительства требованиям </w:t>
            </w:r>
            <w:r w:rsidRPr="00A95B5F">
              <w:rPr>
                <w:rFonts w:ascii="Arial" w:hAnsi="Arial" w:cs="Arial"/>
                <w:sz w:val="16"/>
                <w:szCs w:val="16"/>
              </w:rPr>
              <w:lastRenderedPageBreak/>
              <w:t>технических регламентов и подписанный лицом, осуществляющим строительство; документ, подтверждающий соответствие параметров построенного, реконструированного объекта капитального строительства проектной документации и подписанный лицом, осуществляющим строительство,  за исключением случаев осуществления строительства, реконструкции объектов индивидуального жилищного строительства;</w:t>
            </w:r>
            <w:proofErr w:type="gramEnd"/>
            <w:r>
              <w:rPr>
                <w:rFonts w:ascii="Arial" w:hAnsi="Arial" w:cs="Arial"/>
                <w:sz w:val="16"/>
                <w:szCs w:val="16"/>
              </w:rPr>
              <w:t xml:space="preserve"> </w:t>
            </w:r>
            <w:proofErr w:type="gramStart"/>
            <w:r w:rsidRPr="00A95B5F">
              <w:rPr>
                <w:rFonts w:ascii="Arial" w:hAnsi="Arial" w:cs="Arial"/>
                <w:sz w:val="16"/>
                <w:szCs w:val="16"/>
              </w:rPr>
              <w:t xml:space="preserve">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 технического обеспечения (при наличии);  схема отображающая расположение построенного, </w:t>
            </w:r>
            <w:r w:rsidRPr="00A95B5F">
              <w:rPr>
                <w:rFonts w:ascii="Arial" w:hAnsi="Arial" w:cs="Arial"/>
                <w:sz w:val="16"/>
                <w:szCs w:val="16"/>
              </w:rPr>
              <w:lastRenderedPageBreak/>
              <w:t>реконструированного объекта капитального строительства, расположение сетей инженерно-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за исключением случаев строительства, реконструкции линейного объекта;</w:t>
            </w:r>
            <w:proofErr w:type="gramEnd"/>
            <w:r w:rsidRPr="00A95B5F">
              <w:rPr>
                <w:rFonts w:ascii="Arial" w:hAnsi="Arial" w:cs="Arial"/>
                <w:sz w:val="16"/>
                <w:szCs w:val="16"/>
              </w:rPr>
              <w:t xml:space="preserve"> документ, подтверждающий заключение </w:t>
            </w:r>
            <w:proofErr w:type="gramStart"/>
            <w:r w:rsidRPr="00A95B5F">
              <w:rPr>
                <w:rFonts w:ascii="Arial" w:hAnsi="Arial" w:cs="Arial"/>
                <w:sz w:val="16"/>
                <w:szCs w:val="16"/>
              </w:rPr>
              <w:t>договора обязательного страхования гражданской ответственности владельца опасного объекта</w:t>
            </w:r>
            <w:proofErr w:type="gramEnd"/>
            <w:r w:rsidRPr="00A95B5F">
              <w:rPr>
                <w:rFonts w:ascii="Arial" w:hAnsi="Arial" w:cs="Arial"/>
                <w:sz w:val="16"/>
                <w:szCs w:val="16"/>
              </w:rPr>
              <w:t xml:space="preserve"> за причинение вреда в результате аварии на опасном объекте; технический план</w:t>
            </w:r>
          </w:p>
          <w:p w:rsidR="004D3B66" w:rsidRPr="00A95B5F" w:rsidRDefault="004D3B66" w:rsidP="006368F6">
            <w:pPr>
              <w:rPr>
                <w:rFonts w:ascii="Arial" w:hAnsi="Arial" w:cs="Arial"/>
                <w:sz w:val="16"/>
                <w:szCs w:val="16"/>
              </w:rPr>
            </w:pPr>
          </w:p>
          <w:p w:rsidR="004D3B66" w:rsidRPr="00A95B5F" w:rsidRDefault="004D3B66" w:rsidP="006368F6">
            <w:pPr>
              <w:autoSpaceDE w:val="0"/>
              <w:autoSpaceDN w:val="0"/>
              <w:adjustRightInd w:val="0"/>
              <w:rPr>
                <w:rFonts w:ascii="Arial" w:hAnsi="Arial" w:cs="Arial"/>
                <w:sz w:val="16"/>
                <w:szCs w:val="16"/>
              </w:rPr>
            </w:pPr>
          </w:p>
        </w:tc>
        <w:tc>
          <w:tcPr>
            <w:tcW w:w="1134" w:type="dxa"/>
          </w:tcPr>
          <w:p w:rsidR="004D3B66" w:rsidRPr="00A95B5F" w:rsidRDefault="004D3B66" w:rsidP="006368F6">
            <w:pPr>
              <w:rPr>
                <w:rFonts w:ascii="Arial" w:hAnsi="Arial" w:cs="Arial"/>
                <w:sz w:val="16"/>
                <w:szCs w:val="16"/>
              </w:rPr>
            </w:pPr>
            <w:r w:rsidRPr="00A95B5F">
              <w:rPr>
                <w:rFonts w:ascii="Arial" w:hAnsi="Arial" w:cs="Arial"/>
                <w:sz w:val="16"/>
                <w:szCs w:val="16"/>
              </w:rPr>
              <w:lastRenderedPageBreak/>
              <w:t>Разрешение на ввод объекта в эксплуатацию</w:t>
            </w:r>
          </w:p>
        </w:tc>
        <w:tc>
          <w:tcPr>
            <w:tcW w:w="1275" w:type="dxa"/>
          </w:tcPr>
          <w:p w:rsidR="004D3B66" w:rsidRPr="00A95B5F" w:rsidRDefault="004D3B66" w:rsidP="006368F6">
            <w:pPr>
              <w:tabs>
                <w:tab w:val="num" w:pos="792"/>
                <w:tab w:val="left" w:pos="1440"/>
                <w:tab w:val="left" w:pos="1560"/>
              </w:tabs>
              <w:jc w:val="both"/>
              <w:rPr>
                <w:rFonts w:ascii="Arial" w:hAnsi="Arial" w:cs="Arial"/>
                <w:sz w:val="16"/>
                <w:szCs w:val="16"/>
              </w:rPr>
            </w:pPr>
            <w:r w:rsidRPr="00A95B5F">
              <w:rPr>
                <w:rFonts w:ascii="Arial" w:hAnsi="Arial" w:cs="Arial"/>
                <w:sz w:val="16"/>
                <w:szCs w:val="16"/>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D3B66" w:rsidRPr="00A95B5F" w:rsidRDefault="004D3B66" w:rsidP="006368F6">
            <w:pPr>
              <w:tabs>
                <w:tab w:val="num" w:pos="792"/>
                <w:tab w:val="left" w:pos="1440"/>
                <w:tab w:val="left" w:pos="1560"/>
              </w:tabs>
              <w:rPr>
                <w:rFonts w:ascii="Arial" w:hAnsi="Arial" w:cs="Arial"/>
                <w:sz w:val="16"/>
                <w:szCs w:val="16"/>
              </w:rPr>
            </w:pPr>
            <w:r w:rsidRPr="00A95B5F">
              <w:rPr>
                <w:rFonts w:ascii="Arial" w:hAnsi="Arial" w:cs="Arial"/>
                <w:sz w:val="16"/>
                <w:szCs w:val="16"/>
              </w:rPr>
              <w:t>- подача заявления лицом, не уполномоченным совершать такого рода действия.</w:t>
            </w:r>
          </w:p>
          <w:p w:rsidR="004D3B66" w:rsidRPr="00A95B5F" w:rsidRDefault="004D3B66" w:rsidP="006368F6">
            <w:pPr>
              <w:rPr>
                <w:rFonts w:ascii="Arial" w:hAnsi="Arial" w:cs="Arial"/>
                <w:sz w:val="16"/>
                <w:szCs w:val="16"/>
              </w:rPr>
            </w:pPr>
          </w:p>
        </w:tc>
        <w:tc>
          <w:tcPr>
            <w:tcW w:w="1418" w:type="dxa"/>
          </w:tcPr>
          <w:p w:rsidR="004D3B66" w:rsidRPr="00A95B5F" w:rsidRDefault="004D3B66" w:rsidP="006368F6">
            <w:pPr>
              <w:autoSpaceDE w:val="0"/>
              <w:autoSpaceDN w:val="0"/>
              <w:adjustRightInd w:val="0"/>
              <w:rPr>
                <w:rFonts w:ascii="Arial" w:hAnsi="Arial" w:cs="Arial"/>
                <w:sz w:val="16"/>
                <w:szCs w:val="16"/>
              </w:rPr>
            </w:pPr>
            <w:r w:rsidRPr="00A95B5F">
              <w:rPr>
                <w:rFonts w:ascii="Arial" w:hAnsi="Arial" w:cs="Arial"/>
                <w:sz w:val="16"/>
                <w:szCs w:val="16"/>
              </w:rPr>
              <w:t>- Отсутствие документов, прилагаемых к заявлению;</w:t>
            </w:r>
          </w:p>
          <w:p w:rsidR="004D3B66" w:rsidRPr="00A95B5F" w:rsidRDefault="004D3B66" w:rsidP="006368F6">
            <w:pPr>
              <w:autoSpaceDE w:val="0"/>
              <w:autoSpaceDN w:val="0"/>
              <w:adjustRightInd w:val="0"/>
              <w:rPr>
                <w:rFonts w:ascii="Arial" w:hAnsi="Arial" w:cs="Arial"/>
                <w:sz w:val="16"/>
                <w:szCs w:val="16"/>
              </w:rPr>
            </w:pPr>
            <w:r w:rsidRPr="00A95B5F">
              <w:rPr>
                <w:rFonts w:ascii="Arial" w:hAnsi="Arial" w:cs="Arial"/>
                <w:sz w:val="16"/>
                <w:szCs w:val="16"/>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4D3B66" w:rsidRPr="00A95B5F" w:rsidRDefault="004D3B66" w:rsidP="006368F6">
            <w:pPr>
              <w:autoSpaceDE w:val="0"/>
              <w:autoSpaceDN w:val="0"/>
              <w:adjustRightInd w:val="0"/>
              <w:jc w:val="both"/>
              <w:rPr>
                <w:rFonts w:ascii="Arial" w:hAnsi="Arial" w:cs="Arial"/>
                <w:sz w:val="16"/>
                <w:szCs w:val="16"/>
              </w:rPr>
            </w:pPr>
            <w:r w:rsidRPr="00A95B5F">
              <w:rPr>
                <w:rFonts w:ascii="Arial" w:hAnsi="Arial" w:cs="Arial"/>
                <w:sz w:val="16"/>
                <w:szCs w:val="16"/>
              </w:rPr>
              <w:t>- несоответствие объекта капитального строительства требованиям, установленным в разрешении на строительство;</w:t>
            </w:r>
          </w:p>
          <w:p w:rsidR="004D3B66" w:rsidRPr="00A95B5F" w:rsidRDefault="004D3B66" w:rsidP="006368F6">
            <w:pPr>
              <w:autoSpaceDE w:val="0"/>
              <w:autoSpaceDN w:val="0"/>
              <w:adjustRightInd w:val="0"/>
              <w:rPr>
                <w:rFonts w:ascii="Arial" w:hAnsi="Arial" w:cs="Arial"/>
                <w:sz w:val="16"/>
                <w:szCs w:val="16"/>
              </w:rPr>
            </w:pPr>
            <w:r w:rsidRPr="00A95B5F">
              <w:rPr>
                <w:rFonts w:ascii="Arial" w:hAnsi="Arial" w:cs="Arial"/>
                <w:sz w:val="16"/>
                <w:szCs w:val="16"/>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w:t>
            </w:r>
            <w:r w:rsidRPr="00A95B5F">
              <w:rPr>
                <w:rFonts w:ascii="Arial" w:hAnsi="Arial" w:cs="Arial"/>
                <w:sz w:val="16"/>
                <w:szCs w:val="16"/>
              </w:rPr>
              <w:lastRenderedPageBreak/>
              <w:t>го жилищного строительства);</w:t>
            </w:r>
          </w:p>
          <w:p w:rsidR="004D3B66" w:rsidRPr="00A95B5F" w:rsidRDefault="004D3B66" w:rsidP="006368F6">
            <w:pPr>
              <w:autoSpaceDE w:val="0"/>
              <w:autoSpaceDN w:val="0"/>
              <w:adjustRightInd w:val="0"/>
              <w:rPr>
                <w:rFonts w:ascii="Arial" w:hAnsi="Arial" w:cs="Arial"/>
                <w:sz w:val="16"/>
                <w:szCs w:val="16"/>
              </w:rPr>
            </w:pPr>
            <w:proofErr w:type="gramStart"/>
            <w:r w:rsidRPr="00A95B5F">
              <w:rPr>
                <w:rFonts w:ascii="Arial" w:hAnsi="Arial" w:cs="Arial"/>
                <w:sz w:val="16"/>
                <w:szCs w:val="16"/>
              </w:rPr>
              <w:t>- невыполнение заявителем требований, предусмотренных частью 18 статьи 51 Градостроительного кодекса РФ, о безвозмездной передаче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w:t>
            </w:r>
            <w:proofErr w:type="gramEnd"/>
            <w:r w:rsidRPr="00A95B5F">
              <w:rPr>
                <w:rFonts w:ascii="Arial" w:hAnsi="Arial" w:cs="Arial"/>
                <w:sz w:val="16"/>
                <w:szCs w:val="16"/>
              </w:rPr>
              <w:t xml:space="preserve"> 12 статьи 48 Градостроительного кодекса РФ, или одного экземпляра копии схемы </w:t>
            </w:r>
            <w:r w:rsidRPr="00A95B5F">
              <w:rPr>
                <w:rFonts w:ascii="Arial" w:hAnsi="Arial" w:cs="Arial"/>
                <w:sz w:val="16"/>
                <w:szCs w:val="16"/>
              </w:rPr>
              <w:lastRenderedPageBreak/>
              <w:t>планировочной организации земельного участка с обозначением места размещения объекта индивидуального жилищного строительства.</w:t>
            </w:r>
          </w:p>
          <w:p w:rsidR="004D3B66" w:rsidRDefault="004D3B66" w:rsidP="006368F6">
            <w:pPr>
              <w:widowControl w:val="0"/>
              <w:autoSpaceDE w:val="0"/>
              <w:autoSpaceDN w:val="0"/>
              <w:adjustRightInd w:val="0"/>
              <w:rPr>
                <w:rFonts w:ascii="Arial" w:hAnsi="Arial" w:cs="Arial"/>
                <w:sz w:val="16"/>
                <w:szCs w:val="16"/>
              </w:rPr>
            </w:pPr>
          </w:p>
          <w:p w:rsidR="004D3B66" w:rsidRPr="00C018DA" w:rsidRDefault="004D3B66" w:rsidP="006368F6">
            <w:pPr>
              <w:rPr>
                <w:rFonts w:ascii="Arial" w:hAnsi="Arial" w:cs="Arial"/>
                <w:sz w:val="16"/>
                <w:szCs w:val="16"/>
              </w:rPr>
            </w:pPr>
          </w:p>
          <w:p w:rsidR="004D3B66" w:rsidRPr="00C018DA" w:rsidRDefault="004D3B66" w:rsidP="006368F6">
            <w:pPr>
              <w:rPr>
                <w:rFonts w:ascii="Arial" w:hAnsi="Arial" w:cs="Arial"/>
                <w:sz w:val="16"/>
                <w:szCs w:val="16"/>
              </w:rPr>
            </w:pPr>
          </w:p>
          <w:p w:rsidR="004D3B66" w:rsidRPr="00C018DA" w:rsidRDefault="004D3B66" w:rsidP="006368F6">
            <w:pPr>
              <w:rPr>
                <w:rFonts w:ascii="Arial" w:hAnsi="Arial" w:cs="Arial"/>
                <w:sz w:val="16"/>
                <w:szCs w:val="16"/>
              </w:rPr>
            </w:pPr>
          </w:p>
          <w:p w:rsidR="004D3B66" w:rsidRPr="00C018DA" w:rsidRDefault="004D3B66" w:rsidP="006368F6">
            <w:pPr>
              <w:rPr>
                <w:rFonts w:ascii="Arial" w:hAnsi="Arial" w:cs="Arial"/>
                <w:sz w:val="16"/>
                <w:szCs w:val="16"/>
              </w:rPr>
            </w:pPr>
          </w:p>
          <w:p w:rsidR="004D3B66" w:rsidRPr="00C018DA" w:rsidRDefault="004D3B66" w:rsidP="006368F6">
            <w:pPr>
              <w:rPr>
                <w:rFonts w:ascii="Arial" w:hAnsi="Arial" w:cs="Arial"/>
                <w:sz w:val="16"/>
                <w:szCs w:val="16"/>
              </w:rPr>
            </w:pPr>
          </w:p>
          <w:p w:rsidR="004D3B66" w:rsidRPr="00C018DA" w:rsidRDefault="004D3B66" w:rsidP="006368F6">
            <w:pPr>
              <w:rPr>
                <w:rFonts w:ascii="Arial" w:hAnsi="Arial" w:cs="Arial"/>
                <w:sz w:val="16"/>
                <w:szCs w:val="16"/>
              </w:rPr>
            </w:pPr>
          </w:p>
          <w:p w:rsidR="004D3B66" w:rsidRPr="00C018DA" w:rsidRDefault="004D3B66" w:rsidP="006368F6">
            <w:pPr>
              <w:rPr>
                <w:rFonts w:ascii="Arial" w:hAnsi="Arial" w:cs="Arial"/>
                <w:sz w:val="16"/>
                <w:szCs w:val="16"/>
              </w:rPr>
            </w:pPr>
          </w:p>
          <w:p w:rsidR="004D3B66" w:rsidRPr="00C018DA" w:rsidRDefault="004D3B66" w:rsidP="006368F6">
            <w:pPr>
              <w:rPr>
                <w:rFonts w:ascii="Arial" w:hAnsi="Arial" w:cs="Arial"/>
                <w:sz w:val="16"/>
                <w:szCs w:val="16"/>
              </w:rPr>
            </w:pPr>
          </w:p>
          <w:p w:rsidR="004D3B66" w:rsidRPr="00C018DA" w:rsidRDefault="004D3B66" w:rsidP="006368F6">
            <w:pPr>
              <w:rPr>
                <w:rFonts w:ascii="Arial" w:hAnsi="Arial" w:cs="Arial"/>
                <w:sz w:val="16"/>
                <w:szCs w:val="16"/>
              </w:rPr>
            </w:pPr>
          </w:p>
          <w:p w:rsidR="004D3B66" w:rsidRPr="00C018DA" w:rsidRDefault="004D3B66" w:rsidP="006368F6">
            <w:pPr>
              <w:rPr>
                <w:rFonts w:ascii="Arial" w:hAnsi="Arial" w:cs="Arial"/>
                <w:sz w:val="16"/>
                <w:szCs w:val="16"/>
              </w:rPr>
            </w:pPr>
          </w:p>
          <w:p w:rsidR="004D3B66" w:rsidRPr="00C018DA" w:rsidRDefault="004D3B66" w:rsidP="006368F6">
            <w:pPr>
              <w:rPr>
                <w:rFonts w:ascii="Arial" w:hAnsi="Arial" w:cs="Arial"/>
                <w:sz w:val="16"/>
                <w:szCs w:val="16"/>
              </w:rPr>
            </w:pPr>
          </w:p>
          <w:p w:rsidR="004D3B66" w:rsidRPr="00C018DA" w:rsidRDefault="004D3B66" w:rsidP="006368F6">
            <w:pPr>
              <w:rPr>
                <w:rFonts w:ascii="Arial" w:hAnsi="Arial" w:cs="Arial"/>
                <w:sz w:val="16"/>
                <w:szCs w:val="16"/>
              </w:rPr>
            </w:pPr>
          </w:p>
          <w:p w:rsidR="004D3B66" w:rsidRPr="00C018DA" w:rsidRDefault="004D3B66" w:rsidP="006368F6">
            <w:pPr>
              <w:rPr>
                <w:rFonts w:ascii="Arial" w:hAnsi="Arial" w:cs="Arial"/>
                <w:sz w:val="16"/>
                <w:szCs w:val="16"/>
              </w:rPr>
            </w:pPr>
          </w:p>
          <w:p w:rsidR="004D3B66" w:rsidRPr="00C018DA" w:rsidRDefault="004D3B66" w:rsidP="006368F6">
            <w:pPr>
              <w:rPr>
                <w:rFonts w:ascii="Arial" w:hAnsi="Arial" w:cs="Arial"/>
                <w:sz w:val="16"/>
                <w:szCs w:val="16"/>
              </w:rPr>
            </w:pPr>
          </w:p>
          <w:p w:rsidR="004D3B66" w:rsidRPr="00C018DA" w:rsidRDefault="004D3B66" w:rsidP="006368F6">
            <w:pPr>
              <w:rPr>
                <w:rFonts w:ascii="Arial" w:hAnsi="Arial" w:cs="Arial"/>
                <w:sz w:val="16"/>
                <w:szCs w:val="16"/>
              </w:rPr>
            </w:pPr>
          </w:p>
          <w:p w:rsidR="004D3B66" w:rsidRPr="00C018DA" w:rsidRDefault="004D3B66" w:rsidP="006368F6">
            <w:pPr>
              <w:rPr>
                <w:rFonts w:ascii="Arial" w:hAnsi="Arial" w:cs="Arial"/>
                <w:sz w:val="16"/>
                <w:szCs w:val="16"/>
              </w:rPr>
            </w:pPr>
          </w:p>
          <w:p w:rsidR="004D3B66" w:rsidRPr="00C018DA" w:rsidRDefault="004D3B66" w:rsidP="006368F6">
            <w:pPr>
              <w:rPr>
                <w:rFonts w:ascii="Arial" w:hAnsi="Arial" w:cs="Arial"/>
                <w:sz w:val="16"/>
                <w:szCs w:val="16"/>
              </w:rPr>
            </w:pPr>
          </w:p>
          <w:p w:rsidR="004D3B66" w:rsidRPr="00C018DA" w:rsidRDefault="004D3B66" w:rsidP="006368F6">
            <w:pPr>
              <w:rPr>
                <w:rFonts w:ascii="Arial" w:hAnsi="Arial" w:cs="Arial"/>
                <w:sz w:val="16"/>
                <w:szCs w:val="16"/>
              </w:rPr>
            </w:pPr>
          </w:p>
          <w:p w:rsidR="004D3B66" w:rsidRPr="00C018DA" w:rsidRDefault="004D3B66" w:rsidP="006368F6">
            <w:pPr>
              <w:rPr>
                <w:rFonts w:ascii="Arial" w:hAnsi="Arial" w:cs="Arial"/>
                <w:sz w:val="16"/>
                <w:szCs w:val="16"/>
              </w:rPr>
            </w:pPr>
          </w:p>
          <w:p w:rsidR="004D3B66" w:rsidRPr="00C018DA" w:rsidRDefault="004D3B66" w:rsidP="006368F6">
            <w:pPr>
              <w:rPr>
                <w:rFonts w:ascii="Arial" w:hAnsi="Arial" w:cs="Arial"/>
                <w:sz w:val="16"/>
                <w:szCs w:val="16"/>
              </w:rPr>
            </w:pPr>
          </w:p>
          <w:p w:rsidR="004D3B66" w:rsidRPr="00C018DA" w:rsidRDefault="004D3B66" w:rsidP="006368F6">
            <w:pPr>
              <w:rPr>
                <w:rFonts w:ascii="Arial" w:hAnsi="Arial" w:cs="Arial"/>
                <w:sz w:val="16"/>
                <w:szCs w:val="16"/>
              </w:rPr>
            </w:pPr>
          </w:p>
          <w:p w:rsidR="004D3B66" w:rsidRPr="00C018DA" w:rsidRDefault="004D3B66" w:rsidP="006368F6">
            <w:pPr>
              <w:rPr>
                <w:rFonts w:ascii="Arial" w:hAnsi="Arial" w:cs="Arial"/>
                <w:sz w:val="16"/>
                <w:szCs w:val="16"/>
              </w:rPr>
            </w:pPr>
          </w:p>
          <w:p w:rsidR="004D3B66" w:rsidRPr="00C018DA" w:rsidRDefault="004D3B66" w:rsidP="006368F6">
            <w:pPr>
              <w:rPr>
                <w:rFonts w:ascii="Arial" w:hAnsi="Arial" w:cs="Arial"/>
                <w:sz w:val="16"/>
                <w:szCs w:val="16"/>
              </w:rPr>
            </w:pPr>
          </w:p>
          <w:p w:rsidR="004D3B66" w:rsidRPr="00C018DA" w:rsidRDefault="004D3B66" w:rsidP="006368F6">
            <w:pPr>
              <w:rPr>
                <w:rFonts w:ascii="Arial" w:hAnsi="Arial" w:cs="Arial"/>
                <w:sz w:val="16"/>
                <w:szCs w:val="16"/>
              </w:rPr>
            </w:pPr>
          </w:p>
          <w:p w:rsidR="004D3B66" w:rsidRPr="00C018DA" w:rsidRDefault="004D3B66" w:rsidP="006368F6">
            <w:pPr>
              <w:rPr>
                <w:rFonts w:ascii="Arial" w:hAnsi="Arial" w:cs="Arial"/>
                <w:sz w:val="16"/>
                <w:szCs w:val="16"/>
              </w:rPr>
            </w:pPr>
          </w:p>
          <w:p w:rsidR="004D3B66" w:rsidRDefault="004D3B66" w:rsidP="006368F6">
            <w:pPr>
              <w:rPr>
                <w:rFonts w:ascii="Arial" w:hAnsi="Arial" w:cs="Arial"/>
                <w:sz w:val="16"/>
                <w:szCs w:val="16"/>
              </w:rPr>
            </w:pPr>
          </w:p>
          <w:p w:rsidR="004D3B66" w:rsidRPr="00C018DA" w:rsidRDefault="004D3B66" w:rsidP="006368F6">
            <w:pPr>
              <w:rPr>
                <w:rFonts w:ascii="Arial" w:hAnsi="Arial" w:cs="Arial"/>
                <w:sz w:val="16"/>
                <w:szCs w:val="16"/>
              </w:rPr>
            </w:pPr>
          </w:p>
          <w:p w:rsidR="004D3B66" w:rsidRPr="00C018DA" w:rsidRDefault="004D3B66" w:rsidP="006368F6">
            <w:pPr>
              <w:rPr>
                <w:rFonts w:ascii="Arial" w:hAnsi="Arial" w:cs="Arial"/>
                <w:sz w:val="16"/>
                <w:szCs w:val="16"/>
              </w:rPr>
            </w:pPr>
          </w:p>
          <w:p w:rsidR="004D3B66" w:rsidRDefault="004D3B66" w:rsidP="006368F6">
            <w:pPr>
              <w:rPr>
                <w:rFonts w:ascii="Arial" w:hAnsi="Arial" w:cs="Arial"/>
                <w:sz w:val="16"/>
                <w:szCs w:val="16"/>
              </w:rPr>
            </w:pPr>
          </w:p>
          <w:p w:rsidR="004D3B66" w:rsidRPr="00C018DA" w:rsidRDefault="004D3B66" w:rsidP="006368F6">
            <w:pPr>
              <w:rPr>
                <w:rFonts w:ascii="Arial" w:hAnsi="Arial" w:cs="Arial"/>
                <w:sz w:val="16"/>
                <w:szCs w:val="16"/>
              </w:rPr>
            </w:pPr>
          </w:p>
        </w:tc>
        <w:tc>
          <w:tcPr>
            <w:tcW w:w="1134" w:type="dxa"/>
          </w:tcPr>
          <w:p w:rsidR="004D3B66" w:rsidRPr="00A95B5F" w:rsidRDefault="004D3B66" w:rsidP="006368F6">
            <w:pPr>
              <w:rPr>
                <w:rFonts w:ascii="Arial" w:hAnsi="Arial" w:cs="Arial"/>
                <w:sz w:val="16"/>
                <w:szCs w:val="16"/>
              </w:rPr>
            </w:pPr>
            <w:r w:rsidRPr="00A95B5F">
              <w:rPr>
                <w:rFonts w:ascii="Arial" w:hAnsi="Arial" w:cs="Arial"/>
                <w:sz w:val="16"/>
                <w:szCs w:val="16"/>
              </w:rPr>
              <w:lastRenderedPageBreak/>
              <w:t>В течение 10 календарных дней со дня поступления заявления о выдаче разрешения на ввод объекта в эксплуатацию.</w:t>
            </w:r>
          </w:p>
        </w:tc>
        <w:tc>
          <w:tcPr>
            <w:tcW w:w="992" w:type="dxa"/>
          </w:tcPr>
          <w:p w:rsidR="004D3B66" w:rsidRPr="00A95B5F" w:rsidRDefault="004D3B66" w:rsidP="006368F6">
            <w:pPr>
              <w:rPr>
                <w:rFonts w:ascii="Arial" w:hAnsi="Arial" w:cs="Arial"/>
                <w:sz w:val="16"/>
                <w:szCs w:val="16"/>
              </w:rPr>
            </w:pPr>
            <w:r w:rsidRPr="00A95B5F">
              <w:rPr>
                <w:rFonts w:ascii="Arial" w:eastAsia="+mj-ea" w:hAnsi="Arial" w:cs="Arial"/>
                <w:sz w:val="16"/>
                <w:szCs w:val="16"/>
              </w:rPr>
              <w:t>Процедура предоставляется на безвозмездной основе</w:t>
            </w:r>
          </w:p>
        </w:tc>
        <w:tc>
          <w:tcPr>
            <w:tcW w:w="1134" w:type="dxa"/>
          </w:tcPr>
          <w:p w:rsidR="004D3B66" w:rsidRPr="00A95B5F" w:rsidRDefault="004D3B66" w:rsidP="006368F6">
            <w:pPr>
              <w:rPr>
                <w:rFonts w:ascii="Arial" w:hAnsi="Arial" w:cs="Arial"/>
                <w:sz w:val="16"/>
                <w:szCs w:val="16"/>
              </w:rPr>
            </w:pPr>
            <w:r w:rsidRPr="00A95B5F">
              <w:rPr>
                <w:rFonts w:ascii="Arial" w:eastAsia="+mj-ea" w:hAnsi="Arial" w:cs="Arial"/>
                <w:sz w:val="16"/>
                <w:szCs w:val="16"/>
              </w:rPr>
              <w:t>На бумажном носителе или в форме электронного документа.</w:t>
            </w:r>
          </w:p>
        </w:tc>
        <w:tc>
          <w:tcPr>
            <w:tcW w:w="992" w:type="dxa"/>
          </w:tcPr>
          <w:p w:rsidR="004D3B66" w:rsidRDefault="004D3B66" w:rsidP="006368F6">
            <w:pPr>
              <w:rPr>
                <w:rFonts w:ascii="Arial" w:hAnsi="Arial" w:cs="Arial"/>
                <w:sz w:val="16"/>
                <w:szCs w:val="16"/>
              </w:rPr>
            </w:pPr>
            <w:r>
              <w:rPr>
                <w:rFonts w:ascii="Arial" w:hAnsi="Arial" w:cs="Arial"/>
                <w:sz w:val="16"/>
                <w:szCs w:val="16"/>
              </w:rPr>
              <w:t>Администрация городского поселения – город Новохоперск Новохоперского муниципального района Воронежской области</w:t>
            </w:r>
          </w:p>
          <w:p w:rsidR="004D3B66" w:rsidRDefault="004D3B66" w:rsidP="006368F6">
            <w:pPr>
              <w:rPr>
                <w:rFonts w:ascii="Arial" w:hAnsi="Arial" w:cs="Arial"/>
                <w:sz w:val="16"/>
                <w:szCs w:val="16"/>
              </w:rPr>
            </w:pPr>
          </w:p>
          <w:p w:rsidR="004D3B66" w:rsidRPr="007151B1" w:rsidRDefault="004D3B66" w:rsidP="006368F6">
            <w:pPr>
              <w:rPr>
                <w:rFonts w:ascii="Arial" w:hAnsi="Arial" w:cs="Arial"/>
                <w:sz w:val="16"/>
                <w:szCs w:val="16"/>
              </w:rPr>
            </w:pPr>
            <w:r>
              <w:rPr>
                <w:rFonts w:ascii="Arial" w:hAnsi="Arial" w:cs="Arial"/>
                <w:sz w:val="16"/>
                <w:szCs w:val="16"/>
              </w:rPr>
              <w:t xml:space="preserve"> </w:t>
            </w:r>
          </w:p>
        </w:tc>
      </w:tr>
      <w:tr w:rsidR="004D3B66" w:rsidRPr="007151B1" w:rsidTr="00A10774">
        <w:trPr>
          <w:trHeight w:val="7503"/>
        </w:trPr>
        <w:tc>
          <w:tcPr>
            <w:tcW w:w="993" w:type="dxa"/>
          </w:tcPr>
          <w:p w:rsidR="004D3B66" w:rsidRPr="007A6BA6" w:rsidRDefault="004D3B66" w:rsidP="006368F6">
            <w:pPr>
              <w:autoSpaceDE w:val="0"/>
              <w:autoSpaceDN w:val="0"/>
              <w:adjustRightInd w:val="0"/>
              <w:rPr>
                <w:sz w:val="16"/>
                <w:szCs w:val="16"/>
              </w:rPr>
            </w:pPr>
            <w:r w:rsidRPr="007A6BA6">
              <w:rPr>
                <w:sz w:val="16"/>
                <w:szCs w:val="16"/>
              </w:rPr>
              <w:lastRenderedPageBreak/>
              <w:t>1</w:t>
            </w:r>
            <w:r>
              <w:rPr>
                <w:sz w:val="16"/>
                <w:szCs w:val="16"/>
              </w:rPr>
              <w:t>19</w:t>
            </w:r>
            <w:r w:rsidRPr="007A6BA6">
              <w:rPr>
                <w:sz w:val="16"/>
                <w:szCs w:val="16"/>
              </w:rPr>
              <w:t>. Предоставление разрешения на ввод объекта в эксплуатацию.</w:t>
            </w:r>
          </w:p>
        </w:tc>
        <w:tc>
          <w:tcPr>
            <w:tcW w:w="1559" w:type="dxa"/>
          </w:tcPr>
          <w:p w:rsidR="004D3B66" w:rsidRPr="00A95B5F" w:rsidRDefault="004D3B66" w:rsidP="006368F6">
            <w:pPr>
              <w:rPr>
                <w:rFonts w:ascii="Arial" w:eastAsia="+mj-ea" w:hAnsi="Arial" w:cs="Arial"/>
                <w:sz w:val="16"/>
                <w:szCs w:val="16"/>
              </w:rPr>
            </w:pPr>
            <w:r w:rsidRPr="00A95B5F">
              <w:rPr>
                <w:rFonts w:ascii="Arial" w:eastAsia="+mj-ea" w:hAnsi="Arial" w:cs="Arial"/>
                <w:sz w:val="16"/>
                <w:szCs w:val="16"/>
              </w:rPr>
              <w:t>Федеральный закон от 06.10.2003 года №131-ФЗ "Об общих принципах организации местного самоуправления в Российской Федерации, Градостроительный кодекс Российской Федерации от 29.12.2004 N 190-ФЗ: статья 55;</w:t>
            </w:r>
          </w:p>
          <w:p w:rsidR="004D3B66" w:rsidRPr="00A95B5F" w:rsidRDefault="004D3B66" w:rsidP="006368F6">
            <w:pPr>
              <w:rPr>
                <w:rFonts w:ascii="Arial" w:eastAsia="+mj-ea" w:hAnsi="Arial" w:cs="Arial"/>
                <w:sz w:val="16"/>
                <w:szCs w:val="16"/>
              </w:rPr>
            </w:pPr>
            <w:r w:rsidRPr="00A95B5F">
              <w:rPr>
                <w:rFonts w:ascii="Arial" w:eastAsia="+mj-ea" w:hAnsi="Arial" w:cs="Arial"/>
                <w:sz w:val="16"/>
                <w:szCs w:val="16"/>
              </w:rPr>
              <w:t>статья 13 Федерального закона от 27.07.2010 № 210-ФЗ «Об организации предоставления государственных и муниципальных услуг»</w:t>
            </w:r>
          </w:p>
          <w:p w:rsidR="004D3B66" w:rsidRPr="00E75CDD" w:rsidRDefault="004D3B66" w:rsidP="006368F6">
            <w:pPr>
              <w:pStyle w:val="a7"/>
              <w:rPr>
                <w:rFonts w:eastAsia="+mj-ea" w:cs="+mj-cs"/>
                <w:sz w:val="16"/>
                <w:szCs w:val="16"/>
              </w:rPr>
            </w:pPr>
          </w:p>
        </w:tc>
        <w:tc>
          <w:tcPr>
            <w:tcW w:w="1984" w:type="dxa"/>
          </w:tcPr>
          <w:p w:rsidR="004D3B66" w:rsidRDefault="004D3B66" w:rsidP="009841BA">
            <w:pPr>
              <w:rPr>
                <w:rFonts w:ascii="Arial" w:hAnsi="Arial" w:cs="Arial"/>
                <w:sz w:val="16"/>
                <w:szCs w:val="16"/>
              </w:rPr>
            </w:pPr>
            <w:proofErr w:type="gramStart"/>
            <w:r w:rsidRPr="00B138B9">
              <w:rPr>
                <w:rFonts w:ascii="Arial" w:hAnsi="Arial" w:cs="Arial"/>
                <w:sz w:val="16"/>
                <w:szCs w:val="16"/>
              </w:rPr>
              <w:t>Административный регламент  по предоставлению муниципальной услуги  «П</w:t>
            </w:r>
            <w:r>
              <w:rPr>
                <w:rFonts w:ascii="Arial" w:hAnsi="Arial" w:cs="Arial"/>
                <w:sz w:val="16"/>
                <w:szCs w:val="16"/>
              </w:rPr>
              <w:t>редоставление</w:t>
            </w:r>
            <w:r w:rsidRPr="00B138B9">
              <w:rPr>
                <w:rFonts w:ascii="Arial" w:hAnsi="Arial" w:cs="Arial"/>
                <w:sz w:val="16"/>
                <w:szCs w:val="16"/>
              </w:rPr>
              <w:t xml:space="preserve"> разрешени</w:t>
            </w:r>
            <w:r>
              <w:rPr>
                <w:rFonts w:ascii="Arial" w:hAnsi="Arial" w:cs="Arial"/>
                <w:sz w:val="16"/>
                <w:szCs w:val="16"/>
              </w:rPr>
              <w:t>я</w:t>
            </w:r>
            <w:r w:rsidRPr="00B138B9">
              <w:rPr>
                <w:rFonts w:ascii="Arial" w:hAnsi="Arial" w:cs="Arial"/>
                <w:sz w:val="16"/>
                <w:szCs w:val="16"/>
              </w:rPr>
              <w:t xml:space="preserve">  на ввод объекта в </w:t>
            </w:r>
            <w:r>
              <w:rPr>
                <w:rFonts w:ascii="Arial" w:hAnsi="Arial" w:cs="Arial"/>
                <w:sz w:val="16"/>
                <w:szCs w:val="16"/>
              </w:rPr>
              <w:t>э</w:t>
            </w:r>
            <w:r w:rsidRPr="00B138B9">
              <w:rPr>
                <w:rFonts w:ascii="Arial" w:hAnsi="Arial" w:cs="Arial"/>
                <w:sz w:val="16"/>
                <w:szCs w:val="16"/>
              </w:rPr>
              <w:t xml:space="preserve">ксплуатацию»,  утвержденный постановление м </w:t>
            </w:r>
            <w:r>
              <w:rPr>
                <w:rFonts w:ascii="Arial" w:hAnsi="Arial" w:cs="Arial"/>
                <w:sz w:val="16"/>
                <w:szCs w:val="16"/>
              </w:rPr>
              <w:t xml:space="preserve">администрации Елань-Коленовского городского поселения  </w:t>
            </w:r>
            <w:r w:rsidRPr="00B138B9">
              <w:rPr>
                <w:rFonts w:ascii="Arial" w:hAnsi="Arial" w:cs="Arial"/>
                <w:sz w:val="16"/>
                <w:szCs w:val="16"/>
              </w:rPr>
              <w:t xml:space="preserve"> </w:t>
            </w:r>
            <w:r>
              <w:rPr>
                <w:rFonts w:ascii="Arial" w:hAnsi="Arial" w:cs="Arial"/>
                <w:sz w:val="16"/>
                <w:szCs w:val="16"/>
              </w:rPr>
              <w:t>Новохоперского муниципального района Воронежской области №157 от 06.12.2017 «Об утверждении административного регламента Елань-Коленовского городского поселения Новохоперского муниципального района Воронежской области  по предоставлению муниципальной услуги «Предоставление разрешения на ввод объекта в эксплуатацию»</w:t>
            </w:r>
            <w:proofErr w:type="gramEnd"/>
          </w:p>
          <w:p w:rsidR="004D3B66" w:rsidRDefault="004D3B66" w:rsidP="009841BA">
            <w:pPr>
              <w:rPr>
                <w:rFonts w:ascii="Arial" w:hAnsi="Arial" w:cs="Arial"/>
                <w:sz w:val="16"/>
                <w:szCs w:val="16"/>
              </w:rPr>
            </w:pPr>
            <w:r w:rsidRPr="00B138B9">
              <w:rPr>
                <w:rFonts w:ascii="Arial" w:hAnsi="Arial" w:cs="Arial"/>
                <w:sz w:val="16"/>
                <w:szCs w:val="16"/>
              </w:rPr>
              <w:t xml:space="preserve"> </w:t>
            </w:r>
          </w:p>
          <w:p w:rsidR="004D3B66" w:rsidRPr="00A95B5F" w:rsidRDefault="004D3B66" w:rsidP="009841BA">
            <w:pPr>
              <w:rPr>
                <w:rFonts w:ascii="Arial" w:eastAsia="+mj-ea" w:hAnsi="Arial" w:cs="Arial"/>
                <w:sz w:val="16"/>
                <w:szCs w:val="16"/>
              </w:rPr>
            </w:pPr>
          </w:p>
        </w:tc>
        <w:tc>
          <w:tcPr>
            <w:tcW w:w="1701" w:type="dxa"/>
          </w:tcPr>
          <w:p w:rsidR="004D3B66" w:rsidRPr="00A95B5F" w:rsidRDefault="004D3B66" w:rsidP="006368F6">
            <w:pPr>
              <w:rPr>
                <w:rFonts w:ascii="Arial" w:hAnsi="Arial" w:cs="Arial"/>
                <w:color w:val="FF0000"/>
                <w:sz w:val="16"/>
                <w:szCs w:val="16"/>
              </w:rPr>
            </w:pPr>
            <w:r w:rsidRPr="00A95B5F">
              <w:rPr>
                <w:rFonts w:ascii="Arial" w:eastAsia="+mj-ea" w:hAnsi="Arial" w:cs="Arial"/>
                <w:sz w:val="16"/>
                <w:szCs w:val="16"/>
              </w:rPr>
              <w:t xml:space="preserve">В случае </w:t>
            </w:r>
            <w:r w:rsidRPr="00A95B5F">
              <w:rPr>
                <w:rFonts w:ascii="Arial" w:hAnsi="Arial" w:cs="Arial"/>
                <w:sz w:val="16"/>
                <w:szCs w:val="16"/>
              </w:rPr>
              <w:t>осуществления строительства, реконструкции, капитального ремонта объектов капитального строительства.</w:t>
            </w:r>
          </w:p>
        </w:tc>
        <w:tc>
          <w:tcPr>
            <w:tcW w:w="1560" w:type="dxa"/>
          </w:tcPr>
          <w:p w:rsidR="004D3B66" w:rsidRPr="00A95B5F" w:rsidRDefault="004D3B66" w:rsidP="006368F6">
            <w:pPr>
              <w:rPr>
                <w:rFonts w:ascii="Arial" w:hAnsi="Arial" w:cs="Arial"/>
                <w:sz w:val="16"/>
                <w:szCs w:val="16"/>
              </w:rPr>
            </w:pPr>
            <w:r w:rsidRPr="00A95B5F">
              <w:rPr>
                <w:rFonts w:ascii="Arial" w:hAnsi="Arial" w:cs="Arial"/>
                <w:sz w:val="16"/>
                <w:szCs w:val="16"/>
              </w:rPr>
              <w:t>При личном обращении или посредством почтового отправления – заявление на бумажном носителе,  в случае электронного взаимодействи</w:t>
            </w:r>
            <w:proofErr w:type="gramStart"/>
            <w:r w:rsidRPr="00A95B5F">
              <w:rPr>
                <w:rFonts w:ascii="Arial" w:hAnsi="Arial" w:cs="Arial"/>
                <w:sz w:val="16"/>
                <w:szCs w:val="16"/>
              </w:rPr>
              <w:t>я-</w:t>
            </w:r>
            <w:proofErr w:type="gramEnd"/>
            <w:r w:rsidRPr="00A95B5F">
              <w:rPr>
                <w:rFonts w:ascii="Arial" w:hAnsi="Arial" w:cs="Arial"/>
                <w:sz w:val="16"/>
                <w:szCs w:val="16"/>
              </w:rPr>
              <w:t xml:space="preserve"> заявление в форме электронного документа с использованием ЭЦП, копия документа удостоверяющего личность  представителя заявителя, доверенность в виде файлов в формате </w:t>
            </w:r>
            <w:r w:rsidRPr="00A95B5F">
              <w:rPr>
                <w:rFonts w:ascii="Arial" w:hAnsi="Arial" w:cs="Arial"/>
                <w:sz w:val="16"/>
                <w:szCs w:val="16"/>
                <w:lang w:val="en-US"/>
              </w:rPr>
              <w:t>PDF</w:t>
            </w:r>
            <w:r w:rsidRPr="00A95B5F">
              <w:rPr>
                <w:rFonts w:ascii="Arial" w:hAnsi="Arial" w:cs="Arial"/>
                <w:sz w:val="16"/>
                <w:szCs w:val="16"/>
              </w:rPr>
              <w:t xml:space="preserve">, </w:t>
            </w:r>
            <w:r w:rsidRPr="00A95B5F">
              <w:rPr>
                <w:rFonts w:ascii="Arial" w:hAnsi="Arial" w:cs="Arial"/>
                <w:sz w:val="16"/>
                <w:szCs w:val="16"/>
                <w:lang w:val="en-US"/>
              </w:rPr>
              <w:t>TIF</w:t>
            </w:r>
            <w:r w:rsidRPr="00A95B5F">
              <w:rPr>
                <w:rFonts w:ascii="Arial" w:hAnsi="Arial" w:cs="Arial"/>
                <w:sz w:val="16"/>
                <w:szCs w:val="16"/>
              </w:rPr>
              <w:t xml:space="preserve">; правоустанавливающие документы на земельный участок (если данные отсутствуют в ЕГРП); акт приемки объекта капитального строительства (в случае осуществления строительства, реконструкции на основании договора);  документ, подтверждающий соответствие построенного, реконструированного объекта капитального строительства требованиям </w:t>
            </w:r>
            <w:r w:rsidRPr="00A95B5F">
              <w:rPr>
                <w:rFonts w:ascii="Arial" w:hAnsi="Arial" w:cs="Arial"/>
                <w:sz w:val="16"/>
                <w:szCs w:val="16"/>
              </w:rPr>
              <w:lastRenderedPageBreak/>
              <w:t xml:space="preserve">технических регламентов и подписанный лицом, осуществляющим строительство; документ, подтверждающий соответствие параметров построенного, реконструированного объекта капитального строительства проектной документации и подписанный лицом, осуществляющим строительство,  за исключением случаев осуществления строительства, реконструкции объектов индивидуального жилищного </w:t>
            </w:r>
            <w:proofErr w:type="spellStart"/>
            <w:r w:rsidRPr="00A95B5F">
              <w:rPr>
                <w:rFonts w:ascii="Arial" w:hAnsi="Arial" w:cs="Arial"/>
                <w:sz w:val="16"/>
                <w:szCs w:val="16"/>
              </w:rPr>
              <w:t>строительства</w:t>
            </w:r>
            <w:proofErr w:type="gramStart"/>
            <w:r w:rsidRPr="00A95B5F">
              <w:rPr>
                <w:rFonts w:ascii="Arial" w:hAnsi="Arial" w:cs="Arial"/>
                <w:sz w:val="16"/>
                <w:szCs w:val="16"/>
              </w:rPr>
              <w:t>;д</w:t>
            </w:r>
            <w:proofErr w:type="gramEnd"/>
            <w:r w:rsidRPr="00A95B5F">
              <w:rPr>
                <w:rFonts w:ascii="Arial" w:hAnsi="Arial" w:cs="Arial"/>
                <w:sz w:val="16"/>
                <w:szCs w:val="16"/>
              </w:rPr>
              <w:t>окументы</w:t>
            </w:r>
            <w:proofErr w:type="spellEnd"/>
            <w:r w:rsidRPr="00A95B5F">
              <w:rPr>
                <w:rFonts w:ascii="Arial" w:hAnsi="Arial" w:cs="Arial"/>
                <w:sz w:val="16"/>
                <w:szCs w:val="16"/>
              </w:rPr>
              <w:t xml:space="preserve">,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 технического обеспечения (при наличии);  </w:t>
            </w:r>
            <w:proofErr w:type="gramStart"/>
            <w:r w:rsidRPr="00A95B5F">
              <w:rPr>
                <w:rFonts w:ascii="Arial" w:hAnsi="Arial" w:cs="Arial"/>
                <w:sz w:val="16"/>
                <w:szCs w:val="16"/>
              </w:rPr>
              <w:t>схема</w:t>
            </w:r>
            <w:proofErr w:type="gramEnd"/>
            <w:r w:rsidRPr="00A95B5F">
              <w:rPr>
                <w:rFonts w:ascii="Arial" w:hAnsi="Arial" w:cs="Arial"/>
                <w:sz w:val="16"/>
                <w:szCs w:val="16"/>
              </w:rPr>
              <w:t xml:space="preserve"> отображающая расположение построенного, </w:t>
            </w:r>
            <w:r w:rsidRPr="00A95B5F">
              <w:rPr>
                <w:rFonts w:ascii="Arial" w:hAnsi="Arial" w:cs="Arial"/>
                <w:sz w:val="16"/>
                <w:szCs w:val="16"/>
              </w:rPr>
              <w:lastRenderedPageBreak/>
              <w:t>реконструированного объекта капитального строительства, расположение сетей инженерно-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за исключением случаев строительства, реконструкции линейного объекта;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технический план</w:t>
            </w:r>
          </w:p>
          <w:p w:rsidR="004D3B66" w:rsidRPr="00A95B5F" w:rsidRDefault="004D3B66" w:rsidP="006368F6">
            <w:pPr>
              <w:rPr>
                <w:rFonts w:ascii="Arial" w:hAnsi="Arial" w:cs="Arial"/>
                <w:sz w:val="16"/>
                <w:szCs w:val="16"/>
              </w:rPr>
            </w:pPr>
          </w:p>
          <w:p w:rsidR="004D3B66" w:rsidRPr="00A95B5F" w:rsidRDefault="004D3B66" w:rsidP="006368F6">
            <w:pPr>
              <w:autoSpaceDE w:val="0"/>
              <w:autoSpaceDN w:val="0"/>
              <w:adjustRightInd w:val="0"/>
              <w:rPr>
                <w:rFonts w:ascii="Arial" w:hAnsi="Arial" w:cs="Arial"/>
                <w:sz w:val="16"/>
                <w:szCs w:val="16"/>
              </w:rPr>
            </w:pPr>
          </w:p>
        </w:tc>
        <w:tc>
          <w:tcPr>
            <w:tcW w:w="1134" w:type="dxa"/>
          </w:tcPr>
          <w:p w:rsidR="004D3B66" w:rsidRPr="00A95B5F" w:rsidRDefault="004D3B66" w:rsidP="006368F6">
            <w:pPr>
              <w:rPr>
                <w:rFonts w:ascii="Arial" w:hAnsi="Arial" w:cs="Arial"/>
                <w:sz w:val="16"/>
                <w:szCs w:val="16"/>
              </w:rPr>
            </w:pPr>
            <w:r w:rsidRPr="00A95B5F">
              <w:rPr>
                <w:rFonts w:ascii="Arial" w:hAnsi="Arial" w:cs="Arial"/>
                <w:sz w:val="16"/>
                <w:szCs w:val="16"/>
              </w:rPr>
              <w:lastRenderedPageBreak/>
              <w:t>Разрешение на ввод объекта в эксплуатацию</w:t>
            </w:r>
          </w:p>
        </w:tc>
        <w:tc>
          <w:tcPr>
            <w:tcW w:w="1275" w:type="dxa"/>
          </w:tcPr>
          <w:p w:rsidR="004D3B66" w:rsidRPr="00A95B5F" w:rsidRDefault="004D3B66" w:rsidP="006368F6">
            <w:pPr>
              <w:tabs>
                <w:tab w:val="num" w:pos="792"/>
                <w:tab w:val="left" w:pos="1440"/>
                <w:tab w:val="left" w:pos="1560"/>
              </w:tabs>
              <w:jc w:val="both"/>
              <w:rPr>
                <w:rFonts w:ascii="Arial" w:hAnsi="Arial" w:cs="Arial"/>
                <w:sz w:val="16"/>
                <w:szCs w:val="16"/>
              </w:rPr>
            </w:pPr>
            <w:r w:rsidRPr="00A95B5F">
              <w:rPr>
                <w:rFonts w:ascii="Arial" w:hAnsi="Arial" w:cs="Arial"/>
                <w:sz w:val="16"/>
                <w:szCs w:val="16"/>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D3B66" w:rsidRPr="00A95B5F" w:rsidRDefault="004D3B66" w:rsidP="006368F6">
            <w:pPr>
              <w:tabs>
                <w:tab w:val="num" w:pos="792"/>
                <w:tab w:val="left" w:pos="1440"/>
                <w:tab w:val="left" w:pos="1560"/>
              </w:tabs>
              <w:rPr>
                <w:rFonts w:ascii="Arial" w:hAnsi="Arial" w:cs="Arial"/>
                <w:sz w:val="16"/>
                <w:szCs w:val="16"/>
              </w:rPr>
            </w:pPr>
            <w:r w:rsidRPr="00A95B5F">
              <w:rPr>
                <w:rFonts w:ascii="Arial" w:hAnsi="Arial" w:cs="Arial"/>
                <w:sz w:val="16"/>
                <w:szCs w:val="16"/>
              </w:rPr>
              <w:t>- подача заявления лицом, не уполномоченным совершать такого рода действия.</w:t>
            </w:r>
          </w:p>
          <w:p w:rsidR="004D3B66" w:rsidRPr="00A95B5F" w:rsidRDefault="004D3B66" w:rsidP="006368F6">
            <w:pPr>
              <w:rPr>
                <w:rFonts w:ascii="Arial" w:hAnsi="Arial" w:cs="Arial"/>
                <w:sz w:val="16"/>
                <w:szCs w:val="16"/>
              </w:rPr>
            </w:pPr>
          </w:p>
        </w:tc>
        <w:tc>
          <w:tcPr>
            <w:tcW w:w="1418" w:type="dxa"/>
          </w:tcPr>
          <w:p w:rsidR="004D3B66" w:rsidRPr="00A95B5F" w:rsidRDefault="004D3B66" w:rsidP="006368F6">
            <w:pPr>
              <w:autoSpaceDE w:val="0"/>
              <w:autoSpaceDN w:val="0"/>
              <w:adjustRightInd w:val="0"/>
              <w:rPr>
                <w:rFonts w:ascii="Arial" w:hAnsi="Arial" w:cs="Arial"/>
                <w:sz w:val="16"/>
                <w:szCs w:val="16"/>
              </w:rPr>
            </w:pPr>
            <w:r w:rsidRPr="00A95B5F">
              <w:rPr>
                <w:rFonts w:ascii="Arial" w:hAnsi="Arial" w:cs="Arial"/>
                <w:sz w:val="16"/>
                <w:szCs w:val="16"/>
              </w:rPr>
              <w:t>- Отсутствие документов, прилагаемых к заявлению;</w:t>
            </w:r>
          </w:p>
          <w:p w:rsidR="004D3B66" w:rsidRPr="00A95B5F" w:rsidRDefault="004D3B66" w:rsidP="006368F6">
            <w:pPr>
              <w:autoSpaceDE w:val="0"/>
              <w:autoSpaceDN w:val="0"/>
              <w:adjustRightInd w:val="0"/>
              <w:rPr>
                <w:rFonts w:ascii="Arial" w:hAnsi="Arial" w:cs="Arial"/>
                <w:sz w:val="16"/>
                <w:szCs w:val="16"/>
              </w:rPr>
            </w:pPr>
            <w:r w:rsidRPr="00A95B5F">
              <w:rPr>
                <w:rFonts w:ascii="Arial" w:hAnsi="Arial" w:cs="Arial"/>
                <w:sz w:val="16"/>
                <w:szCs w:val="16"/>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4D3B66" w:rsidRPr="00A95B5F" w:rsidRDefault="004D3B66" w:rsidP="006368F6">
            <w:pPr>
              <w:autoSpaceDE w:val="0"/>
              <w:autoSpaceDN w:val="0"/>
              <w:adjustRightInd w:val="0"/>
              <w:jc w:val="both"/>
              <w:rPr>
                <w:rFonts w:ascii="Arial" w:hAnsi="Arial" w:cs="Arial"/>
                <w:sz w:val="16"/>
                <w:szCs w:val="16"/>
              </w:rPr>
            </w:pPr>
            <w:r w:rsidRPr="00A95B5F">
              <w:rPr>
                <w:rFonts w:ascii="Arial" w:hAnsi="Arial" w:cs="Arial"/>
                <w:sz w:val="16"/>
                <w:szCs w:val="16"/>
              </w:rPr>
              <w:t>- несоответствие объекта капитального строительства требованиям, установленным в разрешении на строительство;</w:t>
            </w:r>
          </w:p>
          <w:p w:rsidR="004D3B66" w:rsidRPr="00A95B5F" w:rsidRDefault="004D3B66" w:rsidP="006368F6">
            <w:pPr>
              <w:autoSpaceDE w:val="0"/>
              <w:autoSpaceDN w:val="0"/>
              <w:adjustRightInd w:val="0"/>
              <w:rPr>
                <w:rFonts w:ascii="Arial" w:hAnsi="Arial" w:cs="Arial"/>
                <w:sz w:val="16"/>
                <w:szCs w:val="16"/>
              </w:rPr>
            </w:pPr>
            <w:r w:rsidRPr="00A95B5F">
              <w:rPr>
                <w:rFonts w:ascii="Arial" w:hAnsi="Arial" w:cs="Arial"/>
                <w:sz w:val="16"/>
                <w:szCs w:val="16"/>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w:t>
            </w:r>
            <w:r w:rsidRPr="00A95B5F">
              <w:rPr>
                <w:rFonts w:ascii="Arial" w:hAnsi="Arial" w:cs="Arial"/>
                <w:sz w:val="16"/>
                <w:szCs w:val="16"/>
              </w:rPr>
              <w:lastRenderedPageBreak/>
              <w:t>го жилищного строительства);</w:t>
            </w:r>
          </w:p>
          <w:p w:rsidR="004D3B66" w:rsidRPr="00A95B5F" w:rsidRDefault="004D3B66" w:rsidP="006368F6">
            <w:pPr>
              <w:autoSpaceDE w:val="0"/>
              <w:autoSpaceDN w:val="0"/>
              <w:adjustRightInd w:val="0"/>
              <w:rPr>
                <w:rFonts w:ascii="Arial" w:hAnsi="Arial" w:cs="Arial"/>
                <w:sz w:val="16"/>
                <w:szCs w:val="16"/>
              </w:rPr>
            </w:pPr>
            <w:proofErr w:type="gramStart"/>
            <w:r w:rsidRPr="00A95B5F">
              <w:rPr>
                <w:rFonts w:ascii="Arial" w:hAnsi="Arial" w:cs="Arial"/>
                <w:sz w:val="16"/>
                <w:szCs w:val="16"/>
              </w:rPr>
              <w:t>- невыполнение заявителем требований, предусмотренных частью 18 статьи 51 Градостроительного кодекса РФ, о безвозмездной передаче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w:t>
            </w:r>
            <w:proofErr w:type="gramEnd"/>
            <w:r w:rsidRPr="00A95B5F">
              <w:rPr>
                <w:rFonts w:ascii="Arial" w:hAnsi="Arial" w:cs="Arial"/>
                <w:sz w:val="16"/>
                <w:szCs w:val="16"/>
              </w:rPr>
              <w:t xml:space="preserve"> 12 статьи 48 Градостроительного кодекса РФ, или одного экземпляра копии схемы </w:t>
            </w:r>
            <w:r w:rsidRPr="00A95B5F">
              <w:rPr>
                <w:rFonts w:ascii="Arial" w:hAnsi="Arial" w:cs="Arial"/>
                <w:sz w:val="16"/>
                <w:szCs w:val="16"/>
              </w:rPr>
              <w:lastRenderedPageBreak/>
              <w:t>планировочной организации земельного участка с обозначением места размещения объекта индивидуального жилищного строительства.</w:t>
            </w:r>
          </w:p>
          <w:p w:rsidR="004D3B66" w:rsidRDefault="004D3B66" w:rsidP="006368F6">
            <w:pPr>
              <w:widowControl w:val="0"/>
              <w:autoSpaceDE w:val="0"/>
              <w:autoSpaceDN w:val="0"/>
              <w:adjustRightInd w:val="0"/>
              <w:rPr>
                <w:rFonts w:ascii="Arial" w:hAnsi="Arial" w:cs="Arial"/>
                <w:sz w:val="16"/>
                <w:szCs w:val="16"/>
              </w:rPr>
            </w:pPr>
          </w:p>
          <w:p w:rsidR="004D3B66" w:rsidRPr="00C018DA" w:rsidRDefault="004D3B66" w:rsidP="006368F6">
            <w:pPr>
              <w:rPr>
                <w:rFonts w:ascii="Arial" w:hAnsi="Arial" w:cs="Arial"/>
                <w:sz w:val="16"/>
                <w:szCs w:val="16"/>
              </w:rPr>
            </w:pPr>
          </w:p>
          <w:p w:rsidR="004D3B66" w:rsidRPr="00C018DA" w:rsidRDefault="004D3B66" w:rsidP="006368F6">
            <w:pPr>
              <w:rPr>
                <w:rFonts w:ascii="Arial" w:hAnsi="Arial" w:cs="Arial"/>
                <w:sz w:val="16"/>
                <w:szCs w:val="16"/>
              </w:rPr>
            </w:pPr>
          </w:p>
          <w:p w:rsidR="004D3B66" w:rsidRPr="00C018DA" w:rsidRDefault="004D3B66" w:rsidP="006368F6">
            <w:pPr>
              <w:rPr>
                <w:rFonts w:ascii="Arial" w:hAnsi="Arial" w:cs="Arial"/>
                <w:sz w:val="16"/>
                <w:szCs w:val="16"/>
              </w:rPr>
            </w:pPr>
          </w:p>
          <w:p w:rsidR="004D3B66" w:rsidRPr="00C018DA" w:rsidRDefault="004D3B66" w:rsidP="006368F6">
            <w:pPr>
              <w:rPr>
                <w:rFonts w:ascii="Arial" w:hAnsi="Arial" w:cs="Arial"/>
                <w:sz w:val="16"/>
                <w:szCs w:val="16"/>
              </w:rPr>
            </w:pPr>
          </w:p>
          <w:p w:rsidR="004D3B66" w:rsidRPr="00C018DA" w:rsidRDefault="004D3B66" w:rsidP="006368F6">
            <w:pPr>
              <w:rPr>
                <w:rFonts w:ascii="Arial" w:hAnsi="Arial" w:cs="Arial"/>
                <w:sz w:val="16"/>
                <w:szCs w:val="16"/>
              </w:rPr>
            </w:pPr>
          </w:p>
          <w:p w:rsidR="004D3B66" w:rsidRPr="00C018DA" w:rsidRDefault="004D3B66" w:rsidP="006368F6">
            <w:pPr>
              <w:rPr>
                <w:rFonts w:ascii="Arial" w:hAnsi="Arial" w:cs="Arial"/>
                <w:sz w:val="16"/>
                <w:szCs w:val="16"/>
              </w:rPr>
            </w:pPr>
          </w:p>
          <w:p w:rsidR="004D3B66" w:rsidRPr="00C018DA" w:rsidRDefault="004D3B66" w:rsidP="006368F6">
            <w:pPr>
              <w:rPr>
                <w:rFonts w:ascii="Arial" w:hAnsi="Arial" w:cs="Arial"/>
                <w:sz w:val="16"/>
                <w:szCs w:val="16"/>
              </w:rPr>
            </w:pPr>
          </w:p>
          <w:p w:rsidR="004D3B66" w:rsidRPr="00C018DA" w:rsidRDefault="004D3B66" w:rsidP="006368F6">
            <w:pPr>
              <w:rPr>
                <w:rFonts w:ascii="Arial" w:hAnsi="Arial" w:cs="Arial"/>
                <w:sz w:val="16"/>
                <w:szCs w:val="16"/>
              </w:rPr>
            </w:pPr>
          </w:p>
          <w:p w:rsidR="004D3B66" w:rsidRPr="00C018DA" w:rsidRDefault="004D3B66" w:rsidP="006368F6">
            <w:pPr>
              <w:rPr>
                <w:rFonts w:ascii="Arial" w:hAnsi="Arial" w:cs="Arial"/>
                <w:sz w:val="16"/>
                <w:szCs w:val="16"/>
              </w:rPr>
            </w:pPr>
          </w:p>
          <w:p w:rsidR="004D3B66" w:rsidRPr="00C018DA" w:rsidRDefault="004D3B66" w:rsidP="006368F6">
            <w:pPr>
              <w:rPr>
                <w:rFonts w:ascii="Arial" w:hAnsi="Arial" w:cs="Arial"/>
                <w:sz w:val="16"/>
                <w:szCs w:val="16"/>
              </w:rPr>
            </w:pPr>
          </w:p>
          <w:p w:rsidR="004D3B66" w:rsidRPr="00C018DA" w:rsidRDefault="004D3B66" w:rsidP="006368F6">
            <w:pPr>
              <w:rPr>
                <w:rFonts w:ascii="Arial" w:hAnsi="Arial" w:cs="Arial"/>
                <w:sz w:val="16"/>
                <w:szCs w:val="16"/>
              </w:rPr>
            </w:pPr>
          </w:p>
          <w:p w:rsidR="004D3B66" w:rsidRPr="00C018DA" w:rsidRDefault="004D3B66" w:rsidP="006368F6">
            <w:pPr>
              <w:rPr>
                <w:rFonts w:ascii="Arial" w:hAnsi="Arial" w:cs="Arial"/>
                <w:sz w:val="16"/>
                <w:szCs w:val="16"/>
              </w:rPr>
            </w:pPr>
          </w:p>
          <w:p w:rsidR="004D3B66" w:rsidRPr="00C018DA" w:rsidRDefault="004D3B66" w:rsidP="006368F6">
            <w:pPr>
              <w:rPr>
                <w:rFonts w:ascii="Arial" w:hAnsi="Arial" w:cs="Arial"/>
                <w:sz w:val="16"/>
                <w:szCs w:val="16"/>
              </w:rPr>
            </w:pPr>
          </w:p>
          <w:p w:rsidR="004D3B66" w:rsidRPr="00C018DA" w:rsidRDefault="004D3B66" w:rsidP="006368F6">
            <w:pPr>
              <w:rPr>
                <w:rFonts w:ascii="Arial" w:hAnsi="Arial" w:cs="Arial"/>
                <w:sz w:val="16"/>
                <w:szCs w:val="16"/>
              </w:rPr>
            </w:pPr>
          </w:p>
          <w:p w:rsidR="004D3B66" w:rsidRPr="00C018DA" w:rsidRDefault="004D3B66" w:rsidP="006368F6">
            <w:pPr>
              <w:rPr>
                <w:rFonts w:ascii="Arial" w:hAnsi="Arial" w:cs="Arial"/>
                <w:sz w:val="16"/>
                <w:szCs w:val="16"/>
              </w:rPr>
            </w:pPr>
          </w:p>
          <w:p w:rsidR="004D3B66" w:rsidRPr="00C018DA" w:rsidRDefault="004D3B66" w:rsidP="006368F6">
            <w:pPr>
              <w:rPr>
                <w:rFonts w:ascii="Arial" w:hAnsi="Arial" w:cs="Arial"/>
                <w:sz w:val="16"/>
                <w:szCs w:val="16"/>
              </w:rPr>
            </w:pPr>
          </w:p>
          <w:p w:rsidR="004D3B66" w:rsidRPr="00C018DA" w:rsidRDefault="004D3B66" w:rsidP="006368F6">
            <w:pPr>
              <w:rPr>
                <w:rFonts w:ascii="Arial" w:hAnsi="Arial" w:cs="Arial"/>
                <w:sz w:val="16"/>
                <w:szCs w:val="16"/>
              </w:rPr>
            </w:pPr>
          </w:p>
          <w:p w:rsidR="004D3B66" w:rsidRPr="00C018DA" w:rsidRDefault="004D3B66" w:rsidP="006368F6">
            <w:pPr>
              <w:rPr>
                <w:rFonts w:ascii="Arial" w:hAnsi="Arial" w:cs="Arial"/>
                <w:sz w:val="16"/>
                <w:szCs w:val="16"/>
              </w:rPr>
            </w:pPr>
          </w:p>
          <w:p w:rsidR="004D3B66" w:rsidRPr="00C018DA" w:rsidRDefault="004D3B66" w:rsidP="006368F6">
            <w:pPr>
              <w:rPr>
                <w:rFonts w:ascii="Arial" w:hAnsi="Arial" w:cs="Arial"/>
                <w:sz w:val="16"/>
                <w:szCs w:val="16"/>
              </w:rPr>
            </w:pPr>
          </w:p>
          <w:p w:rsidR="004D3B66" w:rsidRPr="00C018DA" w:rsidRDefault="004D3B66" w:rsidP="006368F6">
            <w:pPr>
              <w:rPr>
                <w:rFonts w:ascii="Arial" w:hAnsi="Arial" w:cs="Arial"/>
                <w:sz w:val="16"/>
                <w:szCs w:val="16"/>
              </w:rPr>
            </w:pPr>
          </w:p>
          <w:p w:rsidR="004D3B66" w:rsidRPr="00C018DA" w:rsidRDefault="004D3B66" w:rsidP="006368F6">
            <w:pPr>
              <w:rPr>
                <w:rFonts w:ascii="Arial" w:hAnsi="Arial" w:cs="Arial"/>
                <w:sz w:val="16"/>
                <w:szCs w:val="16"/>
              </w:rPr>
            </w:pPr>
          </w:p>
          <w:p w:rsidR="004D3B66" w:rsidRPr="00C018DA" w:rsidRDefault="004D3B66" w:rsidP="006368F6">
            <w:pPr>
              <w:rPr>
                <w:rFonts w:ascii="Arial" w:hAnsi="Arial" w:cs="Arial"/>
                <w:sz w:val="16"/>
                <w:szCs w:val="16"/>
              </w:rPr>
            </w:pPr>
          </w:p>
          <w:p w:rsidR="004D3B66" w:rsidRPr="00C018DA" w:rsidRDefault="004D3B66" w:rsidP="006368F6">
            <w:pPr>
              <w:rPr>
                <w:rFonts w:ascii="Arial" w:hAnsi="Arial" w:cs="Arial"/>
                <w:sz w:val="16"/>
                <w:szCs w:val="16"/>
              </w:rPr>
            </w:pPr>
          </w:p>
          <w:p w:rsidR="004D3B66" w:rsidRPr="00C018DA" w:rsidRDefault="004D3B66" w:rsidP="006368F6">
            <w:pPr>
              <w:rPr>
                <w:rFonts w:ascii="Arial" w:hAnsi="Arial" w:cs="Arial"/>
                <w:sz w:val="16"/>
                <w:szCs w:val="16"/>
              </w:rPr>
            </w:pPr>
          </w:p>
          <w:p w:rsidR="004D3B66" w:rsidRPr="00C018DA" w:rsidRDefault="004D3B66" w:rsidP="006368F6">
            <w:pPr>
              <w:rPr>
                <w:rFonts w:ascii="Arial" w:hAnsi="Arial" w:cs="Arial"/>
                <w:sz w:val="16"/>
                <w:szCs w:val="16"/>
              </w:rPr>
            </w:pPr>
          </w:p>
          <w:p w:rsidR="004D3B66" w:rsidRDefault="004D3B66" w:rsidP="006368F6">
            <w:pPr>
              <w:rPr>
                <w:rFonts w:ascii="Arial" w:hAnsi="Arial" w:cs="Arial"/>
                <w:sz w:val="16"/>
                <w:szCs w:val="16"/>
              </w:rPr>
            </w:pPr>
          </w:p>
          <w:p w:rsidR="004D3B66" w:rsidRPr="00C018DA" w:rsidRDefault="004D3B66" w:rsidP="006368F6">
            <w:pPr>
              <w:rPr>
                <w:rFonts w:ascii="Arial" w:hAnsi="Arial" w:cs="Arial"/>
                <w:sz w:val="16"/>
                <w:szCs w:val="16"/>
              </w:rPr>
            </w:pPr>
          </w:p>
          <w:p w:rsidR="004D3B66" w:rsidRPr="00C018DA" w:rsidRDefault="004D3B66" w:rsidP="006368F6">
            <w:pPr>
              <w:rPr>
                <w:rFonts w:ascii="Arial" w:hAnsi="Arial" w:cs="Arial"/>
                <w:sz w:val="16"/>
                <w:szCs w:val="16"/>
              </w:rPr>
            </w:pPr>
          </w:p>
          <w:p w:rsidR="004D3B66" w:rsidRDefault="004D3B66" w:rsidP="006368F6">
            <w:pPr>
              <w:rPr>
                <w:rFonts w:ascii="Arial" w:hAnsi="Arial" w:cs="Arial"/>
                <w:sz w:val="16"/>
                <w:szCs w:val="16"/>
              </w:rPr>
            </w:pPr>
          </w:p>
          <w:p w:rsidR="004D3B66" w:rsidRPr="00C018DA" w:rsidRDefault="004D3B66" w:rsidP="006368F6">
            <w:pPr>
              <w:rPr>
                <w:rFonts w:ascii="Arial" w:hAnsi="Arial" w:cs="Arial"/>
                <w:sz w:val="16"/>
                <w:szCs w:val="16"/>
              </w:rPr>
            </w:pPr>
          </w:p>
        </w:tc>
        <w:tc>
          <w:tcPr>
            <w:tcW w:w="1134" w:type="dxa"/>
          </w:tcPr>
          <w:p w:rsidR="004D3B66" w:rsidRPr="00A95B5F" w:rsidRDefault="004D3B66" w:rsidP="006368F6">
            <w:pPr>
              <w:rPr>
                <w:rFonts w:ascii="Arial" w:hAnsi="Arial" w:cs="Arial"/>
                <w:sz w:val="16"/>
                <w:szCs w:val="16"/>
              </w:rPr>
            </w:pPr>
            <w:r w:rsidRPr="00A95B5F">
              <w:rPr>
                <w:rFonts w:ascii="Arial" w:hAnsi="Arial" w:cs="Arial"/>
                <w:sz w:val="16"/>
                <w:szCs w:val="16"/>
              </w:rPr>
              <w:lastRenderedPageBreak/>
              <w:t>В течение 10 календарных дней со дня поступления заявления о выдаче разрешения на ввод объекта в эксплуатацию.</w:t>
            </w:r>
          </w:p>
        </w:tc>
        <w:tc>
          <w:tcPr>
            <w:tcW w:w="992" w:type="dxa"/>
          </w:tcPr>
          <w:p w:rsidR="004D3B66" w:rsidRPr="00A95B5F" w:rsidRDefault="004D3B66" w:rsidP="006368F6">
            <w:pPr>
              <w:rPr>
                <w:rFonts w:ascii="Arial" w:hAnsi="Arial" w:cs="Arial"/>
                <w:sz w:val="16"/>
                <w:szCs w:val="16"/>
              </w:rPr>
            </w:pPr>
            <w:r w:rsidRPr="00A95B5F">
              <w:rPr>
                <w:rFonts w:ascii="Arial" w:eastAsia="+mj-ea" w:hAnsi="Arial" w:cs="Arial"/>
                <w:sz w:val="16"/>
                <w:szCs w:val="16"/>
              </w:rPr>
              <w:t>Процедура предоставляется на безвозмездной основе</w:t>
            </w:r>
          </w:p>
        </w:tc>
        <w:tc>
          <w:tcPr>
            <w:tcW w:w="1134" w:type="dxa"/>
          </w:tcPr>
          <w:p w:rsidR="004D3B66" w:rsidRPr="00A95B5F" w:rsidRDefault="004D3B66" w:rsidP="006368F6">
            <w:pPr>
              <w:rPr>
                <w:rFonts w:ascii="Arial" w:hAnsi="Arial" w:cs="Arial"/>
                <w:sz w:val="16"/>
                <w:szCs w:val="16"/>
              </w:rPr>
            </w:pPr>
            <w:r w:rsidRPr="00A95B5F">
              <w:rPr>
                <w:rFonts w:ascii="Arial" w:eastAsia="+mj-ea" w:hAnsi="Arial" w:cs="Arial"/>
                <w:sz w:val="16"/>
                <w:szCs w:val="16"/>
              </w:rPr>
              <w:t>На бумажном носителе или в форме электронного документа.</w:t>
            </w:r>
          </w:p>
        </w:tc>
        <w:tc>
          <w:tcPr>
            <w:tcW w:w="992" w:type="dxa"/>
          </w:tcPr>
          <w:p w:rsidR="004D3B66" w:rsidRDefault="004D3B66" w:rsidP="006368F6">
            <w:pPr>
              <w:rPr>
                <w:rFonts w:ascii="Arial" w:hAnsi="Arial" w:cs="Arial"/>
                <w:sz w:val="16"/>
                <w:szCs w:val="16"/>
              </w:rPr>
            </w:pPr>
            <w:r>
              <w:rPr>
                <w:rFonts w:ascii="Arial" w:hAnsi="Arial" w:cs="Arial"/>
                <w:sz w:val="16"/>
                <w:szCs w:val="16"/>
              </w:rPr>
              <w:t>Администрация Елань-Коленовского городского поселения Новохоперского муниципального района Воронежской области</w:t>
            </w:r>
          </w:p>
          <w:p w:rsidR="004D3B66" w:rsidRDefault="004D3B66" w:rsidP="006368F6">
            <w:pPr>
              <w:rPr>
                <w:rFonts w:ascii="Arial" w:hAnsi="Arial" w:cs="Arial"/>
                <w:sz w:val="16"/>
                <w:szCs w:val="16"/>
              </w:rPr>
            </w:pPr>
          </w:p>
          <w:p w:rsidR="004D3B66" w:rsidRPr="007151B1" w:rsidRDefault="004D3B66" w:rsidP="006368F6">
            <w:pPr>
              <w:rPr>
                <w:rFonts w:ascii="Arial" w:hAnsi="Arial" w:cs="Arial"/>
                <w:sz w:val="16"/>
                <w:szCs w:val="16"/>
              </w:rPr>
            </w:pPr>
            <w:r>
              <w:rPr>
                <w:rFonts w:ascii="Arial" w:hAnsi="Arial" w:cs="Arial"/>
                <w:sz w:val="16"/>
                <w:szCs w:val="16"/>
              </w:rPr>
              <w:t xml:space="preserve"> </w:t>
            </w:r>
          </w:p>
        </w:tc>
      </w:tr>
      <w:tr w:rsidR="004D3B66" w:rsidRPr="00C35B3A" w:rsidTr="00A10774">
        <w:trPr>
          <w:trHeight w:val="3251"/>
        </w:trPr>
        <w:tc>
          <w:tcPr>
            <w:tcW w:w="993" w:type="dxa"/>
          </w:tcPr>
          <w:p w:rsidR="004D3B66" w:rsidRPr="007A6BA6" w:rsidRDefault="004D3B66" w:rsidP="00116380">
            <w:pPr>
              <w:autoSpaceDE w:val="0"/>
              <w:autoSpaceDN w:val="0"/>
              <w:adjustRightInd w:val="0"/>
              <w:rPr>
                <w:sz w:val="16"/>
                <w:szCs w:val="16"/>
              </w:rPr>
            </w:pPr>
            <w:r>
              <w:rPr>
                <w:sz w:val="16"/>
                <w:szCs w:val="16"/>
              </w:rPr>
              <w:lastRenderedPageBreak/>
              <w:t>122 Присвоение адреса объекту капитального строительства</w:t>
            </w:r>
          </w:p>
        </w:tc>
        <w:tc>
          <w:tcPr>
            <w:tcW w:w="1559" w:type="dxa"/>
          </w:tcPr>
          <w:p w:rsidR="004D3B66" w:rsidRDefault="004D3B66" w:rsidP="008E27A7">
            <w:pPr>
              <w:pStyle w:val="a7"/>
              <w:rPr>
                <w:sz w:val="16"/>
                <w:szCs w:val="16"/>
              </w:rPr>
            </w:pPr>
            <w:r w:rsidRPr="008E27A7">
              <w:rPr>
                <w:sz w:val="16"/>
                <w:szCs w:val="16"/>
              </w:rPr>
              <w:t>Градостроительный кодекс Российской Федерации от 29.12.2004</w:t>
            </w:r>
            <w:r>
              <w:rPr>
                <w:sz w:val="16"/>
                <w:szCs w:val="16"/>
              </w:rPr>
              <w:t>,№</w:t>
            </w:r>
            <w:r w:rsidRPr="008E27A7">
              <w:rPr>
                <w:sz w:val="16"/>
                <w:szCs w:val="16"/>
              </w:rPr>
              <w:t xml:space="preserve"> 190-ФЗ: статья 51, часть 18</w:t>
            </w:r>
            <w:r>
              <w:rPr>
                <w:sz w:val="16"/>
                <w:szCs w:val="16"/>
              </w:rPr>
              <w:t>;</w:t>
            </w:r>
          </w:p>
          <w:p w:rsidR="004D3B66" w:rsidRPr="008E27A7" w:rsidRDefault="004D3B66" w:rsidP="008E27A7">
            <w:pPr>
              <w:pStyle w:val="a7"/>
              <w:rPr>
                <w:rFonts w:eastAsia="+mj-ea" w:cs="+mj-cs"/>
                <w:sz w:val="16"/>
                <w:szCs w:val="16"/>
              </w:rPr>
            </w:pPr>
            <w:r w:rsidRPr="008E27A7">
              <w:rPr>
                <w:iCs/>
                <w:sz w:val="16"/>
                <w:szCs w:val="16"/>
              </w:rPr>
              <w:t>Федеральный закон от 24.07.2007 № 221-ФЗ «О государственном кадастре недвижимости»: статья 7, часть 2, подпункт 7</w:t>
            </w:r>
          </w:p>
        </w:tc>
        <w:tc>
          <w:tcPr>
            <w:tcW w:w="1984" w:type="dxa"/>
          </w:tcPr>
          <w:p w:rsidR="004D3B66" w:rsidRDefault="004D3B66" w:rsidP="00E54E86">
            <w:pPr>
              <w:pStyle w:val="a7"/>
              <w:rPr>
                <w:sz w:val="16"/>
                <w:szCs w:val="16"/>
              </w:rPr>
            </w:pPr>
            <w:r w:rsidRPr="00692183">
              <w:rPr>
                <w:sz w:val="16"/>
                <w:szCs w:val="16"/>
              </w:rPr>
              <w:t>Административный регламент по предо</w:t>
            </w:r>
            <w:r>
              <w:rPr>
                <w:sz w:val="16"/>
                <w:szCs w:val="16"/>
              </w:rPr>
              <w:t>ставлению муниципальной услуги  «Присвоение адреса объекту недвижимости и аннулирование адреса», утвержденный постановлением администрации городского поселения – город Новохоперск Новохоперского муниципального района Воронежской области №148 от 30.03.2016г «Об утверждении административного регламента по предоставлению муниципальной услуги «Присвоение адреса объекту недвижимости и аннулирование адреса»</w:t>
            </w:r>
            <w:r w:rsidR="00E54E86">
              <w:rPr>
                <w:sz w:val="16"/>
                <w:szCs w:val="16"/>
              </w:rPr>
              <w:t>.</w:t>
            </w:r>
          </w:p>
          <w:p w:rsidR="00E54E86" w:rsidRPr="00AF48EE" w:rsidRDefault="00E54E86" w:rsidP="00E54E86">
            <w:pPr>
              <w:pStyle w:val="a7"/>
              <w:rPr>
                <w:rFonts w:eastAsia="+mj-ea"/>
                <w:sz w:val="16"/>
                <w:szCs w:val="16"/>
              </w:rPr>
            </w:pPr>
            <w:r>
              <w:rPr>
                <w:sz w:val="16"/>
                <w:szCs w:val="16"/>
              </w:rPr>
              <w:t>Постановление администрации городского поселения – город Новохоперск Новохоперского муниципального района от 02.10.2017г №2405 «О внесении изменений в административный регламент администрации городского поселения – город Новохоперск по предоставлению муниципальной услуги «Присвоение адреса объекту недвижимости и аннулирование адреса», утвержденный постановлением администрации городского поселения – город Новохоперск» №149 от 30.03.2016»</w:t>
            </w:r>
          </w:p>
        </w:tc>
        <w:tc>
          <w:tcPr>
            <w:tcW w:w="1701" w:type="dxa"/>
          </w:tcPr>
          <w:p w:rsidR="004D3B66" w:rsidRPr="00F12AC6" w:rsidRDefault="00E54E86" w:rsidP="00E54E86">
            <w:pPr>
              <w:rPr>
                <w:sz w:val="16"/>
                <w:szCs w:val="16"/>
              </w:rPr>
            </w:pPr>
            <w:r>
              <w:rPr>
                <w:sz w:val="16"/>
                <w:szCs w:val="16"/>
              </w:rPr>
              <w:t xml:space="preserve">В случае присвоения и аннулирования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 </w:t>
            </w:r>
          </w:p>
        </w:tc>
        <w:tc>
          <w:tcPr>
            <w:tcW w:w="1560" w:type="dxa"/>
          </w:tcPr>
          <w:p w:rsidR="004D3B66" w:rsidRDefault="004D3B66" w:rsidP="008E27A7">
            <w:pPr>
              <w:rPr>
                <w:sz w:val="16"/>
                <w:szCs w:val="16"/>
              </w:rPr>
            </w:pPr>
            <w:r>
              <w:rPr>
                <w:sz w:val="16"/>
                <w:szCs w:val="16"/>
              </w:rPr>
              <w:t>Заявление</w:t>
            </w:r>
            <w:r w:rsidR="00E54E86">
              <w:rPr>
                <w:sz w:val="16"/>
                <w:szCs w:val="16"/>
              </w:rPr>
              <w:t xml:space="preserve"> о присвоении объекту адресации адреса или аннулирование его адреса.</w:t>
            </w:r>
          </w:p>
          <w:p w:rsidR="004D3B66" w:rsidRPr="00F12AC6" w:rsidRDefault="004D3B66" w:rsidP="00E54E86">
            <w:pPr>
              <w:pStyle w:val="ConsPlusNormal"/>
              <w:ind w:firstLine="34"/>
              <w:jc w:val="both"/>
              <w:rPr>
                <w:sz w:val="16"/>
                <w:szCs w:val="16"/>
              </w:rPr>
            </w:pPr>
          </w:p>
        </w:tc>
        <w:tc>
          <w:tcPr>
            <w:tcW w:w="1134" w:type="dxa"/>
          </w:tcPr>
          <w:p w:rsidR="004D3B66" w:rsidRPr="00F12AC6" w:rsidRDefault="00E54E86" w:rsidP="008E27A7">
            <w:pPr>
              <w:spacing w:after="120" w:line="20" w:lineRule="atLeast"/>
              <w:rPr>
                <w:sz w:val="16"/>
                <w:szCs w:val="16"/>
              </w:rPr>
            </w:pPr>
            <w:r>
              <w:rPr>
                <w:sz w:val="16"/>
                <w:szCs w:val="16"/>
              </w:rPr>
              <w:t>Постановление администрации о присвоении объекту адресации адреса или его аннулирование</w:t>
            </w:r>
          </w:p>
        </w:tc>
        <w:tc>
          <w:tcPr>
            <w:tcW w:w="1275" w:type="dxa"/>
          </w:tcPr>
          <w:p w:rsidR="004D3B66" w:rsidRDefault="00E54E86" w:rsidP="00E54E86">
            <w:pPr>
              <w:spacing w:line="20" w:lineRule="atLeast"/>
              <w:rPr>
                <w:sz w:val="16"/>
                <w:szCs w:val="16"/>
              </w:rPr>
            </w:pPr>
            <w:r>
              <w:rPr>
                <w:sz w:val="16"/>
                <w:szCs w:val="16"/>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E54E86" w:rsidRPr="00F12AC6" w:rsidRDefault="00E54E86" w:rsidP="00E54E86">
            <w:pPr>
              <w:spacing w:line="20" w:lineRule="atLeast"/>
              <w:rPr>
                <w:sz w:val="16"/>
                <w:szCs w:val="16"/>
              </w:rPr>
            </w:pPr>
            <w:r>
              <w:rPr>
                <w:sz w:val="16"/>
                <w:szCs w:val="16"/>
              </w:rPr>
              <w:t>- подача заявления лицом, не уполномоченным совершать такого рода действия.</w:t>
            </w:r>
          </w:p>
        </w:tc>
        <w:tc>
          <w:tcPr>
            <w:tcW w:w="1418" w:type="dxa"/>
          </w:tcPr>
          <w:p w:rsidR="004D3B66" w:rsidRDefault="0059291D" w:rsidP="0059291D">
            <w:pPr>
              <w:rPr>
                <w:sz w:val="16"/>
                <w:szCs w:val="16"/>
              </w:rPr>
            </w:pPr>
            <w:r>
              <w:rPr>
                <w:sz w:val="16"/>
                <w:szCs w:val="16"/>
              </w:rPr>
              <w:t xml:space="preserve">- с заявлением о присвоении объекту адресации адреса обратилось лицо, не указанное в пункте 1.2. административного регламента; - ответ на межведомственный запрос свидетельствует об отсутствии документа и (или) информации, </w:t>
            </w:r>
            <w:proofErr w:type="gramStart"/>
            <w:r>
              <w:rPr>
                <w:sz w:val="16"/>
                <w:szCs w:val="16"/>
              </w:rPr>
              <w:t>необходимых</w:t>
            </w:r>
            <w:proofErr w:type="gramEnd"/>
            <w:r>
              <w:rPr>
                <w:sz w:val="16"/>
                <w:szCs w:val="16"/>
              </w:rPr>
              <w:t xml:space="preserve"> для присвоения объекту адресации или аннулирования его адреса, и соответствующий документ не был представлен заявителем (представителем заявителя) по собственной инициативе;</w:t>
            </w:r>
          </w:p>
          <w:p w:rsidR="0059291D" w:rsidRDefault="0059291D" w:rsidP="0059291D">
            <w:pPr>
              <w:rPr>
                <w:sz w:val="16"/>
                <w:szCs w:val="16"/>
              </w:rPr>
            </w:pPr>
            <w:r>
              <w:rPr>
                <w:sz w:val="16"/>
                <w:szCs w:val="16"/>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9291D" w:rsidRPr="00F12AC6" w:rsidRDefault="0059291D" w:rsidP="0059291D">
            <w:pPr>
              <w:rPr>
                <w:sz w:val="16"/>
                <w:szCs w:val="16"/>
              </w:rPr>
            </w:pPr>
            <w:r>
              <w:rPr>
                <w:sz w:val="16"/>
                <w:szCs w:val="16"/>
              </w:rPr>
              <w:lastRenderedPageBreak/>
              <w:t>- отсутствуют случаи и условия для присвоения объекту адресации адреса или аннулирование его адреса, указанные в пунктах 5, 8-11 и 14- 18 Правил присвоения, изменения и аннулирования адресов, утвержденных постановлением правительства РФ от 19.11.2014 №1221</w:t>
            </w:r>
          </w:p>
        </w:tc>
        <w:tc>
          <w:tcPr>
            <w:tcW w:w="1134" w:type="dxa"/>
          </w:tcPr>
          <w:p w:rsidR="004D3B66" w:rsidRPr="00ED4954" w:rsidRDefault="00E50DCA" w:rsidP="00E50DCA">
            <w:pPr>
              <w:spacing w:after="120"/>
              <w:rPr>
                <w:sz w:val="16"/>
                <w:szCs w:val="16"/>
              </w:rPr>
            </w:pPr>
            <w:r>
              <w:rPr>
                <w:sz w:val="16"/>
                <w:szCs w:val="16"/>
              </w:rPr>
              <w:lastRenderedPageBreak/>
              <w:t xml:space="preserve">Срок принятия решения о присвоении объекту адресации адреса или его аннулирование либо решения об отказе в присвоении объекту адресации адреса или аннулировании его адреса не должен превышать 18 рабочих дней со дня поступления заявления. </w:t>
            </w:r>
          </w:p>
        </w:tc>
        <w:tc>
          <w:tcPr>
            <w:tcW w:w="992" w:type="dxa"/>
          </w:tcPr>
          <w:p w:rsidR="004D3B66" w:rsidRPr="00F12AC6" w:rsidRDefault="00E50DCA" w:rsidP="008E27A7">
            <w:pPr>
              <w:spacing w:after="120" w:line="20" w:lineRule="atLeast"/>
              <w:rPr>
                <w:sz w:val="16"/>
                <w:szCs w:val="16"/>
              </w:rPr>
            </w:pPr>
            <w:r>
              <w:rPr>
                <w:sz w:val="16"/>
                <w:szCs w:val="16"/>
              </w:rPr>
              <w:t xml:space="preserve">Процедура предоставляется на безвозмездной </w:t>
            </w:r>
            <w:r w:rsidR="008E3ACC">
              <w:rPr>
                <w:sz w:val="16"/>
                <w:szCs w:val="16"/>
              </w:rPr>
              <w:t>основе</w:t>
            </w:r>
          </w:p>
        </w:tc>
        <w:tc>
          <w:tcPr>
            <w:tcW w:w="1134" w:type="dxa"/>
          </w:tcPr>
          <w:p w:rsidR="004D3B66" w:rsidRPr="00F12AC6" w:rsidRDefault="008E3ACC" w:rsidP="001F25BA">
            <w:pPr>
              <w:spacing w:line="20" w:lineRule="atLeast"/>
              <w:rPr>
                <w:sz w:val="16"/>
                <w:szCs w:val="16"/>
              </w:rPr>
            </w:pPr>
            <w:r>
              <w:rPr>
                <w:sz w:val="16"/>
                <w:szCs w:val="16"/>
              </w:rPr>
              <w:t>На бумажном носителе или в форме электронного документа</w:t>
            </w:r>
          </w:p>
        </w:tc>
        <w:tc>
          <w:tcPr>
            <w:tcW w:w="992" w:type="dxa"/>
          </w:tcPr>
          <w:p w:rsidR="004D3B66" w:rsidRPr="00F12AC6" w:rsidRDefault="008E3ACC" w:rsidP="00F12AC6">
            <w:pPr>
              <w:rPr>
                <w:sz w:val="16"/>
                <w:szCs w:val="16"/>
              </w:rPr>
            </w:pPr>
            <w:r>
              <w:rPr>
                <w:sz w:val="16"/>
                <w:szCs w:val="16"/>
              </w:rPr>
              <w:t>Администрация городского поселения – город Новохоперск</w:t>
            </w:r>
          </w:p>
        </w:tc>
      </w:tr>
    </w:tbl>
    <w:p w:rsidR="0019414B" w:rsidRDefault="0019414B" w:rsidP="0019414B">
      <w:pPr>
        <w:rPr>
          <w:sz w:val="16"/>
          <w:szCs w:val="16"/>
        </w:rPr>
      </w:pPr>
    </w:p>
    <w:p w:rsidR="0019414B" w:rsidRDefault="0019414B" w:rsidP="0019414B">
      <w:pPr>
        <w:rPr>
          <w:sz w:val="16"/>
          <w:szCs w:val="16"/>
        </w:rPr>
      </w:pPr>
    </w:p>
    <w:p w:rsidR="000A4D68" w:rsidRDefault="000A4D68" w:rsidP="005462BE">
      <w:pPr>
        <w:pStyle w:val="a3"/>
        <w:kinsoku w:val="0"/>
        <w:overflowPunct w:val="0"/>
        <w:spacing w:before="43" w:beforeAutospacing="0" w:after="0" w:afterAutospacing="0"/>
        <w:jc w:val="center"/>
        <w:textAlignment w:val="baseline"/>
        <w:rPr>
          <w:rFonts w:eastAsia="+mj-ea"/>
          <w:b/>
          <w:bCs/>
          <w:sz w:val="36"/>
          <w:szCs w:val="36"/>
        </w:rPr>
      </w:pPr>
    </w:p>
    <w:sectPr w:rsidR="000A4D68" w:rsidSect="00BF726D">
      <w:pgSz w:w="16838" w:h="11906" w:orient="landscape"/>
      <w:pgMar w:top="567"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j-ea">
    <w:altName w:val="Times New Roman"/>
    <w:panose1 w:val="00000000000000000000"/>
    <w:charset w:val="00"/>
    <w:family w:val="roman"/>
    <w:notTrueType/>
    <w:pitch w:val="default"/>
    <w:sig w:usb0="00000000" w:usb1="00000000" w:usb2="00000000" w:usb3="00000000" w:csb0="00000000" w:csb1="00000000"/>
  </w:font>
  <w:font w:name="SimSun-ExtB">
    <w:panose1 w:val="02010609060101010101"/>
    <w:charset w:val="86"/>
    <w:family w:val="modern"/>
    <w:pitch w:val="fixed"/>
    <w:sig w:usb0="00000003" w:usb1="0A0E0000" w:usb2="00000010" w:usb3="00000000" w:csb0="00040001" w:csb1="00000000"/>
  </w:font>
  <w:font w:name="+mj-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0618"/>
    <w:rsid w:val="00014E1A"/>
    <w:rsid w:val="00061A51"/>
    <w:rsid w:val="00077EF1"/>
    <w:rsid w:val="000A4D68"/>
    <w:rsid w:val="000E0618"/>
    <w:rsid w:val="0011213A"/>
    <w:rsid w:val="00116380"/>
    <w:rsid w:val="00125FC4"/>
    <w:rsid w:val="0019414B"/>
    <w:rsid w:val="001971A5"/>
    <w:rsid w:val="001C493C"/>
    <w:rsid w:val="001C7514"/>
    <w:rsid w:val="001D1416"/>
    <w:rsid w:val="001E4FF5"/>
    <w:rsid w:val="001E56EE"/>
    <w:rsid w:val="001F25BA"/>
    <w:rsid w:val="00245DA3"/>
    <w:rsid w:val="00265600"/>
    <w:rsid w:val="00271EE7"/>
    <w:rsid w:val="00292EAC"/>
    <w:rsid w:val="00320F8C"/>
    <w:rsid w:val="003526E6"/>
    <w:rsid w:val="00393E86"/>
    <w:rsid w:val="003A77BE"/>
    <w:rsid w:val="003B2828"/>
    <w:rsid w:val="003E4F12"/>
    <w:rsid w:val="00421D01"/>
    <w:rsid w:val="00423B77"/>
    <w:rsid w:val="00461120"/>
    <w:rsid w:val="0047423A"/>
    <w:rsid w:val="00492B66"/>
    <w:rsid w:val="004D3B66"/>
    <w:rsid w:val="004F5A4A"/>
    <w:rsid w:val="00536B9D"/>
    <w:rsid w:val="005462BE"/>
    <w:rsid w:val="00585957"/>
    <w:rsid w:val="0059291D"/>
    <w:rsid w:val="005D5804"/>
    <w:rsid w:val="00635C86"/>
    <w:rsid w:val="006368F6"/>
    <w:rsid w:val="006706D3"/>
    <w:rsid w:val="00713523"/>
    <w:rsid w:val="00753350"/>
    <w:rsid w:val="00763CE9"/>
    <w:rsid w:val="00792672"/>
    <w:rsid w:val="00797936"/>
    <w:rsid w:val="00797FCB"/>
    <w:rsid w:val="007A3320"/>
    <w:rsid w:val="007A6BA6"/>
    <w:rsid w:val="007E7D0A"/>
    <w:rsid w:val="008055FF"/>
    <w:rsid w:val="00811E5F"/>
    <w:rsid w:val="00856AA6"/>
    <w:rsid w:val="0088392F"/>
    <w:rsid w:val="008A1FFE"/>
    <w:rsid w:val="008C7D50"/>
    <w:rsid w:val="008D6CA4"/>
    <w:rsid w:val="008E27A7"/>
    <w:rsid w:val="008E3ACC"/>
    <w:rsid w:val="009373E2"/>
    <w:rsid w:val="009409C9"/>
    <w:rsid w:val="009841BA"/>
    <w:rsid w:val="009D215A"/>
    <w:rsid w:val="009E6A99"/>
    <w:rsid w:val="00A06272"/>
    <w:rsid w:val="00A10774"/>
    <w:rsid w:val="00A24310"/>
    <w:rsid w:val="00A42D71"/>
    <w:rsid w:val="00A44148"/>
    <w:rsid w:val="00A6198D"/>
    <w:rsid w:val="00AE1295"/>
    <w:rsid w:val="00AF48EE"/>
    <w:rsid w:val="00B05A6B"/>
    <w:rsid w:val="00B27EE8"/>
    <w:rsid w:val="00B553BF"/>
    <w:rsid w:val="00B64143"/>
    <w:rsid w:val="00BB1B09"/>
    <w:rsid w:val="00BB58CB"/>
    <w:rsid w:val="00BE64BB"/>
    <w:rsid w:val="00BF726D"/>
    <w:rsid w:val="00C018DA"/>
    <w:rsid w:val="00C35B3A"/>
    <w:rsid w:val="00CE681E"/>
    <w:rsid w:val="00D111BB"/>
    <w:rsid w:val="00D56104"/>
    <w:rsid w:val="00D56CE1"/>
    <w:rsid w:val="00D76885"/>
    <w:rsid w:val="00DA2E0B"/>
    <w:rsid w:val="00DC37E7"/>
    <w:rsid w:val="00E1210D"/>
    <w:rsid w:val="00E50DCA"/>
    <w:rsid w:val="00E54E86"/>
    <w:rsid w:val="00E75CDD"/>
    <w:rsid w:val="00EC1BDC"/>
    <w:rsid w:val="00EC5612"/>
    <w:rsid w:val="00EC58A9"/>
    <w:rsid w:val="00ED4954"/>
    <w:rsid w:val="00F03526"/>
    <w:rsid w:val="00F12AC6"/>
    <w:rsid w:val="00F5646F"/>
    <w:rsid w:val="00FC10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6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6272"/>
    <w:pPr>
      <w:autoSpaceDE w:val="0"/>
      <w:autoSpaceDN w:val="0"/>
      <w:adjustRightInd w:val="0"/>
      <w:spacing w:before="108" w:after="108"/>
      <w:jc w:val="center"/>
      <w:outlineLvl w:val="0"/>
    </w:pPr>
    <w:rPr>
      <w:rFonts w:ascii="Arial"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0618"/>
    <w:pPr>
      <w:spacing w:before="100" w:beforeAutospacing="1" w:after="100" w:afterAutospacing="1"/>
    </w:pPr>
  </w:style>
  <w:style w:type="table" w:styleId="a4">
    <w:name w:val="Table Grid"/>
    <w:basedOn w:val="a1"/>
    <w:uiPriority w:val="59"/>
    <w:rsid w:val="000E06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C5612"/>
    <w:rPr>
      <w:rFonts w:ascii="Tahoma" w:hAnsi="Tahoma" w:cs="Tahoma"/>
      <w:sz w:val="16"/>
      <w:szCs w:val="16"/>
    </w:rPr>
  </w:style>
  <w:style w:type="character" w:customStyle="1" w:styleId="a6">
    <w:name w:val="Текст выноски Знак"/>
    <w:basedOn w:val="a0"/>
    <w:link w:val="a5"/>
    <w:uiPriority w:val="99"/>
    <w:semiHidden/>
    <w:rsid w:val="00EC5612"/>
    <w:rPr>
      <w:rFonts w:ascii="Tahoma" w:eastAsia="Times New Roman" w:hAnsi="Tahoma" w:cs="Tahoma"/>
      <w:sz w:val="16"/>
      <w:szCs w:val="16"/>
      <w:lang w:eastAsia="ru-RU"/>
    </w:rPr>
  </w:style>
  <w:style w:type="paragraph" w:styleId="a7">
    <w:name w:val="No Spacing"/>
    <w:uiPriority w:val="99"/>
    <w:qFormat/>
    <w:rsid w:val="00D56104"/>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7A6BA6"/>
    <w:pPr>
      <w:autoSpaceDE w:val="0"/>
      <w:autoSpaceDN w:val="0"/>
      <w:adjustRightInd w:val="0"/>
      <w:spacing w:after="0" w:line="240" w:lineRule="auto"/>
    </w:pPr>
    <w:rPr>
      <w:rFonts w:ascii="Arial" w:hAnsi="Arial" w:cs="Arial"/>
      <w:color w:val="000000"/>
      <w:sz w:val="24"/>
      <w:szCs w:val="24"/>
    </w:rPr>
  </w:style>
  <w:style w:type="character" w:customStyle="1" w:styleId="10">
    <w:name w:val="Заголовок 1 Знак"/>
    <w:basedOn w:val="a0"/>
    <w:link w:val="1"/>
    <w:rsid w:val="00A06272"/>
    <w:rPr>
      <w:rFonts w:ascii="Arial" w:eastAsia="Times New Roman" w:hAnsi="Arial" w:cs="Arial"/>
      <w:b/>
      <w:bCs/>
      <w:color w:val="26282F"/>
      <w:sz w:val="24"/>
      <w:szCs w:val="24"/>
    </w:rPr>
  </w:style>
  <w:style w:type="paragraph" w:customStyle="1" w:styleId="ConsPlusNormal">
    <w:name w:val="ConsPlusNormal"/>
    <w:next w:val="a"/>
    <w:link w:val="ConsPlusNormal0"/>
    <w:rsid w:val="00E1210D"/>
    <w:pPr>
      <w:widowControl w:val="0"/>
      <w:suppressAutoHyphens/>
      <w:autoSpaceDE w:val="0"/>
      <w:spacing w:after="0" w:line="240" w:lineRule="auto"/>
      <w:ind w:firstLine="720"/>
    </w:pPr>
    <w:rPr>
      <w:rFonts w:ascii="Arial" w:eastAsia="Times New Roman" w:hAnsi="Arial" w:cs="Times New Roman"/>
      <w:lang w:eastAsia="ar-SA"/>
    </w:rPr>
  </w:style>
  <w:style w:type="character" w:customStyle="1" w:styleId="ConsPlusNormal0">
    <w:name w:val="ConsPlusNormal Знак"/>
    <w:link w:val="ConsPlusNormal"/>
    <w:locked/>
    <w:rsid w:val="00E1210D"/>
    <w:rPr>
      <w:rFonts w:ascii="Arial" w:eastAsia="Times New Roman" w:hAnsi="Arial" w:cs="Times New Roman"/>
      <w:lang w:eastAsia="ar-SA"/>
    </w:rPr>
  </w:style>
  <w:style w:type="paragraph" w:customStyle="1" w:styleId="Standard">
    <w:name w:val="Standard"/>
    <w:uiPriority w:val="99"/>
    <w:rsid w:val="00E1210D"/>
    <w:pPr>
      <w:suppressAutoHyphens/>
      <w:autoSpaceDN w:val="0"/>
      <w:textAlignment w:val="baseline"/>
    </w:pPr>
    <w:rPr>
      <w:rFonts w:ascii="Calibri" w:eastAsia="Arial Unicode MS" w:hAnsi="Calibri" w:cs="Tahoma"/>
      <w:kern w:val="3"/>
    </w:rPr>
  </w:style>
  <w:style w:type="paragraph" w:styleId="a8">
    <w:name w:val="footnote text"/>
    <w:basedOn w:val="a"/>
    <w:link w:val="a9"/>
    <w:uiPriority w:val="99"/>
    <w:rsid w:val="00E1210D"/>
    <w:pPr>
      <w:ind w:firstLine="567"/>
      <w:jc w:val="both"/>
    </w:pPr>
    <w:rPr>
      <w:rFonts w:ascii="Arial" w:hAnsi="Arial"/>
      <w:sz w:val="20"/>
      <w:szCs w:val="20"/>
    </w:rPr>
  </w:style>
  <w:style w:type="character" w:customStyle="1" w:styleId="a9">
    <w:name w:val="Текст сноски Знак"/>
    <w:basedOn w:val="a0"/>
    <w:link w:val="a8"/>
    <w:uiPriority w:val="99"/>
    <w:rsid w:val="00E1210D"/>
    <w:rPr>
      <w:rFonts w:ascii="Arial" w:eastAsia="Times New Roman" w:hAnsi="Arial" w:cs="Times New Roman"/>
      <w:sz w:val="20"/>
      <w:szCs w:val="20"/>
      <w:lang w:eastAsia="ru-RU"/>
    </w:rPr>
  </w:style>
  <w:style w:type="character" w:customStyle="1" w:styleId="aa">
    <w:name w:val="Гипертекстовая ссылка"/>
    <w:basedOn w:val="a0"/>
    <w:uiPriority w:val="99"/>
    <w:rsid w:val="00F12AC6"/>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6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6272"/>
    <w:pPr>
      <w:autoSpaceDE w:val="0"/>
      <w:autoSpaceDN w:val="0"/>
      <w:adjustRightInd w:val="0"/>
      <w:spacing w:before="108" w:after="108"/>
      <w:jc w:val="center"/>
      <w:outlineLvl w:val="0"/>
    </w:pPr>
    <w:rPr>
      <w:rFonts w:ascii="Arial"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0618"/>
    <w:pPr>
      <w:spacing w:before="100" w:beforeAutospacing="1" w:after="100" w:afterAutospacing="1"/>
    </w:pPr>
  </w:style>
  <w:style w:type="table" w:styleId="a4">
    <w:name w:val="Table Grid"/>
    <w:basedOn w:val="a1"/>
    <w:uiPriority w:val="59"/>
    <w:rsid w:val="000E0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C5612"/>
    <w:rPr>
      <w:rFonts w:ascii="Tahoma" w:hAnsi="Tahoma" w:cs="Tahoma"/>
      <w:sz w:val="16"/>
      <w:szCs w:val="16"/>
    </w:rPr>
  </w:style>
  <w:style w:type="character" w:customStyle="1" w:styleId="a6">
    <w:name w:val="Текст выноски Знак"/>
    <w:basedOn w:val="a0"/>
    <w:link w:val="a5"/>
    <w:uiPriority w:val="99"/>
    <w:semiHidden/>
    <w:rsid w:val="00EC5612"/>
    <w:rPr>
      <w:rFonts w:ascii="Tahoma" w:eastAsia="Times New Roman" w:hAnsi="Tahoma" w:cs="Tahoma"/>
      <w:sz w:val="16"/>
      <w:szCs w:val="16"/>
      <w:lang w:eastAsia="ru-RU"/>
    </w:rPr>
  </w:style>
  <w:style w:type="paragraph" w:styleId="a7">
    <w:name w:val="No Spacing"/>
    <w:uiPriority w:val="99"/>
    <w:qFormat/>
    <w:rsid w:val="00D56104"/>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7A6BA6"/>
    <w:pPr>
      <w:autoSpaceDE w:val="0"/>
      <w:autoSpaceDN w:val="0"/>
      <w:adjustRightInd w:val="0"/>
      <w:spacing w:after="0" w:line="240" w:lineRule="auto"/>
    </w:pPr>
    <w:rPr>
      <w:rFonts w:ascii="Arial" w:hAnsi="Arial" w:cs="Arial"/>
      <w:color w:val="000000"/>
      <w:sz w:val="24"/>
      <w:szCs w:val="24"/>
    </w:rPr>
  </w:style>
  <w:style w:type="character" w:customStyle="1" w:styleId="10">
    <w:name w:val="Заголовок 1 Знак"/>
    <w:basedOn w:val="a0"/>
    <w:link w:val="1"/>
    <w:rsid w:val="00A06272"/>
    <w:rPr>
      <w:rFonts w:ascii="Arial" w:eastAsia="Times New Roman" w:hAnsi="Arial" w:cs="Arial"/>
      <w:b/>
      <w:bCs/>
      <w:color w:val="26282F"/>
      <w:sz w:val="24"/>
      <w:szCs w:val="24"/>
    </w:rPr>
  </w:style>
  <w:style w:type="paragraph" w:customStyle="1" w:styleId="ConsPlusNormal">
    <w:name w:val="ConsPlusNormal"/>
    <w:next w:val="a"/>
    <w:link w:val="ConsPlusNormal0"/>
    <w:rsid w:val="00E1210D"/>
    <w:pPr>
      <w:widowControl w:val="0"/>
      <w:suppressAutoHyphens/>
      <w:autoSpaceDE w:val="0"/>
      <w:spacing w:after="0" w:line="240" w:lineRule="auto"/>
      <w:ind w:firstLine="720"/>
    </w:pPr>
    <w:rPr>
      <w:rFonts w:ascii="Arial" w:eastAsia="Times New Roman" w:hAnsi="Arial" w:cs="Times New Roman"/>
      <w:lang w:eastAsia="ar-SA"/>
    </w:rPr>
  </w:style>
  <w:style w:type="character" w:customStyle="1" w:styleId="ConsPlusNormal0">
    <w:name w:val="ConsPlusNormal Знак"/>
    <w:link w:val="ConsPlusNormal"/>
    <w:locked/>
    <w:rsid w:val="00E1210D"/>
    <w:rPr>
      <w:rFonts w:ascii="Arial" w:eastAsia="Times New Roman" w:hAnsi="Arial" w:cs="Times New Roman"/>
      <w:lang w:eastAsia="ar-SA"/>
    </w:rPr>
  </w:style>
  <w:style w:type="paragraph" w:customStyle="1" w:styleId="Standard">
    <w:name w:val="Standard"/>
    <w:uiPriority w:val="99"/>
    <w:rsid w:val="00E1210D"/>
    <w:pPr>
      <w:suppressAutoHyphens/>
      <w:autoSpaceDN w:val="0"/>
      <w:textAlignment w:val="baseline"/>
    </w:pPr>
    <w:rPr>
      <w:rFonts w:ascii="Calibri" w:eastAsia="Arial Unicode MS" w:hAnsi="Calibri" w:cs="Tahoma"/>
      <w:kern w:val="3"/>
    </w:rPr>
  </w:style>
  <w:style w:type="paragraph" w:styleId="a8">
    <w:name w:val="footnote text"/>
    <w:basedOn w:val="a"/>
    <w:link w:val="a9"/>
    <w:uiPriority w:val="99"/>
    <w:rsid w:val="00E1210D"/>
    <w:pPr>
      <w:ind w:firstLine="567"/>
      <w:jc w:val="both"/>
    </w:pPr>
    <w:rPr>
      <w:rFonts w:ascii="Arial" w:hAnsi="Arial"/>
      <w:sz w:val="20"/>
      <w:szCs w:val="20"/>
    </w:rPr>
  </w:style>
  <w:style w:type="character" w:customStyle="1" w:styleId="a9">
    <w:name w:val="Текст сноски Знак"/>
    <w:basedOn w:val="a0"/>
    <w:link w:val="a8"/>
    <w:uiPriority w:val="99"/>
    <w:rsid w:val="00E1210D"/>
    <w:rPr>
      <w:rFonts w:ascii="Arial" w:eastAsia="Times New Roman" w:hAnsi="Arial" w:cs="Times New Roman"/>
      <w:sz w:val="20"/>
      <w:szCs w:val="20"/>
      <w:lang w:eastAsia="ru-RU"/>
    </w:rPr>
  </w:style>
  <w:style w:type="character" w:customStyle="1" w:styleId="aa">
    <w:name w:val="Гипертекстовая ссылка"/>
    <w:basedOn w:val="a0"/>
    <w:uiPriority w:val="99"/>
    <w:rsid w:val="00F12AC6"/>
    <w:rPr>
      <w:color w:val="106BBE"/>
    </w:rPr>
  </w:style>
</w:styles>
</file>

<file path=word/webSettings.xml><?xml version="1.0" encoding="utf-8"?>
<w:webSettings xmlns:r="http://schemas.openxmlformats.org/officeDocument/2006/relationships" xmlns:w="http://schemas.openxmlformats.org/wordprocessingml/2006/main">
  <w:divs>
    <w:div w:id="1332635826">
      <w:bodyDiv w:val="1"/>
      <w:marLeft w:val="0"/>
      <w:marRight w:val="0"/>
      <w:marTop w:val="0"/>
      <w:marBottom w:val="0"/>
      <w:divBdr>
        <w:top w:val="none" w:sz="0" w:space="0" w:color="auto"/>
        <w:left w:val="none" w:sz="0" w:space="0" w:color="auto"/>
        <w:bottom w:val="none" w:sz="0" w:space="0" w:color="auto"/>
        <w:right w:val="none" w:sz="0" w:space="0" w:color="auto"/>
      </w:divBdr>
    </w:div>
    <w:div w:id="198843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114A9-A3EF-484E-82AA-4EC36F627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Pages>
  <Words>8352</Words>
  <Characters>47611</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Золоторева Марина Николаевна</dc:creator>
  <cp:lastModifiedBy>User</cp:lastModifiedBy>
  <cp:revision>10</cp:revision>
  <cp:lastPrinted>2015-10-21T11:47:00Z</cp:lastPrinted>
  <dcterms:created xsi:type="dcterms:W3CDTF">2018-01-16T12:36:00Z</dcterms:created>
  <dcterms:modified xsi:type="dcterms:W3CDTF">2018-02-06T06:53:00Z</dcterms:modified>
</cp:coreProperties>
</file>