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ADF" w:rsidRPr="00C60ADF" w:rsidRDefault="00160DD5" w:rsidP="00C60ADF">
      <w:pPr>
        <w:tabs>
          <w:tab w:val="left" w:pos="1418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001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остановление администрации </w:t>
      </w:r>
      <w:r w:rsidR="006266E9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Pr="00E001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15452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60ADF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</w:t>
      </w:r>
      <w:r w:rsidR="00C60A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60ADF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субсидий на компенсацию части затрат  субъектов</w:t>
      </w:r>
      <w:r w:rsidR="00C60A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60ADF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малого и среднего предпринимательства, связанных</w:t>
      </w:r>
      <w:r w:rsidR="00C60A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60ADF" w:rsidRPr="00C60A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уплатой процентов по кредитам, привлеченным </w:t>
      </w:r>
      <w:proofErr w:type="gramStart"/>
      <w:r w:rsidR="00C60ADF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proofErr w:type="gramEnd"/>
    </w:p>
    <w:p w:rsidR="00C60ADF" w:rsidRPr="00C60ADF" w:rsidRDefault="00C60ADF" w:rsidP="00C60ADF">
      <w:pPr>
        <w:tabs>
          <w:tab w:val="left" w:pos="1418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60ADF">
        <w:rPr>
          <w:rFonts w:ascii="Times New Roman" w:eastAsia="Calibri" w:hAnsi="Times New Roman" w:cs="Times New Roman"/>
          <w:sz w:val="24"/>
          <w:szCs w:val="24"/>
          <w:u w:val="single"/>
        </w:rPr>
        <w:t>российских кредитных организациях на строительство (реконструкцию) 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gramEnd"/>
    </w:p>
    <w:p w:rsidR="00AA7E48" w:rsidRDefault="006266E9" w:rsidP="00C60ADF">
      <w:pPr>
        <w:tabs>
          <w:tab w:val="left" w:pos="992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D273FC" w:rsidRDefault="00D273FC" w:rsidP="007E109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Администрация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 </w:t>
      </w:r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в соответствии </w:t>
      </w:r>
      <w:proofErr w:type="gramStart"/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160DD5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Постановлением  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="005F3090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>Новохопёрского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муниципального района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05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.20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20г. № 164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67298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567298" w:rsidRPr="0056729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A0597" w:rsidRPr="00C60ADF" w:rsidRDefault="00816200" w:rsidP="00EA0597">
      <w:pPr>
        <w:tabs>
          <w:tab w:val="left" w:pos="1418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E203D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EA0597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</w:t>
      </w:r>
      <w:r w:rsidR="00EA05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A0597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субсидий на компенсацию части затрат  субъектов</w:t>
      </w:r>
      <w:r w:rsidR="00EA05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A0597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малого и среднего предпринимательства, связанных</w:t>
      </w:r>
      <w:r w:rsidR="00EA05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A0597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с уплатой процентов по кредитам, привлеченным в</w:t>
      </w:r>
      <w:r w:rsidR="00EA05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A0597" w:rsidRPr="00C60ADF">
        <w:rPr>
          <w:rFonts w:ascii="Times New Roman" w:eastAsia="Calibri" w:hAnsi="Times New Roman" w:cs="Times New Roman"/>
          <w:sz w:val="24"/>
          <w:szCs w:val="24"/>
          <w:u w:val="single"/>
        </w:rPr>
        <w:t>российских кредитных организациях на строительство (реконструкцию) 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EA059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gramEnd"/>
    </w:p>
    <w:p w:rsidR="00816200" w:rsidRPr="00B44551" w:rsidRDefault="00816200" w:rsidP="00E203D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E2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D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Ступакова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21DA6"/>
    <w:rsid w:val="00154526"/>
    <w:rsid w:val="00160DD5"/>
    <w:rsid w:val="003500BB"/>
    <w:rsid w:val="004F483A"/>
    <w:rsid w:val="00567298"/>
    <w:rsid w:val="005F3090"/>
    <w:rsid w:val="0060431D"/>
    <w:rsid w:val="006266E9"/>
    <w:rsid w:val="007E109E"/>
    <w:rsid w:val="00816200"/>
    <w:rsid w:val="008E3A56"/>
    <w:rsid w:val="008F7121"/>
    <w:rsid w:val="00905A5F"/>
    <w:rsid w:val="00952180"/>
    <w:rsid w:val="00961DF4"/>
    <w:rsid w:val="00AA7E48"/>
    <w:rsid w:val="00AF5079"/>
    <w:rsid w:val="00BC143B"/>
    <w:rsid w:val="00C20294"/>
    <w:rsid w:val="00C20CC0"/>
    <w:rsid w:val="00C25831"/>
    <w:rsid w:val="00C60ADF"/>
    <w:rsid w:val="00C8183C"/>
    <w:rsid w:val="00D25C7A"/>
    <w:rsid w:val="00D273FC"/>
    <w:rsid w:val="00D63EE9"/>
    <w:rsid w:val="00D86FF4"/>
    <w:rsid w:val="00DF470C"/>
    <w:rsid w:val="00E203DE"/>
    <w:rsid w:val="00E865C5"/>
    <w:rsid w:val="00EA0597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12</cp:revision>
  <cp:lastPrinted>2019-10-24T14:15:00Z</cp:lastPrinted>
  <dcterms:created xsi:type="dcterms:W3CDTF">2020-12-25T10:23:00Z</dcterms:created>
  <dcterms:modified xsi:type="dcterms:W3CDTF">2021-11-30T11:39:00Z</dcterms:modified>
</cp:coreProperties>
</file>