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0D" w:rsidRPr="00166D55" w:rsidRDefault="00297F0D">
      <w:pPr>
        <w:autoSpaceDE w:val="0"/>
        <w:autoSpaceDN w:val="0"/>
        <w:adjustRightInd w:val="0"/>
        <w:spacing w:after="0" w:line="240" w:lineRule="auto"/>
        <w:rPr>
          <w:rFonts w:ascii="Times New Roman" w:hAnsi="Times New Roman"/>
          <w:sz w:val="28"/>
          <w:szCs w:val="28"/>
        </w:rPr>
      </w:pPr>
    </w:p>
    <w:p w:rsidR="00297F0D" w:rsidRPr="00166D55" w:rsidRDefault="00297F0D">
      <w:pPr>
        <w:autoSpaceDE w:val="0"/>
        <w:autoSpaceDN w:val="0"/>
        <w:adjustRightInd w:val="0"/>
        <w:spacing w:after="0" w:line="240" w:lineRule="auto"/>
        <w:jc w:val="right"/>
        <w:rPr>
          <w:rFonts w:ascii="Times New Roman" w:hAnsi="Times New Roman"/>
          <w:sz w:val="28"/>
          <w:szCs w:val="28"/>
        </w:rPr>
      </w:pPr>
    </w:p>
    <w:p w:rsidR="00297F0D" w:rsidRPr="00166D55" w:rsidRDefault="00297F0D">
      <w:pPr>
        <w:autoSpaceDE w:val="0"/>
        <w:autoSpaceDN w:val="0"/>
        <w:adjustRightInd w:val="0"/>
        <w:spacing w:after="0" w:line="240" w:lineRule="auto"/>
        <w:jc w:val="right"/>
        <w:outlineLvl w:val="0"/>
        <w:rPr>
          <w:rFonts w:ascii="Times New Roman" w:hAnsi="Times New Roman"/>
          <w:sz w:val="24"/>
          <w:szCs w:val="24"/>
        </w:rPr>
      </w:pPr>
      <w:r w:rsidRPr="00166D55">
        <w:rPr>
          <w:rFonts w:ascii="Times New Roman" w:hAnsi="Times New Roman"/>
          <w:sz w:val="24"/>
          <w:szCs w:val="24"/>
        </w:rPr>
        <w:t>Приложение</w:t>
      </w:r>
    </w:p>
    <w:p w:rsidR="00297F0D" w:rsidRPr="00166D55" w:rsidRDefault="00297F0D" w:rsidP="00166D55">
      <w:pPr>
        <w:autoSpaceDE w:val="0"/>
        <w:autoSpaceDN w:val="0"/>
        <w:adjustRightInd w:val="0"/>
        <w:spacing w:after="0" w:line="240" w:lineRule="auto"/>
        <w:jc w:val="right"/>
        <w:rPr>
          <w:rFonts w:ascii="Times New Roman" w:hAnsi="Times New Roman"/>
          <w:sz w:val="24"/>
          <w:szCs w:val="24"/>
        </w:rPr>
      </w:pPr>
      <w:r w:rsidRPr="00166D55">
        <w:rPr>
          <w:rFonts w:ascii="Times New Roman" w:hAnsi="Times New Roman"/>
          <w:sz w:val="24"/>
          <w:szCs w:val="24"/>
        </w:rPr>
        <w:t>к решению</w:t>
      </w:r>
      <w:r>
        <w:rPr>
          <w:rFonts w:ascii="Times New Roman" w:hAnsi="Times New Roman"/>
          <w:sz w:val="24"/>
          <w:szCs w:val="24"/>
        </w:rPr>
        <w:t xml:space="preserve"> </w:t>
      </w:r>
      <w:r w:rsidRPr="00166D55">
        <w:rPr>
          <w:rFonts w:ascii="Times New Roman" w:hAnsi="Times New Roman"/>
          <w:sz w:val="24"/>
          <w:szCs w:val="24"/>
        </w:rPr>
        <w:t>Совета народных депутатов</w:t>
      </w:r>
    </w:p>
    <w:p w:rsidR="00297F0D" w:rsidRPr="00166D55" w:rsidRDefault="00297F0D">
      <w:pPr>
        <w:autoSpaceDE w:val="0"/>
        <w:autoSpaceDN w:val="0"/>
        <w:adjustRightInd w:val="0"/>
        <w:spacing w:after="0" w:line="240" w:lineRule="auto"/>
        <w:jc w:val="right"/>
        <w:rPr>
          <w:rFonts w:ascii="Times New Roman" w:hAnsi="Times New Roman"/>
          <w:sz w:val="24"/>
          <w:szCs w:val="24"/>
        </w:rPr>
      </w:pPr>
      <w:r w:rsidRPr="00166D55">
        <w:rPr>
          <w:rFonts w:ascii="Times New Roman" w:hAnsi="Times New Roman"/>
          <w:sz w:val="24"/>
          <w:szCs w:val="24"/>
        </w:rPr>
        <w:t>Новохоперского муниципального района</w:t>
      </w:r>
    </w:p>
    <w:p w:rsidR="00297F0D" w:rsidRPr="00166D55" w:rsidRDefault="00297F0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«03»   апреля   </w:t>
      </w:r>
      <w:r w:rsidRPr="00166D55">
        <w:rPr>
          <w:rFonts w:ascii="Times New Roman" w:hAnsi="Times New Roman"/>
          <w:sz w:val="24"/>
          <w:szCs w:val="24"/>
        </w:rPr>
        <w:t xml:space="preserve"> 2012</w:t>
      </w:r>
      <w:r>
        <w:rPr>
          <w:rFonts w:ascii="Times New Roman" w:hAnsi="Times New Roman"/>
          <w:sz w:val="24"/>
          <w:szCs w:val="24"/>
        </w:rPr>
        <w:t xml:space="preserve"> года      №  2/17</w:t>
      </w:r>
    </w:p>
    <w:p w:rsidR="00297F0D" w:rsidRPr="00166D55" w:rsidRDefault="00297F0D">
      <w:pPr>
        <w:autoSpaceDE w:val="0"/>
        <w:autoSpaceDN w:val="0"/>
        <w:adjustRightInd w:val="0"/>
        <w:spacing w:after="0" w:line="240" w:lineRule="auto"/>
        <w:jc w:val="right"/>
        <w:rPr>
          <w:rFonts w:ascii="Times New Roman" w:hAnsi="Times New Roman"/>
          <w:sz w:val="24"/>
          <w:szCs w:val="24"/>
        </w:rPr>
      </w:pPr>
    </w:p>
    <w:p w:rsidR="00297F0D" w:rsidRPr="00166D55" w:rsidRDefault="00297F0D">
      <w:pPr>
        <w:pStyle w:val="ConsPlusTitle"/>
        <w:widowControl/>
        <w:jc w:val="center"/>
        <w:rPr>
          <w:rFonts w:ascii="Times New Roman" w:hAnsi="Times New Roman" w:cs="Times New Roman"/>
          <w:sz w:val="28"/>
          <w:szCs w:val="28"/>
        </w:rPr>
      </w:pPr>
      <w:r w:rsidRPr="00166D55">
        <w:rPr>
          <w:rFonts w:ascii="Times New Roman" w:hAnsi="Times New Roman" w:cs="Times New Roman"/>
          <w:sz w:val="28"/>
          <w:szCs w:val="28"/>
        </w:rPr>
        <w:t>ПОЛОЖЕНИЕ</w:t>
      </w:r>
    </w:p>
    <w:p w:rsidR="00297F0D" w:rsidRPr="00166D55" w:rsidRDefault="00297F0D" w:rsidP="00166D55">
      <w:pPr>
        <w:pStyle w:val="ConsPlusTitle"/>
        <w:widowControl/>
        <w:jc w:val="center"/>
        <w:rPr>
          <w:rFonts w:ascii="Times New Roman" w:hAnsi="Times New Roman" w:cs="Times New Roman"/>
          <w:sz w:val="28"/>
          <w:szCs w:val="28"/>
        </w:rPr>
      </w:pPr>
      <w:r w:rsidRPr="00166D55">
        <w:rPr>
          <w:rFonts w:ascii="Times New Roman" w:hAnsi="Times New Roman" w:cs="Times New Roman"/>
          <w:sz w:val="28"/>
          <w:szCs w:val="28"/>
        </w:rPr>
        <w:t xml:space="preserve">О ПЕНСИЯХ ЗА ВЫСЛУГУ ЛЕТ </w:t>
      </w:r>
      <w:r>
        <w:rPr>
          <w:rFonts w:ascii="Times New Roman" w:hAnsi="Times New Roman" w:cs="Times New Roman"/>
          <w:sz w:val="28"/>
          <w:szCs w:val="28"/>
        </w:rPr>
        <w:t>( ДОПЛАТЕ К ПЕНСИИ</w:t>
      </w:r>
      <w:bookmarkStart w:id="0" w:name="_GoBack"/>
      <w:bookmarkEnd w:id="0"/>
      <w:r>
        <w:rPr>
          <w:rFonts w:ascii="Times New Roman" w:hAnsi="Times New Roman" w:cs="Times New Roman"/>
          <w:sz w:val="28"/>
          <w:szCs w:val="28"/>
        </w:rPr>
        <w:t xml:space="preserve">) </w:t>
      </w:r>
      <w:r w:rsidRPr="00166D55">
        <w:rPr>
          <w:rFonts w:ascii="Times New Roman" w:hAnsi="Times New Roman" w:cs="Times New Roman"/>
          <w:sz w:val="28"/>
          <w:szCs w:val="28"/>
        </w:rPr>
        <w:t xml:space="preserve">ЛИЦАМ, ЗАМЕЩАВШИМ ДОЛЖНОСТИМУНИЦИПАЛЬНОЙ СЛУЖБЫ В </w:t>
      </w:r>
      <w:r>
        <w:rPr>
          <w:rFonts w:ascii="Times New Roman" w:hAnsi="Times New Roman" w:cs="Times New Roman"/>
          <w:sz w:val="28"/>
          <w:szCs w:val="28"/>
        </w:rPr>
        <w:t>НОВОХОПЕРСКОМ МУНИЦИПАЛЬНОМ РАЙОНЕ</w:t>
      </w:r>
    </w:p>
    <w:p w:rsidR="00297F0D" w:rsidRPr="00166D55" w:rsidRDefault="00297F0D">
      <w:pPr>
        <w:autoSpaceDE w:val="0"/>
        <w:autoSpaceDN w:val="0"/>
        <w:adjustRightInd w:val="0"/>
        <w:spacing w:after="0" w:line="240" w:lineRule="auto"/>
        <w:jc w:val="center"/>
        <w:rPr>
          <w:rFonts w:ascii="Times New Roman" w:hAnsi="Times New Roman"/>
          <w:sz w:val="28"/>
          <w:szCs w:val="28"/>
        </w:rPr>
      </w:pPr>
    </w:p>
    <w:p w:rsidR="00297F0D" w:rsidRPr="00C529CB" w:rsidRDefault="00297F0D" w:rsidP="00042F4B">
      <w:pPr>
        <w:pStyle w:val="ListParagraph"/>
        <w:autoSpaceDE w:val="0"/>
        <w:autoSpaceDN w:val="0"/>
        <w:adjustRightInd w:val="0"/>
        <w:spacing w:after="0" w:line="240" w:lineRule="auto"/>
        <w:ind w:left="540"/>
        <w:jc w:val="both"/>
        <w:outlineLvl w:val="1"/>
        <w:rPr>
          <w:rFonts w:ascii="Times New Roman" w:hAnsi="Times New Roman"/>
          <w:sz w:val="28"/>
          <w:szCs w:val="28"/>
        </w:rPr>
      </w:pPr>
      <w:r>
        <w:rPr>
          <w:rFonts w:ascii="Times New Roman" w:hAnsi="Times New Roman"/>
          <w:sz w:val="28"/>
          <w:szCs w:val="28"/>
        </w:rPr>
        <w:t>1.</w:t>
      </w:r>
      <w:r w:rsidRPr="00C529CB">
        <w:rPr>
          <w:rFonts w:ascii="Times New Roman" w:hAnsi="Times New Roman"/>
          <w:sz w:val="28"/>
          <w:szCs w:val="28"/>
        </w:rPr>
        <w:t>Общие положения</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1.1. Настоящее Положение о пенсиях за выслугу лет лицам, замещавшим должности муниципальной службы в </w:t>
      </w:r>
      <w:r>
        <w:rPr>
          <w:rFonts w:ascii="Times New Roman" w:hAnsi="Times New Roman"/>
          <w:sz w:val="28"/>
          <w:szCs w:val="28"/>
        </w:rPr>
        <w:t xml:space="preserve">Новохоперском муниципальном районе </w:t>
      </w:r>
      <w:r w:rsidRPr="00166D55">
        <w:rPr>
          <w:rFonts w:ascii="Times New Roman" w:hAnsi="Times New Roman"/>
          <w:sz w:val="28"/>
          <w:szCs w:val="28"/>
        </w:rPr>
        <w:t xml:space="preserve">(далее </w:t>
      </w:r>
      <w:r>
        <w:rPr>
          <w:rFonts w:ascii="Times New Roman" w:hAnsi="Times New Roman"/>
          <w:sz w:val="28"/>
          <w:szCs w:val="28"/>
        </w:rPr>
        <w:t>–</w:t>
      </w:r>
      <w:r w:rsidRPr="00166D55">
        <w:rPr>
          <w:rFonts w:ascii="Times New Roman" w:hAnsi="Times New Roman"/>
          <w:sz w:val="28"/>
          <w:szCs w:val="28"/>
        </w:rPr>
        <w:t xml:space="preserve"> Положение) регламентирует в соответствии с Федеральным </w:t>
      </w:r>
      <w:hyperlink r:id="rId5" w:history="1">
        <w:r w:rsidRPr="007E1A9D">
          <w:rPr>
            <w:rFonts w:ascii="Times New Roman" w:hAnsi="Times New Roman"/>
            <w:sz w:val="28"/>
            <w:szCs w:val="28"/>
          </w:rPr>
          <w:t>законом</w:t>
        </w:r>
      </w:hyperlink>
      <w:r w:rsidRPr="00166D55">
        <w:rPr>
          <w:rFonts w:ascii="Times New Roman" w:hAnsi="Times New Roman"/>
          <w:sz w:val="28"/>
          <w:szCs w:val="28"/>
        </w:rPr>
        <w:t xml:space="preserve">от 17.12.2001 N 173-ФЗ </w:t>
      </w:r>
      <w:r>
        <w:rPr>
          <w:rFonts w:ascii="Times New Roman" w:hAnsi="Times New Roman"/>
          <w:sz w:val="28"/>
          <w:szCs w:val="28"/>
        </w:rPr>
        <w:t>«</w:t>
      </w:r>
      <w:r w:rsidRPr="00166D55">
        <w:rPr>
          <w:rFonts w:ascii="Times New Roman" w:hAnsi="Times New Roman"/>
          <w:sz w:val="28"/>
          <w:szCs w:val="28"/>
        </w:rPr>
        <w:t>О трудовых пенсиях в Российской Федерации</w:t>
      </w:r>
      <w:r>
        <w:rPr>
          <w:rFonts w:ascii="Times New Roman" w:hAnsi="Times New Roman"/>
          <w:sz w:val="28"/>
          <w:szCs w:val="28"/>
        </w:rPr>
        <w:t>»</w:t>
      </w:r>
      <w:r w:rsidRPr="00166D55">
        <w:rPr>
          <w:rFonts w:ascii="Times New Roman" w:hAnsi="Times New Roman"/>
          <w:sz w:val="28"/>
          <w:szCs w:val="28"/>
        </w:rPr>
        <w:t xml:space="preserve">, </w:t>
      </w:r>
      <w:hyperlink r:id="rId6" w:history="1">
        <w:r w:rsidRPr="007E1A9D">
          <w:rPr>
            <w:rFonts w:ascii="Times New Roman" w:hAnsi="Times New Roman"/>
            <w:sz w:val="28"/>
            <w:szCs w:val="28"/>
          </w:rPr>
          <w:t>Законом</w:t>
        </w:r>
      </w:hyperlink>
      <w:r w:rsidRPr="00166D55">
        <w:rPr>
          <w:rFonts w:ascii="Times New Roman" w:hAnsi="Times New Roman"/>
          <w:sz w:val="28"/>
          <w:szCs w:val="28"/>
        </w:rPr>
        <w:t xml:space="preserve"> Воронежской области от 28.12.2007 N 175-ОЗ </w:t>
      </w:r>
      <w:r>
        <w:rPr>
          <w:rFonts w:ascii="Times New Roman" w:hAnsi="Times New Roman"/>
          <w:sz w:val="28"/>
          <w:szCs w:val="28"/>
        </w:rPr>
        <w:t>«</w:t>
      </w:r>
      <w:r w:rsidRPr="00166D55">
        <w:rPr>
          <w:rFonts w:ascii="Times New Roman" w:hAnsi="Times New Roman"/>
          <w:sz w:val="28"/>
          <w:szCs w:val="28"/>
        </w:rPr>
        <w:t>О муниципальной службе в Воронежской области</w:t>
      </w:r>
      <w:r>
        <w:rPr>
          <w:rFonts w:ascii="Times New Roman" w:hAnsi="Times New Roman"/>
          <w:sz w:val="28"/>
          <w:szCs w:val="28"/>
        </w:rPr>
        <w:t>»</w:t>
      </w:r>
      <w:r w:rsidRPr="00166D55">
        <w:rPr>
          <w:rFonts w:ascii="Times New Roman" w:hAnsi="Times New Roman"/>
          <w:sz w:val="28"/>
          <w:szCs w:val="28"/>
        </w:rPr>
        <w:t xml:space="preserve">, </w:t>
      </w:r>
      <w:hyperlink r:id="rId7" w:history="1">
        <w:r w:rsidRPr="007E1A9D">
          <w:rPr>
            <w:rFonts w:ascii="Times New Roman" w:hAnsi="Times New Roman"/>
            <w:sz w:val="28"/>
            <w:szCs w:val="28"/>
          </w:rPr>
          <w:t>Законом</w:t>
        </w:r>
      </w:hyperlink>
      <w:r w:rsidRPr="00166D55">
        <w:rPr>
          <w:rFonts w:ascii="Times New Roman" w:hAnsi="Times New Roman"/>
          <w:sz w:val="28"/>
          <w:szCs w:val="28"/>
        </w:rPr>
        <w:t xml:space="preserve"> Воронежской области от 05.06.2006 N 42-ОЗ </w:t>
      </w:r>
      <w:r>
        <w:rPr>
          <w:rFonts w:ascii="Times New Roman" w:hAnsi="Times New Roman"/>
          <w:sz w:val="28"/>
          <w:szCs w:val="28"/>
        </w:rPr>
        <w:t>«</w:t>
      </w:r>
      <w:r w:rsidRPr="00166D55">
        <w:rPr>
          <w:rFonts w:ascii="Times New Roman" w:hAnsi="Times New Roman"/>
          <w:sz w:val="28"/>
          <w:szCs w:val="28"/>
        </w:rPr>
        <w:t>О пенсиях за выслугу лет лицам, замещавшим должности государственной гражданской службы Воронежской области</w:t>
      </w:r>
      <w:r>
        <w:rPr>
          <w:rFonts w:ascii="Times New Roman" w:hAnsi="Times New Roman"/>
          <w:sz w:val="28"/>
          <w:szCs w:val="28"/>
        </w:rPr>
        <w:t>»</w:t>
      </w:r>
      <w:r w:rsidRPr="00166D55">
        <w:rPr>
          <w:rFonts w:ascii="Times New Roman" w:hAnsi="Times New Roman"/>
          <w:sz w:val="28"/>
          <w:szCs w:val="28"/>
        </w:rPr>
        <w:t xml:space="preserve">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w:t>
      </w:r>
      <w:r>
        <w:rPr>
          <w:rFonts w:ascii="Times New Roman" w:hAnsi="Times New Roman"/>
          <w:sz w:val="28"/>
          <w:szCs w:val="28"/>
        </w:rPr>
        <w:t>Новохоперском муниципальном районе.</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1.2. В Положении используются следующие основные понятия:</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 пенсия за выслугу лет </w:t>
      </w:r>
      <w:r>
        <w:rPr>
          <w:rFonts w:ascii="Times New Roman" w:hAnsi="Times New Roman"/>
          <w:sz w:val="28"/>
          <w:szCs w:val="28"/>
        </w:rPr>
        <w:t>–</w:t>
      </w:r>
      <w:r w:rsidRPr="00166D55">
        <w:rPr>
          <w:rFonts w:ascii="Times New Roman" w:hAnsi="Times New Roman"/>
          <w:sz w:val="28"/>
          <w:szCs w:val="28"/>
        </w:rPr>
        <w:t xml:space="preserve">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w:t>
      </w:r>
      <w:r>
        <w:rPr>
          <w:rFonts w:ascii="Times New Roman" w:hAnsi="Times New Roman"/>
          <w:sz w:val="28"/>
          <w:szCs w:val="28"/>
        </w:rPr>
        <w:t>Новохоперском муниципальном районе</w:t>
      </w:r>
      <w:r w:rsidRPr="00166D55">
        <w:rPr>
          <w:rFonts w:ascii="Times New Roman" w:hAnsi="Times New Roman"/>
          <w:sz w:val="28"/>
          <w:szCs w:val="28"/>
        </w:rPr>
        <w:t>, в целях компенсации им заработка, утраченного в связи с прекращением муниципальной службы при достижении установленной Положением выслуги лет при выходе на трудовую пенсию по старости (инвалидности);</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 стаж муниципальной службы </w:t>
      </w:r>
      <w:r>
        <w:rPr>
          <w:rFonts w:ascii="Times New Roman" w:hAnsi="Times New Roman"/>
          <w:sz w:val="28"/>
          <w:szCs w:val="28"/>
        </w:rPr>
        <w:t>–</w:t>
      </w:r>
      <w:r w:rsidRPr="00166D55">
        <w:rPr>
          <w:rFonts w:ascii="Times New Roman" w:hAnsi="Times New Roman"/>
          <w:sz w:val="28"/>
          <w:szCs w:val="28"/>
        </w:rPr>
        <w:t xml:space="preserve">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и при исчислении размера этой пенсии;</w:t>
      </w:r>
    </w:p>
    <w:p w:rsidR="00297F0D"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 среднемесячный заработок </w:t>
      </w:r>
      <w:r>
        <w:rPr>
          <w:rFonts w:ascii="Times New Roman" w:hAnsi="Times New Roman"/>
          <w:sz w:val="28"/>
          <w:szCs w:val="28"/>
        </w:rPr>
        <w:t>–</w:t>
      </w:r>
      <w:r w:rsidRPr="00166D55">
        <w:rPr>
          <w:rFonts w:ascii="Times New Roman" w:hAnsi="Times New Roman"/>
          <w:sz w:val="28"/>
          <w:szCs w:val="28"/>
        </w:rPr>
        <w:t xml:space="preserve"> денежное содержание, установленное в соответствии с Положением и учитываемое при исчислении размера пенсии за выслугу лет.</w:t>
      </w:r>
    </w:p>
    <w:p w:rsidR="00297F0D"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outlineLvl w:val="1"/>
        <w:rPr>
          <w:rFonts w:ascii="Times New Roman" w:hAnsi="Times New Roman"/>
          <w:sz w:val="28"/>
          <w:szCs w:val="28"/>
        </w:rPr>
      </w:pPr>
      <w:r w:rsidRPr="00166D55">
        <w:rPr>
          <w:rFonts w:ascii="Times New Roman" w:hAnsi="Times New Roman"/>
          <w:sz w:val="28"/>
          <w:szCs w:val="28"/>
        </w:rPr>
        <w:t>2. Финансирование пенсий за выслугу лет</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Финансирование пенсий за выслугу лет производится за счет средств бюджета </w:t>
      </w:r>
      <w:r>
        <w:rPr>
          <w:rFonts w:ascii="Times New Roman" w:hAnsi="Times New Roman"/>
          <w:sz w:val="28"/>
          <w:szCs w:val="28"/>
        </w:rPr>
        <w:t xml:space="preserve">Новохоперского муниципального района в </w:t>
      </w:r>
      <w:r w:rsidRPr="00166D55">
        <w:rPr>
          <w:rFonts w:ascii="Times New Roman" w:hAnsi="Times New Roman"/>
          <w:sz w:val="28"/>
          <w:szCs w:val="28"/>
        </w:rPr>
        <w:t xml:space="preserve">соответствии с нормативным правовым актом </w:t>
      </w:r>
      <w:r>
        <w:rPr>
          <w:rFonts w:ascii="Times New Roman" w:hAnsi="Times New Roman"/>
          <w:sz w:val="28"/>
          <w:szCs w:val="28"/>
        </w:rPr>
        <w:t>Совета народных депутатов Новохоперского муниципального района</w:t>
      </w:r>
      <w:r w:rsidRPr="00166D55">
        <w:rPr>
          <w:rFonts w:ascii="Times New Roman" w:hAnsi="Times New Roman"/>
          <w:sz w:val="28"/>
          <w:szCs w:val="28"/>
        </w:rPr>
        <w:t xml:space="preserve"> о бюджете </w:t>
      </w:r>
      <w:r>
        <w:rPr>
          <w:rFonts w:ascii="Times New Roman" w:hAnsi="Times New Roman"/>
          <w:sz w:val="28"/>
          <w:szCs w:val="28"/>
        </w:rPr>
        <w:t xml:space="preserve">муниципального района </w:t>
      </w:r>
      <w:r w:rsidRPr="00166D55">
        <w:rPr>
          <w:rFonts w:ascii="Times New Roman" w:hAnsi="Times New Roman"/>
          <w:sz w:val="28"/>
          <w:szCs w:val="28"/>
        </w:rPr>
        <w:t>на соответствующий финансовый год.</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outlineLvl w:val="1"/>
        <w:rPr>
          <w:rFonts w:ascii="Times New Roman" w:hAnsi="Times New Roman"/>
          <w:sz w:val="28"/>
          <w:szCs w:val="28"/>
        </w:rPr>
      </w:pPr>
      <w:r w:rsidRPr="00166D55">
        <w:rPr>
          <w:rFonts w:ascii="Times New Roman" w:hAnsi="Times New Roman"/>
          <w:sz w:val="28"/>
          <w:szCs w:val="28"/>
        </w:rPr>
        <w:t>3. Условия назначения пенсии за выслугу лет</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3.1. Пенсия за выслугу лет назначается лицам, замещавшим должности муниципальной службы в</w:t>
      </w:r>
      <w:r>
        <w:rPr>
          <w:rFonts w:ascii="Times New Roman" w:hAnsi="Times New Roman"/>
          <w:sz w:val="28"/>
          <w:szCs w:val="28"/>
        </w:rPr>
        <w:t xml:space="preserve"> Новохоперском муниципальном районе</w:t>
      </w:r>
      <w:r w:rsidRPr="00166D55">
        <w:rPr>
          <w:rFonts w:ascii="Times New Roman" w:hAnsi="Times New Roman"/>
          <w:sz w:val="28"/>
          <w:szCs w:val="28"/>
        </w:rPr>
        <w:t>, при условии наличия стажа муниципальной службы не менее 15 лет и освобождения от замещаемой должности  при увольнении с муниципальной службы по одному из следующих оснований:</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3.1.1. Соглашение сторон трудового договора.</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3.1.2. Истечение срока трудового договора.</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3.1.3. Расторжение трудового договора по инициативе муниципального служащего.</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3.1.4. Сокращение численности или штата работников</w:t>
      </w:r>
      <w:r>
        <w:rPr>
          <w:rFonts w:ascii="Times New Roman" w:hAnsi="Times New Roman"/>
          <w:sz w:val="28"/>
          <w:szCs w:val="28"/>
        </w:rPr>
        <w:t xml:space="preserve"> органа местного самоуправления.</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3.1.5. Отказ муниципального служащего от продолжения работы в связи с изменением определенных сторонами условий трудового договора.</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3.1.6.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3.1.7. Несоответствие муниципального служащего занимаемой должности вследствие недостаточной квалификации, подтвержденной результатами аттестации.</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3.1.8. Восстановление на работе муниципального служащего, ранее выполнявшего эту работу, по решению государственной инспекции труда или суда.</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3.1.9. Избрание или назначение 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Pr>
          <w:rFonts w:ascii="Times New Roman" w:hAnsi="Times New Roman"/>
          <w:sz w:val="28"/>
          <w:szCs w:val="28"/>
        </w:rPr>
        <w:t xml:space="preserve"> органе местного самоуправления Новохоперского муниципального района</w:t>
      </w:r>
      <w:r w:rsidRPr="00166D55">
        <w:rPr>
          <w:rFonts w:ascii="Times New Roman" w:hAnsi="Times New Roman"/>
          <w:sz w:val="28"/>
          <w:szCs w:val="28"/>
        </w:rPr>
        <w:t>.</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3.1.10.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Воронежской области.</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3.1.11. Наличие заболевания, препятствующего прохождению муниципальной службы и подтвержденного заключением медицинского учреждения.</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3.1.12. Признание муниципального служащего недееспособным или ограниченно дееспособным решением суда, вступившим в законную силу.</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3.1.13. Достижение муниципальным служащим предельного возраста, установленного для замещения должности муниципальной службы.</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3.2. Лица, уволенные с муниципальной службы по основаниям, предусмотренным </w:t>
      </w:r>
      <w:hyperlink r:id="rId8" w:history="1">
        <w:r w:rsidRPr="00BA1E04">
          <w:rPr>
            <w:rFonts w:ascii="Times New Roman" w:hAnsi="Times New Roman"/>
            <w:sz w:val="28"/>
            <w:szCs w:val="28"/>
          </w:rPr>
          <w:t>подпунктами 3.1.1</w:t>
        </w:r>
      </w:hyperlink>
      <w:r w:rsidRPr="00BA1E04">
        <w:rPr>
          <w:rFonts w:ascii="Times New Roman" w:hAnsi="Times New Roman"/>
          <w:sz w:val="28"/>
          <w:szCs w:val="28"/>
        </w:rPr>
        <w:t xml:space="preserve">, </w:t>
      </w:r>
      <w:hyperlink r:id="rId9" w:history="1">
        <w:r w:rsidRPr="00BA1E04">
          <w:rPr>
            <w:rFonts w:ascii="Times New Roman" w:hAnsi="Times New Roman"/>
            <w:sz w:val="28"/>
            <w:szCs w:val="28"/>
          </w:rPr>
          <w:t>3.1.2</w:t>
        </w:r>
      </w:hyperlink>
      <w:r w:rsidRPr="00BA1E04">
        <w:rPr>
          <w:rFonts w:ascii="Times New Roman" w:hAnsi="Times New Roman"/>
          <w:sz w:val="28"/>
          <w:szCs w:val="28"/>
        </w:rPr>
        <w:t xml:space="preserve">, </w:t>
      </w:r>
      <w:hyperlink r:id="rId10" w:history="1">
        <w:r w:rsidRPr="00BA1E04">
          <w:rPr>
            <w:rFonts w:ascii="Times New Roman" w:hAnsi="Times New Roman"/>
            <w:sz w:val="28"/>
            <w:szCs w:val="28"/>
          </w:rPr>
          <w:t>3.1.3</w:t>
        </w:r>
      </w:hyperlink>
      <w:r w:rsidRPr="00BA1E04">
        <w:rPr>
          <w:rFonts w:ascii="Times New Roman" w:hAnsi="Times New Roman"/>
          <w:sz w:val="28"/>
          <w:szCs w:val="28"/>
        </w:rPr>
        <w:t xml:space="preserve">, </w:t>
      </w:r>
      <w:hyperlink r:id="rId11" w:history="1">
        <w:r w:rsidRPr="00BA1E04">
          <w:rPr>
            <w:rFonts w:ascii="Times New Roman" w:hAnsi="Times New Roman"/>
            <w:sz w:val="28"/>
            <w:szCs w:val="28"/>
          </w:rPr>
          <w:t>3.1.5</w:t>
        </w:r>
      </w:hyperlink>
      <w:r w:rsidRPr="00BA1E04">
        <w:rPr>
          <w:rFonts w:ascii="Times New Roman" w:hAnsi="Times New Roman"/>
          <w:sz w:val="28"/>
          <w:szCs w:val="28"/>
        </w:rPr>
        <w:t xml:space="preserve">, </w:t>
      </w:r>
      <w:hyperlink r:id="rId12" w:history="1">
        <w:r w:rsidRPr="00BA1E04">
          <w:rPr>
            <w:rFonts w:ascii="Times New Roman" w:hAnsi="Times New Roman"/>
            <w:sz w:val="28"/>
            <w:szCs w:val="28"/>
          </w:rPr>
          <w:t>3.1.7</w:t>
        </w:r>
      </w:hyperlink>
      <w:r w:rsidRPr="00BA1E04">
        <w:rPr>
          <w:rFonts w:ascii="Times New Roman" w:hAnsi="Times New Roman"/>
          <w:sz w:val="28"/>
          <w:szCs w:val="28"/>
        </w:rPr>
        <w:t xml:space="preserve">, </w:t>
      </w:r>
      <w:hyperlink r:id="rId13" w:history="1">
        <w:r w:rsidRPr="00BA1E04">
          <w:rPr>
            <w:rFonts w:ascii="Times New Roman" w:hAnsi="Times New Roman"/>
            <w:sz w:val="28"/>
            <w:szCs w:val="28"/>
          </w:rPr>
          <w:t>3.1.13 пункта 3.1</w:t>
        </w:r>
      </w:hyperlink>
      <w:r w:rsidRPr="00166D55">
        <w:rPr>
          <w:rFonts w:ascii="Times New Roman" w:hAnsi="Times New Roman"/>
          <w:sz w:val="28"/>
          <w:szCs w:val="28"/>
        </w:rPr>
        <w:t>Положения,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3.3. Лица, уволенные с муниципальной службы по основаниям, предусмотренным </w:t>
      </w:r>
      <w:hyperlink r:id="rId14" w:history="1">
        <w:r w:rsidRPr="00BA1E04">
          <w:rPr>
            <w:rFonts w:ascii="Times New Roman" w:hAnsi="Times New Roman"/>
            <w:sz w:val="28"/>
            <w:szCs w:val="28"/>
          </w:rPr>
          <w:t>подпунктами 3.1.4</w:t>
        </w:r>
      </w:hyperlink>
      <w:r w:rsidRPr="00BA1E04">
        <w:rPr>
          <w:rFonts w:ascii="Times New Roman" w:hAnsi="Times New Roman"/>
          <w:sz w:val="28"/>
          <w:szCs w:val="28"/>
        </w:rPr>
        <w:t xml:space="preserve">, </w:t>
      </w:r>
      <w:hyperlink r:id="rId15" w:history="1">
        <w:r w:rsidRPr="00BA1E04">
          <w:rPr>
            <w:rFonts w:ascii="Times New Roman" w:hAnsi="Times New Roman"/>
            <w:sz w:val="28"/>
            <w:szCs w:val="28"/>
          </w:rPr>
          <w:t>3.1.6</w:t>
        </w:r>
      </w:hyperlink>
      <w:r w:rsidRPr="00BA1E04">
        <w:rPr>
          <w:rFonts w:ascii="Times New Roman" w:hAnsi="Times New Roman"/>
          <w:sz w:val="28"/>
          <w:szCs w:val="28"/>
        </w:rPr>
        <w:t xml:space="preserve">, </w:t>
      </w:r>
      <w:hyperlink r:id="rId16" w:history="1">
        <w:r w:rsidRPr="00BA1E04">
          <w:rPr>
            <w:rFonts w:ascii="Times New Roman" w:hAnsi="Times New Roman"/>
            <w:sz w:val="28"/>
            <w:szCs w:val="28"/>
          </w:rPr>
          <w:t>3.1.8</w:t>
        </w:r>
      </w:hyperlink>
      <w:r>
        <w:rPr>
          <w:rFonts w:ascii="Times New Roman" w:hAnsi="Times New Roman"/>
          <w:sz w:val="28"/>
          <w:szCs w:val="28"/>
        </w:rPr>
        <w:t>–</w:t>
      </w:r>
      <w:hyperlink r:id="rId17" w:history="1">
        <w:r w:rsidRPr="00BA1E04">
          <w:rPr>
            <w:rFonts w:ascii="Times New Roman" w:hAnsi="Times New Roman"/>
            <w:sz w:val="28"/>
            <w:szCs w:val="28"/>
          </w:rPr>
          <w:t>3.1.12 пункта 3.1</w:t>
        </w:r>
      </w:hyperlink>
      <w:r w:rsidRPr="00166D55">
        <w:rPr>
          <w:rFonts w:ascii="Times New Roman" w:hAnsi="Times New Roman"/>
          <w:sz w:val="28"/>
          <w:szCs w:val="28"/>
        </w:rPr>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3.4. Пенсия за выслугу лет устанавливается к трудовой пенсии по старости (инвалидности), назначенной в соответствии с Федеральным </w:t>
      </w:r>
      <w:hyperlink r:id="rId18" w:history="1">
        <w:r w:rsidRPr="00BA1E04">
          <w:rPr>
            <w:rFonts w:ascii="Times New Roman" w:hAnsi="Times New Roman"/>
            <w:sz w:val="28"/>
            <w:szCs w:val="28"/>
          </w:rPr>
          <w:t>законом</w:t>
        </w:r>
      </w:hyperlink>
      <w:r>
        <w:rPr>
          <w:rFonts w:ascii="Times New Roman" w:hAnsi="Times New Roman"/>
          <w:sz w:val="28"/>
          <w:szCs w:val="28"/>
        </w:rPr>
        <w:t>«</w:t>
      </w:r>
      <w:r w:rsidRPr="00166D55">
        <w:rPr>
          <w:rFonts w:ascii="Times New Roman" w:hAnsi="Times New Roman"/>
          <w:sz w:val="28"/>
          <w:szCs w:val="28"/>
        </w:rPr>
        <w:t>О трудовых пенсиях в Российской Федерации</w:t>
      </w:r>
      <w:r>
        <w:rPr>
          <w:rFonts w:ascii="Times New Roman" w:hAnsi="Times New Roman"/>
          <w:sz w:val="28"/>
          <w:szCs w:val="28"/>
        </w:rPr>
        <w:t>»</w:t>
      </w:r>
      <w:r w:rsidRPr="00166D55">
        <w:rPr>
          <w:rFonts w:ascii="Times New Roman" w:hAnsi="Times New Roman"/>
          <w:sz w:val="28"/>
          <w:szCs w:val="28"/>
        </w:rPr>
        <w:t>, и выплачивается, как правило, одновременно с ней.</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3.5. Пенсия за выслугу лет не назначается лицам, которым в соответствии с законодательством Российской Федерации и законодательством Воронежской области назначена пенсия за выслугу лет, доплата к трудовой пенсии по старости (инвалидности),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(доплата к трудовой пенсии) органами местного самоуправления.</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outlineLvl w:val="1"/>
        <w:rPr>
          <w:rFonts w:ascii="Times New Roman" w:hAnsi="Times New Roman"/>
          <w:sz w:val="28"/>
          <w:szCs w:val="28"/>
        </w:rPr>
      </w:pPr>
      <w:r w:rsidRPr="00166D55">
        <w:rPr>
          <w:rFonts w:ascii="Times New Roman" w:hAnsi="Times New Roman"/>
          <w:sz w:val="28"/>
          <w:szCs w:val="28"/>
        </w:rPr>
        <w:t>4. Среднемесячный заработок, из которого исчисляется размер пенсии за выслугу лет</w:t>
      </w:r>
      <w:r>
        <w:rPr>
          <w:rFonts w:ascii="Times New Roman" w:hAnsi="Times New Roman"/>
          <w:sz w:val="28"/>
          <w:szCs w:val="28"/>
        </w:rPr>
        <w:t>.</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4.1. Размер пенсии за выслугу лет лицам, имеющим право на данную пенсию, исчисляется по их выбору, исходя из среднемесячного заработка за последние 12 полных календарных месяцев муниципальной службы, предшествующих дню ее прекращения либо дню достижения ими возраста, дающего право на трудовую пенсию, предусмотренную Федеральным </w:t>
      </w:r>
      <w:hyperlink r:id="rId19" w:history="1">
        <w:r w:rsidRPr="00BA1E04">
          <w:rPr>
            <w:rFonts w:ascii="Times New Roman" w:hAnsi="Times New Roman"/>
            <w:sz w:val="28"/>
            <w:szCs w:val="28"/>
          </w:rPr>
          <w:t>законом</w:t>
        </w:r>
      </w:hyperlink>
      <w:r>
        <w:rPr>
          <w:rFonts w:ascii="Times New Roman" w:hAnsi="Times New Roman"/>
          <w:sz w:val="28"/>
          <w:szCs w:val="28"/>
        </w:rPr>
        <w:t>«</w:t>
      </w:r>
      <w:r w:rsidRPr="00166D55">
        <w:rPr>
          <w:rFonts w:ascii="Times New Roman" w:hAnsi="Times New Roman"/>
          <w:sz w:val="28"/>
          <w:szCs w:val="28"/>
        </w:rPr>
        <w:t>О трудовых пенсиях в Российской Федерации</w:t>
      </w:r>
      <w:r>
        <w:rPr>
          <w:rFonts w:ascii="Times New Roman" w:hAnsi="Times New Roman"/>
          <w:sz w:val="28"/>
          <w:szCs w:val="28"/>
        </w:rPr>
        <w:t>»</w:t>
      </w:r>
      <w:r w:rsidRPr="00166D55">
        <w:rPr>
          <w:rFonts w:ascii="Times New Roman" w:hAnsi="Times New Roman"/>
          <w:sz w:val="28"/>
          <w:szCs w:val="28"/>
        </w:rPr>
        <w:t>.</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4.2. Расчет среднемесячного заработка производится исходя из фактически начисленного денежного содержания за фактически отработанное время в течение 12 полных календарных месяцев, предшествующих событию.</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4.3. В расчет размера среднемесячного заработка включаются следующие выплаты, начисленные в течение 12 полных календарных месяцев перед месяцем увольнения с должности муниципальной службы либо месяцем достижения возраста, дающего право на назначение пенсии по старости (инвалидности):</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а) должностной оклад;</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б) ежемесячные надбавки к должностному окладу:</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за классный чин;</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за особые условия муниципальной службы;</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за выслугу лет на муниципальной службе;</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за работу со сведениями, имеющими степень секретности;</w:t>
      </w:r>
    </w:p>
    <w:p w:rsidR="00297F0D" w:rsidRPr="00BA1E04"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в) ежемесячное денежное поощрение в размере, установленном </w:t>
      </w:r>
      <w:hyperlink r:id="rId20" w:history="1">
        <w:r w:rsidRPr="00BA1E04">
          <w:rPr>
            <w:rFonts w:ascii="Times New Roman" w:hAnsi="Times New Roman"/>
            <w:sz w:val="28"/>
            <w:szCs w:val="28"/>
          </w:rPr>
          <w:t>пунктом 4.5</w:t>
        </w:r>
      </w:hyperlink>
      <w:r w:rsidRPr="00BA1E04">
        <w:rPr>
          <w:rFonts w:ascii="Times New Roman" w:hAnsi="Times New Roman"/>
          <w:sz w:val="28"/>
          <w:szCs w:val="28"/>
        </w:rPr>
        <w:t xml:space="preserve"> Положения;</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г) денежное поощрение по итогам работы за</w:t>
      </w:r>
      <w:r>
        <w:rPr>
          <w:rFonts w:ascii="Times New Roman" w:hAnsi="Times New Roman"/>
          <w:sz w:val="28"/>
          <w:szCs w:val="28"/>
        </w:rPr>
        <w:t xml:space="preserve"> год,</w:t>
      </w:r>
      <w:r w:rsidRPr="00166D55">
        <w:rPr>
          <w:rFonts w:ascii="Times New Roman" w:hAnsi="Times New Roman"/>
          <w:sz w:val="28"/>
          <w:szCs w:val="28"/>
        </w:rPr>
        <w:t xml:space="preserve"> квартал</w:t>
      </w:r>
      <w:r>
        <w:rPr>
          <w:rFonts w:ascii="Times New Roman" w:hAnsi="Times New Roman"/>
          <w:sz w:val="28"/>
          <w:szCs w:val="28"/>
        </w:rPr>
        <w:t xml:space="preserve"> и иные поощрения</w:t>
      </w:r>
      <w:r w:rsidRPr="00166D55">
        <w:rPr>
          <w:rFonts w:ascii="Times New Roman" w:hAnsi="Times New Roman"/>
          <w:sz w:val="28"/>
          <w:szCs w:val="28"/>
        </w:rPr>
        <w:t>, фактически начисленное в расчетном периоде.</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4.4. В случаях, когда часть расчетного периода, принятого для исчисления пенсии за выслугу лет, приходится на время до 1 января 2006 года, в расчет среднемесячного заработка включаются премии по результатам работы (кроме единовременных).</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4.5. Для расчета среднемесячного заработка учитывается фактически начисленное ежемесячное денежное поощрение за фактически отработанное время в размере, не превышающем трех должностных окладов, при выработке установленной месячной нормы рабочего времени.</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4.6. При исчислении среднемесячного заработка из расчетного периода исключаются:</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период временной нетрудоспособности;</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время нахождения в основном оплачиваемом отпуске и дополнительных оплачиваемых отпусках;</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время нахождения в отпуске без сохранения денежного содержания;</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время исполнения в соответствии с законодательством Российской Федерации должностных обязанностей с сохранением среднего заработка.</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пенсии за выслугу лет.</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4.7. В случае если расчетный период состоит из временных периодов, указанных в </w:t>
      </w:r>
      <w:hyperlink r:id="rId21" w:history="1">
        <w:r w:rsidRPr="00BA1E04">
          <w:rPr>
            <w:rFonts w:ascii="Times New Roman" w:hAnsi="Times New Roman"/>
            <w:sz w:val="28"/>
            <w:szCs w:val="28"/>
          </w:rPr>
          <w:t>пункте 4.6</w:t>
        </w:r>
      </w:hyperlink>
      <w:r w:rsidRPr="00166D55">
        <w:rPr>
          <w:rFonts w:ascii="Times New Roman" w:hAnsi="Times New Roman"/>
          <w:sz w:val="28"/>
          <w:szCs w:val="28"/>
        </w:rPr>
        <w:t>Положения, или в расчетном периоде отсутствуют фактически отработанные дни, то по выбору муниципального служащего исчисление среднемесячного заработка производится:</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а) исходя из среднемесячного заработка, исчисленного за предшествующий период, равный расчетному;</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б) исходя из фактически установленного ему денежного содержания в расчетном периоде.</w:t>
      </w:r>
    </w:p>
    <w:p w:rsidR="00297F0D"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4.8. При замещении муниципальным служащим в расчетном периоде должностей муниципальной службы в различных органах местного самоуправления </w:t>
      </w:r>
      <w:r>
        <w:rPr>
          <w:rFonts w:ascii="Times New Roman" w:hAnsi="Times New Roman"/>
          <w:sz w:val="28"/>
          <w:szCs w:val="28"/>
        </w:rPr>
        <w:t>муниципального района</w:t>
      </w:r>
      <w:r w:rsidRPr="00166D55">
        <w:rPr>
          <w:rFonts w:ascii="Times New Roman" w:hAnsi="Times New Roman"/>
          <w:sz w:val="28"/>
          <w:szCs w:val="28"/>
        </w:rPr>
        <w:t xml:space="preserve">, исчисление среднемесячного заработка производится исходя из суммированных выплат, включаемых в расчет среднемесячного заработка, начисленных в расчетном периоде в соответствии с замещаемыми должностями муниципальной службы в </w:t>
      </w:r>
      <w:r>
        <w:rPr>
          <w:rFonts w:ascii="Times New Roman" w:hAnsi="Times New Roman"/>
          <w:sz w:val="28"/>
          <w:szCs w:val="28"/>
        </w:rPr>
        <w:t xml:space="preserve">Новохоперском муниципальном районе. </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4.9. Если расчетный период отработан полностью, то размер среднемесячного заработка для исчисления пенсии за выслугу лет определяется путем деления суммы денежного содержания, начисленного в расчетном периоде, на 12.</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4.10. Если расчетный период отработан не</w:t>
      </w:r>
      <w:r>
        <w:rPr>
          <w:rFonts w:ascii="Times New Roman" w:hAnsi="Times New Roman"/>
          <w:sz w:val="28"/>
          <w:szCs w:val="28"/>
        </w:rPr>
        <w:t xml:space="preserve"> </w:t>
      </w:r>
      <w:r w:rsidRPr="00166D55">
        <w:rPr>
          <w:rFonts w:ascii="Times New Roman" w:hAnsi="Times New Roman"/>
          <w:sz w:val="28"/>
          <w:szCs w:val="28"/>
        </w:rPr>
        <w:t>полностью, то размер среднемесячного заработка для исчисления пенсии за выслугу лет определяется путем деления суммы денежного содержания, начисленного в расчетном периоде, на фактически отработанные в этом периоде рабочие дни и умножается на 21 (среднемесячное число рабочих дней в году).</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outlineLvl w:val="1"/>
        <w:rPr>
          <w:rFonts w:ascii="Times New Roman" w:hAnsi="Times New Roman"/>
          <w:sz w:val="28"/>
          <w:szCs w:val="28"/>
        </w:rPr>
      </w:pPr>
      <w:r w:rsidRPr="00166D55">
        <w:rPr>
          <w:rFonts w:ascii="Times New Roman" w:hAnsi="Times New Roman"/>
          <w:sz w:val="28"/>
          <w:szCs w:val="28"/>
        </w:rPr>
        <w:t>5. Размер пенсии за выслугу лет</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5.1. Размер пенсии за выслугу лет исчисляется, исходя из 0,8 среднемесячного заработка, рассчитанного по нормам Положения, с учетом продолжительности стажа муниципальной службы.</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5.2. Лицам, замещавшим должности муниципальной службы в </w:t>
      </w:r>
      <w:r>
        <w:rPr>
          <w:rFonts w:ascii="Times New Roman" w:hAnsi="Times New Roman"/>
          <w:sz w:val="28"/>
          <w:szCs w:val="28"/>
        </w:rPr>
        <w:t>Новохоперском муниципальном районе</w:t>
      </w:r>
      <w:r w:rsidRPr="00166D55">
        <w:rPr>
          <w:rFonts w:ascii="Times New Roman" w:hAnsi="Times New Roman"/>
          <w:sz w:val="28"/>
          <w:szCs w:val="28"/>
        </w:rPr>
        <w:t xml:space="preserve">,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22" w:history="1">
        <w:r w:rsidRPr="007B3285">
          <w:rPr>
            <w:rFonts w:ascii="Times New Roman" w:hAnsi="Times New Roman"/>
            <w:sz w:val="28"/>
            <w:szCs w:val="28"/>
          </w:rPr>
          <w:t>законом</w:t>
        </w:r>
      </w:hyperlink>
      <w:r>
        <w:rPr>
          <w:rFonts w:ascii="Times New Roman" w:hAnsi="Times New Roman"/>
          <w:sz w:val="28"/>
          <w:szCs w:val="28"/>
        </w:rPr>
        <w:t>«</w:t>
      </w:r>
      <w:r w:rsidRPr="00166D55">
        <w:rPr>
          <w:rFonts w:ascii="Times New Roman" w:hAnsi="Times New Roman"/>
          <w:sz w:val="28"/>
          <w:szCs w:val="28"/>
        </w:rPr>
        <w:t>О трудовых пенсиях в Российской Федерации</w:t>
      </w:r>
      <w:r>
        <w:rPr>
          <w:rFonts w:ascii="Times New Roman" w:hAnsi="Times New Roman"/>
          <w:sz w:val="28"/>
          <w:szCs w:val="28"/>
        </w:rPr>
        <w:t>»</w:t>
      </w:r>
      <w:r w:rsidRPr="00166D55">
        <w:rPr>
          <w:rFonts w:ascii="Times New Roman" w:hAnsi="Times New Roman"/>
          <w:sz w:val="28"/>
          <w:szCs w:val="28"/>
        </w:rPr>
        <w:t>.</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5.3. 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5.4. При определении размера пенсии за выслугу лет в порядке, установленном </w:t>
      </w:r>
      <w:hyperlink r:id="rId23" w:history="1">
        <w:r w:rsidRPr="007B3285">
          <w:rPr>
            <w:rFonts w:ascii="Times New Roman" w:hAnsi="Times New Roman"/>
            <w:sz w:val="28"/>
            <w:szCs w:val="28"/>
          </w:rPr>
          <w:t>пунктами 5.2</w:t>
        </w:r>
      </w:hyperlink>
      <w:r w:rsidRPr="007B3285">
        <w:rPr>
          <w:rFonts w:ascii="Times New Roman" w:hAnsi="Times New Roman"/>
          <w:sz w:val="28"/>
          <w:szCs w:val="28"/>
        </w:rPr>
        <w:t xml:space="preserve"> и </w:t>
      </w:r>
      <w:hyperlink r:id="rId24" w:history="1">
        <w:r w:rsidRPr="007B3285">
          <w:rPr>
            <w:rFonts w:ascii="Times New Roman" w:hAnsi="Times New Roman"/>
            <w:sz w:val="28"/>
            <w:szCs w:val="28"/>
          </w:rPr>
          <w:t>5.3</w:t>
        </w:r>
      </w:hyperlink>
      <w:r w:rsidRPr="00166D55">
        <w:rPr>
          <w:rFonts w:ascii="Times New Roman" w:hAnsi="Times New Roman"/>
          <w:sz w:val="28"/>
          <w:szCs w:val="28"/>
        </w:rPr>
        <w:t xml:space="preserve"> Положения,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долистраховой части трудовой пенсии по старости, исчисленной в соответствии с Федеральным </w:t>
      </w:r>
      <w:hyperlink r:id="rId25" w:history="1">
        <w:r w:rsidRPr="007B3285">
          <w:rPr>
            <w:rFonts w:ascii="Times New Roman" w:hAnsi="Times New Roman"/>
            <w:sz w:val="28"/>
            <w:szCs w:val="28"/>
          </w:rPr>
          <w:t>законом</w:t>
        </w:r>
      </w:hyperlink>
      <w:r>
        <w:rPr>
          <w:rFonts w:ascii="Times New Roman" w:hAnsi="Times New Roman"/>
          <w:sz w:val="28"/>
          <w:szCs w:val="28"/>
        </w:rPr>
        <w:t>«</w:t>
      </w:r>
      <w:r w:rsidRPr="00166D55">
        <w:rPr>
          <w:rFonts w:ascii="Times New Roman" w:hAnsi="Times New Roman"/>
          <w:sz w:val="28"/>
          <w:szCs w:val="28"/>
        </w:rPr>
        <w:t>О трудовых пенсиях в Российской Федерации</w:t>
      </w:r>
      <w:r>
        <w:rPr>
          <w:rFonts w:ascii="Times New Roman" w:hAnsi="Times New Roman"/>
          <w:sz w:val="28"/>
          <w:szCs w:val="28"/>
        </w:rPr>
        <w:t>»</w:t>
      </w:r>
      <w:r w:rsidRPr="00166D55">
        <w:rPr>
          <w:rFonts w:ascii="Times New Roman" w:hAnsi="Times New Roman"/>
          <w:sz w:val="28"/>
          <w:szCs w:val="28"/>
        </w:rPr>
        <w:t xml:space="preserve">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26" w:history="1">
        <w:r w:rsidRPr="007B3285">
          <w:rPr>
            <w:rFonts w:ascii="Times New Roman" w:hAnsi="Times New Roman"/>
            <w:sz w:val="28"/>
            <w:szCs w:val="28"/>
          </w:rPr>
          <w:t>пунктом 6 статьи 17</w:t>
        </w:r>
      </w:hyperlink>
      <w:r w:rsidRPr="007B3285">
        <w:rPr>
          <w:rFonts w:ascii="Times New Roman" w:hAnsi="Times New Roman"/>
          <w:sz w:val="28"/>
          <w:szCs w:val="28"/>
        </w:rPr>
        <w:t xml:space="preserve"> и </w:t>
      </w:r>
      <w:hyperlink r:id="rId27" w:history="1">
        <w:r w:rsidRPr="007B3285">
          <w:rPr>
            <w:rFonts w:ascii="Times New Roman" w:hAnsi="Times New Roman"/>
            <w:sz w:val="28"/>
            <w:szCs w:val="28"/>
          </w:rPr>
          <w:t>статьей 17.1</w:t>
        </w:r>
      </w:hyperlink>
      <w:r w:rsidRPr="00166D55">
        <w:rPr>
          <w:rFonts w:ascii="Times New Roman" w:hAnsi="Times New Roman"/>
          <w:sz w:val="28"/>
          <w:szCs w:val="28"/>
        </w:rPr>
        <w:t xml:space="preserve"> Федерального закона </w:t>
      </w:r>
      <w:r>
        <w:rPr>
          <w:rFonts w:ascii="Times New Roman" w:hAnsi="Times New Roman"/>
          <w:sz w:val="28"/>
          <w:szCs w:val="28"/>
        </w:rPr>
        <w:t>«</w:t>
      </w:r>
      <w:r w:rsidRPr="00166D55">
        <w:rPr>
          <w:rFonts w:ascii="Times New Roman" w:hAnsi="Times New Roman"/>
          <w:sz w:val="28"/>
          <w:szCs w:val="28"/>
        </w:rPr>
        <w:t>О трудовых пенсиях в Российской Федерации</w:t>
      </w:r>
      <w:r>
        <w:rPr>
          <w:rFonts w:ascii="Times New Roman" w:hAnsi="Times New Roman"/>
          <w:sz w:val="28"/>
          <w:szCs w:val="28"/>
        </w:rPr>
        <w:t>»</w:t>
      </w:r>
      <w:r w:rsidRPr="00166D55">
        <w:rPr>
          <w:rFonts w:ascii="Times New Roman" w:hAnsi="Times New Roman"/>
          <w:sz w:val="28"/>
          <w:szCs w:val="28"/>
        </w:rPr>
        <w:t xml:space="preserve">, а также суммы, полагающиеся в связи с валоризацией пенсионных прав в соответствии с Федеральным </w:t>
      </w:r>
      <w:hyperlink r:id="rId28" w:history="1">
        <w:r w:rsidRPr="007B3285">
          <w:rPr>
            <w:rFonts w:ascii="Times New Roman" w:hAnsi="Times New Roman"/>
            <w:sz w:val="28"/>
            <w:szCs w:val="28"/>
          </w:rPr>
          <w:t>законом</w:t>
        </w:r>
      </w:hyperlink>
      <w:r>
        <w:rPr>
          <w:rFonts w:ascii="Times New Roman" w:hAnsi="Times New Roman"/>
          <w:sz w:val="28"/>
          <w:szCs w:val="28"/>
        </w:rPr>
        <w:t>«</w:t>
      </w:r>
      <w:r w:rsidRPr="00166D55">
        <w:rPr>
          <w:rFonts w:ascii="Times New Roman" w:hAnsi="Times New Roman"/>
          <w:sz w:val="28"/>
          <w:szCs w:val="28"/>
        </w:rPr>
        <w:t>О трудовых пенсиях в Российской Федерации</w:t>
      </w:r>
      <w:r>
        <w:rPr>
          <w:rFonts w:ascii="Times New Roman" w:hAnsi="Times New Roman"/>
          <w:sz w:val="28"/>
          <w:szCs w:val="28"/>
        </w:rPr>
        <w:t>»</w:t>
      </w:r>
      <w:r w:rsidRPr="00166D55">
        <w:rPr>
          <w:rFonts w:ascii="Times New Roman" w:hAnsi="Times New Roman"/>
          <w:sz w:val="28"/>
          <w:szCs w:val="28"/>
        </w:rPr>
        <w:t>.</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5.5. Размер пенсии за выслугу лет не может быть ниже размера фиксированного базового размера страховой части трудовой пенсии по старости, предусмотренного </w:t>
      </w:r>
      <w:hyperlink r:id="rId29" w:history="1">
        <w:r w:rsidRPr="007B3285">
          <w:rPr>
            <w:rFonts w:ascii="Times New Roman" w:hAnsi="Times New Roman"/>
            <w:sz w:val="28"/>
            <w:szCs w:val="28"/>
          </w:rPr>
          <w:t>частью 2 статьи 14</w:t>
        </w:r>
      </w:hyperlink>
      <w:r w:rsidRPr="00166D55">
        <w:rPr>
          <w:rFonts w:ascii="Times New Roman" w:hAnsi="Times New Roman"/>
          <w:sz w:val="28"/>
          <w:szCs w:val="28"/>
        </w:rPr>
        <w:t xml:space="preserve"> Федерального закона </w:t>
      </w:r>
      <w:r>
        <w:rPr>
          <w:rFonts w:ascii="Times New Roman" w:hAnsi="Times New Roman"/>
          <w:sz w:val="28"/>
          <w:szCs w:val="28"/>
        </w:rPr>
        <w:t>«</w:t>
      </w:r>
      <w:r w:rsidRPr="00166D55">
        <w:rPr>
          <w:rFonts w:ascii="Times New Roman" w:hAnsi="Times New Roman"/>
          <w:sz w:val="28"/>
          <w:szCs w:val="28"/>
        </w:rPr>
        <w:t>О трудовых пенсиях в Российской Федерации</w:t>
      </w:r>
      <w:r>
        <w:rPr>
          <w:rFonts w:ascii="Times New Roman" w:hAnsi="Times New Roman"/>
          <w:sz w:val="28"/>
          <w:szCs w:val="28"/>
        </w:rPr>
        <w:t>»</w:t>
      </w:r>
      <w:r w:rsidRPr="00166D55">
        <w:rPr>
          <w:rFonts w:ascii="Times New Roman" w:hAnsi="Times New Roman"/>
          <w:sz w:val="28"/>
          <w:szCs w:val="28"/>
        </w:rPr>
        <w:t>.</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outlineLvl w:val="1"/>
        <w:rPr>
          <w:rFonts w:ascii="Times New Roman" w:hAnsi="Times New Roman"/>
          <w:sz w:val="28"/>
          <w:szCs w:val="28"/>
        </w:rPr>
      </w:pPr>
      <w:r w:rsidRPr="00166D55">
        <w:rPr>
          <w:rFonts w:ascii="Times New Roman" w:hAnsi="Times New Roman"/>
          <w:sz w:val="28"/>
          <w:szCs w:val="28"/>
        </w:rPr>
        <w:t>6. Стаж для назначения пенсии за выслугу лет</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Стаж муниципальной службы для назначения пенсии за выслугу лет лицам, замещавшим должности муниципальной службы </w:t>
      </w:r>
      <w:r>
        <w:rPr>
          <w:rFonts w:ascii="Times New Roman" w:hAnsi="Times New Roman"/>
          <w:sz w:val="28"/>
          <w:szCs w:val="28"/>
        </w:rPr>
        <w:t xml:space="preserve">в муниципальном районе, </w:t>
      </w:r>
      <w:r w:rsidRPr="00166D55">
        <w:rPr>
          <w:rFonts w:ascii="Times New Roman" w:hAnsi="Times New Roman"/>
          <w:sz w:val="28"/>
          <w:szCs w:val="28"/>
        </w:rPr>
        <w:t>устанавливается в соответствии с федеральным и областным законодательством.</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outlineLvl w:val="1"/>
        <w:rPr>
          <w:rFonts w:ascii="Times New Roman" w:hAnsi="Times New Roman"/>
          <w:sz w:val="28"/>
          <w:szCs w:val="28"/>
        </w:rPr>
      </w:pPr>
      <w:r w:rsidRPr="00166D55">
        <w:rPr>
          <w:rFonts w:ascii="Times New Roman" w:hAnsi="Times New Roman"/>
          <w:sz w:val="28"/>
          <w:szCs w:val="28"/>
        </w:rPr>
        <w:t>7. Назначение пенсии за выслугу лет</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Назначение пенсии за выслугу лет производится по заявлению лица, имеющего право на данную пенсию, на имя главы </w:t>
      </w:r>
      <w:r>
        <w:rPr>
          <w:rFonts w:ascii="Times New Roman" w:hAnsi="Times New Roman"/>
          <w:sz w:val="28"/>
          <w:szCs w:val="28"/>
        </w:rPr>
        <w:t>администрации Новохоперского муниципального района</w:t>
      </w:r>
      <w:r w:rsidRPr="00166D55">
        <w:rPr>
          <w:rFonts w:ascii="Times New Roman" w:hAnsi="Times New Roman"/>
          <w:sz w:val="28"/>
          <w:szCs w:val="28"/>
        </w:rPr>
        <w:t xml:space="preserve"> в порядке, предусмотренном нормативным правовым актом администрации </w:t>
      </w:r>
      <w:r>
        <w:rPr>
          <w:rFonts w:ascii="Times New Roman" w:hAnsi="Times New Roman"/>
          <w:sz w:val="28"/>
          <w:szCs w:val="28"/>
        </w:rPr>
        <w:t>Новохоперского муниципального района</w:t>
      </w:r>
      <w:r w:rsidRPr="00166D55">
        <w:rPr>
          <w:rFonts w:ascii="Times New Roman" w:hAnsi="Times New Roman"/>
          <w:sz w:val="28"/>
          <w:szCs w:val="28"/>
        </w:rPr>
        <w:t>.</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outlineLvl w:val="1"/>
        <w:rPr>
          <w:rFonts w:ascii="Times New Roman" w:hAnsi="Times New Roman"/>
          <w:sz w:val="28"/>
          <w:szCs w:val="28"/>
        </w:rPr>
      </w:pPr>
      <w:r w:rsidRPr="00166D55">
        <w:rPr>
          <w:rFonts w:ascii="Times New Roman" w:hAnsi="Times New Roman"/>
          <w:sz w:val="28"/>
          <w:szCs w:val="28"/>
        </w:rPr>
        <w:t>8. Срок назначения пенсии за выслугу лет</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8.1. Пенсия за выслугу лет назначается с первого числа месяца, в котором лицо, имеющее право на данную пенсию, обратилось за ней, но не ранее чем со дня возникновения права на нее.</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8.2. Пенсия за выслугу лет назначается к трудовой пенсии по старости пожизненно, к трудовой пенсии по инвалидности </w:t>
      </w:r>
      <w:r>
        <w:rPr>
          <w:rFonts w:ascii="Times New Roman" w:hAnsi="Times New Roman"/>
          <w:sz w:val="28"/>
          <w:szCs w:val="28"/>
        </w:rPr>
        <w:t>–</w:t>
      </w:r>
      <w:r w:rsidRPr="00166D55">
        <w:rPr>
          <w:rFonts w:ascii="Times New Roman" w:hAnsi="Times New Roman"/>
          <w:sz w:val="28"/>
          <w:szCs w:val="28"/>
        </w:rPr>
        <w:t xml:space="preserve"> на срок установления инвалидности.</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outlineLvl w:val="1"/>
        <w:rPr>
          <w:rFonts w:ascii="Times New Roman" w:hAnsi="Times New Roman"/>
          <w:sz w:val="28"/>
          <w:szCs w:val="28"/>
        </w:rPr>
      </w:pPr>
      <w:r w:rsidRPr="00166D55">
        <w:rPr>
          <w:rFonts w:ascii="Times New Roman" w:hAnsi="Times New Roman"/>
          <w:sz w:val="28"/>
          <w:szCs w:val="28"/>
        </w:rPr>
        <w:t>9. Порядок индексации и перерасчета пенсии за выслугу лет</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9.1. Пенсия за выслугу лет индексируется при централизованном повышении денежного содержания муниципальных служащих органов местного самоуправления</w:t>
      </w:r>
      <w:r>
        <w:rPr>
          <w:rFonts w:ascii="Times New Roman" w:hAnsi="Times New Roman"/>
          <w:sz w:val="28"/>
          <w:szCs w:val="28"/>
        </w:rPr>
        <w:t xml:space="preserve"> Новохоперского муниципального района</w:t>
      </w:r>
      <w:r w:rsidRPr="00166D55">
        <w:rPr>
          <w:rFonts w:ascii="Times New Roman" w:hAnsi="Times New Roman"/>
          <w:sz w:val="28"/>
          <w:szCs w:val="28"/>
        </w:rPr>
        <w:t>. Пенсия за выслугу лет индексируется:</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 при повышении в централизованном порядке должностных окладов, ежемесячных надбавок к должностному окладу за классный чин муниципальных служащих </w:t>
      </w:r>
      <w:r>
        <w:rPr>
          <w:rFonts w:ascii="Times New Roman" w:hAnsi="Times New Roman"/>
          <w:sz w:val="28"/>
          <w:szCs w:val="28"/>
        </w:rPr>
        <w:t>–</w:t>
      </w:r>
      <w:r w:rsidRPr="00166D55">
        <w:rPr>
          <w:rFonts w:ascii="Times New Roman" w:hAnsi="Times New Roman"/>
          <w:sz w:val="28"/>
          <w:szCs w:val="28"/>
        </w:rPr>
        <w:t xml:space="preserve"> на индекс их повышения;</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 при дифференцированном повышении (установлении) в централизованном порядке должностных окладов муниципальных служащих </w:t>
      </w:r>
      <w:r>
        <w:rPr>
          <w:rFonts w:ascii="Times New Roman" w:hAnsi="Times New Roman"/>
          <w:sz w:val="28"/>
          <w:szCs w:val="28"/>
        </w:rPr>
        <w:t>–</w:t>
      </w:r>
      <w:r w:rsidRPr="00166D55">
        <w:rPr>
          <w:rFonts w:ascii="Times New Roman" w:hAnsi="Times New Roman"/>
          <w:sz w:val="28"/>
          <w:szCs w:val="28"/>
        </w:rPr>
        <w:t xml:space="preserve"> на средневзвешенный индекс повышения должностных окладов;</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 при повышении в централизованном порядке одной или нескольких ежемесячных и иных дополнительных выплат </w:t>
      </w:r>
      <w:r>
        <w:rPr>
          <w:rFonts w:ascii="Times New Roman" w:hAnsi="Times New Roman"/>
          <w:sz w:val="28"/>
          <w:szCs w:val="28"/>
        </w:rPr>
        <w:t>–</w:t>
      </w:r>
      <w:r w:rsidRPr="00166D55">
        <w:rPr>
          <w:rFonts w:ascii="Times New Roman" w:hAnsi="Times New Roman"/>
          <w:sz w:val="28"/>
          <w:szCs w:val="28"/>
        </w:rPr>
        <w:t xml:space="preserve"> на средневзвешенный индекс их повышения.</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9.2. Индексация пенсий за выслугу лет производится со дня повышения в централизованном порядке денежного содержания муниципальных служащих органов местного самоуправления </w:t>
      </w:r>
      <w:r>
        <w:rPr>
          <w:rFonts w:ascii="Times New Roman" w:hAnsi="Times New Roman"/>
          <w:sz w:val="28"/>
          <w:szCs w:val="28"/>
        </w:rPr>
        <w:t>Новохоперского муниципального района</w:t>
      </w:r>
      <w:r w:rsidRPr="00166D55">
        <w:rPr>
          <w:rFonts w:ascii="Times New Roman" w:hAnsi="Times New Roman"/>
          <w:sz w:val="28"/>
          <w:szCs w:val="28"/>
        </w:rPr>
        <w:t>.</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9.3.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w:t>
      </w:r>
      <w:r>
        <w:rPr>
          <w:rFonts w:ascii="Times New Roman" w:hAnsi="Times New Roman"/>
          <w:sz w:val="28"/>
          <w:szCs w:val="28"/>
        </w:rPr>
        <w:t xml:space="preserve"> </w:t>
      </w:r>
      <w:r w:rsidRPr="00166D55">
        <w:rPr>
          <w:rFonts w:ascii="Times New Roman" w:hAnsi="Times New Roman"/>
          <w:sz w:val="28"/>
          <w:szCs w:val="28"/>
        </w:rPr>
        <w:t xml:space="preserve">в </w:t>
      </w:r>
      <w:r>
        <w:rPr>
          <w:rFonts w:ascii="Times New Roman" w:hAnsi="Times New Roman"/>
          <w:sz w:val="28"/>
          <w:szCs w:val="28"/>
        </w:rPr>
        <w:t>Новохоперском муниципальном районе</w:t>
      </w:r>
      <w:r w:rsidRPr="00166D55">
        <w:rPr>
          <w:rFonts w:ascii="Times New Roman" w:hAnsi="Times New Roman"/>
          <w:sz w:val="28"/>
          <w:szCs w:val="28"/>
        </w:rPr>
        <w:t>, утверждаются нормативным правовым актом администрации</w:t>
      </w:r>
      <w:r>
        <w:rPr>
          <w:rFonts w:ascii="Times New Roman" w:hAnsi="Times New Roman"/>
          <w:sz w:val="28"/>
          <w:szCs w:val="28"/>
        </w:rPr>
        <w:t xml:space="preserve"> Новохоперского муниципального района</w:t>
      </w:r>
      <w:r w:rsidRPr="00166D55">
        <w:rPr>
          <w:rFonts w:ascii="Times New Roman" w:hAnsi="Times New Roman"/>
          <w:sz w:val="28"/>
          <w:szCs w:val="28"/>
        </w:rPr>
        <w:t>.</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9.4. Уполномоченный орган администрации</w:t>
      </w:r>
      <w:r>
        <w:rPr>
          <w:rFonts w:ascii="Times New Roman" w:hAnsi="Times New Roman"/>
          <w:sz w:val="28"/>
          <w:szCs w:val="28"/>
        </w:rPr>
        <w:t xml:space="preserve"> муниципального района</w:t>
      </w:r>
      <w:r w:rsidRPr="00166D55">
        <w:rPr>
          <w:rFonts w:ascii="Times New Roman" w:hAnsi="Times New Roman"/>
          <w:sz w:val="28"/>
          <w:szCs w:val="28"/>
        </w:rPr>
        <w:t>, осуществляющий выплату пенсии за выслугу лет, производит перерасчет пенсии за выслугу лет:</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 при индексации пенсии за выслугу лет в случаях, предусмотренных </w:t>
      </w:r>
      <w:hyperlink r:id="rId30" w:history="1">
        <w:r w:rsidRPr="00EF564C">
          <w:rPr>
            <w:rFonts w:ascii="Times New Roman" w:hAnsi="Times New Roman"/>
            <w:sz w:val="28"/>
            <w:szCs w:val="28"/>
          </w:rPr>
          <w:t>пунктом 9.1</w:t>
        </w:r>
      </w:hyperlink>
      <w:r w:rsidRPr="00166D55">
        <w:rPr>
          <w:rFonts w:ascii="Times New Roman" w:hAnsi="Times New Roman"/>
          <w:sz w:val="28"/>
          <w:szCs w:val="28"/>
        </w:rPr>
        <w:t xml:space="preserve"> Положения;</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при изменении страховой части трудовой пенсии по старости, трудовой пенсии по инвалидности;</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w:t>
      </w:r>
      <w:r>
        <w:rPr>
          <w:rFonts w:ascii="Times New Roman" w:hAnsi="Times New Roman"/>
          <w:sz w:val="28"/>
          <w:szCs w:val="28"/>
        </w:rPr>
        <w:t xml:space="preserve"> Новохоперского муниципального района</w:t>
      </w:r>
      <w:r w:rsidRPr="00166D55">
        <w:rPr>
          <w:rFonts w:ascii="Times New Roman" w:hAnsi="Times New Roman"/>
          <w:sz w:val="28"/>
          <w:szCs w:val="28"/>
        </w:rPr>
        <w:t>, не менее 12 полных месяцев с более высоким должностным окладом.</w:t>
      </w:r>
    </w:p>
    <w:p w:rsidR="00297F0D"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9.5. Порядок индексации и перерасчета пенсий за выслугу лет определяется нормативным правовым актом администрации </w:t>
      </w:r>
      <w:r>
        <w:rPr>
          <w:rFonts w:ascii="Times New Roman" w:hAnsi="Times New Roman"/>
          <w:sz w:val="28"/>
          <w:szCs w:val="28"/>
        </w:rPr>
        <w:t>Новохоперского муниципального района.</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Default="00297F0D" w:rsidP="003025D5">
      <w:pPr>
        <w:autoSpaceDE w:val="0"/>
        <w:autoSpaceDN w:val="0"/>
        <w:adjustRightInd w:val="0"/>
        <w:spacing w:after="0" w:line="240" w:lineRule="auto"/>
        <w:ind w:firstLine="540"/>
        <w:jc w:val="both"/>
        <w:outlineLvl w:val="1"/>
        <w:rPr>
          <w:rFonts w:ascii="Times New Roman" w:hAnsi="Times New Roman"/>
          <w:sz w:val="28"/>
          <w:szCs w:val="28"/>
        </w:rPr>
      </w:pPr>
      <w:r w:rsidRPr="00166D55">
        <w:rPr>
          <w:rFonts w:ascii="Times New Roman" w:hAnsi="Times New Roman"/>
          <w:sz w:val="28"/>
          <w:szCs w:val="28"/>
        </w:rPr>
        <w:t>10. Порядок выплаты пенсии за выслугу лет</w:t>
      </w:r>
    </w:p>
    <w:p w:rsidR="00297F0D" w:rsidRPr="00166D55" w:rsidRDefault="00297F0D" w:rsidP="003025D5">
      <w:pPr>
        <w:autoSpaceDE w:val="0"/>
        <w:autoSpaceDN w:val="0"/>
        <w:adjustRightInd w:val="0"/>
        <w:spacing w:after="0" w:line="240" w:lineRule="auto"/>
        <w:ind w:firstLine="540"/>
        <w:jc w:val="both"/>
        <w:outlineLvl w:val="1"/>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Выплата пенсии за выслугу лет производится администрацией </w:t>
      </w:r>
      <w:r>
        <w:rPr>
          <w:rFonts w:ascii="Times New Roman" w:hAnsi="Times New Roman"/>
          <w:sz w:val="28"/>
          <w:szCs w:val="28"/>
        </w:rPr>
        <w:t xml:space="preserve">муниципального района </w:t>
      </w:r>
      <w:r w:rsidRPr="00166D55">
        <w:rPr>
          <w:rFonts w:ascii="Times New Roman" w:hAnsi="Times New Roman"/>
          <w:sz w:val="28"/>
          <w:szCs w:val="28"/>
        </w:rPr>
        <w:t xml:space="preserve">в порядке, предусмотренном нормативным правовым актом администрации </w:t>
      </w:r>
      <w:r>
        <w:rPr>
          <w:rFonts w:ascii="Times New Roman" w:hAnsi="Times New Roman"/>
          <w:sz w:val="28"/>
          <w:szCs w:val="28"/>
        </w:rPr>
        <w:t>Новохоперского муниципального района</w:t>
      </w:r>
      <w:r w:rsidRPr="00166D55">
        <w:rPr>
          <w:rFonts w:ascii="Times New Roman" w:hAnsi="Times New Roman"/>
          <w:sz w:val="28"/>
          <w:szCs w:val="28"/>
        </w:rPr>
        <w:t>.</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outlineLvl w:val="1"/>
        <w:rPr>
          <w:rFonts w:ascii="Times New Roman" w:hAnsi="Times New Roman"/>
          <w:sz w:val="28"/>
          <w:szCs w:val="28"/>
        </w:rPr>
      </w:pPr>
      <w:r w:rsidRPr="00166D55">
        <w:rPr>
          <w:rFonts w:ascii="Times New Roman" w:hAnsi="Times New Roman"/>
          <w:sz w:val="28"/>
          <w:szCs w:val="28"/>
        </w:rPr>
        <w:t>11. Приостановление и возобновление выплаты пенсии за выслугу лет</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11.1. 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11.2. Лицо, получающее пенсию за выслугу лет и назначенное на одну из указанных в </w:t>
      </w:r>
      <w:hyperlink r:id="rId31" w:history="1">
        <w:r w:rsidRPr="00EF564C">
          <w:rPr>
            <w:rFonts w:ascii="Times New Roman" w:hAnsi="Times New Roman"/>
            <w:sz w:val="28"/>
            <w:szCs w:val="28"/>
          </w:rPr>
          <w:t>пункте 11.1</w:t>
        </w:r>
      </w:hyperlink>
      <w:r w:rsidRPr="00166D55">
        <w:rPr>
          <w:rFonts w:ascii="Times New Roman" w:hAnsi="Times New Roman"/>
          <w:sz w:val="28"/>
          <w:szCs w:val="28"/>
        </w:rPr>
        <w:t>Положения должностей, обязано в 5-дневный срок сообщить об этом в письменной форме в уполномоченный орган администрации</w:t>
      </w:r>
      <w:r>
        <w:rPr>
          <w:rFonts w:ascii="Times New Roman" w:hAnsi="Times New Roman"/>
          <w:sz w:val="28"/>
          <w:szCs w:val="28"/>
        </w:rPr>
        <w:t xml:space="preserve"> Новохоперского муниципального района</w:t>
      </w:r>
      <w:r w:rsidRPr="00166D55">
        <w:rPr>
          <w:rFonts w:ascii="Times New Roman" w:hAnsi="Times New Roman"/>
          <w:sz w:val="28"/>
          <w:szCs w:val="28"/>
        </w:rPr>
        <w:t>, осуществляющий выплату пенсии за выслугу лет.</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11.4.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11.5. Порядок приостановления и возобновления выплаты пенсии за выслугу лет определяется нормативным правовым актом администрации</w:t>
      </w:r>
      <w:r>
        <w:rPr>
          <w:rFonts w:ascii="Times New Roman" w:hAnsi="Times New Roman"/>
          <w:sz w:val="28"/>
          <w:szCs w:val="28"/>
        </w:rPr>
        <w:t xml:space="preserve"> Новохоперского муниципального района</w:t>
      </w:r>
      <w:r w:rsidRPr="00166D55">
        <w:rPr>
          <w:rFonts w:ascii="Times New Roman" w:hAnsi="Times New Roman"/>
          <w:sz w:val="28"/>
          <w:szCs w:val="28"/>
        </w:rPr>
        <w:t>.</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outlineLvl w:val="1"/>
        <w:rPr>
          <w:rFonts w:ascii="Times New Roman" w:hAnsi="Times New Roman"/>
          <w:sz w:val="28"/>
          <w:szCs w:val="28"/>
        </w:rPr>
      </w:pPr>
      <w:r w:rsidRPr="00166D55">
        <w:rPr>
          <w:rFonts w:ascii="Times New Roman" w:hAnsi="Times New Roman"/>
          <w:sz w:val="28"/>
          <w:szCs w:val="28"/>
        </w:rPr>
        <w:t>12. Прекращение и восстановление выплаты пенсии за выслугу лет</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12.1. Выплата пенсии за выслугу лет прекращается лицу,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12.2. Лицо, которому назначены указанные выплаты, в 5-дневный срок сообщает об этом уполномоченному органу администрации</w:t>
      </w:r>
      <w:r>
        <w:rPr>
          <w:rFonts w:ascii="Times New Roman" w:hAnsi="Times New Roman"/>
          <w:sz w:val="28"/>
          <w:szCs w:val="28"/>
        </w:rPr>
        <w:t xml:space="preserve"> Новохоперского муниципального района</w:t>
      </w:r>
      <w:r w:rsidRPr="00166D55">
        <w:rPr>
          <w:rFonts w:ascii="Times New Roman" w:hAnsi="Times New Roman"/>
          <w:sz w:val="28"/>
          <w:szCs w:val="28"/>
        </w:rPr>
        <w:t>, осуществляющему выплату пенсии за выслугу лет.</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12.3. Выплата пенсии за выслугу лет восстанавливается при изменении обстоятельств, препятствующих выплате данной пенсии.</w:t>
      </w: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 xml:space="preserve">12.4. В случае смерти лица, получавшего пенсию за выслугу лет, ее выплата прекращается администрацией </w:t>
      </w:r>
      <w:r>
        <w:rPr>
          <w:rFonts w:ascii="Times New Roman" w:hAnsi="Times New Roman"/>
          <w:sz w:val="28"/>
          <w:szCs w:val="28"/>
        </w:rPr>
        <w:t xml:space="preserve">Новохоперского муниципального района </w:t>
      </w:r>
      <w:r w:rsidRPr="00166D55">
        <w:rPr>
          <w:rFonts w:ascii="Times New Roman" w:hAnsi="Times New Roman"/>
          <w:sz w:val="28"/>
          <w:szCs w:val="28"/>
        </w:rPr>
        <w:t>с первого числа месяца, следующего за тем, в котором наступила смерть этого лица.</w:t>
      </w:r>
    </w:p>
    <w:p w:rsidR="00297F0D" w:rsidRDefault="00297F0D">
      <w:pPr>
        <w:autoSpaceDE w:val="0"/>
        <w:autoSpaceDN w:val="0"/>
        <w:adjustRightInd w:val="0"/>
        <w:spacing w:after="0" w:line="240" w:lineRule="auto"/>
        <w:ind w:firstLine="540"/>
        <w:jc w:val="both"/>
        <w:rPr>
          <w:rFonts w:ascii="Times New Roman" w:hAnsi="Times New Roman"/>
          <w:sz w:val="28"/>
          <w:szCs w:val="28"/>
        </w:rPr>
      </w:pPr>
      <w:r w:rsidRPr="00166D55">
        <w:rPr>
          <w:rFonts w:ascii="Times New Roman" w:hAnsi="Times New Roman"/>
          <w:sz w:val="28"/>
          <w:szCs w:val="28"/>
        </w:rPr>
        <w:t>12.5. Порядок прекращения и восстановления выплаты пенсии за выслугу лет определяется нормативным правовым актом администрации</w:t>
      </w:r>
      <w:r>
        <w:rPr>
          <w:rFonts w:ascii="Times New Roman" w:hAnsi="Times New Roman"/>
          <w:sz w:val="28"/>
          <w:szCs w:val="28"/>
        </w:rPr>
        <w:t xml:space="preserve"> Новохоперского муниципального района</w:t>
      </w:r>
      <w:r w:rsidRPr="00166D55">
        <w:rPr>
          <w:rFonts w:ascii="Times New Roman" w:hAnsi="Times New Roman"/>
          <w:sz w:val="28"/>
          <w:szCs w:val="28"/>
        </w:rPr>
        <w:t>.</w:t>
      </w:r>
    </w:p>
    <w:p w:rsidR="00297F0D" w:rsidRDefault="00297F0D">
      <w:pPr>
        <w:autoSpaceDE w:val="0"/>
        <w:autoSpaceDN w:val="0"/>
        <w:adjustRightInd w:val="0"/>
        <w:spacing w:after="0" w:line="240" w:lineRule="auto"/>
        <w:ind w:firstLine="540"/>
        <w:jc w:val="both"/>
        <w:rPr>
          <w:rFonts w:ascii="Times New Roman" w:hAnsi="Times New Roman"/>
          <w:sz w:val="28"/>
          <w:szCs w:val="28"/>
        </w:rPr>
      </w:pPr>
    </w:p>
    <w:p w:rsidR="00297F0D" w:rsidRPr="00166D55" w:rsidRDefault="00297F0D">
      <w:pPr>
        <w:autoSpaceDE w:val="0"/>
        <w:autoSpaceDN w:val="0"/>
        <w:adjustRightInd w:val="0"/>
        <w:spacing w:after="0" w:line="240" w:lineRule="auto"/>
        <w:ind w:firstLine="540"/>
        <w:jc w:val="both"/>
        <w:rPr>
          <w:rFonts w:ascii="Times New Roman" w:hAnsi="Times New Roman"/>
          <w:sz w:val="28"/>
          <w:szCs w:val="28"/>
        </w:rPr>
      </w:pPr>
    </w:p>
    <w:p w:rsidR="00297F0D" w:rsidRDefault="00297F0D" w:rsidP="00C529CB">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C529CB">
        <w:rPr>
          <w:rFonts w:ascii="Times New Roman" w:hAnsi="Times New Roman"/>
          <w:sz w:val="28"/>
          <w:szCs w:val="28"/>
        </w:rPr>
        <w:t>Доплата к пенсиям отдельным категориям пенсионеров.</w:t>
      </w:r>
    </w:p>
    <w:p w:rsidR="00297F0D" w:rsidRDefault="00297F0D" w:rsidP="00C529CB">
      <w:pPr>
        <w:pStyle w:val="ListParagraph"/>
        <w:autoSpaceDE w:val="0"/>
        <w:autoSpaceDN w:val="0"/>
        <w:adjustRightInd w:val="0"/>
        <w:spacing w:after="0" w:line="240" w:lineRule="auto"/>
        <w:ind w:left="900"/>
        <w:jc w:val="both"/>
        <w:rPr>
          <w:rFonts w:ascii="Times New Roman" w:hAnsi="Times New Roman"/>
          <w:sz w:val="28"/>
          <w:szCs w:val="28"/>
        </w:rPr>
      </w:pPr>
    </w:p>
    <w:p w:rsidR="00297F0D" w:rsidRDefault="00297F0D" w:rsidP="000A7B1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13.1.</w:t>
      </w:r>
      <w:r w:rsidRPr="000A7B10">
        <w:rPr>
          <w:rFonts w:ascii="Times New Roman" w:hAnsi="Times New Roman"/>
          <w:sz w:val="28"/>
          <w:szCs w:val="28"/>
        </w:rPr>
        <w:t>Ежемесячная доплата к пенсии (далее - доплата</w:t>
      </w:r>
      <w:r>
        <w:rPr>
          <w:rFonts w:ascii="Times New Roman" w:hAnsi="Times New Roman"/>
          <w:sz w:val="28"/>
          <w:szCs w:val="28"/>
        </w:rPr>
        <w:t xml:space="preserve"> к пенсии) </w:t>
      </w:r>
      <w:r w:rsidRPr="000A7B10">
        <w:rPr>
          <w:rFonts w:ascii="Times New Roman" w:hAnsi="Times New Roman"/>
          <w:sz w:val="28"/>
          <w:szCs w:val="28"/>
        </w:rPr>
        <w:t xml:space="preserve">устанавливается к трудовой пенсии по старости (инвалидности), назначенной в соответствии с Федеральным </w:t>
      </w:r>
      <w:hyperlink r:id="rId32" w:history="1">
        <w:r w:rsidRPr="000A7B10">
          <w:rPr>
            <w:rFonts w:ascii="Times New Roman" w:hAnsi="Times New Roman"/>
            <w:sz w:val="28"/>
            <w:szCs w:val="28"/>
          </w:rPr>
          <w:t>законом</w:t>
        </w:r>
      </w:hyperlink>
      <w:r w:rsidRPr="000A7B10">
        <w:rPr>
          <w:rFonts w:ascii="Times New Roman" w:hAnsi="Times New Roman"/>
          <w:sz w:val="28"/>
          <w:szCs w:val="28"/>
        </w:rPr>
        <w:t xml:space="preserve"> </w:t>
      </w:r>
      <w:r>
        <w:rPr>
          <w:rFonts w:ascii="Times New Roman" w:hAnsi="Times New Roman"/>
          <w:sz w:val="28"/>
          <w:szCs w:val="28"/>
        </w:rPr>
        <w:t>«</w:t>
      </w:r>
      <w:r w:rsidRPr="000A7B10">
        <w:rPr>
          <w:rFonts w:ascii="Times New Roman" w:hAnsi="Times New Roman"/>
          <w:sz w:val="28"/>
          <w:szCs w:val="28"/>
        </w:rPr>
        <w:t>О трудовых пенсиях в Российской Федерации</w:t>
      </w:r>
      <w:r>
        <w:rPr>
          <w:rFonts w:ascii="Times New Roman" w:hAnsi="Times New Roman"/>
          <w:sz w:val="28"/>
          <w:szCs w:val="28"/>
        </w:rPr>
        <w:t>»</w:t>
      </w:r>
      <w:r w:rsidRPr="000A7B10">
        <w:rPr>
          <w:rFonts w:ascii="Times New Roman" w:hAnsi="Times New Roman"/>
          <w:sz w:val="28"/>
          <w:szCs w:val="28"/>
        </w:rPr>
        <w:t xml:space="preserve"> лицам, замещавшим должности в органах местного самоуправления Новохоперского муниципального района до введения в действие </w:t>
      </w:r>
      <w:hyperlink r:id="rId33" w:history="1">
        <w:r w:rsidRPr="000A7B10">
          <w:rPr>
            <w:rFonts w:ascii="Times New Roman" w:hAnsi="Times New Roman"/>
            <w:sz w:val="28"/>
            <w:szCs w:val="28"/>
          </w:rPr>
          <w:t>Реестра</w:t>
        </w:r>
      </w:hyperlink>
      <w:r w:rsidRPr="000A7B10">
        <w:rPr>
          <w:rFonts w:ascii="Times New Roman" w:hAnsi="Times New Roman"/>
          <w:sz w:val="28"/>
          <w:szCs w:val="28"/>
        </w:rPr>
        <w:t xml:space="preserve"> (перечня) государственных должностей Воронежской области</w:t>
      </w:r>
      <w:r>
        <w:rPr>
          <w:rFonts w:ascii="Times New Roman" w:hAnsi="Times New Roman"/>
          <w:sz w:val="28"/>
          <w:szCs w:val="28"/>
        </w:rPr>
        <w:t xml:space="preserve"> (до 15 апреля 1996г.)</w:t>
      </w:r>
      <w:r w:rsidRPr="000A7B10">
        <w:rPr>
          <w:rFonts w:ascii="Times New Roman" w:hAnsi="Times New Roman"/>
          <w:sz w:val="28"/>
          <w:szCs w:val="28"/>
        </w:rPr>
        <w:t xml:space="preserve">, согласно </w:t>
      </w:r>
      <w:r>
        <w:rPr>
          <w:rFonts w:ascii="Times New Roman" w:hAnsi="Times New Roman"/>
          <w:sz w:val="28"/>
          <w:szCs w:val="28"/>
        </w:rPr>
        <w:t>следующему перечню должностей:</w:t>
      </w:r>
    </w:p>
    <w:p w:rsidR="00297F0D" w:rsidRDefault="00297F0D" w:rsidP="000A7B10">
      <w:pPr>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297F0D" w:rsidRPr="007D59A1" w:rsidTr="007D59A1">
        <w:tc>
          <w:tcPr>
            <w:tcW w:w="4785"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Первый секретарь районного комитета КПСС</w:t>
            </w:r>
          </w:p>
        </w:tc>
        <w:tc>
          <w:tcPr>
            <w:tcW w:w="4786"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Глава местного самоуправления</w:t>
            </w:r>
          </w:p>
        </w:tc>
      </w:tr>
      <w:tr w:rsidR="00297F0D" w:rsidRPr="007D59A1" w:rsidTr="007D59A1">
        <w:tc>
          <w:tcPr>
            <w:tcW w:w="4785"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Председатель исполнительного комитета районного Совета народных депутатов</w:t>
            </w:r>
          </w:p>
        </w:tc>
        <w:tc>
          <w:tcPr>
            <w:tcW w:w="4786"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Глава местного самоуправления</w:t>
            </w:r>
          </w:p>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p>
        </w:tc>
      </w:tr>
      <w:tr w:rsidR="00297F0D" w:rsidRPr="007D59A1" w:rsidTr="007D59A1">
        <w:tc>
          <w:tcPr>
            <w:tcW w:w="4785"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Заместитель председателя исполнительного комитета районного Совета народных депутатов</w:t>
            </w:r>
          </w:p>
        </w:tc>
        <w:tc>
          <w:tcPr>
            <w:tcW w:w="4786"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Заместитель главы администрации района</w:t>
            </w:r>
          </w:p>
        </w:tc>
      </w:tr>
      <w:tr w:rsidR="00297F0D" w:rsidRPr="007D59A1" w:rsidTr="007D59A1">
        <w:tc>
          <w:tcPr>
            <w:tcW w:w="4785"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Второй секретарь, секретарь районного комитета КПСС</w:t>
            </w:r>
          </w:p>
        </w:tc>
        <w:tc>
          <w:tcPr>
            <w:tcW w:w="4786"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Заместитель главы администрации района</w:t>
            </w:r>
          </w:p>
        </w:tc>
      </w:tr>
      <w:tr w:rsidR="00297F0D" w:rsidRPr="007D59A1" w:rsidTr="007D59A1">
        <w:tc>
          <w:tcPr>
            <w:tcW w:w="4785"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Секретарь исполкома районного Совета народных депутатов</w:t>
            </w:r>
          </w:p>
        </w:tc>
        <w:tc>
          <w:tcPr>
            <w:tcW w:w="4786"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Заместитель главы администрации района</w:t>
            </w:r>
          </w:p>
        </w:tc>
      </w:tr>
      <w:tr w:rsidR="00297F0D" w:rsidRPr="007D59A1" w:rsidTr="007D59A1">
        <w:tc>
          <w:tcPr>
            <w:tcW w:w="4785"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Председатель районного комитета народного контроля</w:t>
            </w:r>
          </w:p>
        </w:tc>
        <w:tc>
          <w:tcPr>
            <w:tcW w:w="4786"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Заместитель главы администрации района</w:t>
            </w:r>
          </w:p>
        </w:tc>
      </w:tr>
      <w:tr w:rsidR="00297F0D" w:rsidRPr="007D59A1" w:rsidTr="007D59A1">
        <w:tc>
          <w:tcPr>
            <w:tcW w:w="4785"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Заведующий отделом районного комитета КПСС</w:t>
            </w:r>
          </w:p>
        </w:tc>
        <w:tc>
          <w:tcPr>
            <w:tcW w:w="4786"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Начальник самостоятельного отдела администрации района</w:t>
            </w:r>
          </w:p>
        </w:tc>
      </w:tr>
      <w:tr w:rsidR="00297F0D" w:rsidRPr="007D59A1" w:rsidTr="007D59A1">
        <w:tc>
          <w:tcPr>
            <w:tcW w:w="4785"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Председатель партийной комиссии районного комитета КПСС</w:t>
            </w:r>
          </w:p>
        </w:tc>
        <w:tc>
          <w:tcPr>
            <w:tcW w:w="4786"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Начальник самостоятельного отдела администрации района</w:t>
            </w:r>
          </w:p>
        </w:tc>
      </w:tr>
      <w:tr w:rsidR="00297F0D" w:rsidRPr="007D59A1" w:rsidTr="007D59A1">
        <w:tc>
          <w:tcPr>
            <w:tcW w:w="4785"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Председатель районного комитета профессиональных союзов</w:t>
            </w:r>
          </w:p>
        </w:tc>
        <w:tc>
          <w:tcPr>
            <w:tcW w:w="4786"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Начальник самостоятельного отдела администрации района</w:t>
            </w:r>
          </w:p>
        </w:tc>
      </w:tr>
      <w:tr w:rsidR="00297F0D" w:rsidRPr="007D59A1" w:rsidTr="007D59A1">
        <w:tc>
          <w:tcPr>
            <w:tcW w:w="4785"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Заведующий отделом исполнительного комитета районного Совета народных депутатов</w:t>
            </w:r>
          </w:p>
        </w:tc>
        <w:tc>
          <w:tcPr>
            <w:tcW w:w="4786" w:type="dxa"/>
          </w:tcPr>
          <w:p w:rsidR="00297F0D" w:rsidRPr="007D59A1" w:rsidRDefault="00297F0D" w:rsidP="007D59A1">
            <w:pPr>
              <w:autoSpaceDE w:val="0"/>
              <w:autoSpaceDN w:val="0"/>
              <w:adjustRightInd w:val="0"/>
              <w:spacing w:after="0" w:line="240" w:lineRule="auto"/>
              <w:jc w:val="both"/>
              <w:rPr>
                <w:rFonts w:ascii="Times New Roman" w:hAnsi="Times New Roman"/>
                <w:sz w:val="28"/>
                <w:szCs w:val="28"/>
              </w:rPr>
            </w:pPr>
            <w:r w:rsidRPr="007D59A1">
              <w:rPr>
                <w:rFonts w:ascii="Times New Roman" w:hAnsi="Times New Roman"/>
                <w:sz w:val="28"/>
                <w:szCs w:val="28"/>
              </w:rPr>
              <w:t>Начальник самостоятельного отдела администрации района</w:t>
            </w:r>
          </w:p>
        </w:tc>
      </w:tr>
    </w:tbl>
    <w:p w:rsidR="00297F0D" w:rsidRPr="000A7B10" w:rsidRDefault="00297F0D" w:rsidP="000A7B10">
      <w:pPr>
        <w:autoSpaceDE w:val="0"/>
        <w:autoSpaceDN w:val="0"/>
        <w:adjustRightInd w:val="0"/>
        <w:spacing w:after="0" w:line="240" w:lineRule="auto"/>
        <w:jc w:val="both"/>
        <w:rPr>
          <w:rFonts w:ascii="Times New Roman" w:hAnsi="Times New Roman"/>
          <w:sz w:val="28"/>
          <w:szCs w:val="28"/>
        </w:rPr>
      </w:pPr>
    </w:p>
    <w:p w:rsidR="00297F0D" w:rsidRPr="000F6ED8" w:rsidRDefault="00297F0D" w:rsidP="000F6ED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13.2.</w:t>
      </w:r>
      <w:r w:rsidRPr="000F6ED8">
        <w:rPr>
          <w:rFonts w:ascii="Times New Roman" w:hAnsi="Times New Roman"/>
          <w:sz w:val="28"/>
          <w:szCs w:val="28"/>
        </w:rPr>
        <w:t xml:space="preserve">  Доплата к пенсии назначается при условии:</w:t>
      </w:r>
    </w:p>
    <w:p w:rsidR="00297F0D" w:rsidRPr="00122565" w:rsidRDefault="00297F0D" w:rsidP="00122565">
      <w:pPr>
        <w:autoSpaceDE w:val="0"/>
        <w:autoSpaceDN w:val="0"/>
        <w:adjustRightInd w:val="0"/>
        <w:spacing w:after="0" w:line="240" w:lineRule="auto"/>
        <w:ind w:left="435"/>
        <w:jc w:val="both"/>
        <w:rPr>
          <w:rFonts w:ascii="Times New Roman" w:hAnsi="Times New Roman"/>
          <w:sz w:val="28"/>
          <w:szCs w:val="28"/>
        </w:rPr>
      </w:pPr>
      <w:r>
        <w:rPr>
          <w:rFonts w:ascii="Times New Roman" w:hAnsi="Times New Roman"/>
          <w:sz w:val="28"/>
          <w:szCs w:val="28"/>
        </w:rPr>
        <w:t xml:space="preserve">-   </w:t>
      </w:r>
      <w:r w:rsidRPr="00122565">
        <w:rPr>
          <w:rFonts w:ascii="Times New Roman" w:hAnsi="Times New Roman"/>
          <w:sz w:val="28"/>
          <w:szCs w:val="28"/>
        </w:rPr>
        <w:t xml:space="preserve">наличия стажа </w:t>
      </w:r>
      <w:r>
        <w:rPr>
          <w:rFonts w:ascii="Times New Roman" w:hAnsi="Times New Roman"/>
          <w:sz w:val="28"/>
          <w:szCs w:val="28"/>
        </w:rPr>
        <w:t xml:space="preserve">муниципальной </w:t>
      </w:r>
      <w:r w:rsidRPr="00122565">
        <w:rPr>
          <w:rFonts w:ascii="Times New Roman" w:hAnsi="Times New Roman"/>
          <w:sz w:val="28"/>
          <w:szCs w:val="28"/>
        </w:rPr>
        <w:t xml:space="preserve"> службы (работы) не менее 15 лет;</w:t>
      </w:r>
    </w:p>
    <w:p w:rsidR="00297F0D" w:rsidRDefault="00297F0D" w:rsidP="0012256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0A7B10">
        <w:rPr>
          <w:rFonts w:ascii="Times New Roman" w:hAnsi="Times New Roman"/>
          <w:sz w:val="28"/>
          <w:szCs w:val="28"/>
        </w:rPr>
        <w:t>замещения указанных в приложении должностей не менее 12 полных</w:t>
      </w:r>
    </w:p>
    <w:p w:rsidR="00297F0D" w:rsidRPr="000A7B10" w:rsidRDefault="00297F0D" w:rsidP="00122565">
      <w:pPr>
        <w:autoSpaceDE w:val="0"/>
        <w:autoSpaceDN w:val="0"/>
        <w:adjustRightInd w:val="0"/>
        <w:spacing w:after="0" w:line="240" w:lineRule="auto"/>
        <w:jc w:val="both"/>
        <w:rPr>
          <w:rFonts w:ascii="Times New Roman" w:hAnsi="Times New Roman"/>
          <w:sz w:val="28"/>
          <w:szCs w:val="28"/>
        </w:rPr>
      </w:pPr>
      <w:r w:rsidRPr="000A7B10">
        <w:rPr>
          <w:rFonts w:ascii="Times New Roman" w:hAnsi="Times New Roman"/>
          <w:sz w:val="28"/>
          <w:szCs w:val="28"/>
        </w:rPr>
        <w:t>месяцев перед увольнением;</w:t>
      </w:r>
    </w:p>
    <w:p w:rsidR="00297F0D" w:rsidRPr="000A7B10" w:rsidRDefault="00297F0D" w:rsidP="000F6ED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0A7B10">
        <w:rPr>
          <w:rFonts w:ascii="Times New Roman" w:hAnsi="Times New Roman"/>
          <w:sz w:val="28"/>
          <w:szCs w:val="28"/>
        </w:rPr>
        <w:t xml:space="preserve"> освобождения от замещаемой должности до 20 марта 1996 года;</w:t>
      </w:r>
    </w:p>
    <w:p w:rsidR="00297F0D" w:rsidRPr="000A7B10" w:rsidRDefault="00297F0D" w:rsidP="000F6ED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0A7B10">
        <w:rPr>
          <w:rFonts w:ascii="Times New Roman" w:hAnsi="Times New Roman"/>
          <w:sz w:val="28"/>
          <w:szCs w:val="28"/>
        </w:rPr>
        <w:t>увольнения с должности по основаниям, предусмотренным трудовым законодательством Российской Федерации, за исключением случаев увольнения, связанных с виновными действиями.</w:t>
      </w:r>
    </w:p>
    <w:p w:rsidR="00297F0D" w:rsidRDefault="00297F0D" w:rsidP="000A7B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13.3</w:t>
      </w:r>
      <w:r w:rsidRPr="000A7B10">
        <w:rPr>
          <w:rFonts w:ascii="Times New Roman" w:hAnsi="Times New Roman"/>
          <w:sz w:val="28"/>
          <w:szCs w:val="28"/>
        </w:rPr>
        <w:t>. Доплата к пенсии не устанавливается лицам, которым в соответствии с законодательством Российской Федерации или Воронежской области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(доплата к пенсии) органами местного самоуправления.</w:t>
      </w:r>
    </w:p>
    <w:p w:rsidR="00297F0D" w:rsidRPr="000F6ED8" w:rsidRDefault="00297F0D" w:rsidP="000F6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13.4.  </w:t>
      </w:r>
      <w:r w:rsidRPr="000F6ED8">
        <w:rPr>
          <w:rFonts w:ascii="Times New Roman" w:hAnsi="Times New Roman"/>
          <w:sz w:val="28"/>
          <w:szCs w:val="28"/>
        </w:rPr>
        <w:t>Размер доплаты к пенсии исчисляется из денежного содержания, состоящего из суммы должностного оклада по</w:t>
      </w:r>
      <w:r>
        <w:rPr>
          <w:rFonts w:ascii="Times New Roman" w:hAnsi="Times New Roman"/>
          <w:sz w:val="28"/>
          <w:szCs w:val="28"/>
        </w:rPr>
        <w:t xml:space="preserve"> соответствующей муниципальной </w:t>
      </w:r>
      <w:r w:rsidRPr="000F6ED8">
        <w:rPr>
          <w:rFonts w:ascii="Times New Roman" w:hAnsi="Times New Roman"/>
          <w:sz w:val="28"/>
          <w:szCs w:val="28"/>
        </w:rPr>
        <w:t xml:space="preserve"> должности, надбавки к нему за выслугу лет и материальной помощи в размере 1/12 должностного оклада.</w:t>
      </w:r>
    </w:p>
    <w:p w:rsidR="00297F0D" w:rsidRPr="000F6ED8" w:rsidRDefault="00297F0D" w:rsidP="000F6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13.5. </w:t>
      </w:r>
      <w:r w:rsidRPr="000F6ED8">
        <w:rPr>
          <w:rFonts w:ascii="Times New Roman" w:hAnsi="Times New Roman"/>
          <w:sz w:val="28"/>
          <w:szCs w:val="28"/>
        </w:rPr>
        <w:t xml:space="preserve"> При наличии стажа не менее 15 лет доплата к пенсии назначается в размере 45 процентов от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34" w:history="1">
        <w:r w:rsidRPr="000F6ED8">
          <w:rPr>
            <w:rFonts w:ascii="Times New Roman" w:hAnsi="Times New Roman"/>
            <w:sz w:val="28"/>
            <w:szCs w:val="28"/>
          </w:rPr>
          <w:t>законом</w:t>
        </w:r>
      </w:hyperlink>
      <w:r w:rsidRPr="000F6ED8">
        <w:rPr>
          <w:rFonts w:ascii="Times New Roman" w:hAnsi="Times New Roman"/>
          <w:sz w:val="28"/>
          <w:szCs w:val="28"/>
        </w:rPr>
        <w:t xml:space="preserve"> "О трудовых пенсиях в Российской Федерации".</w:t>
      </w:r>
    </w:p>
    <w:p w:rsidR="00297F0D" w:rsidRPr="000F6ED8" w:rsidRDefault="00297F0D" w:rsidP="000F6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13.6</w:t>
      </w:r>
      <w:r w:rsidRPr="000F6ED8">
        <w:rPr>
          <w:rFonts w:ascii="Times New Roman" w:hAnsi="Times New Roman"/>
          <w:sz w:val="28"/>
          <w:szCs w:val="28"/>
        </w:rPr>
        <w:t xml:space="preserve">. За каждый полный год стажа </w:t>
      </w:r>
      <w:r>
        <w:rPr>
          <w:rFonts w:ascii="Times New Roman" w:hAnsi="Times New Roman"/>
          <w:sz w:val="28"/>
          <w:szCs w:val="28"/>
        </w:rPr>
        <w:t>муниципальной службы</w:t>
      </w:r>
      <w:r w:rsidRPr="000F6ED8">
        <w:rPr>
          <w:rFonts w:ascii="Times New Roman" w:hAnsi="Times New Roman"/>
          <w:sz w:val="28"/>
          <w:szCs w:val="28"/>
        </w:rPr>
        <w:t xml:space="preserve"> свыше 15 лет доплата к пенсии увеличивается на 3 процента от денежного содержания. При этом общая сумма доплаты к пенсии и страховой части трудовой пенсии по старости либо общая сумма доплаты к пенсии и трудовой пенсии по инвалидности не может превышать 75 процентов от денежного содержания.</w:t>
      </w:r>
    </w:p>
    <w:p w:rsidR="00297F0D" w:rsidRPr="000F6ED8" w:rsidRDefault="00297F0D" w:rsidP="00C93E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13.8.</w:t>
      </w:r>
      <w:r w:rsidRPr="000F6ED8">
        <w:rPr>
          <w:rFonts w:ascii="Times New Roman" w:hAnsi="Times New Roman"/>
          <w:sz w:val="28"/>
          <w:szCs w:val="28"/>
        </w:rPr>
        <w:t xml:space="preserve">При определении размера доплаты к пенсии в порядке, установленном </w:t>
      </w:r>
      <w:r>
        <w:rPr>
          <w:rFonts w:ascii="Times New Roman" w:hAnsi="Times New Roman"/>
          <w:sz w:val="28"/>
          <w:szCs w:val="28"/>
        </w:rPr>
        <w:t>п. 13.5, 13,6,</w:t>
      </w:r>
      <w:r w:rsidRPr="000F6ED8">
        <w:rPr>
          <w:rFonts w:ascii="Times New Roman" w:hAnsi="Times New Roman"/>
          <w:sz w:val="28"/>
          <w:szCs w:val="28"/>
        </w:rPr>
        <w:t xml:space="preserve">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w:t>
      </w:r>
      <w:r>
        <w:rPr>
          <w:rFonts w:ascii="Times New Roman" w:hAnsi="Times New Roman"/>
          <w:sz w:val="28"/>
          <w:szCs w:val="28"/>
        </w:rPr>
        <w:t xml:space="preserve"> </w:t>
      </w:r>
      <w:r w:rsidRPr="000F6ED8">
        <w:rPr>
          <w:rFonts w:ascii="Times New Roman" w:hAnsi="Times New Roman"/>
          <w:sz w:val="28"/>
          <w:szCs w:val="28"/>
        </w:rPr>
        <w:t xml:space="preserve">пенсии по старости, исчисленной в соответствии с Федеральным </w:t>
      </w:r>
      <w:hyperlink r:id="rId35" w:history="1">
        <w:r w:rsidRPr="00C93E22">
          <w:rPr>
            <w:rFonts w:ascii="Times New Roman" w:hAnsi="Times New Roman"/>
            <w:sz w:val="28"/>
            <w:szCs w:val="28"/>
          </w:rPr>
          <w:t>законом</w:t>
        </w:r>
      </w:hyperlink>
      <w:r w:rsidRPr="000F6ED8">
        <w:rPr>
          <w:rFonts w:ascii="Times New Roman" w:hAnsi="Times New Roman"/>
          <w:sz w:val="28"/>
          <w:szCs w:val="28"/>
        </w:rPr>
        <w:t xml:space="preserve"> "О трудовых пенсиях в Российской Федерации"</w:t>
      </w:r>
      <w:r>
        <w:rPr>
          <w:rFonts w:ascii="Times New Roman" w:hAnsi="Times New Roman"/>
          <w:sz w:val="28"/>
          <w:szCs w:val="28"/>
        </w:rPr>
        <w:t>,</w:t>
      </w:r>
      <w:r w:rsidRPr="000F6ED8">
        <w:rPr>
          <w:rFonts w:ascii="Times New Roman" w:hAnsi="Times New Roman"/>
          <w:sz w:val="28"/>
          <w:szCs w:val="28"/>
        </w:rPr>
        <w:t xml:space="preserve">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36" w:history="1">
        <w:r w:rsidRPr="00C93E22">
          <w:rPr>
            <w:rFonts w:ascii="Times New Roman" w:hAnsi="Times New Roman"/>
            <w:sz w:val="28"/>
            <w:szCs w:val="28"/>
          </w:rPr>
          <w:t>пунктом 6 статьи 17</w:t>
        </w:r>
      </w:hyperlink>
      <w:r w:rsidRPr="00C93E22">
        <w:rPr>
          <w:rFonts w:ascii="Times New Roman" w:hAnsi="Times New Roman"/>
          <w:sz w:val="28"/>
          <w:szCs w:val="28"/>
        </w:rPr>
        <w:t xml:space="preserve"> и </w:t>
      </w:r>
      <w:hyperlink r:id="rId37" w:history="1">
        <w:r w:rsidRPr="00C93E22">
          <w:rPr>
            <w:rFonts w:ascii="Times New Roman" w:hAnsi="Times New Roman"/>
            <w:sz w:val="28"/>
            <w:szCs w:val="28"/>
          </w:rPr>
          <w:t>статьей 17.1</w:t>
        </w:r>
      </w:hyperlink>
      <w:r w:rsidRPr="000F6ED8">
        <w:rPr>
          <w:rFonts w:ascii="Times New Roman" w:hAnsi="Times New Roman"/>
          <w:sz w:val="28"/>
          <w:szCs w:val="28"/>
        </w:rPr>
        <w:t xml:space="preserve"> Федерального закона "О трудовых пенсиях в Российской Федерации", а также суммы, полагающиеся в связи с валоризацией пенсионных прав в соответствии с Федеральным </w:t>
      </w:r>
      <w:hyperlink r:id="rId38" w:history="1">
        <w:r w:rsidRPr="00C93E22">
          <w:rPr>
            <w:rFonts w:ascii="Times New Roman" w:hAnsi="Times New Roman"/>
            <w:sz w:val="28"/>
            <w:szCs w:val="28"/>
          </w:rPr>
          <w:t>законом</w:t>
        </w:r>
      </w:hyperlink>
      <w:r w:rsidRPr="000F6ED8">
        <w:rPr>
          <w:rFonts w:ascii="Times New Roman" w:hAnsi="Times New Roman"/>
          <w:sz w:val="28"/>
          <w:szCs w:val="28"/>
        </w:rPr>
        <w:t>"О трудовых пенсиях в Российской Федерации.</w:t>
      </w:r>
    </w:p>
    <w:p w:rsidR="00297F0D" w:rsidRPr="000F6ED8" w:rsidRDefault="00297F0D" w:rsidP="00C93E22">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13.7. </w:t>
      </w:r>
      <w:r w:rsidRPr="000F6ED8">
        <w:rPr>
          <w:rFonts w:ascii="Times New Roman" w:hAnsi="Times New Roman"/>
          <w:sz w:val="28"/>
          <w:szCs w:val="28"/>
        </w:rPr>
        <w:t xml:space="preserve"> Минимальный размер доплаты к пенсии не может быть ниже размера фиксированного базового размера страховой части трудовой пенсии по старости, предусмотренного </w:t>
      </w:r>
      <w:hyperlink r:id="rId39" w:history="1">
        <w:r w:rsidRPr="00C93E22">
          <w:rPr>
            <w:rFonts w:ascii="Times New Roman" w:hAnsi="Times New Roman"/>
            <w:sz w:val="28"/>
            <w:szCs w:val="28"/>
          </w:rPr>
          <w:t>частью 2 статьи 14</w:t>
        </w:r>
      </w:hyperlink>
      <w:r w:rsidRPr="00C93E22">
        <w:rPr>
          <w:rFonts w:ascii="Times New Roman" w:hAnsi="Times New Roman"/>
          <w:sz w:val="28"/>
          <w:szCs w:val="28"/>
        </w:rPr>
        <w:t xml:space="preserve"> Федерального закона "О трудовых пенсиях в Российской Федерации".</w:t>
      </w:r>
    </w:p>
    <w:p w:rsidR="00297F0D" w:rsidRPr="00C93E22" w:rsidRDefault="00297F0D" w:rsidP="00C93E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13.8. </w:t>
      </w:r>
      <w:r w:rsidRPr="00C93E22">
        <w:rPr>
          <w:rFonts w:ascii="Times New Roman" w:hAnsi="Times New Roman"/>
          <w:sz w:val="28"/>
          <w:szCs w:val="28"/>
        </w:rPr>
        <w:t>Вопросы, связанные с назначением, выплатой, индексацией, перерасчетом, приостановлением и возобновлением, прекращением и восстановлением выплаты доплаты к пенсии, предусмотренной настоящим</w:t>
      </w:r>
      <w:r>
        <w:rPr>
          <w:rFonts w:ascii="Times New Roman" w:hAnsi="Times New Roman"/>
          <w:sz w:val="28"/>
          <w:szCs w:val="28"/>
        </w:rPr>
        <w:t xml:space="preserve"> Положением</w:t>
      </w:r>
      <w:r w:rsidRPr="00C93E22">
        <w:rPr>
          <w:rFonts w:ascii="Times New Roman" w:hAnsi="Times New Roman"/>
          <w:sz w:val="28"/>
          <w:szCs w:val="28"/>
        </w:rPr>
        <w:t>, разрешаются в соответствии с нормами закона и иных нормативных правовых актов Воронежской области</w:t>
      </w:r>
      <w:r>
        <w:rPr>
          <w:rFonts w:ascii="Times New Roman" w:hAnsi="Times New Roman"/>
          <w:sz w:val="28"/>
          <w:szCs w:val="28"/>
        </w:rPr>
        <w:t>, Новохоперского муниципального района.</w:t>
      </w:r>
    </w:p>
    <w:sectPr w:rsidR="00297F0D" w:rsidRPr="00C93E22" w:rsidSect="00280DF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F8F"/>
    <w:multiLevelType w:val="hybridMultilevel"/>
    <w:tmpl w:val="2FDC6E0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2A7763D7"/>
    <w:multiLevelType w:val="multilevel"/>
    <w:tmpl w:val="F91C64E2"/>
    <w:lvl w:ilvl="0">
      <w:start w:val="13"/>
      <w:numFmt w:val="decimal"/>
      <w:lvlText w:val="%1"/>
      <w:lvlJc w:val="left"/>
      <w:pPr>
        <w:ind w:left="525" w:hanging="525"/>
      </w:pPr>
      <w:rPr>
        <w:rFonts w:cs="Times New Roman" w:hint="default"/>
      </w:rPr>
    </w:lvl>
    <w:lvl w:ilvl="1">
      <w:start w:val="2"/>
      <w:numFmt w:val="decimal"/>
      <w:lvlText w:val="%1.%2"/>
      <w:lvlJc w:val="left"/>
      <w:pPr>
        <w:ind w:left="1365" w:hanging="525"/>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600" w:hanging="108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640" w:hanging="144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680" w:hanging="1800"/>
      </w:pPr>
      <w:rPr>
        <w:rFonts w:cs="Times New Roman" w:hint="default"/>
      </w:rPr>
    </w:lvl>
    <w:lvl w:ilvl="8">
      <w:start w:val="1"/>
      <w:numFmt w:val="decimal"/>
      <w:lvlText w:val="%1.%2.%3.%4.%5.%6.%7.%8.%9"/>
      <w:lvlJc w:val="left"/>
      <w:pPr>
        <w:ind w:left="8880" w:hanging="2160"/>
      </w:pPr>
      <w:rPr>
        <w:rFonts w:cs="Times New Roman" w:hint="default"/>
      </w:rPr>
    </w:lvl>
  </w:abstractNum>
  <w:abstractNum w:abstractNumId="2">
    <w:nsid w:val="3E8253AE"/>
    <w:multiLevelType w:val="multilevel"/>
    <w:tmpl w:val="F2BCA836"/>
    <w:lvl w:ilvl="0">
      <w:start w:val="13"/>
      <w:numFmt w:val="decimal"/>
      <w:lvlText w:val="%1"/>
      <w:lvlJc w:val="left"/>
      <w:pPr>
        <w:ind w:left="525" w:hanging="525"/>
      </w:pPr>
      <w:rPr>
        <w:rFonts w:cs="Times New Roman" w:hint="default"/>
      </w:rPr>
    </w:lvl>
    <w:lvl w:ilvl="1">
      <w:start w:val="2"/>
      <w:numFmt w:val="decimal"/>
      <w:lvlText w:val="%1.%2"/>
      <w:lvlJc w:val="left"/>
      <w:pPr>
        <w:ind w:left="1065" w:hanging="52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nsid w:val="53867297"/>
    <w:multiLevelType w:val="hybridMultilevel"/>
    <w:tmpl w:val="BAC4661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6FB54D77"/>
    <w:multiLevelType w:val="multilevel"/>
    <w:tmpl w:val="B8562DF2"/>
    <w:lvl w:ilvl="0">
      <w:start w:val="12"/>
      <w:numFmt w:val="decimal"/>
      <w:lvlText w:val="%1."/>
      <w:lvlJc w:val="left"/>
      <w:pPr>
        <w:ind w:left="900" w:hanging="360"/>
      </w:pPr>
      <w:rPr>
        <w:rFonts w:cs="Times New Roman" w:hint="default"/>
      </w:rPr>
    </w:lvl>
    <w:lvl w:ilvl="1">
      <w:start w:val="1"/>
      <w:numFmt w:val="decimal"/>
      <w:isLgl/>
      <w:lvlText w:val="%1.%2"/>
      <w:lvlJc w:val="left"/>
      <w:pPr>
        <w:ind w:left="1275" w:hanging="735"/>
      </w:pPr>
      <w:rPr>
        <w:rFonts w:cs="Times New Roman" w:hint="default"/>
      </w:rPr>
    </w:lvl>
    <w:lvl w:ilvl="2">
      <w:start w:val="1"/>
      <w:numFmt w:val="decimal"/>
      <w:isLgl/>
      <w:lvlText w:val="%1.%2.%3"/>
      <w:lvlJc w:val="left"/>
      <w:pPr>
        <w:ind w:left="1275" w:hanging="73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B1B"/>
    <w:rsid w:val="00042F4B"/>
    <w:rsid w:val="000A7B10"/>
    <w:rsid w:val="000F6ED8"/>
    <w:rsid w:val="00122565"/>
    <w:rsid w:val="00166D55"/>
    <w:rsid w:val="00190509"/>
    <w:rsid w:val="00191133"/>
    <w:rsid w:val="0019609E"/>
    <w:rsid w:val="00280DF6"/>
    <w:rsid w:val="002909B5"/>
    <w:rsid w:val="00297F0D"/>
    <w:rsid w:val="003025D5"/>
    <w:rsid w:val="00363703"/>
    <w:rsid w:val="00417D2C"/>
    <w:rsid w:val="00455B36"/>
    <w:rsid w:val="0049749A"/>
    <w:rsid w:val="0055637D"/>
    <w:rsid w:val="005B06D1"/>
    <w:rsid w:val="005B1434"/>
    <w:rsid w:val="006347D1"/>
    <w:rsid w:val="00660E3A"/>
    <w:rsid w:val="00701BEC"/>
    <w:rsid w:val="00737667"/>
    <w:rsid w:val="007460D6"/>
    <w:rsid w:val="00781BB0"/>
    <w:rsid w:val="007B3285"/>
    <w:rsid w:val="007D59A1"/>
    <w:rsid w:val="007E1A9D"/>
    <w:rsid w:val="00845A41"/>
    <w:rsid w:val="009B2C38"/>
    <w:rsid w:val="00B16581"/>
    <w:rsid w:val="00BA1E04"/>
    <w:rsid w:val="00C21B1B"/>
    <w:rsid w:val="00C529CB"/>
    <w:rsid w:val="00C93E22"/>
    <w:rsid w:val="00CF6BDE"/>
    <w:rsid w:val="00D36FE5"/>
    <w:rsid w:val="00DA1480"/>
    <w:rsid w:val="00DE573A"/>
    <w:rsid w:val="00DF0967"/>
    <w:rsid w:val="00EF049C"/>
    <w:rsid w:val="00EF564C"/>
    <w:rsid w:val="00FC18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D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C21B1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21B1B"/>
    <w:pPr>
      <w:widowControl w:val="0"/>
      <w:autoSpaceDE w:val="0"/>
      <w:autoSpaceDN w:val="0"/>
      <w:adjustRightInd w:val="0"/>
    </w:pPr>
    <w:rPr>
      <w:rFonts w:eastAsia="Times New Roman" w:cs="Calibri"/>
      <w:b/>
      <w:bCs/>
    </w:rPr>
  </w:style>
  <w:style w:type="paragraph" w:styleId="ListParagraph">
    <w:name w:val="List Paragraph"/>
    <w:basedOn w:val="Normal"/>
    <w:uiPriority w:val="99"/>
    <w:qFormat/>
    <w:rsid w:val="00C529CB"/>
    <w:pPr>
      <w:ind w:left="720"/>
      <w:contextualSpacing/>
    </w:pPr>
  </w:style>
  <w:style w:type="table" w:styleId="TableGrid">
    <w:name w:val="Table Grid"/>
    <w:basedOn w:val="TableNormal"/>
    <w:uiPriority w:val="99"/>
    <w:rsid w:val="005563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80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D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260757E8577F6644727EA1E744AAA849D3339CA859A67DC6F10584013EF70BEEFA74939C00F06C70D31CT5i4G" TargetMode="External"/><Relationship Id="rId13" Type="http://schemas.openxmlformats.org/officeDocument/2006/relationships/hyperlink" Target="consultantplus://offline/ref=8B260757E8577F6644727EA1E744AAA849D3339CA859A67DC6F10584013EF70BEEFA74939C00F06C70D31AT5iEG" TargetMode="External"/><Relationship Id="rId18" Type="http://schemas.openxmlformats.org/officeDocument/2006/relationships/hyperlink" Target="consultantplus://offline/ref=8B260757E8577F66447260ACF128F5AD49DA6F95A558AD2999AE5ED956T3i7G" TargetMode="External"/><Relationship Id="rId26" Type="http://schemas.openxmlformats.org/officeDocument/2006/relationships/hyperlink" Target="consultantplus://offline/ref=8B260757E8577F66447260ACF128F5AD49DA6F95A558AD2999AE5ED95637FD5CA9B52DD1D80DF36DT7i6G" TargetMode="External"/><Relationship Id="rId39" Type="http://schemas.openxmlformats.org/officeDocument/2006/relationships/hyperlink" Target="consultantplus://offline/ref=B79D8FBBA4384B1FEBD9DE7C435D24E6404AAAF71244514B3A531232F480FF50AFCE41CE6BM4d4G" TargetMode="External"/><Relationship Id="rId3" Type="http://schemas.openxmlformats.org/officeDocument/2006/relationships/settings" Target="settings.xml"/><Relationship Id="rId21" Type="http://schemas.openxmlformats.org/officeDocument/2006/relationships/hyperlink" Target="consultantplus://offline/ref=8B260757E8577F6644727EA1E744AAA849D3339CA859A67DC6F10584013EF70BEEFA74939C00F06C70D318T5iFG" TargetMode="External"/><Relationship Id="rId34" Type="http://schemas.openxmlformats.org/officeDocument/2006/relationships/hyperlink" Target="consultantplus://offline/ref=B79D8FBBA4384B1FEBD9DE7C435D24E6404AAAF71244514B3A531232F4M8d0G" TargetMode="External"/><Relationship Id="rId7" Type="http://schemas.openxmlformats.org/officeDocument/2006/relationships/hyperlink" Target="consultantplus://offline/ref=8B260757E8577F6644727EA1E744AAA849D3339CA85FA478C2F10584013EF70BTEiEG" TargetMode="External"/><Relationship Id="rId12" Type="http://schemas.openxmlformats.org/officeDocument/2006/relationships/hyperlink" Target="consultantplus://offline/ref=8B260757E8577F6644727EA1E744AAA849D3339CA859A67DC6F10584013EF70BEEFA74939C00F06C70D21FT5i4G" TargetMode="External"/><Relationship Id="rId17" Type="http://schemas.openxmlformats.org/officeDocument/2006/relationships/hyperlink" Target="consultantplus://offline/ref=8B260757E8577F6644727EA1E744AAA849D3339CA859A67DC6F10584013EF70BEEFA74939C00F06C70D31AT5iFG" TargetMode="External"/><Relationship Id="rId25" Type="http://schemas.openxmlformats.org/officeDocument/2006/relationships/hyperlink" Target="consultantplus://offline/ref=8B260757E8577F66447260ACF128F5AD49DA6F95A558AD2999AE5ED956T3i7G" TargetMode="External"/><Relationship Id="rId33" Type="http://schemas.openxmlformats.org/officeDocument/2006/relationships/hyperlink" Target="consultantplus://offline/ref=B79D8FBBA4384B1FEBD9C07155317BE34043F6FE18475B1B610C496FA389F507E881188E2E4000C67466BDM9dBG" TargetMode="External"/><Relationship Id="rId38" Type="http://schemas.openxmlformats.org/officeDocument/2006/relationships/hyperlink" Target="consultantplus://offline/ref=B79D8FBBA4384B1FEBD9DE7C435D24E6404AAAF71244514B3A531232F4M8d0G" TargetMode="External"/><Relationship Id="rId2" Type="http://schemas.openxmlformats.org/officeDocument/2006/relationships/styles" Target="styles.xml"/><Relationship Id="rId16" Type="http://schemas.openxmlformats.org/officeDocument/2006/relationships/hyperlink" Target="consultantplus://offline/ref=8B260757E8577F6644727EA1E744AAA849D3339CA859A67DC6F10584013EF70BEEFA74939C00F06C70D31DT5i5G" TargetMode="External"/><Relationship Id="rId20" Type="http://schemas.openxmlformats.org/officeDocument/2006/relationships/hyperlink" Target="consultantplus://offline/ref=8B260757E8577F6644727EA1E744AAA849D3339CA859A67DC6F10584013EF70BEEFA74939C00F06C70D318T5iCG" TargetMode="External"/><Relationship Id="rId29" Type="http://schemas.openxmlformats.org/officeDocument/2006/relationships/hyperlink" Target="consultantplus://offline/ref=8B260757E8577F66447260ACF128F5AD49DA6F95A558AD2999AE5ED95637FD5CA9B52DD3D9T0i4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B260757E8577F6644727EA1E744AAA849D3339CA85CA57CC1F10584013EF70BEEFA74939C00F06C70D21FT5iEG" TargetMode="External"/><Relationship Id="rId11" Type="http://schemas.openxmlformats.org/officeDocument/2006/relationships/hyperlink" Target="consultantplus://offline/ref=8B260757E8577F6644727EA1E744AAA849D3339CA859A67DC6F10584013EF70BEEFA74939C00F06C70D21FT5iAG" TargetMode="External"/><Relationship Id="rId24" Type="http://schemas.openxmlformats.org/officeDocument/2006/relationships/hyperlink" Target="consultantplus://offline/ref=8B260757E8577F6644727EA1E744AAA849D3339CA859A67DC6F10584013EF70BEEFA74939C00F06C70D319T5iAG" TargetMode="External"/><Relationship Id="rId32" Type="http://schemas.openxmlformats.org/officeDocument/2006/relationships/hyperlink" Target="consultantplus://offline/ref=B79D8FBBA4384B1FEBD9DE7C435D24E6404AAAF71244514B3A531232F4M8d0G" TargetMode="External"/><Relationship Id="rId37" Type="http://schemas.openxmlformats.org/officeDocument/2006/relationships/hyperlink" Target="consultantplus://offline/ref=B79D8FBBA4384B1FEBD9DE7C435D24E6404AAAF71244514B3A531232F480FF50AFCE41CA68M4dFG" TargetMode="External"/><Relationship Id="rId40" Type="http://schemas.openxmlformats.org/officeDocument/2006/relationships/fontTable" Target="fontTable.xml"/><Relationship Id="rId5" Type="http://schemas.openxmlformats.org/officeDocument/2006/relationships/hyperlink" Target="consultantplus://offline/ref=8B260757E8577F66447260ACF128F5AD49DA6F95A558AD2999AE5ED956T3i7G" TargetMode="External"/><Relationship Id="rId15" Type="http://schemas.openxmlformats.org/officeDocument/2006/relationships/hyperlink" Target="consultantplus://offline/ref=8B260757E8577F6644727EA1E744AAA849D3339CA859A67DC6F10584013EF70BEEFA74939C00F06C70D31DT5i9G" TargetMode="External"/><Relationship Id="rId23" Type="http://schemas.openxmlformats.org/officeDocument/2006/relationships/hyperlink" Target="consultantplus://offline/ref=8B260757E8577F6644727EA1E744AAA849D3339CA859A67DC6F10584013EF70BEEFA74939C00F06C70D319T5iBG" TargetMode="External"/><Relationship Id="rId28" Type="http://schemas.openxmlformats.org/officeDocument/2006/relationships/hyperlink" Target="consultantplus://offline/ref=8B260757E8577F66447260ACF128F5AD49DA6F95A558AD2999AE5ED956T3i7G" TargetMode="External"/><Relationship Id="rId36" Type="http://schemas.openxmlformats.org/officeDocument/2006/relationships/hyperlink" Target="consultantplus://offline/ref=B79D8FBBA4384B1FEBD9DE7C435D24E6404AAAF71244514B3A531232F480FF50AFCE41CC6A4D03C7M7d2G" TargetMode="External"/><Relationship Id="rId10" Type="http://schemas.openxmlformats.org/officeDocument/2006/relationships/hyperlink" Target="consultantplus://offline/ref=8B260757E8577F6644727EA1E744AAA849D3339CA859A67DC6F10584013EF70BEEFA74939C00F06C70D31DT5iCG" TargetMode="External"/><Relationship Id="rId19" Type="http://schemas.openxmlformats.org/officeDocument/2006/relationships/hyperlink" Target="consultantplus://offline/ref=8B260757E8577F66447260ACF128F5AD49DA6F95A558AD2999AE5ED956T3i7G" TargetMode="External"/><Relationship Id="rId31" Type="http://schemas.openxmlformats.org/officeDocument/2006/relationships/hyperlink" Target="consultantplus://offline/ref=8B260757E8577F6644727EA1E744AAA849D3339CA859A67DC6F10584013EF70BEEFA74939C00F06C70D21ET5iFG" TargetMode="External"/><Relationship Id="rId4" Type="http://schemas.openxmlformats.org/officeDocument/2006/relationships/webSettings" Target="webSettings.xml"/><Relationship Id="rId9" Type="http://schemas.openxmlformats.org/officeDocument/2006/relationships/hyperlink" Target="consultantplus://offline/ref=8B260757E8577F6644727EA1E744AAA849D3339CA859A67DC6F10584013EF70BEEFA74939C00F06C70D21FT5i8G" TargetMode="External"/><Relationship Id="rId14" Type="http://schemas.openxmlformats.org/officeDocument/2006/relationships/hyperlink" Target="consultantplus://offline/ref=8B260757E8577F6644727EA1E744AAA849D3339CA859A67DC6F10584013EF70BEEFA74939C00F06C70D31DT5iFG" TargetMode="External"/><Relationship Id="rId22" Type="http://schemas.openxmlformats.org/officeDocument/2006/relationships/hyperlink" Target="consultantplus://offline/ref=8B260757E8577F66447260ACF128F5AD49DA6F95A558AD2999AE5ED956T3i7G" TargetMode="External"/><Relationship Id="rId27" Type="http://schemas.openxmlformats.org/officeDocument/2006/relationships/hyperlink" Target="consultantplus://offline/ref=8B260757E8577F66447260ACF128F5AD49DA6F95A558AD2999AE5ED95637FD5CA9B52DD7DAT0iFG" TargetMode="External"/><Relationship Id="rId30" Type="http://schemas.openxmlformats.org/officeDocument/2006/relationships/hyperlink" Target="consultantplus://offline/ref=8B260757E8577F6644727EA1E744AAA849D3339CA859A67DC6F10584013EF70BEEFA74939C00F06C70D316T5i5G" TargetMode="External"/><Relationship Id="rId35" Type="http://schemas.openxmlformats.org/officeDocument/2006/relationships/hyperlink" Target="consultantplus://offline/ref=B79D8FBBA4384B1FEBD9DE7C435D24E6404AAAF71244514B3A531232F4M8d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478</TotalTime>
  <Pages>10</Pages>
  <Words>4237</Words>
  <Characters>24152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User111</dc:creator>
  <cp:keywords/>
  <dc:description/>
  <cp:lastModifiedBy>User</cp:lastModifiedBy>
  <cp:revision>14</cp:revision>
  <cp:lastPrinted>2012-03-28T06:46:00Z</cp:lastPrinted>
  <dcterms:created xsi:type="dcterms:W3CDTF">2012-03-14T07:48:00Z</dcterms:created>
  <dcterms:modified xsi:type="dcterms:W3CDTF">2012-04-11T14:14:00Z</dcterms:modified>
</cp:coreProperties>
</file>