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E" w:rsidRDefault="0073438E" w:rsidP="007343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-331470</wp:posOffset>
            </wp:positionV>
            <wp:extent cx="571500" cy="688340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180"/>
        <w:gridCol w:w="68"/>
      </w:tblGrid>
      <w:tr w:rsidR="0073438E" w:rsidTr="0073438E">
        <w:trPr>
          <w:cantSplit/>
          <w:trHeight w:val="1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438E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73438E" w:rsidRPr="00326D1B" w:rsidRDefault="0073438E" w:rsidP="001A4B41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НОВОХОП</w:t>
            </w:r>
            <w:r>
              <w:rPr>
                <w:b/>
                <w:sz w:val="28"/>
                <w:szCs w:val="28"/>
              </w:rPr>
              <w:t>Ё</w:t>
            </w:r>
            <w:r w:rsidRPr="00326D1B">
              <w:rPr>
                <w:b/>
                <w:sz w:val="28"/>
                <w:szCs w:val="28"/>
              </w:rPr>
              <w:t xml:space="preserve">РСКОГО МУНИЦИПАЛЬНОГО РАЙОНА  </w:t>
            </w: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73438E" w:rsidRDefault="0073438E" w:rsidP="001A4B41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p w:rsidR="0073438E" w:rsidRPr="009204D8" w:rsidRDefault="0073438E" w:rsidP="001A4B41"/>
        </w:tc>
      </w:tr>
      <w:tr w:rsidR="0073438E" w:rsidTr="0073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68" w:type="dxa"/>
          <w:trHeight w:val="25"/>
        </w:trPr>
        <w:tc>
          <w:tcPr>
            <w:tcW w:w="918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73438E" w:rsidRDefault="0073438E" w:rsidP="001A4B41">
            <w:pPr>
              <w:tabs>
                <w:tab w:val="left" w:pos="72"/>
              </w:tabs>
              <w:ind w:left="-70"/>
              <w:rPr>
                <w:b/>
                <w:sz w:val="26"/>
                <w:szCs w:val="26"/>
              </w:rPr>
            </w:pPr>
          </w:p>
          <w:p w:rsidR="0073438E" w:rsidRPr="00326D1B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ЗАКЛЮЧЕНИЕ</w:t>
            </w:r>
          </w:p>
          <w:p w:rsidR="0073438E" w:rsidRPr="00326D1B" w:rsidRDefault="0002400F" w:rsidP="0068228D">
            <w:pPr>
              <w:jc w:val="both"/>
              <w:rPr>
                <w:b/>
                <w:sz w:val="28"/>
                <w:szCs w:val="28"/>
              </w:rPr>
            </w:pPr>
            <w:r w:rsidRPr="00D83578">
              <w:rPr>
                <w:b/>
                <w:sz w:val="26"/>
                <w:szCs w:val="26"/>
              </w:rPr>
              <w:t>по результатам финансово-экономической экспертизы</w:t>
            </w:r>
            <w:r w:rsidR="0073438E" w:rsidRPr="00326D1B">
              <w:rPr>
                <w:b/>
                <w:sz w:val="28"/>
                <w:szCs w:val="28"/>
              </w:rPr>
              <w:t xml:space="preserve"> проект</w:t>
            </w:r>
            <w:r>
              <w:rPr>
                <w:b/>
                <w:sz w:val="28"/>
                <w:szCs w:val="28"/>
              </w:rPr>
              <w:t>а</w:t>
            </w:r>
            <w:r w:rsidR="006C72D1">
              <w:rPr>
                <w:b/>
                <w:sz w:val="28"/>
                <w:szCs w:val="28"/>
              </w:rPr>
              <w:t xml:space="preserve"> </w:t>
            </w:r>
            <w:r w:rsidR="0073438E">
              <w:rPr>
                <w:b/>
                <w:sz w:val="28"/>
                <w:szCs w:val="28"/>
              </w:rPr>
              <w:t>постано</w:t>
            </w:r>
            <w:r w:rsidR="0073438E">
              <w:rPr>
                <w:b/>
                <w:sz w:val="28"/>
                <w:szCs w:val="28"/>
              </w:rPr>
              <w:t>в</w:t>
            </w:r>
            <w:r w:rsidR="0073438E">
              <w:rPr>
                <w:b/>
                <w:sz w:val="28"/>
                <w:szCs w:val="28"/>
              </w:rPr>
              <w:t>ле</w:t>
            </w:r>
            <w:r w:rsidR="0073438E" w:rsidRPr="00326D1B">
              <w:rPr>
                <w:b/>
                <w:sz w:val="28"/>
                <w:szCs w:val="28"/>
              </w:rPr>
              <w:t xml:space="preserve">ния </w:t>
            </w:r>
            <w:r w:rsidR="0073438E">
              <w:rPr>
                <w:b/>
                <w:sz w:val="28"/>
                <w:szCs w:val="28"/>
              </w:rPr>
              <w:t>Администрации Новохоп</w:t>
            </w:r>
            <w:r w:rsidR="006C72D1">
              <w:rPr>
                <w:b/>
                <w:sz w:val="28"/>
                <w:szCs w:val="28"/>
              </w:rPr>
              <w:t>ё</w:t>
            </w:r>
            <w:r w:rsidR="0073438E">
              <w:rPr>
                <w:b/>
                <w:sz w:val="28"/>
                <w:szCs w:val="28"/>
              </w:rPr>
              <w:t>рского муниципального района В</w:t>
            </w:r>
            <w:r w:rsidR="0073438E">
              <w:rPr>
                <w:b/>
                <w:sz w:val="28"/>
                <w:szCs w:val="28"/>
              </w:rPr>
              <w:t>о</w:t>
            </w:r>
            <w:r w:rsidR="0073438E">
              <w:rPr>
                <w:b/>
                <w:sz w:val="28"/>
                <w:szCs w:val="28"/>
              </w:rPr>
              <w:t xml:space="preserve">ронежской области </w:t>
            </w:r>
            <w:r w:rsidR="0073438E" w:rsidRPr="00326D1B">
              <w:rPr>
                <w:b/>
                <w:sz w:val="28"/>
                <w:szCs w:val="28"/>
              </w:rPr>
              <w:t>«О</w:t>
            </w:r>
            <w:r w:rsidR="0073438E">
              <w:rPr>
                <w:b/>
                <w:sz w:val="28"/>
                <w:szCs w:val="28"/>
              </w:rPr>
              <w:t>б</w:t>
            </w:r>
            <w:r w:rsidR="006C72D1">
              <w:rPr>
                <w:b/>
                <w:sz w:val="28"/>
                <w:szCs w:val="28"/>
              </w:rPr>
              <w:t xml:space="preserve"> </w:t>
            </w:r>
            <w:r w:rsidR="0073438E" w:rsidRPr="0073438E">
              <w:rPr>
                <w:b/>
                <w:sz w:val="28"/>
                <w:szCs w:val="28"/>
              </w:rPr>
              <w:t>утверждении муниципальной программы</w:t>
            </w:r>
            <w:r w:rsidR="0073438E">
              <w:rPr>
                <w:b/>
                <w:sz w:val="28"/>
                <w:szCs w:val="28"/>
              </w:rPr>
              <w:t xml:space="preserve"> </w:t>
            </w:r>
            <w:r w:rsidR="006C72D1" w:rsidRPr="006C72D1">
              <w:rPr>
                <w:b/>
                <w:sz w:val="28"/>
                <w:szCs w:val="28"/>
              </w:rPr>
              <w:t>«Экономическое развитие»</w:t>
            </w:r>
          </w:p>
          <w:p w:rsidR="0073438E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438E" w:rsidRDefault="0073438E" w:rsidP="0073438E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01-18/</w:t>
      </w:r>
      <w:r w:rsidR="001E41AA" w:rsidRPr="001E41A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1E41AA">
        <w:rPr>
          <w:sz w:val="28"/>
          <w:szCs w:val="28"/>
          <w:u w:val="single"/>
        </w:rPr>
        <w:t>.</w:t>
      </w:r>
      <w:r w:rsidR="00923828">
        <w:rPr>
          <w:sz w:val="28"/>
          <w:szCs w:val="28"/>
          <w:u w:val="single"/>
        </w:rPr>
        <w:t>7</w:t>
      </w:r>
      <w:r w:rsidR="001E41AA">
        <w:rPr>
          <w:sz w:val="28"/>
          <w:szCs w:val="28"/>
          <w:u w:val="single"/>
        </w:rPr>
        <w:t>-2019</w:t>
      </w:r>
      <w:r>
        <w:rPr>
          <w:sz w:val="28"/>
          <w:szCs w:val="28"/>
        </w:rPr>
        <w:t>_                                                                  1</w:t>
      </w:r>
      <w:r w:rsidR="00AD2924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2019 г.</w:t>
      </w:r>
    </w:p>
    <w:p w:rsidR="0073438E" w:rsidRDefault="0073438E" w:rsidP="0073438E">
      <w:pPr>
        <w:spacing w:line="360" w:lineRule="auto"/>
        <w:rPr>
          <w:sz w:val="28"/>
        </w:rPr>
      </w:pPr>
      <w:r w:rsidRPr="00326D1B">
        <w:rPr>
          <w:sz w:val="28"/>
        </w:rPr>
        <w:t>г. 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</w:p>
    <w:p w:rsidR="0073438E" w:rsidRDefault="0002400F" w:rsidP="0073438E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75C72">
        <w:rPr>
          <w:sz w:val="28"/>
          <w:szCs w:val="28"/>
        </w:rPr>
        <w:t>Финансово-экономическая экспертиза проведена</w:t>
      </w:r>
      <w:r w:rsidR="0073438E" w:rsidRPr="005B5236">
        <w:rPr>
          <w:sz w:val="28"/>
          <w:szCs w:val="28"/>
        </w:rPr>
        <w:t xml:space="preserve"> ревизионной коми</w:t>
      </w:r>
      <w:r w:rsidR="0073438E" w:rsidRPr="005B5236">
        <w:rPr>
          <w:sz w:val="28"/>
          <w:szCs w:val="28"/>
        </w:rPr>
        <w:t>с</w:t>
      </w:r>
      <w:r w:rsidR="0073438E" w:rsidRPr="005B5236">
        <w:rPr>
          <w:sz w:val="28"/>
          <w:szCs w:val="28"/>
        </w:rPr>
        <w:t>сии Новохоп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 муниципального  района Воронежской области (далее – ревизионная комиссия) в соответствии</w:t>
      </w:r>
      <w:r w:rsidR="006C72D1"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п.7 ч.2 ст. 9 Федерального закона от 07.02.2011 № 6-ФЗ «Об общих принципах организации и деятельности ко</w:t>
      </w:r>
      <w:r w:rsidRPr="0002400F">
        <w:rPr>
          <w:sz w:val="28"/>
          <w:szCs w:val="28"/>
        </w:rPr>
        <w:t>н</w:t>
      </w:r>
      <w:r w:rsidRPr="0002400F">
        <w:rPr>
          <w:sz w:val="28"/>
          <w:szCs w:val="28"/>
        </w:rPr>
        <w:t>трольно-счетных органов субъектов Российской Федерации и муниципал</w:t>
      </w:r>
      <w:r w:rsidRPr="0002400F">
        <w:rPr>
          <w:sz w:val="28"/>
          <w:szCs w:val="28"/>
        </w:rPr>
        <w:t>ь</w:t>
      </w:r>
      <w:r w:rsidRPr="0002400F">
        <w:rPr>
          <w:sz w:val="28"/>
          <w:szCs w:val="28"/>
        </w:rPr>
        <w:t>ных образований»,</w:t>
      </w:r>
      <w:r w:rsidR="0073438E" w:rsidRPr="005B5236">
        <w:rPr>
          <w:sz w:val="28"/>
          <w:szCs w:val="28"/>
        </w:rPr>
        <w:t xml:space="preserve"> п.7 ч.1 ст.8  Положения «О ревизионной комиссии Нов</w:t>
      </w:r>
      <w:r w:rsidR="0073438E" w:rsidRPr="005B5236">
        <w:rPr>
          <w:sz w:val="28"/>
          <w:szCs w:val="28"/>
        </w:rPr>
        <w:t>о</w:t>
      </w:r>
      <w:r w:rsidR="0073438E" w:rsidRPr="005B5236">
        <w:rPr>
          <w:sz w:val="28"/>
          <w:szCs w:val="28"/>
        </w:rPr>
        <w:t>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 муниципального района Воронежской области», утвержденного решением Совета народных депутатов</w:t>
      </w:r>
      <w:proofErr w:type="gramEnd"/>
      <w:r w:rsidR="0073438E" w:rsidRPr="005B5236">
        <w:rPr>
          <w:sz w:val="28"/>
          <w:szCs w:val="28"/>
        </w:rPr>
        <w:t xml:space="preserve"> от</w:t>
      </w:r>
      <w:r w:rsidR="006C72D1">
        <w:rPr>
          <w:sz w:val="28"/>
          <w:szCs w:val="28"/>
        </w:rPr>
        <w:t xml:space="preserve"> </w:t>
      </w:r>
      <w:r w:rsidR="0073438E">
        <w:rPr>
          <w:sz w:val="28"/>
          <w:szCs w:val="28"/>
        </w:rPr>
        <w:t>15</w:t>
      </w:r>
      <w:r w:rsidR="0073438E" w:rsidRPr="005B5236">
        <w:rPr>
          <w:sz w:val="28"/>
          <w:szCs w:val="28"/>
        </w:rPr>
        <w:t xml:space="preserve"> апреля  201</w:t>
      </w:r>
      <w:r w:rsidR="0073438E">
        <w:rPr>
          <w:sz w:val="28"/>
          <w:szCs w:val="28"/>
        </w:rPr>
        <w:t>9</w:t>
      </w:r>
      <w:r w:rsidR="0073438E" w:rsidRPr="005B5236">
        <w:rPr>
          <w:sz w:val="28"/>
          <w:szCs w:val="28"/>
        </w:rPr>
        <w:t xml:space="preserve"> года № </w:t>
      </w:r>
      <w:r w:rsidR="0073438E">
        <w:rPr>
          <w:sz w:val="28"/>
          <w:szCs w:val="28"/>
        </w:rPr>
        <w:t>140</w:t>
      </w:r>
      <w:r w:rsidR="00BC7662">
        <w:rPr>
          <w:sz w:val="28"/>
          <w:szCs w:val="28"/>
        </w:rPr>
        <w:t xml:space="preserve">, </w:t>
      </w:r>
      <w:r w:rsidR="00BC7662" w:rsidRPr="00A91D6A">
        <w:rPr>
          <w:color w:val="000000"/>
          <w:sz w:val="28"/>
          <w:szCs w:val="28"/>
        </w:rPr>
        <w:t xml:space="preserve">п. </w:t>
      </w:r>
      <w:r w:rsidR="00BC7662">
        <w:rPr>
          <w:color w:val="000000"/>
          <w:sz w:val="28"/>
          <w:szCs w:val="28"/>
        </w:rPr>
        <w:t>11</w:t>
      </w:r>
      <w:r w:rsidR="00BC7662" w:rsidRPr="00335E05">
        <w:rPr>
          <w:color w:val="000000"/>
          <w:sz w:val="28"/>
          <w:szCs w:val="28"/>
        </w:rPr>
        <w:t xml:space="preserve">  плана работы ревизионной комиссии Новохоп</w:t>
      </w:r>
      <w:r w:rsidR="00BC7662">
        <w:rPr>
          <w:color w:val="000000"/>
          <w:sz w:val="28"/>
          <w:szCs w:val="28"/>
        </w:rPr>
        <w:t>ё</w:t>
      </w:r>
      <w:r w:rsidR="00BC7662" w:rsidRPr="00335E05">
        <w:rPr>
          <w:color w:val="000000"/>
          <w:sz w:val="28"/>
          <w:szCs w:val="28"/>
        </w:rPr>
        <w:t>рского муниципального рай</w:t>
      </w:r>
      <w:r w:rsidR="00BC7662" w:rsidRPr="00335E05">
        <w:rPr>
          <w:color w:val="000000"/>
          <w:sz w:val="28"/>
          <w:szCs w:val="28"/>
        </w:rPr>
        <w:t>о</w:t>
      </w:r>
      <w:r w:rsidR="00BC7662" w:rsidRPr="00335E05">
        <w:rPr>
          <w:color w:val="000000"/>
          <w:sz w:val="28"/>
          <w:szCs w:val="28"/>
        </w:rPr>
        <w:t>на Воронежской области на 201</w:t>
      </w:r>
      <w:r w:rsidR="00BC7662">
        <w:rPr>
          <w:color w:val="000000"/>
          <w:sz w:val="28"/>
          <w:szCs w:val="28"/>
        </w:rPr>
        <w:t>9</w:t>
      </w:r>
      <w:r w:rsidR="00BC7662" w:rsidRPr="00335E05">
        <w:rPr>
          <w:color w:val="000000"/>
          <w:sz w:val="28"/>
          <w:szCs w:val="28"/>
        </w:rPr>
        <w:t xml:space="preserve"> год</w:t>
      </w:r>
      <w:r w:rsidR="0073438E" w:rsidRPr="005B5236">
        <w:rPr>
          <w:sz w:val="28"/>
          <w:szCs w:val="28"/>
        </w:rPr>
        <w:t>.</w:t>
      </w:r>
    </w:p>
    <w:p w:rsidR="0002400F" w:rsidRDefault="0002400F" w:rsidP="0092393A">
      <w:pPr>
        <w:ind w:firstLine="600"/>
        <w:jc w:val="both"/>
        <w:rPr>
          <w:sz w:val="28"/>
          <w:szCs w:val="28"/>
        </w:rPr>
      </w:pPr>
      <w:r w:rsidRPr="00BC7662">
        <w:rPr>
          <w:b/>
          <w:i/>
          <w:sz w:val="28"/>
          <w:szCs w:val="28"/>
        </w:rPr>
        <w:t>Объект экспертизы:</w:t>
      </w:r>
      <w:r w:rsidR="006C72D1">
        <w:rPr>
          <w:b/>
          <w:i/>
          <w:sz w:val="28"/>
          <w:szCs w:val="28"/>
        </w:rPr>
        <w:t xml:space="preserve"> </w:t>
      </w:r>
      <w:r w:rsidRPr="0002400F">
        <w:rPr>
          <w:sz w:val="28"/>
          <w:szCs w:val="28"/>
        </w:rPr>
        <w:t>проект постановления Администрации Нов</w:t>
      </w:r>
      <w:r w:rsidRPr="0002400F">
        <w:rPr>
          <w:sz w:val="28"/>
          <w:szCs w:val="28"/>
        </w:rPr>
        <w:t>о</w:t>
      </w:r>
      <w:r w:rsidRPr="0002400F">
        <w:rPr>
          <w:sz w:val="28"/>
          <w:szCs w:val="28"/>
        </w:rPr>
        <w:t xml:space="preserve">хоперского муниципального района Воронежской области </w:t>
      </w:r>
      <w:r w:rsidR="00771A4A" w:rsidRPr="00771A4A">
        <w:rPr>
          <w:sz w:val="28"/>
          <w:szCs w:val="28"/>
        </w:rPr>
        <w:t xml:space="preserve">«Об утверждении муниципальной программы </w:t>
      </w:r>
      <w:r w:rsidR="006C72D1" w:rsidRPr="00244EC4">
        <w:rPr>
          <w:sz w:val="28"/>
          <w:szCs w:val="28"/>
        </w:rPr>
        <w:t>«Экономическое развитие»</w:t>
      </w:r>
      <w:r w:rsidR="006C72D1">
        <w:rPr>
          <w:sz w:val="28"/>
          <w:szCs w:val="28"/>
        </w:rPr>
        <w:t xml:space="preserve"> (</w:t>
      </w:r>
      <w:r w:rsidRPr="0002400F">
        <w:rPr>
          <w:sz w:val="28"/>
          <w:szCs w:val="28"/>
        </w:rPr>
        <w:t>далее – проект Пр</w:t>
      </w:r>
      <w:r w:rsidRPr="0002400F">
        <w:rPr>
          <w:sz w:val="28"/>
          <w:szCs w:val="28"/>
        </w:rPr>
        <w:t>о</w:t>
      </w:r>
      <w:r w:rsidRPr="0002400F">
        <w:rPr>
          <w:sz w:val="28"/>
          <w:szCs w:val="28"/>
        </w:rPr>
        <w:t>граммы)</w:t>
      </w:r>
      <w:r>
        <w:rPr>
          <w:sz w:val="28"/>
          <w:szCs w:val="28"/>
        </w:rPr>
        <w:t>.</w:t>
      </w:r>
    </w:p>
    <w:p w:rsidR="00934EF7" w:rsidRDefault="007879BE" w:rsidP="0037493C">
      <w:pPr>
        <w:ind w:firstLine="600"/>
        <w:jc w:val="both"/>
        <w:rPr>
          <w:color w:val="FF0000"/>
          <w:sz w:val="28"/>
          <w:szCs w:val="28"/>
        </w:rPr>
      </w:pPr>
      <w:r w:rsidRPr="00BC7662">
        <w:rPr>
          <w:b/>
          <w:i/>
          <w:sz w:val="28"/>
          <w:szCs w:val="28"/>
        </w:rPr>
        <w:t>Перечень документов, представленных с проектом муниципальной программы:</w:t>
      </w:r>
      <w:r w:rsidR="006C72D1">
        <w:rPr>
          <w:b/>
          <w:i/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>Бюджетный кодекс Российской Федерации (далее – БК РФ); Стратегия социально-экономического развития Новохопёрского муниц</w:t>
      </w:r>
      <w:r w:rsidR="0037493C" w:rsidRPr="0037493C">
        <w:rPr>
          <w:sz w:val="28"/>
          <w:szCs w:val="28"/>
        </w:rPr>
        <w:t>и</w:t>
      </w:r>
      <w:r w:rsidR="0037493C" w:rsidRPr="0037493C">
        <w:rPr>
          <w:sz w:val="28"/>
          <w:szCs w:val="28"/>
        </w:rPr>
        <w:t>пального  района Воронежской области на период до 2035 года, утверждё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>ная решение Совета народных депутатов Новохопёрского муниципального района от 14.12.2018 года № 103;</w:t>
      </w:r>
      <w:r w:rsidR="006C72D1">
        <w:rPr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 xml:space="preserve">Порядок </w:t>
      </w:r>
      <w:r w:rsidR="0037493C">
        <w:rPr>
          <w:sz w:val="28"/>
          <w:szCs w:val="28"/>
        </w:rPr>
        <w:t xml:space="preserve">принятия решений о </w:t>
      </w:r>
      <w:r w:rsidR="0037493C" w:rsidRPr="004D3F84">
        <w:rPr>
          <w:sz w:val="28"/>
          <w:szCs w:val="28"/>
        </w:rPr>
        <w:t>р</w:t>
      </w:r>
      <w:r w:rsidR="0037493C">
        <w:rPr>
          <w:sz w:val="28"/>
          <w:szCs w:val="28"/>
        </w:rPr>
        <w:t>азработке</w:t>
      </w:r>
      <w:r w:rsidR="0037493C" w:rsidRPr="004D3F84">
        <w:rPr>
          <w:sz w:val="28"/>
          <w:szCs w:val="28"/>
        </w:rPr>
        <w:t xml:space="preserve">, реализации и оценке эффективности </w:t>
      </w:r>
      <w:r w:rsidR="0037493C">
        <w:rPr>
          <w:sz w:val="28"/>
          <w:szCs w:val="28"/>
        </w:rPr>
        <w:t xml:space="preserve">реализации </w:t>
      </w:r>
      <w:r w:rsidR="0037493C" w:rsidRPr="004D3F84">
        <w:rPr>
          <w:sz w:val="28"/>
          <w:szCs w:val="28"/>
        </w:rPr>
        <w:t xml:space="preserve">муниципальных программ Новохоперского муниципального района Воронежской </w:t>
      </w:r>
      <w:r w:rsidR="0037493C" w:rsidRPr="0037493C">
        <w:rPr>
          <w:sz w:val="28"/>
          <w:szCs w:val="28"/>
        </w:rPr>
        <w:t>области, утвержде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>ный постановлением Новохопёрского муниципального  района Воронежской области от 06.12.2019 № 475 (далее – Порядок);</w:t>
      </w:r>
      <w:r w:rsidR="00AD2924">
        <w:rPr>
          <w:sz w:val="28"/>
          <w:szCs w:val="28"/>
        </w:rPr>
        <w:t xml:space="preserve"> </w:t>
      </w:r>
      <w:r w:rsidR="0037493C" w:rsidRPr="00934EF7">
        <w:rPr>
          <w:sz w:val="28"/>
          <w:szCs w:val="28"/>
        </w:rPr>
        <w:t xml:space="preserve">Перечень муниципальных программ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>, утвержденный распор</w:t>
      </w:r>
      <w:r w:rsidR="0037493C" w:rsidRPr="00934EF7">
        <w:rPr>
          <w:sz w:val="28"/>
          <w:szCs w:val="28"/>
        </w:rPr>
        <w:t>я</w:t>
      </w:r>
      <w:r w:rsidR="0037493C" w:rsidRPr="00934EF7">
        <w:rPr>
          <w:sz w:val="28"/>
          <w:szCs w:val="28"/>
        </w:rPr>
        <w:lastRenderedPageBreak/>
        <w:t xml:space="preserve">жением Администрации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 xml:space="preserve"> от </w:t>
      </w:r>
      <w:r w:rsidR="00934EF7" w:rsidRPr="00934EF7">
        <w:rPr>
          <w:sz w:val="28"/>
          <w:szCs w:val="28"/>
        </w:rPr>
        <w:t>0</w:t>
      </w:r>
      <w:r w:rsidR="0037493C" w:rsidRPr="00934EF7">
        <w:rPr>
          <w:sz w:val="28"/>
          <w:szCs w:val="28"/>
        </w:rPr>
        <w:t>1.</w:t>
      </w:r>
      <w:r w:rsidR="00934EF7" w:rsidRPr="00934EF7">
        <w:rPr>
          <w:sz w:val="28"/>
          <w:szCs w:val="28"/>
        </w:rPr>
        <w:t>11</w:t>
      </w:r>
      <w:r w:rsidR="0037493C" w:rsidRPr="00934EF7">
        <w:rPr>
          <w:sz w:val="28"/>
          <w:szCs w:val="28"/>
        </w:rPr>
        <w:t>.201</w:t>
      </w:r>
      <w:r w:rsidR="00934EF7" w:rsidRPr="00934EF7">
        <w:rPr>
          <w:sz w:val="28"/>
          <w:szCs w:val="28"/>
        </w:rPr>
        <w:t>9</w:t>
      </w:r>
      <w:r w:rsidR="0037493C" w:rsidRPr="00934EF7">
        <w:rPr>
          <w:sz w:val="28"/>
          <w:szCs w:val="28"/>
        </w:rPr>
        <w:t xml:space="preserve"> № </w:t>
      </w:r>
      <w:r w:rsidR="00934EF7" w:rsidRPr="00934EF7">
        <w:rPr>
          <w:sz w:val="28"/>
          <w:szCs w:val="28"/>
        </w:rPr>
        <w:t>384</w:t>
      </w:r>
      <w:r w:rsidR="00934EF7">
        <w:rPr>
          <w:sz w:val="28"/>
          <w:szCs w:val="28"/>
        </w:rPr>
        <w:t>.</w:t>
      </w:r>
    </w:p>
    <w:p w:rsidR="0037493C" w:rsidRPr="0037493C" w:rsidRDefault="0037493C" w:rsidP="0037493C">
      <w:pPr>
        <w:ind w:firstLine="600"/>
        <w:jc w:val="both"/>
        <w:rPr>
          <w:sz w:val="28"/>
          <w:szCs w:val="28"/>
        </w:rPr>
      </w:pPr>
      <w:r w:rsidRPr="00084B9A">
        <w:rPr>
          <w:sz w:val="28"/>
          <w:szCs w:val="28"/>
        </w:rPr>
        <w:t xml:space="preserve">Проект </w:t>
      </w:r>
      <w:r w:rsidR="003178DF">
        <w:rPr>
          <w:sz w:val="28"/>
          <w:szCs w:val="28"/>
        </w:rPr>
        <w:t>постановления</w:t>
      </w:r>
      <w:r w:rsidRPr="00084B9A">
        <w:rPr>
          <w:sz w:val="28"/>
          <w:szCs w:val="28"/>
        </w:rPr>
        <w:t xml:space="preserve"> для проведения экспертизы представлен в </w:t>
      </w:r>
      <w:r w:rsidR="00084B9A" w:rsidRPr="00084B9A">
        <w:rPr>
          <w:sz w:val="28"/>
          <w:szCs w:val="28"/>
        </w:rPr>
        <w:t>рев</w:t>
      </w:r>
      <w:r w:rsidR="00084B9A" w:rsidRPr="00084B9A">
        <w:rPr>
          <w:sz w:val="28"/>
          <w:szCs w:val="28"/>
        </w:rPr>
        <w:t>и</w:t>
      </w:r>
      <w:r w:rsidR="00084B9A" w:rsidRPr="00084B9A">
        <w:rPr>
          <w:sz w:val="28"/>
          <w:szCs w:val="28"/>
        </w:rPr>
        <w:t>зионную комиссию</w:t>
      </w:r>
      <w:r w:rsidRPr="00084B9A">
        <w:rPr>
          <w:sz w:val="28"/>
          <w:szCs w:val="28"/>
        </w:rPr>
        <w:t xml:space="preserve"> 1</w:t>
      </w:r>
      <w:r w:rsidR="00771A4A">
        <w:rPr>
          <w:sz w:val="28"/>
          <w:szCs w:val="28"/>
        </w:rPr>
        <w:t>2</w:t>
      </w:r>
      <w:r w:rsidRPr="00084B9A">
        <w:rPr>
          <w:sz w:val="28"/>
          <w:szCs w:val="28"/>
        </w:rPr>
        <w:t xml:space="preserve"> ноября 201</w:t>
      </w:r>
      <w:r w:rsidR="00084B9A" w:rsidRPr="00084B9A">
        <w:rPr>
          <w:sz w:val="28"/>
          <w:szCs w:val="28"/>
        </w:rPr>
        <w:t>9</w:t>
      </w:r>
      <w:r w:rsidRPr="00084B9A">
        <w:rPr>
          <w:sz w:val="28"/>
          <w:szCs w:val="28"/>
        </w:rPr>
        <w:t xml:space="preserve"> года</w:t>
      </w:r>
      <w:r w:rsidR="00BC7662" w:rsidRPr="00BC7662">
        <w:rPr>
          <w:sz w:val="28"/>
          <w:szCs w:val="28"/>
        </w:rPr>
        <w:t>.</w:t>
      </w:r>
    </w:p>
    <w:p w:rsidR="009323A7" w:rsidRDefault="00A4126B" w:rsidP="00181708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771A4A" w:rsidRPr="00771A4A">
        <w:rPr>
          <w:sz w:val="28"/>
          <w:szCs w:val="28"/>
        </w:rPr>
        <w:t>«Об утверждении муниципальной програ</w:t>
      </w:r>
      <w:r w:rsidR="00771A4A" w:rsidRPr="00771A4A">
        <w:rPr>
          <w:sz w:val="28"/>
          <w:szCs w:val="28"/>
        </w:rPr>
        <w:t>м</w:t>
      </w:r>
      <w:r w:rsidR="00771A4A" w:rsidRPr="00771A4A">
        <w:rPr>
          <w:sz w:val="28"/>
          <w:szCs w:val="28"/>
        </w:rPr>
        <w:t xml:space="preserve">мы </w:t>
      </w:r>
      <w:r w:rsidR="006C72D1" w:rsidRPr="00244EC4">
        <w:rPr>
          <w:sz w:val="28"/>
          <w:szCs w:val="28"/>
        </w:rPr>
        <w:t>«Экономическое развитие»</w:t>
      </w:r>
      <w:r w:rsidR="006C72D1">
        <w:rPr>
          <w:sz w:val="28"/>
          <w:szCs w:val="28"/>
        </w:rPr>
        <w:t xml:space="preserve"> </w:t>
      </w:r>
      <w:r w:rsidRPr="00A4126B">
        <w:rPr>
          <w:sz w:val="28"/>
          <w:szCs w:val="28"/>
        </w:rPr>
        <w:t>включена в Перечень</w:t>
      </w:r>
      <w:r w:rsidR="006C72D1">
        <w:rPr>
          <w:sz w:val="28"/>
          <w:szCs w:val="28"/>
        </w:rPr>
        <w:t xml:space="preserve"> </w:t>
      </w:r>
      <w:r w:rsidRPr="00934EF7">
        <w:rPr>
          <w:sz w:val="28"/>
          <w:szCs w:val="28"/>
        </w:rPr>
        <w:t>муниципальных пр</w:t>
      </w:r>
      <w:r w:rsidRPr="00934EF7">
        <w:rPr>
          <w:sz w:val="28"/>
          <w:szCs w:val="28"/>
        </w:rPr>
        <w:t>о</w:t>
      </w:r>
      <w:r w:rsidRPr="00934EF7">
        <w:rPr>
          <w:sz w:val="28"/>
          <w:szCs w:val="28"/>
        </w:rPr>
        <w:t>грамм Новохоперского муниципального района</w:t>
      </w:r>
      <w:r w:rsidR="006C72D1">
        <w:rPr>
          <w:sz w:val="28"/>
          <w:szCs w:val="28"/>
        </w:rPr>
        <w:t xml:space="preserve"> </w:t>
      </w:r>
      <w:r w:rsidR="00662888">
        <w:rPr>
          <w:sz w:val="28"/>
          <w:szCs w:val="28"/>
        </w:rPr>
        <w:t>на среднесрочный период</w:t>
      </w:r>
      <w:r w:rsidR="002033E3">
        <w:rPr>
          <w:sz w:val="28"/>
          <w:szCs w:val="28"/>
        </w:rPr>
        <w:t xml:space="preserve"> 2020-2025 годы</w:t>
      </w:r>
      <w:r w:rsidRPr="00934EF7">
        <w:rPr>
          <w:sz w:val="28"/>
          <w:szCs w:val="28"/>
        </w:rPr>
        <w:t>, утвержденный распоряжением Администрации Новохопе</w:t>
      </w:r>
      <w:r w:rsidRPr="00934EF7">
        <w:rPr>
          <w:sz w:val="28"/>
          <w:szCs w:val="28"/>
        </w:rPr>
        <w:t>р</w:t>
      </w:r>
      <w:r w:rsidRPr="00934EF7">
        <w:rPr>
          <w:sz w:val="28"/>
          <w:szCs w:val="28"/>
        </w:rPr>
        <w:t>ского муниципального района от 01.11.2019 № 384</w:t>
      </w:r>
      <w:r>
        <w:rPr>
          <w:sz w:val="28"/>
          <w:szCs w:val="28"/>
        </w:rPr>
        <w:t>.</w:t>
      </w:r>
    </w:p>
    <w:p w:rsidR="009323A7" w:rsidRDefault="009323A7" w:rsidP="0040493F">
      <w:pPr>
        <w:ind w:firstLine="708"/>
        <w:rPr>
          <w:sz w:val="28"/>
          <w:szCs w:val="28"/>
        </w:rPr>
      </w:pPr>
      <w:r w:rsidRPr="009323A7">
        <w:rPr>
          <w:sz w:val="28"/>
          <w:szCs w:val="28"/>
        </w:rPr>
        <w:t>Разработчиком и ответственным исполнителем проекта Программы я</w:t>
      </w:r>
      <w:r w:rsidRPr="009323A7">
        <w:rPr>
          <w:sz w:val="28"/>
          <w:szCs w:val="28"/>
        </w:rPr>
        <w:t>в</w:t>
      </w:r>
      <w:r w:rsidRPr="009323A7">
        <w:rPr>
          <w:sz w:val="28"/>
          <w:szCs w:val="28"/>
        </w:rPr>
        <w:t xml:space="preserve">ляется </w:t>
      </w:r>
      <w:r w:rsidR="0040493F" w:rsidRPr="0040493F">
        <w:rPr>
          <w:sz w:val="28"/>
          <w:szCs w:val="28"/>
        </w:rPr>
        <w:t>Администрация Новохопёрского муниципального района</w:t>
      </w:r>
      <w:r w:rsidR="0040493F">
        <w:rPr>
          <w:sz w:val="28"/>
          <w:szCs w:val="28"/>
        </w:rPr>
        <w:t xml:space="preserve">, </w:t>
      </w:r>
      <w:r w:rsidR="0040493F" w:rsidRPr="0040493F">
        <w:rPr>
          <w:sz w:val="28"/>
          <w:szCs w:val="28"/>
        </w:rPr>
        <w:t>МКУ «И</w:t>
      </w:r>
      <w:r w:rsidR="0040493F" w:rsidRPr="0040493F">
        <w:rPr>
          <w:sz w:val="28"/>
          <w:szCs w:val="28"/>
        </w:rPr>
        <w:t>н</w:t>
      </w:r>
      <w:r w:rsidR="0040493F" w:rsidRPr="0040493F">
        <w:rPr>
          <w:sz w:val="28"/>
          <w:szCs w:val="28"/>
        </w:rPr>
        <w:t>формационно-консультационный центр</w:t>
      </w:r>
      <w:r w:rsidRPr="009323A7">
        <w:rPr>
          <w:sz w:val="28"/>
          <w:szCs w:val="28"/>
        </w:rPr>
        <w:t>. Соисполнител</w:t>
      </w:r>
      <w:r w:rsidR="0040493F">
        <w:rPr>
          <w:sz w:val="28"/>
          <w:szCs w:val="28"/>
        </w:rPr>
        <w:t xml:space="preserve">ем </w:t>
      </w:r>
      <w:r w:rsidR="0040493F" w:rsidRPr="009323A7">
        <w:rPr>
          <w:sz w:val="28"/>
          <w:szCs w:val="28"/>
        </w:rPr>
        <w:t>проекта Програ</w:t>
      </w:r>
      <w:r w:rsidR="0040493F" w:rsidRPr="009323A7">
        <w:rPr>
          <w:sz w:val="28"/>
          <w:szCs w:val="28"/>
        </w:rPr>
        <w:t>м</w:t>
      </w:r>
      <w:r w:rsidR="0040493F" w:rsidRPr="009323A7">
        <w:rPr>
          <w:sz w:val="28"/>
          <w:szCs w:val="28"/>
        </w:rPr>
        <w:t>мы</w:t>
      </w:r>
      <w:r w:rsidR="0040493F">
        <w:rPr>
          <w:sz w:val="28"/>
          <w:szCs w:val="28"/>
        </w:rPr>
        <w:t xml:space="preserve"> </w:t>
      </w:r>
      <w:r w:rsidRPr="009323A7">
        <w:rPr>
          <w:sz w:val="28"/>
          <w:szCs w:val="28"/>
        </w:rPr>
        <w:t xml:space="preserve"> явля</w:t>
      </w:r>
      <w:r w:rsidR="0040493F">
        <w:rPr>
          <w:sz w:val="28"/>
          <w:szCs w:val="28"/>
        </w:rPr>
        <w:t>е</w:t>
      </w:r>
      <w:r w:rsidRPr="009323A7">
        <w:rPr>
          <w:sz w:val="28"/>
          <w:szCs w:val="28"/>
        </w:rPr>
        <w:t xml:space="preserve">тся: </w:t>
      </w:r>
      <w:r w:rsidR="00771A4A" w:rsidRPr="00771A4A">
        <w:rPr>
          <w:sz w:val="28"/>
          <w:szCs w:val="28"/>
        </w:rPr>
        <w:t xml:space="preserve">Отдел финансов администрации </w:t>
      </w:r>
      <w:proofErr w:type="spellStart"/>
      <w:r w:rsidR="00771A4A" w:rsidRPr="00771A4A">
        <w:rPr>
          <w:sz w:val="28"/>
          <w:szCs w:val="28"/>
        </w:rPr>
        <w:t>Новохопёрского</w:t>
      </w:r>
      <w:proofErr w:type="spellEnd"/>
      <w:r w:rsidR="00771A4A" w:rsidRPr="00771A4A">
        <w:rPr>
          <w:sz w:val="28"/>
          <w:szCs w:val="28"/>
        </w:rPr>
        <w:t xml:space="preserve">   муниц</w:t>
      </w:r>
      <w:r w:rsidR="00771A4A" w:rsidRPr="00771A4A">
        <w:rPr>
          <w:sz w:val="28"/>
          <w:szCs w:val="28"/>
        </w:rPr>
        <w:t>и</w:t>
      </w:r>
      <w:r w:rsidR="00771A4A" w:rsidRPr="00771A4A">
        <w:rPr>
          <w:sz w:val="28"/>
          <w:szCs w:val="28"/>
        </w:rPr>
        <w:t>пального района</w:t>
      </w:r>
      <w:r w:rsidRPr="009323A7">
        <w:rPr>
          <w:sz w:val="28"/>
          <w:szCs w:val="28"/>
        </w:rPr>
        <w:t>.</w:t>
      </w:r>
    </w:p>
    <w:p w:rsidR="00181708" w:rsidRPr="009323A7" w:rsidRDefault="00181708" w:rsidP="0040493F">
      <w:pPr>
        <w:ind w:firstLine="708"/>
        <w:rPr>
          <w:sz w:val="28"/>
          <w:szCs w:val="28"/>
        </w:rPr>
      </w:pPr>
      <w:r w:rsidRPr="00720641">
        <w:rPr>
          <w:color w:val="040404"/>
          <w:sz w:val="28"/>
          <w:szCs w:val="28"/>
        </w:rPr>
        <w:t>Программа разработана в соответствии с требованиями статьи 179 Бюджетного Кодекса РФ</w:t>
      </w:r>
      <w:r>
        <w:rPr>
          <w:color w:val="040404"/>
          <w:sz w:val="28"/>
          <w:szCs w:val="28"/>
        </w:rPr>
        <w:t>.</w:t>
      </w:r>
    </w:p>
    <w:p w:rsidR="00771A4A" w:rsidRDefault="002C2619" w:rsidP="0040493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771A4A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паспорта</w:t>
      </w:r>
      <w:r w:rsidR="0040493F">
        <w:rPr>
          <w:sz w:val="28"/>
          <w:szCs w:val="28"/>
        </w:rPr>
        <w:t xml:space="preserve"> </w:t>
      </w:r>
      <w:r w:rsidR="00771A4A" w:rsidRPr="00771A4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основн</w:t>
      </w:r>
      <w:r w:rsidR="00771A4A">
        <w:rPr>
          <w:sz w:val="28"/>
          <w:szCs w:val="28"/>
        </w:rPr>
        <w:t>ой</w:t>
      </w:r>
      <w:r>
        <w:rPr>
          <w:sz w:val="28"/>
          <w:szCs w:val="28"/>
        </w:rPr>
        <w:t xml:space="preserve"> ц</w:t>
      </w:r>
      <w:r w:rsidRPr="002C2619">
        <w:rPr>
          <w:sz w:val="28"/>
          <w:szCs w:val="28"/>
        </w:rPr>
        <w:t>ел</w:t>
      </w:r>
      <w:r w:rsidR="00771A4A">
        <w:rPr>
          <w:sz w:val="28"/>
          <w:szCs w:val="28"/>
        </w:rPr>
        <w:t>ью</w:t>
      </w:r>
      <w:r w:rsidRPr="002C2619">
        <w:rPr>
          <w:sz w:val="28"/>
          <w:szCs w:val="28"/>
        </w:rPr>
        <w:t xml:space="preserve"> Пр</w:t>
      </w:r>
      <w:r w:rsidRPr="002C2619">
        <w:rPr>
          <w:sz w:val="28"/>
          <w:szCs w:val="28"/>
        </w:rPr>
        <w:t>о</w:t>
      </w:r>
      <w:r w:rsidRPr="002C2619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является </w:t>
      </w:r>
      <w:r w:rsidR="0040493F">
        <w:rPr>
          <w:sz w:val="28"/>
          <w:szCs w:val="28"/>
        </w:rPr>
        <w:t>с</w:t>
      </w:r>
      <w:r w:rsidR="0040493F" w:rsidRPr="0040493F">
        <w:rPr>
          <w:sz w:val="28"/>
          <w:szCs w:val="28"/>
        </w:rPr>
        <w:t>оздание благоприятных экономических условий для разв</w:t>
      </w:r>
      <w:r w:rsidR="0040493F" w:rsidRPr="0040493F">
        <w:rPr>
          <w:sz w:val="28"/>
          <w:szCs w:val="28"/>
        </w:rPr>
        <w:t>и</w:t>
      </w:r>
      <w:r w:rsidR="0040493F" w:rsidRPr="0040493F">
        <w:rPr>
          <w:sz w:val="28"/>
          <w:szCs w:val="28"/>
        </w:rPr>
        <w:t>тия субъектов малого и среднего предпринимательства в интересах социал</w:t>
      </w:r>
      <w:r w:rsidR="0040493F" w:rsidRPr="0040493F">
        <w:rPr>
          <w:sz w:val="28"/>
          <w:szCs w:val="28"/>
        </w:rPr>
        <w:t>ь</w:t>
      </w:r>
      <w:r w:rsidR="0040493F" w:rsidRPr="0040493F">
        <w:rPr>
          <w:sz w:val="28"/>
          <w:szCs w:val="28"/>
        </w:rPr>
        <w:t>но-экономического развития рай</w:t>
      </w:r>
      <w:r w:rsidR="0040493F">
        <w:rPr>
          <w:sz w:val="28"/>
          <w:szCs w:val="28"/>
        </w:rPr>
        <w:t>она п</w:t>
      </w:r>
      <w:r w:rsidR="0040493F" w:rsidRPr="0040493F">
        <w:rPr>
          <w:sz w:val="28"/>
          <w:szCs w:val="28"/>
        </w:rPr>
        <w:t>овышение инвестиционной привлек</w:t>
      </w:r>
      <w:r w:rsidR="0040493F" w:rsidRPr="0040493F">
        <w:rPr>
          <w:sz w:val="28"/>
          <w:szCs w:val="28"/>
        </w:rPr>
        <w:t>а</w:t>
      </w:r>
      <w:r w:rsidR="0040493F" w:rsidRPr="0040493F">
        <w:rPr>
          <w:sz w:val="28"/>
          <w:szCs w:val="28"/>
        </w:rPr>
        <w:t>тельности Новохопёрского муниципального района для мобилизации вну</w:t>
      </w:r>
      <w:r w:rsidR="0040493F" w:rsidRPr="0040493F">
        <w:rPr>
          <w:sz w:val="28"/>
          <w:szCs w:val="28"/>
        </w:rPr>
        <w:t>т</w:t>
      </w:r>
      <w:r w:rsidR="0040493F" w:rsidRPr="0040493F">
        <w:rPr>
          <w:sz w:val="28"/>
          <w:szCs w:val="28"/>
        </w:rPr>
        <w:t>ренних и увеличения притока внешних инвестиционных ресурсов в эконом</w:t>
      </w:r>
      <w:r w:rsidR="0040493F" w:rsidRPr="0040493F">
        <w:rPr>
          <w:sz w:val="28"/>
          <w:szCs w:val="28"/>
        </w:rPr>
        <w:t>и</w:t>
      </w:r>
      <w:r w:rsidR="0040493F" w:rsidRPr="0040493F">
        <w:rPr>
          <w:sz w:val="28"/>
          <w:szCs w:val="28"/>
        </w:rPr>
        <w:t>ку рай</w:t>
      </w:r>
      <w:r w:rsidR="0040493F">
        <w:rPr>
          <w:sz w:val="28"/>
          <w:szCs w:val="28"/>
        </w:rPr>
        <w:t>она, р</w:t>
      </w:r>
      <w:r w:rsidR="0040493F" w:rsidRPr="0040493F">
        <w:rPr>
          <w:sz w:val="28"/>
          <w:szCs w:val="28"/>
        </w:rPr>
        <w:t>азвитие сферы торговли с целью наиболее полного удовлетвор</w:t>
      </w:r>
      <w:r w:rsidR="0040493F" w:rsidRPr="0040493F">
        <w:rPr>
          <w:sz w:val="28"/>
          <w:szCs w:val="28"/>
        </w:rPr>
        <w:t>е</w:t>
      </w:r>
      <w:r w:rsidR="0040493F" w:rsidRPr="0040493F">
        <w:rPr>
          <w:sz w:val="28"/>
          <w:szCs w:val="28"/>
        </w:rPr>
        <w:t>ния потребностей населения в товарах и услугах торговли.</w:t>
      </w:r>
      <w:proofErr w:type="gramEnd"/>
    </w:p>
    <w:p w:rsidR="009F5DB2" w:rsidRDefault="009F5DB2" w:rsidP="009F5DB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Pr="00E55307">
        <w:rPr>
          <w:sz w:val="28"/>
          <w:szCs w:val="28"/>
        </w:rPr>
        <w:t>и проекта</w:t>
      </w:r>
      <w:r>
        <w:rPr>
          <w:sz w:val="28"/>
          <w:szCs w:val="28"/>
        </w:rPr>
        <w:t xml:space="preserve"> муниципальной</w:t>
      </w:r>
      <w:r w:rsidRPr="00E5530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  <w:r w:rsidRPr="00E55307">
        <w:rPr>
          <w:sz w:val="28"/>
          <w:szCs w:val="28"/>
        </w:rPr>
        <w:t xml:space="preserve"> </w:t>
      </w:r>
    </w:p>
    <w:p w:rsidR="009F5DB2" w:rsidRPr="009F5DB2" w:rsidRDefault="009F5DB2" w:rsidP="009F5DB2">
      <w:pPr>
        <w:ind w:firstLine="600"/>
        <w:rPr>
          <w:sz w:val="28"/>
          <w:szCs w:val="28"/>
        </w:rPr>
      </w:pPr>
      <w:r w:rsidRPr="009F5DB2">
        <w:rPr>
          <w:sz w:val="28"/>
          <w:szCs w:val="28"/>
        </w:rPr>
        <w:t>- развитие инфраструктуры поддержки малого и среднего предприним</w:t>
      </w:r>
      <w:r w:rsidRPr="009F5DB2">
        <w:rPr>
          <w:sz w:val="28"/>
          <w:szCs w:val="28"/>
        </w:rPr>
        <w:t>а</w:t>
      </w:r>
      <w:r w:rsidRPr="009F5DB2">
        <w:rPr>
          <w:sz w:val="28"/>
          <w:szCs w:val="28"/>
        </w:rPr>
        <w:t>тельства с целью оказания методической, информационной, консультацио</w:t>
      </w:r>
      <w:r w:rsidRPr="009F5DB2">
        <w:rPr>
          <w:sz w:val="28"/>
          <w:szCs w:val="28"/>
        </w:rPr>
        <w:t>н</w:t>
      </w:r>
      <w:r w:rsidRPr="009F5DB2">
        <w:rPr>
          <w:sz w:val="28"/>
          <w:szCs w:val="28"/>
        </w:rPr>
        <w:t>ной и юридической помощи;</w:t>
      </w:r>
    </w:p>
    <w:p w:rsidR="009F5DB2" w:rsidRPr="009F5DB2" w:rsidRDefault="009F5DB2" w:rsidP="009F5DB2">
      <w:pPr>
        <w:ind w:firstLine="600"/>
        <w:rPr>
          <w:sz w:val="28"/>
          <w:szCs w:val="28"/>
        </w:rPr>
      </w:pPr>
      <w:r w:rsidRPr="009F5DB2">
        <w:rPr>
          <w:sz w:val="28"/>
          <w:szCs w:val="28"/>
        </w:rPr>
        <w:t>- развитие приоритетных видов деятельности;</w:t>
      </w:r>
    </w:p>
    <w:p w:rsidR="009F5DB2" w:rsidRPr="009F5DB2" w:rsidRDefault="009F5DB2" w:rsidP="009F5DB2">
      <w:pPr>
        <w:ind w:firstLine="600"/>
        <w:rPr>
          <w:sz w:val="28"/>
          <w:szCs w:val="28"/>
        </w:rPr>
      </w:pPr>
      <w:r w:rsidRPr="009F5DB2">
        <w:rPr>
          <w:sz w:val="28"/>
          <w:szCs w:val="28"/>
        </w:rPr>
        <w:t xml:space="preserve">- формирование механизмов и условий, обеспечивающих повышение инвестиционной привлекательности </w:t>
      </w:r>
      <w:proofErr w:type="spellStart"/>
      <w:r w:rsidRPr="009F5DB2">
        <w:rPr>
          <w:sz w:val="28"/>
          <w:szCs w:val="28"/>
        </w:rPr>
        <w:t>Новохопёрского</w:t>
      </w:r>
      <w:proofErr w:type="spellEnd"/>
      <w:r w:rsidRPr="009F5DB2">
        <w:rPr>
          <w:sz w:val="28"/>
          <w:szCs w:val="28"/>
        </w:rPr>
        <w:t xml:space="preserve"> муниципального рай</w:t>
      </w:r>
      <w:r w:rsidRPr="009F5DB2">
        <w:rPr>
          <w:sz w:val="28"/>
          <w:szCs w:val="28"/>
        </w:rPr>
        <w:t>о</w:t>
      </w:r>
      <w:r w:rsidRPr="009F5DB2">
        <w:rPr>
          <w:sz w:val="28"/>
          <w:szCs w:val="28"/>
        </w:rPr>
        <w:t>на;</w:t>
      </w:r>
    </w:p>
    <w:p w:rsidR="009F5DB2" w:rsidRPr="009F5DB2" w:rsidRDefault="009F5DB2" w:rsidP="009F5DB2">
      <w:pPr>
        <w:ind w:firstLine="600"/>
        <w:rPr>
          <w:sz w:val="28"/>
          <w:szCs w:val="28"/>
        </w:rPr>
      </w:pPr>
      <w:r w:rsidRPr="009F5DB2">
        <w:rPr>
          <w:sz w:val="28"/>
          <w:szCs w:val="28"/>
        </w:rPr>
        <w:t xml:space="preserve">- улучшение имиджа </w:t>
      </w:r>
      <w:proofErr w:type="spellStart"/>
      <w:r w:rsidRPr="009F5DB2">
        <w:rPr>
          <w:sz w:val="28"/>
          <w:szCs w:val="28"/>
        </w:rPr>
        <w:t>Новохопёрского</w:t>
      </w:r>
      <w:proofErr w:type="spellEnd"/>
      <w:r w:rsidRPr="009F5DB2">
        <w:rPr>
          <w:sz w:val="28"/>
          <w:szCs w:val="28"/>
        </w:rPr>
        <w:t xml:space="preserve"> муниципального района для  бл</w:t>
      </w:r>
      <w:r w:rsidRPr="009F5DB2">
        <w:rPr>
          <w:sz w:val="28"/>
          <w:szCs w:val="28"/>
        </w:rPr>
        <w:t>а</w:t>
      </w:r>
      <w:r w:rsidRPr="009F5DB2">
        <w:rPr>
          <w:sz w:val="28"/>
          <w:szCs w:val="28"/>
        </w:rPr>
        <w:t>гоприятного осуществления инвестиционной деятельности;</w:t>
      </w:r>
    </w:p>
    <w:p w:rsidR="009F5DB2" w:rsidRPr="009F5DB2" w:rsidRDefault="009F5DB2" w:rsidP="009F5DB2">
      <w:pPr>
        <w:ind w:firstLine="600"/>
        <w:rPr>
          <w:sz w:val="28"/>
          <w:szCs w:val="28"/>
        </w:rPr>
      </w:pPr>
      <w:r w:rsidRPr="009F5DB2">
        <w:rPr>
          <w:sz w:val="28"/>
          <w:szCs w:val="28"/>
        </w:rPr>
        <w:t>- содействие торговой деятельности и создание благоприятных условий для ее развития;</w:t>
      </w:r>
    </w:p>
    <w:p w:rsidR="009F5DB2" w:rsidRDefault="009F5DB2" w:rsidP="009F5DB2">
      <w:pPr>
        <w:ind w:firstLine="708"/>
        <w:rPr>
          <w:sz w:val="28"/>
          <w:szCs w:val="28"/>
        </w:rPr>
      </w:pPr>
      <w:r w:rsidRPr="009F5DB2">
        <w:rPr>
          <w:sz w:val="28"/>
          <w:szCs w:val="28"/>
        </w:rPr>
        <w:t>- удовлетворение потребностей населения в товарах и услугах торго</w:t>
      </w:r>
      <w:r w:rsidRPr="009F5DB2">
        <w:rPr>
          <w:sz w:val="28"/>
          <w:szCs w:val="28"/>
        </w:rPr>
        <w:t>в</w:t>
      </w:r>
      <w:r w:rsidRPr="009F5DB2">
        <w:rPr>
          <w:sz w:val="28"/>
          <w:szCs w:val="28"/>
        </w:rPr>
        <w:t>ли, в том числе в отдаленных и малонаселенных пунктах муниципального района.</w:t>
      </w:r>
    </w:p>
    <w:p w:rsidR="002033E3" w:rsidRPr="009323A7" w:rsidRDefault="002033E3" w:rsidP="00771A4A">
      <w:pPr>
        <w:ind w:firstLine="708"/>
        <w:jc w:val="both"/>
        <w:rPr>
          <w:sz w:val="28"/>
          <w:szCs w:val="28"/>
        </w:rPr>
      </w:pPr>
      <w:r w:rsidRPr="00775C72">
        <w:rPr>
          <w:sz w:val="28"/>
          <w:szCs w:val="28"/>
        </w:rPr>
        <w:t>Экспертизой представленного проекта муниципальной программы установлено:</w:t>
      </w:r>
    </w:p>
    <w:p w:rsidR="009323A7" w:rsidRDefault="009323A7" w:rsidP="004C70E9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 w:rsidRPr="009323A7">
        <w:rPr>
          <w:sz w:val="28"/>
          <w:szCs w:val="28"/>
        </w:rPr>
        <w:t xml:space="preserve">Срок реализации </w:t>
      </w:r>
      <w:r w:rsidR="00B21966" w:rsidRPr="00771A4A">
        <w:rPr>
          <w:sz w:val="28"/>
          <w:szCs w:val="28"/>
        </w:rPr>
        <w:t>муниципальной программы</w:t>
      </w:r>
      <w:r w:rsidRPr="009323A7">
        <w:rPr>
          <w:sz w:val="28"/>
          <w:szCs w:val="28"/>
        </w:rPr>
        <w:t xml:space="preserve"> определён на 2020-2025 годы</w:t>
      </w:r>
      <w:r w:rsidR="00B21966">
        <w:rPr>
          <w:sz w:val="28"/>
          <w:szCs w:val="28"/>
        </w:rPr>
        <w:t>, этапы не выделены</w:t>
      </w:r>
      <w:r w:rsidRPr="009323A7">
        <w:rPr>
          <w:sz w:val="28"/>
          <w:szCs w:val="28"/>
        </w:rPr>
        <w:t>.</w:t>
      </w:r>
    </w:p>
    <w:p w:rsidR="00B21966" w:rsidRDefault="00B21966" w:rsidP="00B21966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Структура муниципальной программы предусматривает реализацию по 2 подпрограммам и по 4 основным мероприятиям </w:t>
      </w:r>
      <w:r w:rsidRPr="00771A4A">
        <w:rPr>
          <w:sz w:val="28"/>
          <w:szCs w:val="28"/>
        </w:rPr>
        <w:t>муниципальной програ</w:t>
      </w:r>
      <w:r w:rsidRPr="00771A4A">
        <w:rPr>
          <w:sz w:val="28"/>
          <w:szCs w:val="28"/>
        </w:rPr>
        <w:t>м</w:t>
      </w:r>
      <w:r w:rsidRPr="00771A4A">
        <w:rPr>
          <w:sz w:val="28"/>
          <w:szCs w:val="28"/>
        </w:rPr>
        <w:t>мы</w:t>
      </w:r>
      <w:r>
        <w:rPr>
          <w:sz w:val="28"/>
          <w:szCs w:val="28"/>
        </w:rPr>
        <w:t>:</w:t>
      </w:r>
    </w:p>
    <w:p w:rsidR="00C02689" w:rsidRPr="00F6155F" w:rsidRDefault="00C02689" w:rsidP="000564B0">
      <w:pPr>
        <w:pStyle w:val="aa"/>
        <w:ind w:left="0" w:firstLine="709"/>
        <w:rPr>
          <w:sz w:val="28"/>
          <w:szCs w:val="28"/>
        </w:rPr>
      </w:pPr>
      <w:r w:rsidRPr="00F6155F">
        <w:rPr>
          <w:sz w:val="28"/>
          <w:szCs w:val="28"/>
        </w:rPr>
        <w:t>Подпрограмма 1 «</w:t>
      </w:r>
      <w:r w:rsidRPr="00C02689">
        <w:rPr>
          <w:sz w:val="28"/>
          <w:szCs w:val="28"/>
        </w:rPr>
        <w:t>Развитие и поддержка малого и среднего предприн</w:t>
      </w:r>
      <w:r w:rsidRPr="00C02689">
        <w:rPr>
          <w:sz w:val="28"/>
          <w:szCs w:val="28"/>
        </w:rPr>
        <w:t>и</w:t>
      </w:r>
      <w:r w:rsidRPr="00C02689">
        <w:rPr>
          <w:sz w:val="28"/>
          <w:szCs w:val="28"/>
        </w:rPr>
        <w:t>мательства Ново</w:t>
      </w:r>
      <w:r>
        <w:rPr>
          <w:sz w:val="28"/>
          <w:szCs w:val="28"/>
        </w:rPr>
        <w:t>хопёрского муниципального района</w:t>
      </w:r>
      <w:r w:rsidRPr="00F6155F">
        <w:rPr>
          <w:sz w:val="28"/>
          <w:szCs w:val="28"/>
        </w:rPr>
        <w:t>»</w:t>
      </w:r>
    </w:p>
    <w:p w:rsidR="00C02689" w:rsidRDefault="00C02689" w:rsidP="000564B0">
      <w:pPr>
        <w:pStyle w:val="aa"/>
        <w:ind w:left="0" w:firstLine="709"/>
        <w:rPr>
          <w:sz w:val="28"/>
          <w:szCs w:val="28"/>
        </w:rPr>
      </w:pPr>
      <w:r w:rsidRPr="00F6155F">
        <w:rPr>
          <w:sz w:val="28"/>
          <w:szCs w:val="28"/>
        </w:rPr>
        <w:t xml:space="preserve">Подпрограмма 2 </w:t>
      </w:r>
      <w:r w:rsidRPr="00C02689">
        <w:rPr>
          <w:sz w:val="28"/>
          <w:szCs w:val="28"/>
        </w:rPr>
        <w:t xml:space="preserve">«Развитие торговли на территории </w:t>
      </w:r>
      <w:proofErr w:type="spellStart"/>
      <w:r w:rsidRPr="00C02689">
        <w:rPr>
          <w:sz w:val="28"/>
          <w:szCs w:val="28"/>
        </w:rPr>
        <w:t>Новохопёрского</w:t>
      </w:r>
      <w:proofErr w:type="spellEnd"/>
      <w:r w:rsidRPr="00C02689">
        <w:rPr>
          <w:sz w:val="28"/>
          <w:szCs w:val="28"/>
        </w:rPr>
        <w:t xml:space="preserve"> муниципального района»</w:t>
      </w:r>
      <w:r w:rsidR="009F5DB2">
        <w:rPr>
          <w:sz w:val="28"/>
          <w:szCs w:val="28"/>
        </w:rPr>
        <w:t>.</w:t>
      </w:r>
    </w:p>
    <w:p w:rsidR="009F5DB2" w:rsidRPr="00731BAE" w:rsidRDefault="009F5DB2" w:rsidP="009F5DB2">
      <w:pPr>
        <w:ind w:firstLine="600"/>
        <w:rPr>
          <w:sz w:val="28"/>
          <w:szCs w:val="28"/>
        </w:rPr>
      </w:pPr>
      <w:r w:rsidRPr="00731BAE">
        <w:rPr>
          <w:sz w:val="28"/>
          <w:szCs w:val="28"/>
        </w:rPr>
        <w:t xml:space="preserve">Каждая подпрограмма содержит разделы: паспорт подпрограммы, </w:t>
      </w:r>
      <w:r w:rsidRPr="0050302D">
        <w:rPr>
          <w:sz w:val="28"/>
          <w:szCs w:val="28"/>
        </w:rPr>
        <w:t>х</w:t>
      </w:r>
      <w:r w:rsidRPr="0050302D">
        <w:rPr>
          <w:sz w:val="28"/>
          <w:szCs w:val="28"/>
        </w:rPr>
        <w:t>а</w:t>
      </w:r>
      <w:r w:rsidRPr="0050302D">
        <w:rPr>
          <w:sz w:val="28"/>
          <w:szCs w:val="28"/>
        </w:rPr>
        <w:t>рактеристика сферы реализации подпрограммы, цели, задачи и показатели (индикаторы) подпрограммы, сроки и этапы реализации подпрограммы, о</w:t>
      </w:r>
      <w:r w:rsidRPr="0050302D">
        <w:rPr>
          <w:sz w:val="28"/>
          <w:szCs w:val="28"/>
        </w:rPr>
        <w:t>с</w:t>
      </w:r>
      <w:r w:rsidRPr="0050302D">
        <w:rPr>
          <w:sz w:val="28"/>
          <w:szCs w:val="28"/>
        </w:rPr>
        <w:t>новные мероприятия подпрограммы, ресурсное обеспечение подпрограммы, оценка эффективности реализации подпрограммы</w:t>
      </w:r>
      <w:r w:rsidRPr="00731BAE">
        <w:rPr>
          <w:sz w:val="28"/>
          <w:szCs w:val="28"/>
        </w:rPr>
        <w:t xml:space="preserve">, что соответствует </w:t>
      </w:r>
      <w:r w:rsidRPr="009516EF">
        <w:rPr>
          <w:sz w:val="28"/>
          <w:szCs w:val="28"/>
        </w:rPr>
        <w:t>Поря</w:t>
      </w:r>
      <w:r w:rsidRPr="009516EF">
        <w:rPr>
          <w:sz w:val="28"/>
          <w:szCs w:val="28"/>
        </w:rPr>
        <w:t>д</w:t>
      </w:r>
      <w:r w:rsidRPr="009516EF">
        <w:rPr>
          <w:sz w:val="28"/>
          <w:szCs w:val="28"/>
        </w:rPr>
        <w:t>ку от 06.12.2019 № 475</w:t>
      </w:r>
      <w:r w:rsidRPr="00731BAE">
        <w:rPr>
          <w:sz w:val="28"/>
          <w:szCs w:val="28"/>
        </w:rPr>
        <w:t>. Задачи подпрограмм, направленные на достижение целей взаимоувязаны и последовательны.</w:t>
      </w:r>
    </w:p>
    <w:p w:rsidR="00C02689" w:rsidRPr="00131702" w:rsidRDefault="00C02689" w:rsidP="00C02689">
      <w:pPr>
        <w:pStyle w:val="aa"/>
        <w:ind w:left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 xml:space="preserve">муниципальной </w:t>
      </w:r>
      <w:r w:rsidRPr="00131702">
        <w:rPr>
          <w:sz w:val="28"/>
          <w:szCs w:val="28"/>
        </w:rPr>
        <w:t>программы:</w:t>
      </w:r>
    </w:p>
    <w:p w:rsidR="00C02689" w:rsidRPr="00131702" w:rsidRDefault="00C02689" w:rsidP="00C02689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>1</w:t>
      </w:r>
      <w:r w:rsidR="00AA0765">
        <w:rPr>
          <w:sz w:val="28"/>
          <w:szCs w:val="28"/>
        </w:rPr>
        <w:t>)</w:t>
      </w:r>
      <w:r w:rsidR="001164A7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инвестиционной привлекательности</w:t>
      </w:r>
      <w:r w:rsidR="001164A7">
        <w:rPr>
          <w:sz w:val="28"/>
          <w:szCs w:val="28"/>
        </w:rPr>
        <w:t>.</w:t>
      </w:r>
    </w:p>
    <w:p w:rsidR="00C02689" w:rsidRPr="00131702" w:rsidRDefault="00C02689" w:rsidP="00C02689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>2</w:t>
      </w:r>
      <w:r w:rsidR="00AA0765">
        <w:rPr>
          <w:sz w:val="28"/>
          <w:szCs w:val="28"/>
        </w:rPr>
        <w:t>)</w:t>
      </w:r>
      <w:r w:rsidRPr="00131702">
        <w:rPr>
          <w:sz w:val="28"/>
          <w:szCs w:val="28"/>
        </w:rPr>
        <w:t xml:space="preserve"> </w:t>
      </w:r>
      <w:r w:rsidR="001164A7">
        <w:rPr>
          <w:sz w:val="28"/>
          <w:szCs w:val="28"/>
        </w:rPr>
        <w:t xml:space="preserve">Внедрение </w:t>
      </w:r>
      <w:proofErr w:type="gramStart"/>
      <w:r w:rsidR="001164A7">
        <w:rPr>
          <w:sz w:val="28"/>
          <w:szCs w:val="28"/>
        </w:rPr>
        <w:t>стандарта деятельности органов местного самоуправления</w:t>
      </w:r>
      <w:r w:rsidRPr="00131702">
        <w:rPr>
          <w:sz w:val="28"/>
          <w:szCs w:val="28"/>
        </w:rPr>
        <w:t xml:space="preserve"> Новохопёрского муниципального района</w:t>
      </w:r>
      <w:proofErr w:type="gramEnd"/>
      <w:r w:rsidRPr="00131702">
        <w:rPr>
          <w:sz w:val="28"/>
          <w:szCs w:val="28"/>
        </w:rPr>
        <w:t xml:space="preserve"> </w:t>
      </w:r>
      <w:r w:rsidR="001164A7">
        <w:rPr>
          <w:sz w:val="28"/>
          <w:szCs w:val="28"/>
        </w:rPr>
        <w:t>по обеспечению благоприятного инвестиционного климата в районе.</w:t>
      </w:r>
    </w:p>
    <w:p w:rsidR="00C02689" w:rsidRPr="00131702" w:rsidRDefault="001164A7" w:rsidP="00C02689">
      <w:pPr>
        <w:pStyle w:val="aa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765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Участие в </w:t>
      </w:r>
      <w:r w:rsidR="00C02689" w:rsidRPr="00131702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C02689" w:rsidRPr="00131702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инвестиционных программ (проектов)</w:t>
      </w:r>
      <w:r w:rsidRPr="0013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социальной и инженерной инфраструктуры </w:t>
      </w:r>
      <w:r w:rsidR="00C02689" w:rsidRPr="0013170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значения для долевого финансирования из областного бюджета.</w:t>
      </w:r>
    </w:p>
    <w:p w:rsidR="00C02689" w:rsidRDefault="00C02689" w:rsidP="00C02689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>4</w:t>
      </w:r>
      <w:r w:rsidR="00AA0765">
        <w:rPr>
          <w:sz w:val="28"/>
          <w:szCs w:val="28"/>
        </w:rPr>
        <w:t>)</w:t>
      </w:r>
      <w:r w:rsidRPr="00131702">
        <w:rPr>
          <w:sz w:val="28"/>
          <w:szCs w:val="28"/>
        </w:rPr>
        <w:t xml:space="preserve"> </w:t>
      </w:r>
      <w:r w:rsidR="00AA0765">
        <w:rPr>
          <w:sz w:val="28"/>
          <w:szCs w:val="28"/>
        </w:rPr>
        <w:t>Прочие мероприятия  в области экономического развития муниц</w:t>
      </w:r>
      <w:r w:rsidR="00AA0765">
        <w:rPr>
          <w:sz w:val="28"/>
          <w:szCs w:val="28"/>
        </w:rPr>
        <w:t>и</w:t>
      </w:r>
      <w:r w:rsidR="00AA0765">
        <w:rPr>
          <w:sz w:val="28"/>
          <w:szCs w:val="28"/>
        </w:rPr>
        <w:t>пального района.</w:t>
      </w:r>
    </w:p>
    <w:p w:rsidR="009323A7" w:rsidRDefault="009323A7" w:rsidP="00BE5220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На реализацию мероприятий проекта Программы разработчик</w:t>
      </w:r>
      <w:r w:rsidR="00662888">
        <w:rPr>
          <w:sz w:val="28"/>
          <w:szCs w:val="28"/>
        </w:rPr>
        <w:t>о</w:t>
      </w:r>
      <w:r w:rsidRPr="009323A7">
        <w:rPr>
          <w:sz w:val="28"/>
          <w:szCs w:val="28"/>
        </w:rPr>
        <w:t>м пре</w:t>
      </w:r>
      <w:r w:rsidRPr="009323A7">
        <w:rPr>
          <w:sz w:val="28"/>
          <w:szCs w:val="28"/>
        </w:rPr>
        <w:t>д</w:t>
      </w:r>
      <w:r w:rsidRPr="009323A7">
        <w:rPr>
          <w:sz w:val="28"/>
          <w:szCs w:val="28"/>
        </w:rPr>
        <w:t xml:space="preserve">лагается утвердить </w:t>
      </w:r>
      <w:r w:rsidR="006B5294">
        <w:rPr>
          <w:sz w:val="28"/>
          <w:szCs w:val="28"/>
        </w:rPr>
        <w:t>объем финансирования</w:t>
      </w:r>
      <w:r w:rsidRPr="009323A7">
        <w:rPr>
          <w:sz w:val="28"/>
          <w:szCs w:val="28"/>
        </w:rPr>
        <w:t xml:space="preserve"> в сумме </w:t>
      </w:r>
      <w:r w:rsidR="00AA0765">
        <w:rPr>
          <w:sz w:val="28"/>
          <w:szCs w:val="28"/>
        </w:rPr>
        <w:t>363</w:t>
      </w:r>
      <w:r w:rsidR="006B5294">
        <w:rPr>
          <w:sz w:val="28"/>
          <w:szCs w:val="28"/>
        </w:rPr>
        <w:t xml:space="preserve"> </w:t>
      </w:r>
      <w:r w:rsidR="00874A3B">
        <w:rPr>
          <w:sz w:val="28"/>
          <w:szCs w:val="28"/>
        </w:rPr>
        <w:t>767</w:t>
      </w:r>
      <w:r w:rsidRPr="009323A7">
        <w:rPr>
          <w:sz w:val="28"/>
          <w:szCs w:val="28"/>
        </w:rPr>
        <w:t>,</w:t>
      </w:r>
      <w:r w:rsidR="00AD2924">
        <w:rPr>
          <w:sz w:val="28"/>
          <w:szCs w:val="28"/>
        </w:rPr>
        <w:t>75</w:t>
      </w:r>
      <w:r w:rsidRPr="009323A7">
        <w:rPr>
          <w:sz w:val="28"/>
          <w:szCs w:val="28"/>
        </w:rPr>
        <w:t xml:space="preserve"> тыс. руб., из них за счет </w:t>
      </w:r>
      <w:r w:rsidR="000E2915" w:rsidRPr="00880E7B">
        <w:rPr>
          <w:sz w:val="28"/>
          <w:szCs w:val="28"/>
        </w:rPr>
        <w:t>средств</w:t>
      </w:r>
      <w:r w:rsidR="00874A3B">
        <w:rPr>
          <w:sz w:val="28"/>
          <w:szCs w:val="28"/>
        </w:rPr>
        <w:t xml:space="preserve"> </w:t>
      </w:r>
      <w:r w:rsidR="006B5294">
        <w:rPr>
          <w:sz w:val="28"/>
          <w:szCs w:val="28"/>
        </w:rPr>
        <w:t>областного</w:t>
      </w:r>
      <w:r w:rsidR="006B5294" w:rsidRPr="009323A7">
        <w:rPr>
          <w:sz w:val="28"/>
          <w:szCs w:val="28"/>
        </w:rPr>
        <w:t xml:space="preserve"> бюджета</w:t>
      </w:r>
      <w:r w:rsidR="006B5294">
        <w:rPr>
          <w:sz w:val="28"/>
          <w:szCs w:val="28"/>
        </w:rPr>
        <w:t xml:space="preserve">– </w:t>
      </w:r>
      <w:r w:rsidR="00874A3B">
        <w:rPr>
          <w:sz w:val="28"/>
          <w:szCs w:val="28"/>
        </w:rPr>
        <w:t>346 861</w:t>
      </w:r>
      <w:r w:rsidR="006B5294">
        <w:rPr>
          <w:sz w:val="28"/>
          <w:szCs w:val="28"/>
        </w:rPr>
        <w:t>,</w:t>
      </w:r>
      <w:r w:rsidR="00D05DF9">
        <w:rPr>
          <w:sz w:val="28"/>
          <w:szCs w:val="28"/>
        </w:rPr>
        <w:t>75</w:t>
      </w:r>
      <w:r w:rsidR="006B5294">
        <w:rPr>
          <w:sz w:val="28"/>
          <w:szCs w:val="28"/>
        </w:rPr>
        <w:t xml:space="preserve"> </w:t>
      </w:r>
      <w:r w:rsidR="006B5294" w:rsidRPr="009323A7">
        <w:rPr>
          <w:sz w:val="28"/>
          <w:szCs w:val="28"/>
        </w:rPr>
        <w:t>тыс. руб</w:t>
      </w:r>
      <w:r w:rsidR="006B5294">
        <w:rPr>
          <w:sz w:val="28"/>
          <w:szCs w:val="28"/>
        </w:rPr>
        <w:t xml:space="preserve">лей, </w:t>
      </w:r>
      <w:r w:rsidR="00874A3B">
        <w:rPr>
          <w:sz w:val="28"/>
          <w:szCs w:val="28"/>
        </w:rPr>
        <w:t>мест</w:t>
      </w:r>
      <w:r w:rsidR="006B5294">
        <w:rPr>
          <w:sz w:val="28"/>
          <w:szCs w:val="28"/>
        </w:rPr>
        <w:t xml:space="preserve">ного бюджета – </w:t>
      </w:r>
      <w:r w:rsidR="00874A3B">
        <w:rPr>
          <w:sz w:val="28"/>
          <w:szCs w:val="28"/>
        </w:rPr>
        <w:t>16 906</w:t>
      </w:r>
      <w:r w:rsidR="006B5294">
        <w:rPr>
          <w:sz w:val="28"/>
          <w:szCs w:val="28"/>
        </w:rPr>
        <w:t xml:space="preserve">,0 </w:t>
      </w:r>
      <w:r w:rsidR="006B5294" w:rsidRPr="009323A7">
        <w:rPr>
          <w:sz w:val="28"/>
          <w:szCs w:val="28"/>
        </w:rPr>
        <w:t>тыс. руб</w:t>
      </w:r>
      <w:r w:rsidR="006B5294">
        <w:rPr>
          <w:sz w:val="28"/>
          <w:szCs w:val="28"/>
        </w:rPr>
        <w:t>лей. В том числе по годам реа</w:t>
      </w:r>
      <w:r w:rsidR="00350BBB">
        <w:rPr>
          <w:sz w:val="28"/>
          <w:szCs w:val="28"/>
        </w:rPr>
        <w:t>лизации муниц</w:t>
      </w:r>
      <w:r w:rsidR="00350BBB">
        <w:rPr>
          <w:sz w:val="28"/>
          <w:szCs w:val="28"/>
        </w:rPr>
        <w:t>и</w:t>
      </w:r>
      <w:r w:rsidR="00350BBB">
        <w:rPr>
          <w:sz w:val="28"/>
          <w:szCs w:val="28"/>
        </w:rPr>
        <w:t>пальной программы представлены в таблице 1</w:t>
      </w:r>
      <w:proofErr w:type="gramStart"/>
      <w:r w:rsidR="00350BBB">
        <w:rPr>
          <w:sz w:val="28"/>
          <w:szCs w:val="28"/>
        </w:rPr>
        <w:t xml:space="preserve"> :</w:t>
      </w:r>
      <w:proofErr w:type="gramEnd"/>
    </w:p>
    <w:p w:rsidR="00350BBB" w:rsidRDefault="00350BBB" w:rsidP="00350BBB">
      <w:pPr>
        <w:pStyle w:val="aa"/>
        <w:ind w:left="45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e"/>
        <w:tblW w:w="0" w:type="auto"/>
        <w:tblInd w:w="454" w:type="dxa"/>
        <w:tblLook w:val="04A0" w:firstRow="1" w:lastRow="0" w:firstColumn="1" w:lastColumn="0" w:noHBand="0" w:noVBand="1"/>
      </w:tblPr>
      <w:tblGrid>
        <w:gridCol w:w="1497"/>
        <w:gridCol w:w="2012"/>
        <w:gridCol w:w="1905"/>
        <w:gridCol w:w="1857"/>
        <w:gridCol w:w="1846"/>
      </w:tblGrid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012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05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5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6" w:type="dxa"/>
          </w:tcPr>
          <w:p w:rsidR="006B5294" w:rsidRDefault="00C6158C" w:rsidP="00C6158C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</w:t>
            </w:r>
            <w:r w:rsidR="006B5294">
              <w:rPr>
                <w:sz w:val="28"/>
                <w:szCs w:val="28"/>
              </w:rPr>
              <w:t>й бюджет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12" w:type="dxa"/>
          </w:tcPr>
          <w:p w:rsidR="006B5294" w:rsidRDefault="000A6FEF" w:rsidP="000A6FEF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78 077</w:t>
            </w:r>
            <w:r w:rsidR="006B52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350BBB" w:rsidP="00C6158C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15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C615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="00C615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C6158C"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6B5294" w:rsidRDefault="00350BBB" w:rsidP="00C6158C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C615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C615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012" w:type="dxa"/>
          </w:tcPr>
          <w:p w:rsidR="006B5294" w:rsidRDefault="00C6158C" w:rsidP="00C6158C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529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4</w:t>
            </w:r>
            <w:r w:rsidR="006B52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="006B52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AD2924">
              <w:rPr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C6158C" w:rsidP="00C6158C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50 684</w:t>
            </w:r>
            <w:r w:rsidR="00350B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AD2924"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2 801</w:t>
            </w:r>
            <w:r w:rsidR="00350BBB">
              <w:rPr>
                <w:sz w:val="28"/>
                <w:szCs w:val="28"/>
              </w:rPr>
              <w:t>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012" w:type="dxa"/>
          </w:tcPr>
          <w:p w:rsidR="006B5294" w:rsidRDefault="00C6158C" w:rsidP="00C6158C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350B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350B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350B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AD2924">
              <w:rPr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55 150,2</w:t>
            </w:r>
            <w:r w:rsidR="00AD2924">
              <w:rPr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</w:t>
            </w:r>
            <w:r w:rsidR="00350BBB">
              <w:rPr>
                <w:sz w:val="28"/>
                <w:szCs w:val="28"/>
              </w:rPr>
              <w:t>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012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58 051,2</w:t>
            </w:r>
            <w:r w:rsidR="00AD2924">
              <w:rPr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55 150,2</w:t>
            </w:r>
            <w:r w:rsidR="00AD2924">
              <w:rPr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012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58 051,2</w:t>
            </w:r>
            <w:r w:rsidR="00AD2924">
              <w:rPr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55 150,2</w:t>
            </w:r>
            <w:r w:rsidR="00AD2924">
              <w:rPr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012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58 051,2</w:t>
            </w:r>
            <w:r w:rsidR="00AD2924">
              <w:rPr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55 150,2</w:t>
            </w:r>
            <w:r w:rsidR="00AD2924">
              <w:rPr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6B5294" w:rsidRDefault="00C6158C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2 901,0</w:t>
            </w:r>
          </w:p>
        </w:tc>
      </w:tr>
    </w:tbl>
    <w:p w:rsidR="006B5294" w:rsidRDefault="006B5294" w:rsidP="006B5294">
      <w:pPr>
        <w:pStyle w:val="aa"/>
        <w:ind w:left="454"/>
        <w:jc w:val="both"/>
        <w:rPr>
          <w:sz w:val="28"/>
          <w:szCs w:val="28"/>
        </w:rPr>
      </w:pPr>
    </w:p>
    <w:p w:rsidR="00CA604E" w:rsidRPr="00CA604E" w:rsidRDefault="002C4D02" w:rsidP="00BD7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734ED">
        <w:rPr>
          <w:sz w:val="28"/>
        </w:rPr>
        <w:t>О</w:t>
      </w:r>
      <w:r w:rsidR="005734ED" w:rsidRPr="00D14716">
        <w:rPr>
          <w:sz w:val="28"/>
        </w:rPr>
        <w:t>бъём</w:t>
      </w:r>
      <w:r w:rsidR="005734ED">
        <w:rPr>
          <w:sz w:val="28"/>
          <w:szCs w:val="28"/>
        </w:rPr>
        <w:t xml:space="preserve"> финансирования </w:t>
      </w:r>
      <w:r w:rsidR="005734ED" w:rsidRPr="005734ED">
        <w:rPr>
          <w:sz w:val="28"/>
          <w:szCs w:val="28"/>
        </w:rPr>
        <w:t>местного бюджета</w:t>
      </w:r>
      <w:r w:rsidR="00C902CF">
        <w:rPr>
          <w:sz w:val="28"/>
          <w:szCs w:val="28"/>
        </w:rPr>
        <w:t xml:space="preserve"> на реализацию муниц</w:t>
      </w:r>
      <w:r w:rsidR="00C902CF">
        <w:rPr>
          <w:sz w:val="28"/>
          <w:szCs w:val="28"/>
        </w:rPr>
        <w:t>и</w:t>
      </w:r>
      <w:r w:rsidR="00C902CF">
        <w:rPr>
          <w:sz w:val="28"/>
          <w:szCs w:val="28"/>
        </w:rPr>
        <w:t xml:space="preserve">пальной программы в паспорте соответствует </w:t>
      </w:r>
      <w:r w:rsidR="005734ED">
        <w:rPr>
          <w:sz w:val="28"/>
          <w:szCs w:val="28"/>
        </w:rPr>
        <w:t>планируемым расходам</w:t>
      </w:r>
      <w:r w:rsidR="005734ED" w:rsidRPr="005734ED">
        <w:rPr>
          <w:sz w:val="28"/>
          <w:szCs w:val="28"/>
        </w:rPr>
        <w:t xml:space="preserve"> мес</w:t>
      </w:r>
      <w:r w:rsidR="005734ED" w:rsidRPr="005734ED">
        <w:rPr>
          <w:sz w:val="28"/>
          <w:szCs w:val="28"/>
        </w:rPr>
        <w:t>т</w:t>
      </w:r>
      <w:r w:rsidR="005734ED" w:rsidRPr="005734ED">
        <w:rPr>
          <w:sz w:val="28"/>
          <w:szCs w:val="28"/>
        </w:rPr>
        <w:t>ного бюджета</w:t>
      </w:r>
      <w:r w:rsidR="006736A6">
        <w:rPr>
          <w:sz w:val="28"/>
          <w:szCs w:val="28"/>
        </w:rPr>
        <w:t xml:space="preserve"> приложение 4</w:t>
      </w:r>
      <w:r w:rsidR="00F55C28">
        <w:rPr>
          <w:sz w:val="28"/>
          <w:szCs w:val="28"/>
        </w:rPr>
        <w:t>, и предусматривается</w:t>
      </w:r>
      <w:r w:rsidR="00C902CF">
        <w:rPr>
          <w:sz w:val="28"/>
          <w:szCs w:val="28"/>
        </w:rPr>
        <w:t xml:space="preserve"> по </w:t>
      </w:r>
      <w:r w:rsidR="009F318F" w:rsidRPr="00F6155F">
        <w:rPr>
          <w:sz w:val="28"/>
          <w:szCs w:val="28"/>
        </w:rPr>
        <w:t>Подпрограмм</w:t>
      </w:r>
      <w:r w:rsidR="009F318F">
        <w:rPr>
          <w:sz w:val="28"/>
          <w:szCs w:val="28"/>
        </w:rPr>
        <w:t>е</w:t>
      </w:r>
      <w:r w:rsidR="009F318F" w:rsidRPr="00F6155F">
        <w:rPr>
          <w:sz w:val="28"/>
          <w:szCs w:val="28"/>
        </w:rPr>
        <w:t xml:space="preserve"> 1 «</w:t>
      </w:r>
      <w:r w:rsidR="009F318F" w:rsidRPr="00C02689">
        <w:rPr>
          <w:sz w:val="28"/>
          <w:szCs w:val="28"/>
        </w:rPr>
        <w:t>Ра</w:t>
      </w:r>
      <w:r w:rsidR="009F318F" w:rsidRPr="00C02689">
        <w:rPr>
          <w:sz w:val="28"/>
          <w:szCs w:val="28"/>
        </w:rPr>
        <w:t>з</w:t>
      </w:r>
      <w:r w:rsidR="009F318F" w:rsidRPr="00C02689">
        <w:rPr>
          <w:sz w:val="28"/>
          <w:szCs w:val="28"/>
        </w:rPr>
        <w:t xml:space="preserve">витие и поддержка малого и среднего предпринимательства </w:t>
      </w:r>
      <w:proofErr w:type="spellStart"/>
      <w:r w:rsidR="009F318F" w:rsidRPr="00C02689">
        <w:rPr>
          <w:sz w:val="28"/>
          <w:szCs w:val="28"/>
        </w:rPr>
        <w:t>Ново</w:t>
      </w:r>
      <w:r w:rsidR="009F318F">
        <w:rPr>
          <w:sz w:val="28"/>
          <w:szCs w:val="28"/>
        </w:rPr>
        <w:t>хопёрского</w:t>
      </w:r>
      <w:proofErr w:type="spellEnd"/>
      <w:r w:rsidR="009F318F">
        <w:rPr>
          <w:sz w:val="28"/>
          <w:szCs w:val="28"/>
        </w:rPr>
        <w:t xml:space="preserve"> муниципального района</w:t>
      </w:r>
      <w:r w:rsidR="009F318F" w:rsidRPr="00F6155F">
        <w:rPr>
          <w:sz w:val="28"/>
          <w:szCs w:val="28"/>
        </w:rPr>
        <w:t>»</w:t>
      </w:r>
      <w:r w:rsidR="009F318F">
        <w:rPr>
          <w:sz w:val="28"/>
          <w:szCs w:val="28"/>
        </w:rPr>
        <w:t xml:space="preserve"> -16 906,0 </w:t>
      </w:r>
      <w:r w:rsidR="009F318F" w:rsidRPr="009323A7">
        <w:rPr>
          <w:sz w:val="28"/>
          <w:szCs w:val="28"/>
        </w:rPr>
        <w:t>тыс. руб</w:t>
      </w:r>
      <w:r w:rsidR="009F318F">
        <w:rPr>
          <w:sz w:val="28"/>
          <w:szCs w:val="28"/>
        </w:rPr>
        <w:t>лей</w:t>
      </w:r>
      <w:r w:rsidR="002A4D3A">
        <w:rPr>
          <w:sz w:val="28"/>
          <w:szCs w:val="28"/>
        </w:rPr>
        <w:t>, в том числе</w:t>
      </w:r>
      <w:r w:rsidR="00CA604E">
        <w:rPr>
          <w:sz w:val="28"/>
          <w:szCs w:val="28"/>
        </w:rPr>
        <w:t xml:space="preserve"> </w:t>
      </w:r>
      <w:r w:rsidR="002A4D3A">
        <w:rPr>
          <w:sz w:val="28"/>
          <w:szCs w:val="28"/>
        </w:rPr>
        <w:t>п</w:t>
      </w:r>
      <w:r w:rsidR="00CA604E">
        <w:rPr>
          <w:sz w:val="28"/>
          <w:szCs w:val="28"/>
        </w:rPr>
        <w:t xml:space="preserve">о основному мероприятию подпрограммы 4.2 </w:t>
      </w:r>
      <w:r w:rsidR="00CA604E" w:rsidRPr="00CA604E">
        <w:rPr>
          <w:sz w:val="28"/>
          <w:szCs w:val="28"/>
        </w:rPr>
        <w:t xml:space="preserve">Финансовая поддержка субъектов малого и </w:t>
      </w:r>
      <w:r w:rsidR="00CA604E" w:rsidRPr="00CA604E">
        <w:rPr>
          <w:sz w:val="28"/>
          <w:szCs w:val="28"/>
        </w:rPr>
        <w:lastRenderedPageBreak/>
        <w:t>среднего предп</w:t>
      </w:r>
      <w:r w:rsidR="00CA604E">
        <w:rPr>
          <w:sz w:val="28"/>
          <w:szCs w:val="28"/>
        </w:rPr>
        <w:t xml:space="preserve">ринимательства за счет 10 % УСН предусматривается в сумме 16900,0 </w:t>
      </w:r>
      <w:r w:rsidR="00CA604E" w:rsidRPr="009323A7">
        <w:rPr>
          <w:sz w:val="28"/>
          <w:szCs w:val="28"/>
        </w:rPr>
        <w:t>тыс</w:t>
      </w:r>
      <w:proofErr w:type="gramEnd"/>
      <w:r w:rsidR="00CA604E" w:rsidRPr="009323A7">
        <w:rPr>
          <w:sz w:val="28"/>
          <w:szCs w:val="28"/>
        </w:rPr>
        <w:t>. руб</w:t>
      </w:r>
      <w:r w:rsidR="00CA604E">
        <w:rPr>
          <w:sz w:val="28"/>
          <w:szCs w:val="28"/>
        </w:rPr>
        <w:t xml:space="preserve">лей, по основному мероприятию подпрограммы </w:t>
      </w:r>
      <w:r w:rsidR="00CA604E" w:rsidRPr="00CA604E">
        <w:rPr>
          <w:sz w:val="28"/>
          <w:szCs w:val="28"/>
        </w:rPr>
        <w:t>4.3. Мун</w:t>
      </w:r>
      <w:r w:rsidR="00CA604E" w:rsidRPr="00CA604E">
        <w:rPr>
          <w:sz w:val="28"/>
          <w:szCs w:val="28"/>
        </w:rPr>
        <w:t>и</w:t>
      </w:r>
      <w:r w:rsidR="00CA604E" w:rsidRPr="00CA604E">
        <w:rPr>
          <w:sz w:val="28"/>
          <w:szCs w:val="28"/>
        </w:rPr>
        <w:t>ципальная составляющая регионального проекта «Акселерация субъектов малого и среднего предпринимательства»</w:t>
      </w:r>
      <w:r w:rsidR="00CA604E">
        <w:rPr>
          <w:sz w:val="28"/>
          <w:szCs w:val="28"/>
        </w:rPr>
        <w:t xml:space="preserve"> предусматривается в сумме 6,0 </w:t>
      </w:r>
      <w:r w:rsidR="00CA604E" w:rsidRPr="009323A7">
        <w:rPr>
          <w:sz w:val="28"/>
          <w:szCs w:val="28"/>
        </w:rPr>
        <w:t>тыс. руб</w:t>
      </w:r>
      <w:r w:rsidR="00CA604E">
        <w:rPr>
          <w:sz w:val="28"/>
          <w:szCs w:val="28"/>
        </w:rPr>
        <w:t>лей.</w:t>
      </w:r>
    </w:p>
    <w:p w:rsidR="009F5DB2" w:rsidRPr="0066528A" w:rsidRDefault="00F55C28" w:rsidP="009F5DB2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F318F">
        <w:rPr>
          <w:color w:val="000000" w:themeColor="text1"/>
          <w:sz w:val="28"/>
          <w:szCs w:val="28"/>
        </w:rPr>
        <w:t>Финансовое обеспечение и прогнозная (справочная) оценка расходов</w:t>
      </w:r>
      <w:r w:rsidR="00825ED4" w:rsidRPr="009F318F">
        <w:rPr>
          <w:color w:val="000000" w:themeColor="text1"/>
          <w:sz w:val="28"/>
          <w:szCs w:val="28"/>
        </w:rPr>
        <w:t xml:space="preserve"> федерального, областного и местных бюджетов, на реализацию </w:t>
      </w:r>
      <w:r w:rsidR="00C4452A" w:rsidRPr="009F318F">
        <w:rPr>
          <w:color w:val="000000" w:themeColor="text1"/>
          <w:sz w:val="28"/>
          <w:szCs w:val="28"/>
        </w:rPr>
        <w:t>муниципал</w:t>
      </w:r>
      <w:r w:rsidR="00C4452A" w:rsidRPr="009F318F">
        <w:rPr>
          <w:color w:val="000000" w:themeColor="text1"/>
          <w:sz w:val="28"/>
          <w:szCs w:val="28"/>
        </w:rPr>
        <w:t>ь</w:t>
      </w:r>
      <w:r w:rsidR="00C4452A" w:rsidRPr="009F318F">
        <w:rPr>
          <w:color w:val="000000" w:themeColor="text1"/>
          <w:sz w:val="28"/>
          <w:szCs w:val="28"/>
        </w:rPr>
        <w:t xml:space="preserve">ной программы </w:t>
      </w:r>
      <w:proofErr w:type="spellStart"/>
      <w:r w:rsidR="00C4452A" w:rsidRPr="009F318F">
        <w:rPr>
          <w:color w:val="000000" w:themeColor="text1"/>
          <w:sz w:val="28"/>
          <w:szCs w:val="28"/>
        </w:rPr>
        <w:t>Н</w:t>
      </w:r>
      <w:r w:rsidR="009F318F" w:rsidRPr="009F318F">
        <w:rPr>
          <w:color w:val="000000" w:themeColor="text1"/>
          <w:sz w:val="28"/>
          <w:szCs w:val="28"/>
        </w:rPr>
        <w:t>о</w:t>
      </w:r>
      <w:r w:rsidR="00C4452A" w:rsidRPr="009F318F">
        <w:rPr>
          <w:color w:val="000000" w:themeColor="text1"/>
          <w:sz w:val="28"/>
          <w:szCs w:val="28"/>
        </w:rPr>
        <w:t>вохоп</w:t>
      </w:r>
      <w:r w:rsidR="009F318F" w:rsidRPr="009F318F">
        <w:rPr>
          <w:color w:val="000000" w:themeColor="text1"/>
          <w:sz w:val="28"/>
          <w:szCs w:val="28"/>
        </w:rPr>
        <w:t>ё</w:t>
      </w:r>
      <w:r w:rsidR="00C4452A" w:rsidRPr="009F318F">
        <w:rPr>
          <w:color w:val="000000" w:themeColor="text1"/>
          <w:sz w:val="28"/>
          <w:szCs w:val="28"/>
        </w:rPr>
        <w:t>рского</w:t>
      </w:r>
      <w:proofErr w:type="spellEnd"/>
      <w:r w:rsidR="00C4452A" w:rsidRPr="009F318F">
        <w:rPr>
          <w:color w:val="000000" w:themeColor="text1"/>
          <w:sz w:val="28"/>
          <w:szCs w:val="28"/>
        </w:rPr>
        <w:t xml:space="preserve"> муниципального района Воронежской обл</w:t>
      </w:r>
      <w:r w:rsidR="00C4452A" w:rsidRPr="009F318F">
        <w:rPr>
          <w:color w:val="000000" w:themeColor="text1"/>
          <w:sz w:val="28"/>
          <w:szCs w:val="28"/>
        </w:rPr>
        <w:t>а</w:t>
      </w:r>
      <w:r w:rsidR="00C4452A" w:rsidRPr="009F318F">
        <w:rPr>
          <w:color w:val="000000" w:themeColor="text1"/>
          <w:sz w:val="28"/>
          <w:szCs w:val="28"/>
        </w:rPr>
        <w:t>сти</w:t>
      </w:r>
      <w:r w:rsidR="00732909" w:rsidRPr="009F318F">
        <w:rPr>
          <w:color w:val="000000" w:themeColor="text1"/>
          <w:sz w:val="28"/>
          <w:szCs w:val="28"/>
        </w:rPr>
        <w:t>, указанные в</w:t>
      </w:r>
      <w:r w:rsidR="009F318F" w:rsidRPr="009F318F">
        <w:rPr>
          <w:color w:val="000000" w:themeColor="text1"/>
          <w:sz w:val="28"/>
          <w:szCs w:val="28"/>
        </w:rPr>
        <w:t xml:space="preserve"> приложении 5</w:t>
      </w:r>
      <w:r w:rsidR="00C4452A" w:rsidRPr="009F318F">
        <w:rPr>
          <w:color w:val="000000" w:themeColor="text1"/>
          <w:sz w:val="28"/>
          <w:szCs w:val="28"/>
        </w:rPr>
        <w:t xml:space="preserve"> соответствует ресурсному обеспечению </w:t>
      </w:r>
      <w:r w:rsidR="00732909" w:rsidRPr="009F318F">
        <w:rPr>
          <w:color w:val="000000" w:themeColor="text1"/>
          <w:sz w:val="28"/>
          <w:szCs w:val="28"/>
        </w:rPr>
        <w:t>па</w:t>
      </w:r>
      <w:r w:rsidR="00732909" w:rsidRPr="009F318F">
        <w:rPr>
          <w:color w:val="000000" w:themeColor="text1"/>
          <w:sz w:val="28"/>
          <w:szCs w:val="28"/>
        </w:rPr>
        <w:t>с</w:t>
      </w:r>
      <w:r w:rsidR="00732909" w:rsidRPr="009F318F">
        <w:rPr>
          <w:color w:val="000000" w:themeColor="text1"/>
          <w:sz w:val="28"/>
          <w:szCs w:val="28"/>
        </w:rPr>
        <w:t>порта муниципальной программы</w:t>
      </w:r>
      <w:r w:rsidR="00C4452A" w:rsidRPr="009F318F">
        <w:rPr>
          <w:color w:val="000000" w:themeColor="text1"/>
          <w:sz w:val="28"/>
          <w:szCs w:val="28"/>
        </w:rPr>
        <w:t>,</w:t>
      </w:r>
      <w:r w:rsidR="009F318F" w:rsidRPr="009F318F">
        <w:rPr>
          <w:color w:val="000000" w:themeColor="text1"/>
          <w:sz w:val="28"/>
          <w:szCs w:val="28"/>
        </w:rPr>
        <w:t xml:space="preserve"> а также паспорту подпрограмм муниц</w:t>
      </w:r>
      <w:r w:rsidR="009F318F" w:rsidRPr="009F318F">
        <w:rPr>
          <w:color w:val="000000" w:themeColor="text1"/>
          <w:sz w:val="28"/>
          <w:szCs w:val="28"/>
        </w:rPr>
        <w:t>и</w:t>
      </w:r>
      <w:r w:rsidR="009F318F" w:rsidRPr="009F318F">
        <w:rPr>
          <w:color w:val="000000" w:themeColor="text1"/>
          <w:sz w:val="28"/>
          <w:szCs w:val="28"/>
        </w:rPr>
        <w:t>пальной программы</w:t>
      </w:r>
      <w:r w:rsidR="006E2D7F" w:rsidRPr="006E2D7F">
        <w:rPr>
          <w:color w:val="000000" w:themeColor="text1"/>
          <w:sz w:val="28"/>
          <w:szCs w:val="28"/>
        </w:rPr>
        <w:t>,</w:t>
      </w:r>
      <w:r w:rsidR="009F318F" w:rsidRPr="006E2D7F">
        <w:rPr>
          <w:color w:val="000000" w:themeColor="text1"/>
          <w:sz w:val="28"/>
          <w:szCs w:val="28"/>
        </w:rPr>
        <w:t xml:space="preserve"> </w:t>
      </w:r>
      <w:r w:rsidR="00C4452A" w:rsidRPr="006E2D7F">
        <w:rPr>
          <w:color w:val="000000" w:themeColor="text1"/>
          <w:sz w:val="28"/>
          <w:szCs w:val="28"/>
        </w:rPr>
        <w:t xml:space="preserve"> и предусматривается по основн</w:t>
      </w:r>
      <w:r w:rsidR="006E2D7F" w:rsidRPr="006E2D7F">
        <w:rPr>
          <w:color w:val="000000" w:themeColor="text1"/>
          <w:sz w:val="28"/>
          <w:szCs w:val="28"/>
        </w:rPr>
        <w:t>о</w:t>
      </w:r>
      <w:r w:rsidR="00C4452A" w:rsidRPr="006E2D7F">
        <w:rPr>
          <w:color w:val="000000" w:themeColor="text1"/>
          <w:sz w:val="28"/>
          <w:szCs w:val="28"/>
        </w:rPr>
        <w:t>м</w:t>
      </w:r>
      <w:r w:rsidR="006E2D7F" w:rsidRPr="006E2D7F">
        <w:rPr>
          <w:color w:val="000000" w:themeColor="text1"/>
          <w:sz w:val="28"/>
          <w:szCs w:val="28"/>
        </w:rPr>
        <w:t>у</w:t>
      </w:r>
      <w:r w:rsidR="00C4452A" w:rsidRPr="006E2D7F">
        <w:rPr>
          <w:color w:val="000000" w:themeColor="text1"/>
          <w:sz w:val="28"/>
          <w:szCs w:val="28"/>
        </w:rPr>
        <w:t xml:space="preserve"> мероприяти</w:t>
      </w:r>
      <w:r w:rsidR="006E2D7F" w:rsidRPr="006E2D7F">
        <w:rPr>
          <w:color w:val="000000" w:themeColor="text1"/>
          <w:sz w:val="28"/>
          <w:szCs w:val="28"/>
        </w:rPr>
        <w:t>ю</w:t>
      </w:r>
      <w:r w:rsidR="00214C04">
        <w:rPr>
          <w:color w:val="000000" w:themeColor="text1"/>
          <w:sz w:val="28"/>
          <w:szCs w:val="28"/>
        </w:rPr>
        <w:t xml:space="preserve"> «</w:t>
      </w:r>
      <w:r w:rsidR="00214C04" w:rsidRPr="00214C04">
        <w:rPr>
          <w:color w:val="000000" w:themeColor="text1"/>
          <w:sz w:val="28"/>
          <w:szCs w:val="28"/>
        </w:rPr>
        <w:t>Прочие мероприятия в области экономического развития муниципального района</w:t>
      </w:r>
      <w:r w:rsidR="00214C04">
        <w:rPr>
          <w:color w:val="000000" w:themeColor="text1"/>
          <w:sz w:val="28"/>
          <w:szCs w:val="28"/>
        </w:rPr>
        <w:t>»</w:t>
      </w:r>
      <w:r w:rsidR="007B7290" w:rsidRPr="006E2D7F">
        <w:rPr>
          <w:color w:val="000000" w:themeColor="text1"/>
          <w:sz w:val="28"/>
          <w:szCs w:val="28"/>
        </w:rPr>
        <w:t xml:space="preserve"> </w:t>
      </w:r>
      <w:r w:rsidR="006E2D7F" w:rsidRPr="006E2D7F">
        <w:rPr>
          <w:color w:val="000000" w:themeColor="text1"/>
          <w:sz w:val="28"/>
          <w:szCs w:val="28"/>
        </w:rPr>
        <w:t>в сумме 343123,0 тыс. рублей</w:t>
      </w:r>
      <w:r w:rsidR="00214C04">
        <w:rPr>
          <w:color w:val="000000" w:themeColor="text1"/>
          <w:sz w:val="28"/>
          <w:szCs w:val="28"/>
        </w:rPr>
        <w:t>, за счет средств областного бюджета</w:t>
      </w:r>
      <w:proofErr w:type="gramEnd"/>
      <w:r w:rsidR="006E2D7F" w:rsidRPr="006E2D7F">
        <w:rPr>
          <w:color w:val="000000" w:themeColor="text1"/>
          <w:sz w:val="28"/>
          <w:szCs w:val="28"/>
        </w:rPr>
        <w:t>.</w:t>
      </w:r>
      <w:r w:rsidR="006E2D7F">
        <w:rPr>
          <w:color w:val="FF0000"/>
          <w:sz w:val="28"/>
          <w:szCs w:val="28"/>
        </w:rPr>
        <w:t xml:space="preserve"> </w:t>
      </w:r>
      <w:proofErr w:type="gramStart"/>
      <w:r w:rsidR="00214C04" w:rsidRPr="00214C04">
        <w:rPr>
          <w:color w:val="000000" w:themeColor="text1"/>
          <w:sz w:val="28"/>
          <w:szCs w:val="28"/>
        </w:rPr>
        <w:t>Н</w:t>
      </w:r>
      <w:r w:rsidR="00C4452A" w:rsidRPr="00214C04">
        <w:rPr>
          <w:color w:val="000000" w:themeColor="text1"/>
          <w:sz w:val="28"/>
          <w:szCs w:val="28"/>
        </w:rPr>
        <w:t>а 2020 год</w:t>
      </w:r>
      <w:r w:rsidR="00214C04" w:rsidRPr="00214C04">
        <w:rPr>
          <w:color w:val="000000" w:themeColor="text1"/>
          <w:sz w:val="28"/>
          <w:szCs w:val="28"/>
        </w:rPr>
        <w:t xml:space="preserve"> запланировано –</w:t>
      </w:r>
      <w:r w:rsidR="00C4452A" w:rsidRPr="00214C04">
        <w:rPr>
          <w:color w:val="000000" w:themeColor="text1"/>
          <w:sz w:val="28"/>
          <w:szCs w:val="28"/>
        </w:rPr>
        <w:t xml:space="preserve"> </w:t>
      </w:r>
      <w:r w:rsidR="00214C04" w:rsidRPr="00214C04">
        <w:rPr>
          <w:color w:val="000000" w:themeColor="text1"/>
          <w:sz w:val="28"/>
          <w:szCs w:val="28"/>
        </w:rPr>
        <w:t>75 174</w:t>
      </w:r>
      <w:r w:rsidR="00C4452A" w:rsidRPr="00214C04">
        <w:rPr>
          <w:color w:val="000000" w:themeColor="text1"/>
          <w:sz w:val="28"/>
          <w:szCs w:val="28"/>
        </w:rPr>
        <w:t>,</w:t>
      </w:r>
      <w:r w:rsidR="00214C04" w:rsidRPr="00214C04">
        <w:rPr>
          <w:color w:val="000000" w:themeColor="text1"/>
          <w:sz w:val="28"/>
          <w:szCs w:val="28"/>
        </w:rPr>
        <w:t>4</w:t>
      </w:r>
      <w:r w:rsidR="00C4452A" w:rsidRPr="00214C04">
        <w:rPr>
          <w:color w:val="000000" w:themeColor="text1"/>
          <w:sz w:val="28"/>
          <w:szCs w:val="28"/>
        </w:rPr>
        <w:t xml:space="preserve"> тыс. рублей, на 2021 год</w:t>
      </w:r>
      <w:r w:rsidR="00214C04" w:rsidRPr="00214C04">
        <w:rPr>
          <w:color w:val="000000" w:themeColor="text1"/>
          <w:sz w:val="28"/>
          <w:szCs w:val="28"/>
        </w:rPr>
        <w:t xml:space="preserve"> </w:t>
      </w:r>
      <w:r w:rsidR="00C4452A" w:rsidRPr="00214C04">
        <w:rPr>
          <w:color w:val="000000" w:themeColor="text1"/>
          <w:sz w:val="28"/>
          <w:szCs w:val="28"/>
        </w:rPr>
        <w:t xml:space="preserve">- </w:t>
      </w:r>
      <w:r w:rsidR="00214C04" w:rsidRPr="00214C04">
        <w:rPr>
          <w:color w:val="000000" w:themeColor="text1"/>
          <w:sz w:val="28"/>
          <w:szCs w:val="28"/>
        </w:rPr>
        <w:t>50</w:t>
      </w:r>
      <w:r w:rsidR="00C4452A" w:rsidRPr="00214C04">
        <w:rPr>
          <w:color w:val="000000" w:themeColor="text1"/>
          <w:sz w:val="28"/>
          <w:szCs w:val="28"/>
        </w:rPr>
        <w:t> 1</w:t>
      </w:r>
      <w:r w:rsidR="00214C04" w:rsidRPr="00214C04">
        <w:rPr>
          <w:color w:val="000000" w:themeColor="text1"/>
          <w:sz w:val="28"/>
          <w:szCs w:val="28"/>
        </w:rPr>
        <w:t>55</w:t>
      </w:r>
      <w:r w:rsidR="00C4452A" w:rsidRPr="00214C04">
        <w:rPr>
          <w:color w:val="000000" w:themeColor="text1"/>
          <w:sz w:val="28"/>
          <w:szCs w:val="28"/>
        </w:rPr>
        <w:t>,</w:t>
      </w:r>
      <w:r w:rsidR="00214C04" w:rsidRPr="00214C04">
        <w:rPr>
          <w:color w:val="000000" w:themeColor="text1"/>
          <w:sz w:val="28"/>
          <w:szCs w:val="28"/>
        </w:rPr>
        <w:t>8</w:t>
      </w:r>
      <w:r w:rsidR="00C4452A" w:rsidRPr="00214C04">
        <w:rPr>
          <w:color w:val="000000" w:themeColor="text1"/>
          <w:sz w:val="28"/>
          <w:szCs w:val="28"/>
        </w:rPr>
        <w:t xml:space="preserve"> тыс. рублей, на 2022 – </w:t>
      </w:r>
      <w:r w:rsidR="00214C04" w:rsidRPr="00214C04">
        <w:rPr>
          <w:color w:val="000000" w:themeColor="text1"/>
          <w:sz w:val="28"/>
          <w:szCs w:val="28"/>
        </w:rPr>
        <w:t>54 448,2</w:t>
      </w:r>
      <w:r w:rsidR="00C4452A" w:rsidRPr="00214C04">
        <w:rPr>
          <w:color w:val="000000" w:themeColor="text1"/>
          <w:sz w:val="28"/>
          <w:szCs w:val="28"/>
        </w:rPr>
        <w:t xml:space="preserve"> тыс. рублей</w:t>
      </w:r>
      <w:r w:rsidR="00214C04" w:rsidRPr="00214C04">
        <w:rPr>
          <w:color w:val="000000" w:themeColor="text1"/>
          <w:sz w:val="28"/>
          <w:szCs w:val="28"/>
        </w:rPr>
        <w:t>, на 2023 год - 54 448,2 тыс. рублей, на 2024 год- 54 448,2 тыс. рублей, на 2025 год- 54 448,2 тыс. рублей</w:t>
      </w:r>
      <w:r w:rsidR="00C4452A" w:rsidRPr="00214C04">
        <w:rPr>
          <w:color w:val="000000" w:themeColor="text1"/>
          <w:sz w:val="28"/>
          <w:szCs w:val="28"/>
        </w:rPr>
        <w:t>.</w:t>
      </w:r>
      <w:proofErr w:type="gramEnd"/>
      <w:r w:rsidR="00C4452A" w:rsidRPr="009F318F">
        <w:rPr>
          <w:color w:val="FF0000"/>
          <w:sz w:val="28"/>
          <w:szCs w:val="28"/>
        </w:rPr>
        <w:t xml:space="preserve"> </w:t>
      </w:r>
      <w:r w:rsidR="00C4452A" w:rsidRPr="0066528A">
        <w:rPr>
          <w:color w:val="000000" w:themeColor="text1"/>
          <w:sz w:val="28"/>
          <w:szCs w:val="28"/>
        </w:rPr>
        <w:t xml:space="preserve">Согласно данным </w:t>
      </w:r>
      <w:r w:rsidR="009F5DB2" w:rsidRPr="0066528A">
        <w:rPr>
          <w:color w:val="000000" w:themeColor="text1"/>
          <w:sz w:val="28"/>
          <w:szCs w:val="28"/>
        </w:rPr>
        <w:t>приложения 5</w:t>
      </w:r>
      <w:r w:rsidR="00C4452A" w:rsidRPr="0066528A">
        <w:rPr>
          <w:color w:val="000000" w:themeColor="text1"/>
          <w:sz w:val="28"/>
          <w:szCs w:val="28"/>
        </w:rPr>
        <w:t xml:space="preserve"> </w:t>
      </w:r>
      <w:r w:rsidR="00AD6AE7" w:rsidRPr="0066528A">
        <w:rPr>
          <w:color w:val="000000" w:themeColor="text1"/>
          <w:sz w:val="28"/>
          <w:szCs w:val="28"/>
        </w:rPr>
        <w:t xml:space="preserve">на реализацию муниципальной программы </w:t>
      </w:r>
      <w:r w:rsidR="00F0343F">
        <w:rPr>
          <w:color w:val="000000" w:themeColor="text1"/>
          <w:sz w:val="28"/>
          <w:szCs w:val="28"/>
        </w:rPr>
        <w:t xml:space="preserve">по </w:t>
      </w:r>
      <w:r w:rsidR="009F5DB2" w:rsidRPr="0066528A">
        <w:rPr>
          <w:color w:val="000000" w:themeColor="text1"/>
          <w:sz w:val="28"/>
          <w:szCs w:val="28"/>
        </w:rPr>
        <w:t>По</w:t>
      </w:r>
      <w:r w:rsidR="009F5DB2" w:rsidRPr="0066528A">
        <w:rPr>
          <w:color w:val="000000" w:themeColor="text1"/>
          <w:sz w:val="28"/>
          <w:szCs w:val="28"/>
        </w:rPr>
        <w:t>д</w:t>
      </w:r>
      <w:r w:rsidR="009F5DB2" w:rsidRPr="0066528A">
        <w:rPr>
          <w:color w:val="000000" w:themeColor="text1"/>
          <w:sz w:val="28"/>
          <w:szCs w:val="28"/>
        </w:rPr>
        <w:t xml:space="preserve">программе 1 «Развитие и поддержка малого и среднего предпринимательства </w:t>
      </w:r>
      <w:proofErr w:type="spellStart"/>
      <w:r w:rsidR="009F5DB2" w:rsidRPr="0066528A">
        <w:rPr>
          <w:color w:val="000000" w:themeColor="text1"/>
          <w:sz w:val="28"/>
          <w:szCs w:val="28"/>
        </w:rPr>
        <w:t>Новохопёрского</w:t>
      </w:r>
      <w:proofErr w:type="spellEnd"/>
      <w:r w:rsidR="009F5DB2" w:rsidRPr="0066528A">
        <w:rPr>
          <w:color w:val="000000" w:themeColor="text1"/>
          <w:sz w:val="28"/>
          <w:szCs w:val="28"/>
        </w:rPr>
        <w:t xml:space="preserve"> муниципального района»</w:t>
      </w:r>
      <w:r w:rsidR="00AD6AE7" w:rsidRPr="0066528A">
        <w:rPr>
          <w:color w:val="000000" w:themeColor="text1"/>
          <w:sz w:val="28"/>
          <w:szCs w:val="28"/>
        </w:rPr>
        <w:t xml:space="preserve"> предусматривается</w:t>
      </w:r>
      <w:r w:rsidR="009F5DB2" w:rsidRPr="0066528A">
        <w:rPr>
          <w:color w:val="000000" w:themeColor="text1"/>
          <w:sz w:val="28"/>
          <w:szCs w:val="28"/>
        </w:rPr>
        <w:t xml:space="preserve"> -20 644,75,0 тыс. рублей, в том числе за счет средств местного бюджета 16 906,0 тыс. рублей, за счет средств областного бюджета </w:t>
      </w:r>
      <w:r w:rsidR="0066528A" w:rsidRPr="0066528A">
        <w:rPr>
          <w:color w:val="000000" w:themeColor="text1"/>
          <w:sz w:val="28"/>
          <w:szCs w:val="28"/>
        </w:rPr>
        <w:t>3</w:t>
      </w:r>
      <w:r w:rsidR="009F5DB2" w:rsidRPr="0066528A">
        <w:rPr>
          <w:color w:val="000000" w:themeColor="text1"/>
          <w:sz w:val="28"/>
          <w:szCs w:val="28"/>
        </w:rPr>
        <w:t xml:space="preserve"> </w:t>
      </w:r>
      <w:r w:rsidR="0066528A" w:rsidRPr="0066528A">
        <w:rPr>
          <w:color w:val="000000" w:themeColor="text1"/>
          <w:sz w:val="28"/>
          <w:szCs w:val="28"/>
        </w:rPr>
        <w:t>738</w:t>
      </w:r>
      <w:r w:rsidR="009F5DB2" w:rsidRPr="0066528A">
        <w:rPr>
          <w:color w:val="000000" w:themeColor="text1"/>
          <w:sz w:val="28"/>
          <w:szCs w:val="28"/>
        </w:rPr>
        <w:t>,</w:t>
      </w:r>
      <w:r w:rsidR="0066528A" w:rsidRPr="0066528A">
        <w:rPr>
          <w:color w:val="000000" w:themeColor="text1"/>
          <w:sz w:val="28"/>
          <w:szCs w:val="28"/>
        </w:rPr>
        <w:t>75</w:t>
      </w:r>
      <w:r w:rsidR="009F5DB2" w:rsidRPr="0066528A">
        <w:rPr>
          <w:color w:val="000000" w:themeColor="text1"/>
          <w:sz w:val="28"/>
          <w:szCs w:val="28"/>
        </w:rPr>
        <w:t xml:space="preserve"> тыс. рублей</w:t>
      </w:r>
      <w:r w:rsidR="0066528A" w:rsidRPr="0066528A">
        <w:rPr>
          <w:color w:val="000000" w:themeColor="text1"/>
          <w:sz w:val="28"/>
          <w:szCs w:val="28"/>
        </w:rPr>
        <w:t>.</w:t>
      </w:r>
    </w:p>
    <w:p w:rsidR="00F55C28" w:rsidRPr="00FF2198" w:rsidRDefault="00520872" w:rsidP="00BE522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FF2198">
        <w:rPr>
          <w:color w:val="000000" w:themeColor="text1"/>
          <w:sz w:val="28"/>
          <w:szCs w:val="28"/>
        </w:rPr>
        <w:t xml:space="preserve">4. </w:t>
      </w:r>
      <w:r w:rsidR="00683CF7" w:rsidRPr="00FF2198">
        <w:rPr>
          <w:color w:val="000000" w:themeColor="text1"/>
          <w:sz w:val="28"/>
          <w:szCs w:val="28"/>
        </w:rPr>
        <w:t>Результат достижения цели и решения задач муниципальной пр</w:t>
      </w:r>
      <w:r w:rsidR="00683CF7" w:rsidRPr="00FF2198">
        <w:rPr>
          <w:color w:val="000000" w:themeColor="text1"/>
          <w:sz w:val="28"/>
          <w:szCs w:val="28"/>
        </w:rPr>
        <w:t>о</w:t>
      </w:r>
      <w:r w:rsidR="00683CF7" w:rsidRPr="00FF2198">
        <w:rPr>
          <w:color w:val="000000" w:themeColor="text1"/>
          <w:sz w:val="28"/>
          <w:szCs w:val="28"/>
        </w:rPr>
        <w:t xml:space="preserve">граммы определяет </w:t>
      </w:r>
      <w:r w:rsidR="00F0343F" w:rsidRPr="00FF2198">
        <w:rPr>
          <w:color w:val="000000" w:themeColor="text1"/>
          <w:sz w:val="28"/>
          <w:szCs w:val="28"/>
        </w:rPr>
        <w:t>17</w:t>
      </w:r>
      <w:r w:rsidR="00683CF7" w:rsidRPr="00FF2198">
        <w:rPr>
          <w:color w:val="000000" w:themeColor="text1"/>
          <w:sz w:val="28"/>
          <w:szCs w:val="28"/>
        </w:rPr>
        <w:t xml:space="preserve"> показателя (индикатора)</w:t>
      </w:r>
      <w:r w:rsidR="00EE1A39" w:rsidRPr="00FF2198">
        <w:rPr>
          <w:color w:val="000000" w:themeColor="text1"/>
          <w:sz w:val="28"/>
          <w:szCs w:val="28"/>
        </w:rPr>
        <w:t xml:space="preserve"> паспорта, которые соотве</w:t>
      </w:r>
      <w:r w:rsidR="00EE1A39" w:rsidRPr="00FF2198">
        <w:rPr>
          <w:color w:val="000000" w:themeColor="text1"/>
          <w:sz w:val="28"/>
          <w:szCs w:val="28"/>
        </w:rPr>
        <w:t>т</w:t>
      </w:r>
      <w:r w:rsidR="00EE1A39" w:rsidRPr="00FF2198">
        <w:rPr>
          <w:color w:val="000000" w:themeColor="text1"/>
          <w:sz w:val="28"/>
          <w:szCs w:val="28"/>
        </w:rPr>
        <w:t xml:space="preserve">ствуют предусматриваемым показателям </w:t>
      </w:r>
      <w:r w:rsidR="00F0343F" w:rsidRPr="00FF2198">
        <w:rPr>
          <w:color w:val="000000" w:themeColor="text1"/>
          <w:sz w:val="28"/>
          <w:szCs w:val="28"/>
        </w:rPr>
        <w:t>приложения</w:t>
      </w:r>
      <w:r w:rsidR="00EE1A39" w:rsidRPr="00FF2198">
        <w:rPr>
          <w:color w:val="000000" w:themeColor="text1"/>
          <w:sz w:val="28"/>
          <w:szCs w:val="28"/>
        </w:rPr>
        <w:t xml:space="preserve"> </w:t>
      </w:r>
      <w:r w:rsidR="00F0343F" w:rsidRPr="00FF2198">
        <w:rPr>
          <w:color w:val="000000" w:themeColor="text1"/>
          <w:sz w:val="28"/>
          <w:szCs w:val="28"/>
        </w:rPr>
        <w:t>3</w:t>
      </w:r>
      <w:r w:rsidR="00EE1A39" w:rsidRPr="00FF2198">
        <w:rPr>
          <w:color w:val="000000" w:themeColor="text1"/>
          <w:sz w:val="28"/>
          <w:szCs w:val="28"/>
        </w:rPr>
        <w:t xml:space="preserve"> «Сведениям о пок</w:t>
      </w:r>
      <w:r w:rsidR="00EE1A39" w:rsidRPr="00FF2198">
        <w:rPr>
          <w:color w:val="000000" w:themeColor="text1"/>
          <w:sz w:val="28"/>
          <w:szCs w:val="28"/>
        </w:rPr>
        <w:t>а</w:t>
      </w:r>
      <w:r w:rsidR="00EE1A39" w:rsidRPr="00FF2198">
        <w:rPr>
          <w:color w:val="000000" w:themeColor="text1"/>
          <w:sz w:val="28"/>
          <w:szCs w:val="28"/>
        </w:rPr>
        <w:t>зателях (индикаторах) муниципальной программы Новохоперского муниц</w:t>
      </w:r>
      <w:r w:rsidR="00EE1A39" w:rsidRPr="00FF2198">
        <w:rPr>
          <w:color w:val="000000" w:themeColor="text1"/>
          <w:sz w:val="28"/>
          <w:szCs w:val="28"/>
        </w:rPr>
        <w:t>и</w:t>
      </w:r>
      <w:r w:rsidR="00EE1A39" w:rsidRPr="00FF2198">
        <w:rPr>
          <w:color w:val="000000" w:themeColor="text1"/>
          <w:sz w:val="28"/>
          <w:szCs w:val="28"/>
        </w:rPr>
        <w:t>пального района»</w:t>
      </w:r>
      <w:r w:rsidR="00683CF7" w:rsidRPr="00FF2198">
        <w:rPr>
          <w:color w:val="000000" w:themeColor="text1"/>
          <w:sz w:val="28"/>
          <w:szCs w:val="28"/>
        </w:rPr>
        <w:t xml:space="preserve">. </w:t>
      </w:r>
      <w:r w:rsidR="003D39F7" w:rsidRPr="00FF2198">
        <w:rPr>
          <w:color w:val="000000" w:themeColor="text1"/>
          <w:sz w:val="28"/>
          <w:szCs w:val="28"/>
        </w:rPr>
        <w:t xml:space="preserve">Согласно </w:t>
      </w:r>
      <w:r w:rsidR="00EE1A39" w:rsidRPr="00FF2198">
        <w:rPr>
          <w:color w:val="000000" w:themeColor="text1"/>
          <w:sz w:val="28"/>
          <w:szCs w:val="28"/>
        </w:rPr>
        <w:t>данным</w:t>
      </w:r>
      <w:r w:rsidR="00F0343F" w:rsidRPr="00FF2198">
        <w:rPr>
          <w:color w:val="000000" w:themeColor="text1"/>
          <w:sz w:val="28"/>
          <w:szCs w:val="28"/>
        </w:rPr>
        <w:t xml:space="preserve"> приложения 3</w:t>
      </w:r>
      <w:r w:rsidR="00EE1A39" w:rsidRPr="00FF2198">
        <w:rPr>
          <w:color w:val="000000" w:themeColor="text1"/>
          <w:sz w:val="28"/>
          <w:szCs w:val="28"/>
        </w:rPr>
        <w:t xml:space="preserve"> </w:t>
      </w:r>
      <w:r w:rsidR="00683CF7" w:rsidRPr="00FF2198">
        <w:rPr>
          <w:color w:val="000000" w:themeColor="text1"/>
          <w:sz w:val="28"/>
          <w:szCs w:val="28"/>
        </w:rPr>
        <w:t>по основн</w:t>
      </w:r>
      <w:r w:rsidR="00FF2198" w:rsidRPr="00FF2198">
        <w:rPr>
          <w:color w:val="000000" w:themeColor="text1"/>
          <w:sz w:val="28"/>
          <w:szCs w:val="28"/>
        </w:rPr>
        <w:t>ым</w:t>
      </w:r>
      <w:r w:rsidR="00683CF7" w:rsidRPr="00FF2198">
        <w:rPr>
          <w:color w:val="000000" w:themeColor="text1"/>
          <w:sz w:val="28"/>
          <w:szCs w:val="28"/>
        </w:rPr>
        <w:t xml:space="preserve"> меропри</w:t>
      </w:r>
      <w:r w:rsidR="00683CF7" w:rsidRPr="00FF2198">
        <w:rPr>
          <w:color w:val="000000" w:themeColor="text1"/>
          <w:sz w:val="28"/>
          <w:szCs w:val="28"/>
        </w:rPr>
        <w:t>я</w:t>
      </w:r>
      <w:r w:rsidR="00683CF7" w:rsidRPr="00FF2198">
        <w:rPr>
          <w:color w:val="000000" w:themeColor="text1"/>
          <w:sz w:val="28"/>
          <w:szCs w:val="28"/>
        </w:rPr>
        <w:t>ти</w:t>
      </w:r>
      <w:r w:rsidR="00FF2198" w:rsidRPr="00FF2198">
        <w:rPr>
          <w:color w:val="000000" w:themeColor="text1"/>
          <w:sz w:val="28"/>
          <w:szCs w:val="28"/>
        </w:rPr>
        <w:t>ям</w:t>
      </w:r>
      <w:r w:rsidR="00683CF7" w:rsidRPr="00FF2198">
        <w:rPr>
          <w:color w:val="000000" w:themeColor="text1"/>
          <w:sz w:val="28"/>
          <w:szCs w:val="28"/>
        </w:rPr>
        <w:t xml:space="preserve"> </w:t>
      </w:r>
      <w:r w:rsidR="00FF2198" w:rsidRPr="00FF2198">
        <w:rPr>
          <w:color w:val="000000" w:themeColor="text1"/>
          <w:sz w:val="28"/>
          <w:szCs w:val="28"/>
        </w:rPr>
        <w:t>муниципальной программы</w:t>
      </w:r>
      <w:r w:rsidR="00683CF7" w:rsidRPr="00FF2198">
        <w:rPr>
          <w:color w:val="000000" w:themeColor="text1"/>
          <w:sz w:val="28"/>
          <w:szCs w:val="28"/>
        </w:rPr>
        <w:t xml:space="preserve"> </w:t>
      </w:r>
      <w:r w:rsidR="00EE1A39" w:rsidRPr="00FF2198">
        <w:rPr>
          <w:color w:val="000000" w:themeColor="text1"/>
          <w:sz w:val="28"/>
          <w:szCs w:val="28"/>
        </w:rPr>
        <w:t>планируется достижение</w:t>
      </w:r>
      <w:r w:rsidR="00FF2198" w:rsidRPr="00FF2198">
        <w:rPr>
          <w:color w:val="000000" w:themeColor="text1"/>
          <w:sz w:val="28"/>
          <w:szCs w:val="28"/>
        </w:rPr>
        <w:t xml:space="preserve"> 10</w:t>
      </w:r>
      <w:r w:rsidR="00EE1A39" w:rsidRPr="00FF2198">
        <w:rPr>
          <w:color w:val="000000" w:themeColor="text1"/>
          <w:sz w:val="28"/>
          <w:szCs w:val="28"/>
        </w:rPr>
        <w:t xml:space="preserve"> показателей (индикаторов)</w:t>
      </w:r>
      <w:proofErr w:type="gramStart"/>
      <w:r w:rsidR="00EE1A39" w:rsidRPr="00FF2198">
        <w:rPr>
          <w:color w:val="000000" w:themeColor="text1"/>
          <w:sz w:val="28"/>
          <w:szCs w:val="28"/>
        </w:rPr>
        <w:t xml:space="preserve"> :</w:t>
      </w:r>
      <w:proofErr w:type="gramEnd"/>
    </w:p>
    <w:p w:rsidR="00FF2198" w:rsidRPr="00CB13C3" w:rsidRDefault="00FF2198" w:rsidP="00FF2198">
      <w:pPr>
        <w:ind w:firstLine="708"/>
        <w:rPr>
          <w:sz w:val="28"/>
          <w:szCs w:val="28"/>
        </w:rPr>
      </w:pPr>
      <w:r w:rsidRPr="00CB13C3">
        <w:rPr>
          <w:sz w:val="28"/>
          <w:szCs w:val="28"/>
        </w:rPr>
        <w:t>-Объем инвестиций в основной капитал в расчете на душу населения</w:t>
      </w:r>
      <w:r>
        <w:rPr>
          <w:sz w:val="28"/>
          <w:szCs w:val="28"/>
        </w:rPr>
        <w:t>,</w:t>
      </w:r>
      <w:r w:rsidRPr="00CB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CB13C3">
        <w:rPr>
          <w:sz w:val="28"/>
          <w:szCs w:val="28"/>
        </w:rPr>
        <w:t xml:space="preserve"> 2025 году 49,4 тыс. руб.;</w:t>
      </w:r>
    </w:p>
    <w:p w:rsidR="00FF2198" w:rsidRPr="00CB13C3" w:rsidRDefault="00FF2198" w:rsidP="00FF2198">
      <w:pPr>
        <w:ind w:firstLine="708"/>
        <w:rPr>
          <w:sz w:val="28"/>
          <w:szCs w:val="28"/>
        </w:rPr>
      </w:pPr>
      <w:r w:rsidRPr="00CB13C3">
        <w:rPr>
          <w:sz w:val="28"/>
          <w:szCs w:val="28"/>
        </w:rPr>
        <w:t>- Темп роста оборота МСП к 2016 году</w:t>
      </w:r>
      <w:r>
        <w:rPr>
          <w:sz w:val="28"/>
          <w:szCs w:val="28"/>
        </w:rPr>
        <w:t>,</w:t>
      </w:r>
      <w:r w:rsidRPr="00CB13C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B13C3">
        <w:rPr>
          <w:sz w:val="28"/>
          <w:szCs w:val="28"/>
        </w:rPr>
        <w:t xml:space="preserve"> 2025 году – 145 %;</w:t>
      </w:r>
    </w:p>
    <w:p w:rsidR="00FF2198" w:rsidRPr="00CB13C3" w:rsidRDefault="00FF2198" w:rsidP="00FF2198">
      <w:pPr>
        <w:ind w:firstLine="708"/>
        <w:rPr>
          <w:sz w:val="28"/>
          <w:szCs w:val="28"/>
        </w:rPr>
      </w:pPr>
      <w:r w:rsidRPr="00CB13C3">
        <w:rPr>
          <w:sz w:val="28"/>
          <w:szCs w:val="28"/>
        </w:rPr>
        <w:t>- Объем отгруженных товаров собственного производства, выполне</w:t>
      </w:r>
      <w:r w:rsidRPr="00CB13C3">
        <w:rPr>
          <w:sz w:val="28"/>
          <w:szCs w:val="28"/>
        </w:rPr>
        <w:t>н</w:t>
      </w:r>
      <w:r w:rsidRPr="00CB13C3">
        <w:rPr>
          <w:sz w:val="28"/>
          <w:szCs w:val="28"/>
        </w:rPr>
        <w:t>ных работ и услуг собственными силами в промышленном производстве</w:t>
      </w:r>
      <w:r>
        <w:rPr>
          <w:sz w:val="28"/>
          <w:szCs w:val="28"/>
        </w:rPr>
        <w:t>,</w:t>
      </w:r>
      <w:r w:rsidRPr="00CB13C3">
        <w:rPr>
          <w:sz w:val="28"/>
          <w:szCs w:val="28"/>
        </w:rPr>
        <w:t xml:space="preserve"> к 2025 году 6,6  мл</w:t>
      </w:r>
      <w:r>
        <w:rPr>
          <w:sz w:val="28"/>
          <w:szCs w:val="28"/>
        </w:rPr>
        <w:t>н</w:t>
      </w:r>
      <w:r w:rsidRPr="00CB13C3">
        <w:rPr>
          <w:sz w:val="28"/>
          <w:szCs w:val="28"/>
        </w:rPr>
        <w:t>. руб.;</w:t>
      </w:r>
    </w:p>
    <w:p w:rsidR="00FF2198" w:rsidRPr="00CB13C3" w:rsidRDefault="00FF2198" w:rsidP="00FF2198">
      <w:pPr>
        <w:ind w:firstLine="708"/>
        <w:rPr>
          <w:sz w:val="28"/>
          <w:szCs w:val="28"/>
        </w:rPr>
      </w:pPr>
      <w:r w:rsidRPr="00CB13C3">
        <w:rPr>
          <w:sz w:val="28"/>
          <w:szCs w:val="28"/>
        </w:rPr>
        <w:t>- Число созданных рабочих мест ежегодно</w:t>
      </w:r>
      <w:r>
        <w:rPr>
          <w:sz w:val="28"/>
          <w:szCs w:val="28"/>
        </w:rPr>
        <w:t xml:space="preserve"> </w:t>
      </w:r>
      <w:r w:rsidRPr="00CB13C3">
        <w:rPr>
          <w:sz w:val="28"/>
          <w:szCs w:val="28"/>
        </w:rPr>
        <w:t>- 85 шт.;</w:t>
      </w:r>
    </w:p>
    <w:p w:rsidR="00FF2198" w:rsidRPr="00CB13C3" w:rsidRDefault="00FF2198" w:rsidP="00FF2198">
      <w:pPr>
        <w:ind w:firstLine="708"/>
        <w:rPr>
          <w:sz w:val="28"/>
          <w:szCs w:val="28"/>
        </w:rPr>
      </w:pPr>
      <w:r w:rsidRPr="00CB13C3">
        <w:rPr>
          <w:sz w:val="28"/>
          <w:szCs w:val="28"/>
        </w:rPr>
        <w:t>- Среднегодовая численность населения</w:t>
      </w:r>
      <w:r>
        <w:rPr>
          <w:sz w:val="28"/>
          <w:szCs w:val="28"/>
        </w:rPr>
        <w:t>,</w:t>
      </w:r>
      <w:r w:rsidRPr="00CB13C3">
        <w:rPr>
          <w:sz w:val="28"/>
          <w:szCs w:val="28"/>
        </w:rPr>
        <w:t xml:space="preserve"> к 2025 году – 36,4 </w:t>
      </w:r>
      <w:proofErr w:type="spellStart"/>
      <w:r w:rsidRPr="00CB13C3">
        <w:rPr>
          <w:sz w:val="28"/>
          <w:szCs w:val="28"/>
        </w:rPr>
        <w:t>тыс</w:t>
      </w:r>
      <w:proofErr w:type="gramStart"/>
      <w:r w:rsidRPr="00CB13C3">
        <w:rPr>
          <w:sz w:val="28"/>
          <w:szCs w:val="28"/>
        </w:rPr>
        <w:t>.ч</w:t>
      </w:r>
      <w:proofErr w:type="gramEnd"/>
      <w:r w:rsidRPr="00CB13C3">
        <w:rPr>
          <w:sz w:val="28"/>
          <w:szCs w:val="28"/>
        </w:rPr>
        <w:t>ел</w:t>
      </w:r>
      <w:proofErr w:type="spellEnd"/>
      <w:r w:rsidRPr="00CB13C3">
        <w:rPr>
          <w:sz w:val="28"/>
          <w:szCs w:val="28"/>
        </w:rPr>
        <w:t>.;</w:t>
      </w:r>
    </w:p>
    <w:p w:rsidR="00FF2198" w:rsidRPr="00CB13C3" w:rsidRDefault="00FF2198" w:rsidP="00FF2198">
      <w:pPr>
        <w:ind w:firstLine="708"/>
        <w:rPr>
          <w:sz w:val="28"/>
          <w:szCs w:val="28"/>
        </w:rPr>
      </w:pPr>
      <w:r w:rsidRPr="00CB13C3">
        <w:rPr>
          <w:sz w:val="28"/>
          <w:szCs w:val="28"/>
        </w:rPr>
        <w:t>- Число субъектов малого и среднего предпринимательства в расчете на 10 000 человек населения</w:t>
      </w:r>
      <w:r>
        <w:rPr>
          <w:sz w:val="28"/>
          <w:szCs w:val="28"/>
        </w:rPr>
        <w:t xml:space="preserve">, к </w:t>
      </w:r>
      <w:r w:rsidRPr="00CB13C3">
        <w:rPr>
          <w:sz w:val="28"/>
          <w:szCs w:val="28"/>
        </w:rPr>
        <w:t xml:space="preserve"> 2025 год – 223 ед.;</w:t>
      </w:r>
    </w:p>
    <w:p w:rsidR="00FF2198" w:rsidRPr="00CB13C3" w:rsidRDefault="00FF2198" w:rsidP="00FF2198">
      <w:pPr>
        <w:ind w:firstLine="708"/>
        <w:rPr>
          <w:sz w:val="28"/>
          <w:szCs w:val="28"/>
        </w:rPr>
      </w:pPr>
      <w:r w:rsidRPr="00CB13C3">
        <w:rPr>
          <w:sz w:val="28"/>
          <w:szCs w:val="28"/>
        </w:rPr>
        <w:t>- Доля среднесписочной численности работников (без внешних совм</w:t>
      </w:r>
      <w:r w:rsidRPr="00CB13C3">
        <w:rPr>
          <w:sz w:val="28"/>
          <w:szCs w:val="28"/>
        </w:rPr>
        <w:t>е</w:t>
      </w:r>
      <w:r w:rsidRPr="00CB13C3">
        <w:rPr>
          <w:sz w:val="28"/>
          <w:szCs w:val="28"/>
        </w:rPr>
        <w:t>стителей) малых и средних предприятий в среднесписочной численности р</w:t>
      </w:r>
      <w:r w:rsidRPr="00CB13C3">
        <w:rPr>
          <w:sz w:val="28"/>
          <w:szCs w:val="28"/>
        </w:rPr>
        <w:t>а</w:t>
      </w:r>
      <w:r w:rsidRPr="00CB13C3">
        <w:rPr>
          <w:sz w:val="28"/>
          <w:szCs w:val="28"/>
        </w:rPr>
        <w:t>ботников (без внешних совместителей) всех предприятий и организаций</w:t>
      </w:r>
      <w:r>
        <w:rPr>
          <w:sz w:val="28"/>
          <w:szCs w:val="28"/>
        </w:rPr>
        <w:t>,</w:t>
      </w:r>
      <w:r w:rsidRPr="00CB13C3">
        <w:rPr>
          <w:sz w:val="28"/>
          <w:szCs w:val="28"/>
        </w:rPr>
        <w:t xml:space="preserve"> к 2025 году – 45%;</w:t>
      </w:r>
    </w:p>
    <w:p w:rsidR="00FF2198" w:rsidRPr="00CB13C3" w:rsidRDefault="00FF2198" w:rsidP="00FF2198">
      <w:pPr>
        <w:ind w:firstLine="708"/>
        <w:rPr>
          <w:sz w:val="28"/>
          <w:szCs w:val="28"/>
        </w:rPr>
      </w:pPr>
      <w:r w:rsidRPr="00CB13C3">
        <w:rPr>
          <w:sz w:val="28"/>
          <w:szCs w:val="28"/>
        </w:rPr>
        <w:t>- Объем инвестиций в основной капитал (за исключением бюджетных средств) в расчете на 1 жителя</w:t>
      </w:r>
      <w:r>
        <w:rPr>
          <w:sz w:val="28"/>
          <w:szCs w:val="28"/>
        </w:rPr>
        <w:t xml:space="preserve">, </w:t>
      </w:r>
      <w:r w:rsidRPr="00CB13C3">
        <w:rPr>
          <w:sz w:val="28"/>
          <w:szCs w:val="28"/>
        </w:rPr>
        <w:t xml:space="preserve"> к 2025 году 27000 рублей;</w:t>
      </w:r>
    </w:p>
    <w:p w:rsidR="00FF2198" w:rsidRPr="00CB13C3" w:rsidRDefault="00FF2198" w:rsidP="00FF2198">
      <w:pPr>
        <w:ind w:firstLine="708"/>
        <w:rPr>
          <w:sz w:val="28"/>
          <w:szCs w:val="28"/>
        </w:rPr>
      </w:pPr>
      <w:r w:rsidRPr="00CB13C3">
        <w:rPr>
          <w:sz w:val="28"/>
          <w:szCs w:val="28"/>
        </w:rPr>
        <w:lastRenderedPageBreak/>
        <w:t>- Численность занятых в сфере малого и среднего предпринимател</w:t>
      </w:r>
      <w:r w:rsidRPr="00CB13C3">
        <w:rPr>
          <w:sz w:val="28"/>
          <w:szCs w:val="28"/>
        </w:rPr>
        <w:t>ь</w:t>
      </w:r>
      <w:r w:rsidRPr="00CB13C3">
        <w:rPr>
          <w:sz w:val="28"/>
          <w:szCs w:val="28"/>
        </w:rPr>
        <w:t>ства, включая индивидуальных предпринимателей</w:t>
      </w:r>
      <w:r>
        <w:rPr>
          <w:sz w:val="28"/>
          <w:szCs w:val="28"/>
        </w:rPr>
        <w:t xml:space="preserve">, </w:t>
      </w:r>
      <w:r w:rsidRPr="00CB13C3">
        <w:rPr>
          <w:sz w:val="28"/>
          <w:szCs w:val="28"/>
        </w:rPr>
        <w:t>к 2025 году 2710 человек;</w:t>
      </w:r>
    </w:p>
    <w:p w:rsidR="00FF2198" w:rsidRDefault="00FF2198" w:rsidP="00FF2198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CB13C3">
        <w:rPr>
          <w:sz w:val="28"/>
          <w:szCs w:val="28"/>
        </w:rPr>
        <w:t>- Темп роста среднемесячной заработной платы работников организаций (без субъектов малого предпринимательства)</w:t>
      </w:r>
      <w:r>
        <w:rPr>
          <w:sz w:val="28"/>
          <w:szCs w:val="28"/>
        </w:rPr>
        <w:t xml:space="preserve"> – 103 %.</w:t>
      </w:r>
    </w:p>
    <w:p w:rsidR="00FF2198" w:rsidRDefault="00FF2198" w:rsidP="00FF2198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F2198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подпрограмме</w:t>
      </w:r>
      <w:r w:rsidRPr="00FF2198">
        <w:rPr>
          <w:color w:val="000000" w:themeColor="text1"/>
          <w:sz w:val="28"/>
          <w:szCs w:val="28"/>
        </w:rPr>
        <w:t xml:space="preserve"> </w:t>
      </w:r>
      <w:r w:rsidRPr="00244EC4">
        <w:rPr>
          <w:sz w:val="28"/>
          <w:szCs w:val="28"/>
        </w:rPr>
        <w:t>"Развитие и поддержка малого и среднего предприн</w:t>
      </w:r>
      <w:r w:rsidRPr="00244EC4">
        <w:rPr>
          <w:sz w:val="28"/>
          <w:szCs w:val="28"/>
        </w:rPr>
        <w:t>и</w:t>
      </w:r>
      <w:r w:rsidRPr="00244EC4">
        <w:rPr>
          <w:sz w:val="28"/>
          <w:szCs w:val="28"/>
        </w:rPr>
        <w:t xml:space="preserve">мательства </w:t>
      </w:r>
      <w:proofErr w:type="spellStart"/>
      <w:r w:rsidRPr="00244EC4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244EC4">
        <w:rPr>
          <w:sz w:val="28"/>
          <w:szCs w:val="28"/>
        </w:rPr>
        <w:t>рского</w:t>
      </w:r>
      <w:proofErr w:type="spellEnd"/>
      <w:r w:rsidRPr="00244EC4">
        <w:rPr>
          <w:sz w:val="28"/>
          <w:szCs w:val="28"/>
        </w:rPr>
        <w:t xml:space="preserve"> муниципального района»</w:t>
      </w:r>
      <w:r w:rsidRPr="00FF2198">
        <w:rPr>
          <w:color w:val="000000" w:themeColor="text1"/>
          <w:sz w:val="28"/>
          <w:szCs w:val="28"/>
        </w:rPr>
        <w:t xml:space="preserve"> планируется достиж</w:t>
      </w:r>
      <w:r w:rsidRPr="00FF2198">
        <w:rPr>
          <w:color w:val="000000" w:themeColor="text1"/>
          <w:sz w:val="28"/>
          <w:szCs w:val="28"/>
        </w:rPr>
        <w:t>е</w:t>
      </w:r>
      <w:r w:rsidRPr="00FF2198">
        <w:rPr>
          <w:color w:val="000000" w:themeColor="text1"/>
          <w:sz w:val="28"/>
          <w:szCs w:val="28"/>
        </w:rPr>
        <w:t xml:space="preserve">ние </w:t>
      </w:r>
      <w:r>
        <w:rPr>
          <w:color w:val="000000" w:themeColor="text1"/>
          <w:sz w:val="28"/>
          <w:szCs w:val="28"/>
        </w:rPr>
        <w:t>4</w:t>
      </w:r>
      <w:r w:rsidRPr="00FF2198">
        <w:rPr>
          <w:color w:val="000000" w:themeColor="text1"/>
          <w:sz w:val="28"/>
          <w:szCs w:val="28"/>
        </w:rPr>
        <w:t xml:space="preserve"> показателей (индикаторов)</w:t>
      </w:r>
      <w:proofErr w:type="gramStart"/>
      <w:r w:rsidRPr="00FF2198">
        <w:rPr>
          <w:color w:val="000000" w:themeColor="text1"/>
          <w:sz w:val="28"/>
          <w:szCs w:val="28"/>
        </w:rPr>
        <w:t xml:space="preserve"> :</w:t>
      </w:r>
      <w:proofErr w:type="gramEnd"/>
    </w:p>
    <w:p w:rsidR="00FF2198" w:rsidRPr="00D1392B" w:rsidRDefault="00FF2198" w:rsidP="00FF219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392B">
        <w:rPr>
          <w:sz w:val="28"/>
          <w:szCs w:val="28"/>
        </w:rPr>
        <w:t>- Отношение среднесписочной численности работников малых и сре</w:t>
      </w:r>
      <w:r w:rsidRPr="00D1392B">
        <w:rPr>
          <w:sz w:val="28"/>
          <w:szCs w:val="28"/>
        </w:rPr>
        <w:t>д</w:t>
      </w:r>
      <w:r w:rsidRPr="00D1392B">
        <w:rPr>
          <w:sz w:val="28"/>
          <w:szCs w:val="28"/>
        </w:rPr>
        <w:t>них предприятий к численности населения</w:t>
      </w:r>
      <w:r>
        <w:rPr>
          <w:sz w:val="28"/>
          <w:szCs w:val="28"/>
        </w:rPr>
        <w:t xml:space="preserve"> ежегодно 6,76%</w:t>
      </w:r>
      <w:r w:rsidRPr="00D1392B">
        <w:rPr>
          <w:sz w:val="28"/>
          <w:szCs w:val="28"/>
        </w:rPr>
        <w:t>;</w:t>
      </w:r>
    </w:p>
    <w:p w:rsidR="00FF2198" w:rsidRPr="00D1392B" w:rsidRDefault="00FF2198" w:rsidP="00FF219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392B">
        <w:rPr>
          <w:sz w:val="28"/>
          <w:szCs w:val="28"/>
        </w:rPr>
        <w:t>- Количество субъектов малого и среднего предпринимательства, п</w:t>
      </w:r>
      <w:r w:rsidRPr="00D1392B">
        <w:rPr>
          <w:sz w:val="28"/>
          <w:szCs w:val="28"/>
        </w:rPr>
        <w:t>о</w:t>
      </w:r>
      <w:r w:rsidRPr="00D1392B">
        <w:rPr>
          <w:sz w:val="28"/>
          <w:szCs w:val="28"/>
        </w:rPr>
        <w:t>лучивших муниципальную поддержку</w:t>
      </w:r>
      <w:r>
        <w:rPr>
          <w:sz w:val="28"/>
          <w:szCs w:val="28"/>
        </w:rPr>
        <w:t xml:space="preserve"> ежегодно 4 единицы</w:t>
      </w:r>
      <w:r w:rsidRPr="00D1392B">
        <w:rPr>
          <w:sz w:val="28"/>
          <w:szCs w:val="28"/>
        </w:rPr>
        <w:t>;</w:t>
      </w:r>
    </w:p>
    <w:p w:rsidR="00FF2198" w:rsidRPr="00D1392B" w:rsidRDefault="00FF2198" w:rsidP="00FF2198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D1392B">
        <w:rPr>
          <w:sz w:val="28"/>
          <w:szCs w:val="28"/>
        </w:rPr>
        <w:t>Количество вновь созданных рабочих мест (включая вновь зарег</w:t>
      </w:r>
      <w:r w:rsidRPr="00D1392B">
        <w:rPr>
          <w:sz w:val="28"/>
          <w:szCs w:val="28"/>
        </w:rPr>
        <w:t>и</w:t>
      </w:r>
      <w:r w:rsidRPr="00D1392B">
        <w:rPr>
          <w:sz w:val="28"/>
          <w:szCs w:val="28"/>
        </w:rPr>
        <w:t>стрированных индивидуальных предпринимателей) субъектами малого и среднего предпринимательства, получившими муниципальную поддержку</w:t>
      </w:r>
      <w:r>
        <w:rPr>
          <w:sz w:val="28"/>
          <w:szCs w:val="28"/>
        </w:rPr>
        <w:t xml:space="preserve"> ежегодно 4 единицы;</w:t>
      </w:r>
    </w:p>
    <w:p w:rsidR="00FF2198" w:rsidRPr="00D1392B" w:rsidRDefault="00FF2198" w:rsidP="00FF219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392B">
        <w:rPr>
          <w:sz w:val="28"/>
          <w:szCs w:val="28"/>
        </w:rPr>
        <w:t xml:space="preserve">- Разработана и реализована программа поддержки субъектов МСП в целях их ускоренного развития в моногородах. Общее количество субъектов МСП в </w:t>
      </w:r>
      <w:proofErr w:type="gramStart"/>
      <w:r w:rsidRPr="00D1392B">
        <w:rPr>
          <w:sz w:val="28"/>
          <w:szCs w:val="28"/>
        </w:rPr>
        <w:t>моногородах, получивших поддержку в 2019-2024 годах составит</w:t>
      </w:r>
      <w:proofErr w:type="gramEnd"/>
      <w:r w:rsidRPr="00D1392B">
        <w:rPr>
          <w:sz w:val="28"/>
          <w:szCs w:val="28"/>
        </w:rPr>
        <w:t xml:space="preserve"> 6 единиц.</w:t>
      </w:r>
    </w:p>
    <w:p w:rsidR="00FF2198" w:rsidRDefault="00FF2198" w:rsidP="00FF2198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F2198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подпрограмме</w:t>
      </w:r>
      <w:r w:rsidRPr="00FF2198">
        <w:rPr>
          <w:color w:val="000000" w:themeColor="text1"/>
          <w:sz w:val="28"/>
          <w:szCs w:val="28"/>
        </w:rPr>
        <w:t xml:space="preserve"> </w:t>
      </w:r>
      <w:r w:rsidR="00D342F5" w:rsidRPr="003371B6">
        <w:rPr>
          <w:sz w:val="28"/>
          <w:szCs w:val="28"/>
        </w:rPr>
        <w:t xml:space="preserve">«Развитие торговли на территории </w:t>
      </w:r>
      <w:proofErr w:type="spellStart"/>
      <w:r w:rsidR="00D342F5" w:rsidRPr="003371B6">
        <w:rPr>
          <w:sz w:val="28"/>
          <w:szCs w:val="28"/>
        </w:rPr>
        <w:t>Новохопёрского</w:t>
      </w:r>
      <w:proofErr w:type="spellEnd"/>
      <w:r w:rsidR="00D342F5" w:rsidRPr="003371B6">
        <w:rPr>
          <w:sz w:val="28"/>
          <w:szCs w:val="28"/>
        </w:rPr>
        <w:t xml:space="preserve"> муниципального района»</w:t>
      </w:r>
      <w:r w:rsidRPr="00FF2198">
        <w:rPr>
          <w:color w:val="000000" w:themeColor="text1"/>
          <w:sz w:val="28"/>
          <w:szCs w:val="28"/>
        </w:rPr>
        <w:t xml:space="preserve"> планируется достижение </w:t>
      </w:r>
      <w:r w:rsidR="00D342F5">
        <w:rPr>
          <w:color w:val="000000" w:themeColor="text1"/>
          <w:sz w:val="28"/>
          <w:szCs w:val="28"/>
        </w:rPr>
        <w:t>3</w:t>
      </w:r>
      <w:r w:rsidRPr="00FF2198">
        <w:rPr>
          <w:color w:val="000000" w:themeColor="text1"/>
          <w:sz w:val="28"/>
          <w:szCs w:val="28"/>
        </w:rPr>
        <w:t xml:space="preserve"> показателей (индикат</w:t>
      </w:r>
      <w:r w:rsidRPr="00FF2198">
        <w:rPr>
          <w:color w:val="000000" w:themeColor="text1"/>
          <w:sz w:val="28"/>
          <w:szCs w:val="28"/>
        </w:rPr>
        <w:t>о</w:t>
      </w:r>
      <w:r w:rsidRPr="00FF2198">
        <w:rPr>
          <w:color w:val="000000" w:themeColor="text1"/>
          <w:sz w:val="28"/>
          <w:szCs w:val="28"/>
        </w:rPr>
        <w:t>ров)</w:t>
      </w:r>
      <w:proofErr w:type="gramStart"/>
      <w:r w:rsidRPr="00FF2198">
        <w:rPr>
          <w:color w:val="000000" w:themeColor="text1"/>
          <w:sz w:val="28"/>
          <w:szCs w:val="28"/>
        </w:rPr>
        <w:t xml:space="preserve"> :</w:t>
      </w:r>
      <w:proofErr w:type="gramEnd"/>
    </w:p>
    <w:p w:rsidR="00D342F5" w:rsidRPr="003371B6" w:rsidRDefault="00D342F5" w:rsidP="00D342F5">
      <w:pPr>
        <w:ind w:firstLine="709"/>
        <w:rPr>
          <w:sz w:val="28"/>
          <w:szCs w:val="28"/>
        </w:rPr>
      </w:pPr>
      <w:r w:rsidRPr="003371B6">
        <w:rPr>
          <w:sz w:val="28"/>
          <w:szCs w:val="28"/>
        </w:rPr>
        <w:t>- индекс физического объема оборота розничной торговли в сопост</w:t>
      </w:r>
      <w:r w:rsidRPr="003371B6">
        <w:rPr>
          <w:sz w:val="28"/>
          <w:szCs w:val="28"/>
        </w:rPr>
        <w:t>а</w:t>
      </w:r>
      <w:r w:rsidRPr="003371B6">
        <w:rPr>
          <w:sz w:val="28"/>
          <w:szCs w:val="28"/>
        </w:rPr>
        <w:t>вимых ценах к предыдущему году</w:t>
      </w:r>
      <w:r>
        <w:rPr>
          <w:sz w:val="28"/>
          <w:szCs w:val="28"/>
        </w:rPr>
        <w:t>,</w:t>
      </w:r>
      <w:r w:rsidRPr="003371B6">
        <w:rPr>
          <w:sz w:val="28"/>
          <w:szCs w:val="28"/>
        </w:rPr>
        <w:t xml:space="preserve"> в 2020 году- 102,2%, в 2021 году – 102,7%</w:t>
      </w:r>
      <w:r>
        <w:rPr>
          <w:sz w:val="28"/>
          <w:szCs w:val="28"/>
        </w:rPr>
        <w:t>;</w:t>
      </w:r>
    </w:p>
    <w:p w:rsidR="00D342F5" w:rsidRPr="003371B6" w:rsidRDefault="00D342F5" w:rsidP="00D342F5">
      <w:pPr>
        <w:ind w:firstLine="709"/>
        <w:rPr>
          <w:sz w:val="28"/>
          <w:szCs w:val="28"/>
        </w:rPr>
      </w:pPr>
      <w:r w:rsidRPr="003371B6">
        <w:rPr>
          <w:sz w:val="28"/>
          <w:szCs w:val="28"/>
        </w:rPr>
        <w:t xml:space="preserve"> - обеспеченность населения муниципального образования площадью торговых объектов до 2021 года -619,0 кв. метров на 1000 жителей;</w:t>
      </w:r>
    </w:p>
    <w:p w:rsidR="00D342F5" w:rsidRPr="003371B6" w:rsidRDefault="00D342F5" w:rsidP="00D342F5">
      <w:pPr>
        <w:ind w:firstLine="709"/>
        <w:rPr>
          <w:sz w:val="28"/>
          <w:szCs w:val="28"/>
        </w:rPr>
      </w:pPr>
      <w:r w:rsidRPr="003371B6">
        <w:rPr>
          <w:sz w:val="28"/>
          <w:szCs w:val="28"/>
        </w:rPr>
        <w:t xml:space="preserve"> </w:t>
      </w:r>
      <w:proofErr w:type="gramStart"/>
      <w:r w:rsidRPr="003371B6">
        <w:rPr>
          <w:sz w:val="28"/>
          <w:szCs w:val="28"/>
        </w:rPr>
        <w:t>- до 2020 года 100% обеспеченность торговым обслуживанием сел</w:t>
      </w:r>
      <w:r w:rsidRPr="003371B6">
        <w:rPr>
          <w:sz w:val="28"/>
          <w:szCs w:val="28"/>
        </w:rPr>
        <w:t>ь</w:t>
      </w:r>
      <w:r w:rsidRPr="003371B6">
        <w:rPr>
          <w:sz w:val="28"/>
          <w:szCs w:val="28"/>
        </w:rPr>
        <w:t xml:space="preserve">ского населения, проживающего в отдаленных и малонаселенных пунктах муниципального района </w:t>
      </w:r>
      <w:r>
        <w:rPr>
          <w:sz w:val="28"/>
          <w:szCs w:val="28"/>
        </w:rPr>
        <w:t>к 2020 году</w:t>
      </w:r>
      <w:r w:rsidRPr="003371B6">
        <w:rPr>
          <w:sz w:val="28"/>
          <w:szCs w:val="28"/>
        </w:rPr>
        <w:t xml:space="preserve"> зарегистрировано 1124 человека</w:t>
      </w:r>
      <w:r>
        <w:rPr>
          <w:sz w:val="28"/>
          <w:szCs w:val="28"/>
        </w:rPr>
        <w:t xml:space="preserve"> </w:t>
      </w:r>
      <w:r w:rsidRPr="00D61FF6">
        <w:rPr>
          <w:sz w:val="28"/>
          <w:szCs w:val="28"/>
        </w:rPr>
        <w:t>зарег</w:t>
      </w:r>
      <w:r w:rsidRPr="00D61FF6">
        <w:rPr>
          <w:sz w:val="28"/>
          <w:szCs w:val="28"/>
        </w:rPr>
        <w:t>и</w:t>
      </w:r>
      <w:r w:rsidRPr="00D61FF6">
        <w:rPr>
          <w:sz w:val="28"/>
          <w:szCs w:val="28"/>
        </w:rPr>
        <w:t>стрированных в 38 отдаленных и малонаселенных пунктах муниципального района обеспечены торговым обслуживанием 2 и более раза в неделю</w:t>
      </w:r>
      <w:r w:rsidRPr="003371B6">
        <w:rPr>
          <w:sz w:val="28"/>
          <w:szCs w:val="28"/>
        </w:rPr>
        <w:t>.</w:t>
      </w:r>
      <w:proofErr w:type="gramEnd"/>
    </w:p>
    <w:p w:rsidR="00B47470" w:rsidRPr="00C92E91" w:rsidRDefault="00AF6121" w:rsidP="006B3231">
      <w:pPr>
        <w:ind w:firstLine="709"/>
        <w:rPr>
          <w:color w:val="000000" w:themeColor="text1"/>
          <w:sz w:val="28"/>
          <w:szCs w:val="28"/>
        </w:rPr>
      </w:pPr>
      <w:r w:rsidRPr="00C92E91">
        <w:rPr>
          <w:color w:val="000000" w:themeColor="text1"/>
          <w:sz w:val="28"/>
          <w:szCs w:val="28"/>
        </w:rPr>
        <w:t>5.</w:t>
      </w:r>
      <w:r w:rsidR="006B3231" w:rsidRPr="00C92E91">
        <w:rPr>
          <w:color w:val="000000" w:themeColor="text1"/>
          <w:sz w:val="28"/>
          <w:szCs w:val="28"/>
        </w:rPr>
        <w:t xml:space="preserve"> </w:t>
      </w:r>
      <w:r w:rsidR="005136F9" w:rsidRPr="00C92E91">
        <w:rPr>
          <w:color w:val="000000" w:themeColor="text1"/>
          <w:sz w:val="28"/>
          <w:szCs w:val="28"/>
        </w:rPr>
        <w:t>Ожидаемыми результатами проекта Программы явля</w:t>
      </w:r>
      <w:r w:rsidR="006B3231" w:rsidRPr="00C92E91">
        <w:rPr>
          <w:color w:val="000000" w:themeColor="text1"/>
          <w:sz w:val="28"/>
          <w:szCs w:val="28"/>
        </w:rPr>
        <w:t>е</w:t>
      </w:r>
      <w:r w:rsidR="005136F9" w:rsidRPr="00C92E91">
        <w:rPr>
          <w:color w:val="000000" w:themeColor="text1"/>
          <w:sz w:val="28"/>
          <w:szCs w:val="28"/>
        </w:rPr>
        <w:t>тся</w:t>
      </w:r>
      <w:r w:rsidR="006B3231" w:rsidRPr="00C92E91">
        <w:rPr>
          <w:color w:val="000000" w:themeColor="text1"/>
          <w:sz w:val="28"/>
          <w:szCs w:val="28"/>
        </w:rPr>
        <w:t xml:space="preserve"> достиж</w:t>
      </w:r>
      <w:r w:rsidR="006B3231" w:rsidRPr="00C92E91">
        <w:rPr>
          <w:color w:val="000000" w:themeColor="text1"/>
          <w:sz w:val="28"/>
          <w:szCs w:val="28"/>
        </w:rPr>
        <w:t>е</w:t>
      </w:r>
      <w:r w:rsidR="006B3231" w:rsidRPr="00C92E91">
        <w:rPr>
          <w:color w:val="000000" w:themeColor="text1"/>
          <w:sz w:val="28"/>
          <w:szCs w:val="28"/>
        </w:rPr>
        <w:t>ние критериев с высоким уровнем эффективности, если</w:t>
      </w:r>
      <w:proofErr w:type="gramStart"/>
      <w:r w:rsidR="006B3231" w:rsidRPr="00C92E91">
        <w:rPr>
          <w:color w:val="000000" w:themeColor="text1"/>
          <w:sz w:val="28"/>
          <w:szCs w:val="28"/>
        </w:rPr>
        <w:t xml:space="preserve"> </w:t>
      </w:r>
      <w:r w:rsidR="005136F9" w:rsidRPr="00C92E91">
        <w:rPr>
          <w:color w:val="000000" w:themeColor="text1"/>
          <w:sz w:val="28"/>
          <w:szCs w:val="28"/>
        </w:rPr>
        <w:t>:</w:t>
      </w:r>
      <w:proofErr w:type="gramEnd"/>
    </w:p>
    <w:p w:rsidR="006B3231" w:rsidRPr="007109C6" w:rsidRDefault="00B355B1" w:rsidP="006B3231">
      <w:pPr>
        <w:ind w:firstLine="709"/>
        <w:rPr>
          <w:sz w:val="28"/>
          <w:szCs w:val="28"/>
        </w:rPr>
      </w:pPr>
      <w:r w:rsidRPr="009F318F">
        <w:rPr>
          <w:color w:val="FF0000"/>
          <w:sz w:val="28"/>
          <w:szCs w:val="28"/>
        </w:rPr>
        <w:t xml:space="preserve"> </w:t>
      </w:r>
      <w:r w:rsidR="006B3231" w:rsidRPr="007109C6">
        <w:rPr>
          <w:sz w:val="28"/>
          <w:szCs w:val="28"/>
        </w:rPr>
        <w:t>- уровень достижения целевых показателей (индикаторов) муниц</w:t>
      </w:r>
      <w:r w:rsidR="006B3231" w:rsidRPr="007109C6">
        <w:rPr>
          <w:sz w:val="28"/>
          <w:szCs w:val="28"/>
        </w:rPr>
        <w:t>и</w:t>
      </w:r>
      <w:r w:rsidR="006B3231" w:rsidRPr="007109C6">
        <w:rPr>
          <w:sz w:val="28"/>
          <w:szCs w:val="28"/>
        </w:rPr>
        <w:t>пальной программы в разрезе основных мероприятий состави</w:t>
      </w:r>
      <w:r w:rsidR="002A4D3A">
        <w:rPr>
          <w:sz w:val="28"/>
          <w:szCs w:val="28"/>
        </w:rPr>
        <w:t>т</w:t>
      </w:r>
      <w:r w:rsidR="006B3231" w:rsidRPr="007109C6">
        <w:rPr>
          <w:sz w:val="28"/>
          <w:szCs w:val="28"/>
        </w:rPr>
        <w:t xml:space="preserve"> более 95%;</w:t>
      </w:r>
    </w:p>
    <w:p w:rsidR="006B3231" w:rsidRPr="007109C6" w:rsidRDefault="006B3231" w:rsidP="006B3231">
      <w:pPr>
        <w:ind w:firstLine="709"/>
        <w:rPr>
          <w:sz w:val="28"/>
          <w:szCs w:val="28"/>
        </w:rPr>
      </w:pPr>
      <w:r w:rsidRPr="007109C6">
        <w:rPr>
          <w:sz w:val="28"/>
          <w:szCs w:val="28"/>
        </w:rPr>
        <w:t>- уровень финансирования реализации основных мероприятий муниц</w:t>
      </w:r>
      <w:r w:rsidRPr="007109C6">
        <w:rPr>
          <w:sz w:val="28"/>
          <w:szCs w:val="28"/>
        </w:rPr>
        <w:t>и</w:t>
      </w:r>
      <w:r w:rsidRPr="007109C6">
        <w:rPr>
          <w:sz w:val="28"/>
          <w:szCs w:val="28"/>
        </w:rPr>
        <w:t>пальной программы  состави</w:t>
      </w:r>
      <w:r w:rsidR="00D61FF6">
        <w:rPr>
          <w:sz w:val="28"/>
          <w:szCs w:val="28"/>
        </w:rPr>
        <w:t>т</w:t>
      </w:r>
      <w:r w:rsidRPr="007109C6">
        <w:rPr>
          <w:sz w:val="28"/>
          <w:szCs w:val="28"/>
        </w:rPr>
        <w:t xml:space="preserve"> не менее 90%.</w:t>
      </w:r>
    </w:p>
    <w:p w:rsidR="006B3231" w:rsidRPr="007109C6" w:rsidRDefault="006B3231" w:rsidP="006B3231">
      <w:pPr>
        <w:ind w:firstLine="709"/>
        <w:rPr>
          <w:sz w:val="28"/>
          <w:szCs w:val="28"/>
        </w:rPr>
      </w:pPr>
      <w:r w:rsidRPr="007109C6">
        <w:rPr>
          <w:sz w:val="28"/>
          <w:szCs w:val="28"/>
        </w:rPr>
        <w:t>Муниципальная программа считается реализуемой со средним уровнем эффективности если:</w:t>
      </w:r>
    </w:p>
    <w:p w:rsidR="006B3231" w:rsidRPr="007109C6" w:rsidRDefault="006B3231" w:rsidP="006B3231">
      <w:pPr>
        <w:ind w:firstLine="709"/>
        <w:rPr>
          <w:sz w:val="28"/>
          <w:szCs w:val="28"/>
        </w:rPr>
      </w:pPr>
      <w:r w:rsidRPr="007109C6">
        <w:rPr>
          <w:sz w:val="28"/>
          <w:szCs w:val="28"/>
        </w:rPr>
        <w:t>- уровень достижения целевых показателей (индикаторов) муниц</w:t>
      </w:r>
      <w:r w:rsidRPr="007109C6">
        <w:rPr>
          <w:sz w:val="28"/>
          <w:szCs w:val="28"/>
        </w:rPr>
        <w:t>и</w:t>
      </w:r>
      <w:r w:rsidRPr="007109C6">
        <w:rPr>
          <w:sz w:val="28"/>
          <w:szCs w:val="28"/>
        </w:rPr>
        <w:t>пальной программы в разрезе основных мероприятий состави</w:t>
      </w:r>
      <w:r w:rsidR="00463C83">
        <w:rPr>
          <w:sz w:val="28"/>
          <w:szCs w:val="28"/>
        </w:rPr>
        <w:t>т</w:t>
      </w:r>
      <w:r w:rsidRPr="007109C6">
        <w:rPr>
          <w:sz w:val="28"/>
          <w:szCs w:val="28"/>
        </w:rPr>
        <w:t xml:space="preserve"> от 70% до 95%;</w:t>
      </w:r>
    </w:p>
    <w:p w:rsidR="006B3231" w:rsidRPr="007109C6" w:rsidRDefault="006B3231" w:rsidP="006B3231">
      <w:pPr>
        <w:ind w:firstLine="709"/>
        <w:rPr>
          <w:sz w:val="28"/>
          <w:szCs w:val="28"/>
        </w:rPr>
      </w:pPr>
      <w:r w:rsidRPr="007109C6">
        <w:rPr>
          <w:sz w:val="28"/>
          <w:szCs w:val="28"/>
        </w:rPr>
        <w:t>- уровень финансирования реализации мероприятий муниципальной программы  состави</w:t>
      </w:r>
      <w:r w:rsidR="00D61FF6">
        <w:rPr>
          <w:sz w:val="28"/>
          <w:szCs w:val="28"/>
        </w:rPr>
        <w:t>т</w:t>
      </w:r>
      <w:r w:rsidRPr="007109C6">
        <w:rPr>
          <w:sz w:val="28"/>
          <w:szCs w:val="28"/>
        </w:rPr>
        <w:t xml:space="preserve"> не менее 80%;</w:t>
      </w:r>
    </w:p>
    <w:p w:rsidR="006B3231" w:rsidRPr="007109C6" w:rsidRDefault="006B3231" w:rsidP="006B3231">
      <w:pPr>
        <w:ind w:firstLine="709"/>
        <w:rPr>
          <w:sz w:val="28"/>
          <w:szCs w:val="28"/>
        </w:rPr>
      </w:pPr>
      <w:r w:rsidRPr="007109C6">
        <w:rPr>
          <w:sz w:val="28"/>
          <w:szCs w:val="28"/>
        </w:rPr>
        <w:lastRenderedPageBreak/>
        <w:t>Муниципальная программа считается реализуемой с удовлетворител</w:t>
      </w:r>
      <w:r w:rsidRPr="007109C6">
        <w:rPr>
          <w:sz w:val="28"/>
          <w:szCs w:val="28"/>
        </w:rPr>
        <w:t>ь</w:t>
      </w:r>
      <w:r w:rsidRPr="007109C6">
        <w:rPr>
          <w:sz w:val="28"/>
          <w:szCs w:val="28"/>
        </w:rPr>
        <w:t>ным уровнем эффективности если:</w:t>
      </w:r>
    </w:p>
    <w:p w:rsidR="006B3231" w:rsidRPr="007109C6" w:rsidRDefault="006B3231" w:rsidP="006B3231">
      <w:pPr>
        <w:ind w:firstLine="709"/>
        <w:rPr>
          <w:sz w:val="28"/>
          <w:szCs w:val="28"/>
        </w:rPr>
      </w:pPr>
      <w:r w:rsidRPr="007109C6">
        <w:rPr>
          <w:sz w:val="28"/>
          <w:szCs w:val="28"/>
        </w:rPr>
        <w:t>- уровень достижения целевых показателей (индикаторов) муниц</w:t>
      </w:r>
      <w:r w:rsidRPr="007109C6">
        <w:rPr>
          <w:sz w:val="28"/>
          <w:szCs w:val="28"/>
        </w:rPr>
        <w:t>и</w:t>
      </w:r>
      <w:r w:rsidRPr="007109C6">
        <w:rPr>
          <w:sz w:val="28"/>
          <w:szCs w:val="28"/>
        </w:rPr>
        <w:t>пальной программы в разрезе основных мероприятий состави</w:t>
      </w:r>
      <w:r w:rsidR="00D61FF6">
        <w:rPr>
          <w:sz w:val="28"/>
          <w:szCs w:val="28"/>
        </w:rPr>
        <w:t>т</w:t>
      </w:r>
      <w:r w:rsidRPr="007109C6">
        <w:rPr>
          <w:sz w:val="28"/>
          <w:szCs w:val="28"/>
        </w:rPr>
        <w:t xml:space="preserve"> от 50% до 70%;</w:t>
      </w:r>
    </w:p>
    <w:p w:rsidR="006B3231" w:rsidRPr="007109C6" w:rsidRDefault="006B3231" w:rsidP="006B3231">
      <w:pPr>
        <w:ind w:firstLine="709"/>
        <w:rPr>
          <w:sz w:val="28"/>
          <w:szCs w:val="28"/>
        </w:rPr>
      </w:pPr>
      <w:r w:rsidRPr="007109C6">
        <w:rPr>
          <w:sz w:val="28"/>
          <w:szCs w:val="28"/>
        </w:rPr>
        <w:t>- уровень финансирования реализации основных мероприятий муниц</w:t>
      </w:r>
      <w:r w:rsidRPr="007109C6">
        <w:rPr>
          <w:sz w:val="28"/>
          <w:szCs w:val="28"/>
        </w:rPr>
        <w:t>и</w:t>
      </w:r>
      <w:r w:rsidRPr="007109C6">
        <w:rPr>
          <w:sz w:val="28"/>
          <w:szCs w:val="28"/>
        </w:rPr>
        <w:t>пальной программы  состави</w:t>
      </w:r>
      <w:r w:rsidR="00D61FF6">
        <w:rPr>
          <w:sz w:val="28"/>
          <w:szCs w:val="28"/>
        </w:rPr>
        <w:t>т</w:t>
      </w:r>
      <w:r w:rsidRPr="007109C6">
        <w:rPr>
          <w:sz w:val="28"/>
          <w:szCs w:val="28"/>
        </w:rPr>
        <w:t xml:space="preserve"> не менее 70%.</w:t>
      </w:r>
    </w:p>
    <w:p w:rsidR="002F4910" w:rsidRPr="00B47470" w:rsidRDefault="002F4910" w:rsidP="00B47470">
      <w:pPr>
        <w:ind w:firstLine="708"/>
        <w:jc w:val="both"/>
        <w:rPr>
          <w:color w:val="000000" w:themeColor="text1"/>
          <w:sz w:val="28"/>
          <w:szCs w:val="28"/>
        </w:rPr>
      </w:pPr>
      <w:r w:rsidRPr="00B47470">
        <w:rPr>
          <w:color w:val="000000" w:themeColor="text1"/>
          <w:sz w:val="28"/>
          <w:szCs w:val="28"/>
        </w:rPr>
        <w:t>Решаемые задачи в проекте Программы представлены в рамках полн</w:t>
      </w:r>
      <w:r w:rsidRPr="00B47470">
        <w:rPr>
          <w:color w:val="000000" w:themeColor="text1"/>
          <w:sz w:val="28"/>
          <w:szCs w:val="28"/>
        </w:rPr>
        <w:t>о</w:t>
      </w:r>
      <w:r w:rsidRPr="00B47470">
        <w:rPr>
          <w:color w:val="000000" w:themeColor="text1"/>
          <w:sz w:val="28"/>
          <w:szCs w:val="28"/>
        </w:rPr>
        <w:t>мочий осуществляющих органом местного самоуправления в соответствии с Федерального закона от 06.10.2013 №131-ФЗ «Об общих принципах орган</w:t>
      </w:r>
      <w:r w:rsidRPr="00B47470">
        <w:rPr>
          <w:color w:val="000000" w:themeColor="text1"/>
          <w:sz w:val="28"/>
          <w:szCs w:val="28"/>
        </w:rPr>
        <w:t>и</w:t>
      </w:r>
      <w:r w:rsidRPr="00B47470">
        <w:rPr>
          <w:color w:val="000000" w:themeColor="text1"/>
          <w:sz w:val="28"/>
          <w:szCs w:val="28"/>
        </w:rPr>
        <w:t>зации местного самоуправления</w:t>
      </w:r>
      <w:r w:rsidR="00366C53" w:rsidRPr="00B47470">
        <w:rPr>
          <w:color w:val="000000" w:themeColor="text1"/>
          <w:sz w:val="28"/>
          <w:szCs w:val="28"/>
        </w:rPr>
        <w:t>»</w:t>
      </w:r>
      <w:r w:rsidRPr="00B47470">
        <w:rPr>
          <w:color w:val="000000" w:themeColor="text1"/>
          <w:sz w:val="28"/>
          <w:szCs w:val="28"/>
        </w:rPr>
        <w:t xml:space="preserve">. </w:t>
      </w:r>
    </w:p>
    <w:p w:rsidR="000D6DB8" w:rsidRPr="00B47470" w:rsidRDefault="00B0704B" w:rsidP="00B355B1">
      <w:pPr>
        <w:ind w:firstLine="709"/>
        <w:jc w:val="both"/>
        <w:rPr>
          <w:color w:val="000000" w:themeColor="text1"/>
          <w:sz w:val="28"/>
          <w:szCs w:val="28"/>
        </w:rPr>
      </w:pPr>
      <w:r w:rsidRPr="00B47470">
        <w:rPr>
          <w:color w:val="000000" w:themeColor="text1"/>
          <w:sz w:val="28"/>
          <w:szCs w:val="28"/>
        </w:rPr>
        <w:t>Структура муниципальной программы соответствует Порядку</w:t>
      </w:r>
      <w:r w:rsidR="00D61FF6">
        <w:rPr>
          <w:color w:val="000000" w:themeColor="text1"/>
          <w:sz w:val="28"/>
          <w:szCs w:val="28"/>
        </w:rPr>
        <w:t xml:space="preserve"> </w:t>
      </w:r>
      <w:r w:rsidRPr="00B47470">
        <w:rPr>
          <w:color w:val="000000" w:themeColor="text1"/>
          <w:sz w:val="28"/>
          <w:szCs w:val="28"/>
        </w:rPr>
        <w:t>прин</w:t>
      </w:r>
      <w:r w:rsidRPr="00B47470">
        <w:rPr>
          <w:color w:val="000000" w:themeColor="text1"/>
          <w:sz w:val="28"/>
          <w:szCs w:val="28"/>
        </w:rPr>
        <w:t>я</w:t>
      </w:r>
      <w:r w:rsidRPr="00B47470">
        <w:rPr>
          <w:color w:val="000000" w:themeColor="text1"/>
          <w:sz w:val="28"/>
          <w:szCs w:val="28"/>
        </w:rPr>
        <w:t>тия решений о разработке, реализации и оценке эффективности реализации муниципальных программ Новохоперского муниципального района Вор</w:t>
      </w:r>
      <w:r w:rsidRPr="00B47470">
        <w:rPr>
          <w:color w:val="000000" w:themeColor="text1"/>
          <w:sz w:val="28"/>
          <w:szCs w:val="28"/>
        </w:rPr>
        <w:t>о</w:t>
      </w:r>
      <w:r w:rsidRPr="00B47470">
        <w:rPr>
          <w:color w:val="000000" w:themeColor="text1"/>
          <w:sz w:val="28"/>
          <w:szCs w:val="28"/>
        </w:rPr>
        <w:t>нежской области,</w:t>
      </w:r>
      <w:r w:rsidR="00214C04" w:rsidRPr="00B47470">
        <w:rPr>
          <w:color w:val="000000" w:themeColor="text1"/>
          <w:sz w:val="28"/>
          <w:szCs w:val="28"/>
        </w:rPr>
        <w:t xml:space="preserve"> </w:t>
      </w:r>
      <w:r w:rsidRPr="00B47470">
        <w:rPr>
          <w:color w:val="000000" w:themeColor="text1"/>
          <w:sz w:val="28"/>
          <w:szCs w:val="28"/>
        </w:rPr>
        <w:t>утвержденн</w:t>
      </w:r>
      <w:r w:rsidR="00AA4654">
        <w:rPr>
          <w:color w:val="000000" w:themeColor="text1"/>
          <w:sz w:val="28"/>
          <w:szCs w:val="28"/>
        </w:rPr>
        <w:t>ому</w:t>
      </w:r>
      <w:r w:rsidRPr="00B47470">
        <w:rPr>
          <w:color w:val="000000" w:themeColor="text1"/>
          <w:sz w:val="28"/>
          <w:szCs w:val="28"/>
        </w:rPr>
        <w:t xml:space="preserve"> постановлением </w:t>
      </w:r>
      <w:proofErr w:type="spellStart"/>
      <w:r w:rsidRPr="00B47470">
        <w:rPr>
          <w:color w:val="000000" w:themeColor="text1"/>
          <w:sz w:val="28"/>
          <w:szCs w:val="28"/>
        </w:rPr>
        <w:t>Новохопёрского</w:t>
      </w:r>
      <w:proofErr w:type="spellEnd"/>
      <w:r w:rsidRPr="00B47470">
        <w:rPr>
          <w:color w:val="000000" w:themeColor="text1"/>
          <w:sz w:val="28"/>
          <w:szCs w:val="28"/>
        </w:rPr>
        <w:t xml:space="preserve"> муниц</w:t>
      </w:r>
      <w:r w:rsidRPr="00B47470">
        <w:rPr>
          <w:color w:val="000000" w:themeColor="text1"/>
          <w:sz w:val="28"/>
          <w:szCs w:val="28"/>
        </w:rPr>
        <w:t>и</w:t>
      </w:r>
      <w:r w:rsidRPr="00B47470">
        <w:rPr>
          <w:color w:val="000000" w:themeColor="text1"/>
          <w:sz w:val="28"/>
          <w:szCs w:val="28"/>
        </w:rPr>
        <w:t>пального  района Воронежской области от 06.12.2019 № 475.</w:t>
      </w:r>
    </w:p>
    <w:p w:rsidR="004C70E9" w:rsidRPr="00B47470" w:rsidRDefault="004C70E9" w:rsidP="004C70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7470">
        <w:rPr>
          <w:color w:val="000000" w:themeColor="text1"/>
          <w:sz w:val="28"/>
          <w:szCs w:val="28"/>
        </w:rPr>
        <w:t>По итогам финансово-экономической экспертизы представленного проекта муниципального правового акта замечания и предложения отсу</w:t>
      </w:r>
      <w:r w:rsidRPr="00B47470">
        <w:rPr>
          <w:color w:val="000000" w:themeColor="text1"/>
          <w:sz w:val="28"/>
          <w:szCs w:val="28"/>
        </w:rPr>
        <w:t>т</w:t>
      </w:r>
      <w:r w:rsidRPr="00B47470">
        <w:rPr>
          <w:color w:val="000000" w:themeColor="text1"/>
          <w:sz w:val="28"/>
          <w:szCs w:val="28"/>
        </w:rPr>
        <w:t>ствуют.</w:t>
      </w:r>
    </w:p>
    <w:p w:rsidR="004C70E9" w:rsidRPr="00B47470" w:rsidRDefault="004C70E9" w:rsidP="004C70E9">
      <w:pPr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5136F9" w:rsidRPr="006736A6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5136F9" w:rsidRDefault="005136F9" w:rsidP="009323A7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Новохопёрского муниципального района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</w:t>
      </w:r>
      <w:r w:rsidR="003123F4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В.М. Ржевская</w:t>
      </w:r>
    </w:p>
    <w:p w:rsidR="0073438E" w:rsidRDefault="0073438E" w:rsidP="0073438E">
      <w:pPr>
        <w:jc w:val="both"/>
        <w:rPr>
          <w:sz w:val="28"/>
          <w:szCs w:val="28"/>
        </w:rPr>
      </w:pPr>
    </w:p>
    <w:p w:rsidR="0073438E" w:rsidRDefault="0073438E" w:rsidP="0073438E">
      <w:pPr>
        <w:jc w:val="both"/>
        <w:rPr>
          <w:sz w:val="28"/>
          <w:szCs w:val="28"/>
        </w:rPr>
      </w:pPr>
    </w:p>
    <w:p w:rsidR="0043678A" w:rsidRDefault="0043678A"/>
    <w:sectPr w:rsidR="0043678A" w:rsidSect="004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E809AE"/>
    <w:multiLevelType w:val="hybridMultilevel"/>
    <w:tmpl w:val="78806884"/>
    <w:lvl w:ilvl="0" w:tplc="B40A7D9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B86FBE"/>
    <w:multiLevelType w:val="hybridMultilevel"/>
    <w:tmpl w:val="DAFEF240"/>
    <w:lvl w:ilvl="0" w:tplc="DBF28D64">
      <w:start w:val="5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438E"/>
    <w:rsid w:val="0002400F"/>
    <w:rsid w:val="000564B0"/>
    <w:rsid w:val="00084B9A"/>
    <w:rsid w:val="000A6FEF"/>
    <w:rsid w:val="000D6DB8"/>
    <w:rsid w:val="000E2915"/>
    <w:rsid w:val="000E4839"/>
    <w:rsid w:val="001164A7"/>
    <w:rsid w:val="0014271F"/>
    <w:rsid w:val="00181708"/>
    <w:rsid w:val="001B2966"/>
    <w:rsid w:val="001E41AA"/>
    <w:rsid w:val="002033E3"/>
    <w:rsid w:val="00214C04"/>
    <w:rsid w:val="00240136"/>
    <w:rsid w:val="002A4D3A"/>
    <w:rsid w:val="002C2619"/>
    <w:rsid w:val="002C4D02"/>
    <w:rsid w:val="002C6164"/>
    <w:rsid w:val="002F4910"/>
    <w:rsid w:val="003123F4"/>
    <w:rsid w:val="003178DF"/>
    <w:rsid w:val="003468A5"/>
    <w:rsid w:val="00350BBB"/>
    <w:rsid w:val="00366C53"/>
    <w:rsid w:val="0037493C"/>
    <w:rsid w:val="0038453F"/>
    <w:rsid w:val="00385AC9"/>
    <w:rsid w:val="003971B3"/>
    <w:rsid w:val="003A4CAF"/>
    <w:rsid w:val="003B298D"/>
    <w:rsid w:val="003D39F7"/>
    <w:rsid w:val="0040493F"/>
    <w:rsid w:val="004165A8"/>
    <w:rsid w:val="00432213"/>
    <w:rsid w:val="0043678A"/>
    <w:rsid w:val="00463C83"/>
    <w:rsid w:val="00464299"/>
    <w:rsid w:val="004C70E9"/>
    <w:rsid w:val="005136F9"/>
    <w:rsid w:val="0051412B"/>
    <w:rsid w:val="00520872"/>
    <w:rsid w:val="005734ED"/>
    <w:rsid w:val="005955AF"/>
    <w:rsid w:val="00623247"/>
    <w:rsid w:val="00656A30"/>
    <w:rsid w:val="00662888"/>
    <w:rsid w:val="0066528A"/>
    <w:rsid w:val="006736A6"/>
    <w:rsid w:val="0068228D"/>
    <w:rsid w:val="00683CF7"/>
    <w:rsid w:val="0069125C"/>
    <w:rsid w:val="006B3231"/>
    <w:rsid w:val="006B5294"/>
    <w:rsid w:val="006C72D1"/>
    <w:rsid w:val="006E2D7F"/>
    <w:rsid w:val="00732909"/>
    <w:rsid w:val="0073438E"/>
    <w:rsid w:val="00747977"/>
    <w:rsid w:val="00771A4A"/>
    <w:rsid w:val="007879BE"/>
    <w:rsid w:val="007B7290"/>
    <w:rsid w:val="00825ED4"/>
    <w:rsid w:val="00850E1E"/>
    <w:rsid w:val="00874A3B"/>
    <w:rsid w:val="008B2A97"/>
    <w:rsid w:val="00923828"/>
    <w:rsid w:val="0092393A"/>
    <w:rsid w:val="009323A7"/>
    <w:rsid w:val="00934EF7"/>
    <w:rsid w:val="009539AA"/>
    <w:rsid w:val="009F318F"/>
    <w:rsid w:val="009F5DB2"/>
    <w:rsid w:val="00A4126B"/>
    <w:rsid w:val="00A530AC"/>
    <w:rsid w:val="00AA0765"/>
    <w:rsid w:val="00AA4654"/>
    <w:rsid w:val="00AD2924"/>
    <w:rsid w:val="00AD6AE7"/>
    <w:rsid w:val="00AF6121"/>
    <w:rsid w:val="00B0704B"/>
    <w:rsid w:val="00B21966"/>
    <w:rsid w:val="00B25271"/>
    <w:rsid w:val="00B27A57"/>
    <w:rsid w:val="00B355B1"/>
    <w:rsid w:val="00B47470"/>
    <w:rsid w:val="00BC72DD"/>
    <w:rsid w:val="00BC7662"/>
    <w:rsid w:val="00BD7D75"/>
    <w:rsid w:val="00BE5220"/>
    <w:rsid w:val="00C02689"/>
    <w:rsid w:val="00C4452A"/>
    <w:rsid w:val="00C6158C"/>
    <w:rsid w:val="00C902CF"/>
    <w:rsid w:val="00C92E91"/>
    <w:rsid w:val="00CA604E"/>
    <w:rsid w:val="00D05DF9"/>
    <w:rsid w:val="00D31C4E"/>
    <w:rsid w:val="00D342F5"/>
    <w:rsid w:val="00D61FF6"/>
    <w:rsid w:val="00E930DE"/>
    <w:rsid w:val="00ED158F"/>
    <w:rsid w:val="00EE1A39"/>
    <w:rsid w:val="00F0343F"/>
    <w:rsid w:val="00F41881"/>
    <w:rsid w:val="00F55C28"/>
    <w:rsid w:val="00FB6DCD"/>
    <w:rsid w:val="00FF05C7"/>
    <w:rsid w:val="00FF2198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AC9"/>
    <w:pPr>
      <w:keepNext/>
      <w:numPr>
        <w:numId w:val="7"/>
      </w:numPr>
      <w:outlineLvl w:val="0"/>
    </w:pPr>
  </w:style>
  <w:style w:type="paragraph" w:styleId="2">
    <w:name w:val="heading 2"/>
    <w:basedOn w:val="a"/>
    <w:next w:val="a"/>
    <w:link w:val="20"/>
    <w:qFormat/>
    <w:rsid w:val="00385AC9"/>
    <w:pPr>
      <w:keepNext/>
      <w:numPr>
        <w:ilvl w:val="1"/>
        <w:numId w:val="7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5AC9"/>
    <w:pPr>
      <w:keepNext/>
      <w:numPr>
        <w:ilvl w:val="2"/>
        <w:numId w:val="7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85AC9"/>
    <w:pPr>
      <w:keepNext/>
      <w:numPr>
        <w:ilvl w:val="3"/>
        <w:numId w:val="7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85AC9"/>
    <w:pPr>
      <w:keepNext/>
      <w:numPr>
        <w:ilvl w:val="4"/>
        <w:numId w:val="7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385AC9"/>
    <w:pPr>
      <w:keepNext/>
      <w:numPr>
        <w:ilvl w:val="5"/>
        <w:numId w:val="7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85AC9"/>
    <w:pPr>
      <w:keepNext/>
      <w:numPr>
        <w:ilvl w:val="6"/>
        <w:numId w:val="7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C9"/>
    <w:rPr>
      <w:sz w:val="24"/>
    </w:rPr>
  </w:style>
  <w:style w:type="character" w:customStyle="1" w:styleId="20">
    <w:name w:val="Заголовок 2 Знак"/>
    <w:basedOn w:val="a0"/>
    <w:link w:val="2"/>
    <w:rsid w:val="00385AC9"/>
    <w:rPr>
      <w:sz w:val="28"/>
    </w:rPr>
  </w:style>
  <w:style w:type="character" w:customStyle="1" w:styleId="30">
    <w:name w:val="Заголовок 3 Знак"/>
    <w:basedOn w:val="a0"/>
    <w:link w:val="3"/>
    <w:rsid w:val="00385AC9"/>
    <w:rPr>
      <w:b/>
      <w:sz w:val="36"/>
    </w:rPr>
  </w:style>
  <w:style w:type="character" w:customStyle="1" w:styleId="40">
    <w:name w:val="Заголовок 4 Знак"/>
    <w:basedOn w:val="a0"/>
    <w:link w:val="4"/>
    <w:rsid w:val="00385AC9"/>
    <w:rPr>
      <w:sz w:val="24"/>
      <w:u w:val="single"/>
    </w:rPr>
  </w:style>
  <w:style w:type="character" w:customStyle="1" w:styleId="50">
    <w:name w:val="Заголовок 5 Знак"/>
    <w:basedOn w:val="a0"/>
    <w:link w:val="5"/>
    <w:rsid w:val="00385AC9"/>
    <w:rPr>
      <w:sz w:val="28"/>
      <w:u w:val="single"/>
    </w:rPr>
  </w:style>
  <w:style w:type="character" w:customStyle="1" w:styleId="60">
    <w:name w:val="Заголовок 6 Знак"/>
    <w:basedOn w:val="a0"/>
    <w:link w:val="6"/>
    <w:rsid w:val="00385AC9"/>
    <w:rPr>
      <w:b/>
      <w:sz w:val="28"/>
    </w:rPr>
  </w:style>
  <w:style w:type="character" w:customStyle="1" w:styleId="70">
    <w:name w:val="Заголовок 7 Знак"/>
    <w:basedOn w:val="a0"/>
    <w:link w:val="7"/>
    <w:rsid w:val="00385AC9"/>
    <w:rPr>
      <w:sz w:val="28"/>
    </w:rPr>
  </w:style>
  <w:style w:type="paragraph" w:styleId="a3">
    <w:name w:val="Title"/>
    <w:basedOn w:val="a"/>
    <w:next w:val="a4"/>
    <w:link w:val="a5"/>
    <w:qFormat/>
    <w:rsid w:val="00385AC9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3"/>
    <w:rsid w:val="00385AC9"/>
    <w:rPr>
      <w:rFonts w:ascii="Arial" w:hAnsi="Arial"/>
      <w:sz w:val="28"/>
    </w:rPr>
  </w:style>
  <w:style w:type="paragraph" w:styleId="a4">
    <w:name w:val="Subtitle"/>
    <w:basedOn w:val="a"/>
    <w:next w:val="a"/>
    <w:link w:val="a6"/>
    <w:qFormat/>
    <w:rsid w:val="00385AC9"/>
    <w:pPr>
      <w:ind w:right="-625" w:firstLine="3544"/>
    </w:pPr>
    <w:rPr>
      <w:rFonts w:eastAsiaTheme="majorEastAsia" w:cstheme="majorBidi"/>
      <w:sz w:val="32"/>
    </w:rPr>
  </w:style>
  <w:style w:type="character" w:customStyle="1" w:styleId="a6">
    <w:name w:val="Подзаголовок Знак"/>
    <w:basedOn w:val="a0"/>
    <w:link w:val="a4"/>
    <w:rsid w:val="00385AC9"/>
    <w:rPr>
      <w:rFonts w:eastAsiaTheme="majorEastAsia" w:cstheme="majorBidi"/>
      <w:sz w:val="32"/>
    </w:rPr>
  </w:style>
  <w:style w:type="paragraph" w:styleId="a7">
    <w:name w:val="Body Text"/>
    <w:basedOn w:val="a"/>
    <w:link w:val="a8"/>
    <w:uiPriority w:val="99"/>
    <w:semiHidden/>
    <w:unhideWhenUsed/>
    <w:rsid w:val="00385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5AC9"/>
  </w:style>
  <w:style w:type="character" w:styleId="a9">
    <w:name w:val="Strong"/>
    <w:qFormat/>
    <w:rsid w:val="00385AC9"/>
    <w:rPr>
      <w:rFonts w:ascii="Verdana" w:hAnsi="Verdana" w:hint="default"/>
      <w:b/>
      <w:bCs/>
    </w:rPr>
  </w:style>
  <w:style w:type="paragraph" w:styleId="aa">
    <w:name w:val="List Paragraph"/>
    <w:basedOn w:val="a"/>
    <w:uiPriority w:val="34"/>
    <w:qFormat/>
    <w:rsid w:val="00385AC9"/>
    <w:pPr>
      <w:ind w:left="720"/>
      <w:contextualSpacing/>
    </w:pPr>
  </w:style>
  <w:style w:type="paragraph" w:customStyle="1" w:styleId="11">
    <w:name w:val="Обычный1"/>
    <w:rsid w:val="0073438E"/>
  </w:style>
  <w:style w:type="character" w:customStyle="1" w:styleId="apple-converted-space">
    <w:name w:val="apple-converted-space"/>
    <w:basedOn w:val="a0"/>
    <w:rsid w:val="0073438E"/>
  </w:style>
  <w:style w:type="paragraph" w:styleId="ab">
    <w:name w:val="Normal (Web)"/>
    <w:basedOn w:val="a"/>
    <w:uiPriority w:val="99"/>
    <w:rsid w:val="0073438E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FF05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5C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B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rsid w:val="00FF2198"/>
    <w:rPr>
      <w:rFonts w:ascii="Tahoma" w:hAnsi="Tahoma" w:cs="Tahoma"/>
      <w:sz w:val="16"/>
      <w:szCs w:val="16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2-2</cp:lastModifiedBy>
  <cp:revision>41</cp:revision>
  <cp:lastPrinted>2020-01-13T05:33:00Z</cp:lastPrinted>
  <dcterms:created xsi:type="dcterms:W3CDTF">2020-01-09T17:09:00Z</dcterms:created>
  <dcterms:modified xsi:type="dcterms:W3CDTF">2019-12-12T10:39:00Z</dcterms:modified>
</cp:coreProperties>
</file>