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07" w:rsidRPr="00A87743" w:rsidRDefault="00842B07" w:rsidP="00C52D6A">
      <w:pPr>
        <w:jc w:val="right"/>
        <w:rPr>
          <w:sz w:val="28"/>
          <w:szCs w:val="28"/>
        </w:rPr>
      </w:pPr>
      <w:r w:rsidRPr="00A87743">
        <w:rPr>
          <w:sz w:val="28"/>
          <w:szCs w:val="28"/>
        </w:rPr>
        <w:t>ПРОЕКТ</w:t>
      </w:r>
    </w:p>
    <w:p w:rsidR="00842B07" w:rsidRPr="00A87743" w:rsidRDefault="00842B07" w:rsidP="00C52D6A">
      <w:pPr>
        <w:jc w:val="center"/>
        <w:rPr>
          <w:sz w:val="28"/>
          <w:szCs w:val="28"/>
        </w:rPr>
      </w:pPr>
      <w:r w:rsidRPr="00A87743">
        <w:rPr>
          <w:sz w:val="28"/>
          <w:szCs w:val="28"/>
        </w:rPr>
        <w:t>СОВЕТ НАРОДНЫХ ДЕПУТАТОВ</w:t>
      </w:r>
    </w:p>
    <w:p w:rsidR="00842B07" w:rsidRPr="00A87743" w:rsidRDefault="00842B07" w:rsidP="00C52D6A">
      <w:pPr>
        <w:jc w:val="center"/>
        <w:rPr>
          <w:sz w:val="28"/>
          <w:szCs w:val="28"/>
        </w:rPr>
      </w:pPr>
      <w:r w:rsidRPr="00A87743">
        <w:rPr>
          <w:sz w:val="28"/>
          <w:szCs w:val="28"/>
        </w:rPr>
        <w:t>НОВОХОПЕРСКОГО МУНИЦИПАЛЬНОГО РАЙОНА</w:t>
      </w:r>
    </w:p>
    <w:p w:rsidR="00842B07" w:rsidRPr="00A87743" w:rsidRDefault="00842B07" w:rsidP="00C52D6A">
      <w:pPr>
        <w:jc w:val="center"/>
        <w:rPr>
          <w:sz w:val="28"/>
          <w:szCs w:val="28"/>
        </w:rPr>
      </w:pPr>
      <w:r w:rsidRPr="00A87743">
        <w:rPr>
          <w:sz w:val="28"/>
          <w:szCs w:val="28"/>
        </w:rPr>
        <w:t>ВОРОНЕЖСКОЙ ОБЛАСТИ</w:t>
      </w:r>
    </w:p>
    <w:p w:rsidR="00842B07" w:rsidRPr="00A87743" w:rsidRDefault="00842B07" w:rsidP="00C52D6A">
      <w:pPr>
        <w:jc w:val="center"/>
        <w:rPr>
          <w:sz w:val="28"/>
          <w:szCs w:val="28"/>
        </w:rPr>
      </w:pPr>
    </w:p>
    <w:p w:rsidR="00842B07" w:rsidRPr="00A87743" w:rsidRDefault="00842B07" w:rsidP="00C52D6A">
      <w:pPr>
        <w:jc w:val="center"/>
        <w:rPr>
          <w:sz w:val="28"/>
          <w:szCs w:val="28"/>
        </w:rPr>
      </w:pPr>
      <w:r w:rsidRPr="00A87743">
        <w:rPr>
          <w:sz w:val="28"/>
          <w:szCs w:val="28"/>
        </w:rPr>
        <w:t>Р Е Ш Е Н И Е</w:t>
      </w:r>
    </w:p>
    <w:p w:rsidR="00842B07" w:rsidRPr="00A87743" w:rsidRDefault="00842B07" w:rsidP="00C52D6A">
      <w:pPr>
        <w:jc w:val="center"/>
        <w:rPr>
          <w:sz w:val="28"/>
          <w:szCs w:val="28"/>
        </w:rPr>
      </w:pPr>
    </w:p>
    <w:p w:rsidR="00842B07" w:rsidRPr="00A87743" w:rsidRDefault="00842B07" w:rsidP="00C52D6A">
      <w:pPr>
        <w:jc w:val="center"/>
        <w:rPr>
          <w:sz w:val="28"/>
          <w:szCs w:val="28"/>
        </w:rPr>
      </w:pPr>
    </w:p>
    <w:p w:rsidR="00842B07" w:rsidRPr="00A87743" w:rsidRDefault="00842B07" w:rsidP="00C52D6A">
      <w:pPr>
        <w:rPr>
          <w:sz w:val="28"/>
          <w:szCs w:val="28"/>
        </w:rPr>
      </w:pPr>
      <w:r w:rsidRPr="00A87743">
        <w:rPr>
          <w:sz w:val="28"/>
          <w:szCs w:val="28"/>
        </w:rPr>
        <w:t>«____»____________201</w:t>
      </w:r>
      <w:r>
        <w:rPr>
          <w:sz w:val="28"/>
          <w:szCs w:val="28"/>
        </w:rPr>
        <w:t>7</w:t>
      </w:r>
      <w:r w:rsidRPr="00A87743">
        <w:rPr>
          <w:sz w:val="28"/>
          <w:szCs w:val="28"/>
        </w:rPr>
        <w:t xml:space="preserve">№______ </w:t>
      </w:r>
    </w:p>
    <w:p w:rsidR="00842B07" w:rsidRPr="00A87743" w:rsidRDefault="00842B07" w:rsidP="00C52D6A">
      <w:r w:rsidRPr="00A87743">
        <w:t xml:space="preserve">               г. Новохоперск</w:t>
      </w:r>
    </w:p>
    <w:p w:rsidR="00842B07" w:rsidRPr="00A87743" w:rsidRDefault="00842B07" w:rsidP="00C52D6A"/>
    <w:p w:rsidR="00842B07" w:rsidRDefault="00842B07" w:rsidP="00E65585">
      <w:pPr>
        <w:rPr>
          <w:b/>
          <w:sz w:val="28"/>
          <w:szCs w:val="28"/>
        </w:rPr>
      </w:pPr>
    </w:p>
    <w:p w:rsidR="00842B07" w:rsidRPr="00BD3C5A" w:rsidRDefault="00842B07" w:rsidP="00E6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о деятельности </w:t>
      </w:r>
      <w:r w:rsidRPr="00BD3C5A">
        <w:rPr>
          <w:b/>
          <w:sz w:val="28"/>
          <w:szCs w:val="28"/>
        </w:rPr>
        <w:t>ревизионной комиссии</w:t>
      </w:r>
    </w:p>
    <w:p w:rsidR="00842B07" w:rsidRPr="00BD3C5A" w:rsidRDefault="00842B07" w:rsidP="00E65585">
      <w:pPr>
        <w:rPr>
          <w:b/>
          <w:sz w:val="28"/>
          <w:szCs w:val="28"/>
        </w:rPr>
      </w:pPr>
      <w:r w:rsidRPr="00BD3C5A">
        <w:rPr>
          <w:b/>
          <w:sz w:val="28"/>
          <w:szCs w:val="28"/>
        </w:rPr>
        <w:t>Новохоперского муниципального района</w:t>
      </w:r>
    </w:p>
    <w:p w:rsidR="00842B07" w:rsidRPr="00A87743" w:rsidRDefault="00842B07" w:rsidP="00E65585">
      <w:pPr>
        <w:rPr>
          <w:sz w:val="28"/>
          <w:szCs w:val="28"/>
        </w:rPr>
      </w:pPr>
      <w:r w:rsidRPr="00BD3C5A">
        <w:rPr>
          <w:b/>
          <w:sz w:val="28"/>
          <w:szCs w:val="28"/>
        </w:rPr>
        <w:t>Воронежской области  за 201</w:t>
      </w:r>
      <w:r>
        <w:rPr>
          <w:b/>
          <w:sz w:val="28"/>
          <w:szCs w:val="28"/>
        </w:rPr>
        <w:t>6</w:t>
      </w:r>
      <w:r w:rsidRPr="00BD3C5A">
        <w:rPr>
          <w:b/>
          <w:sz w:val="28"/>
          <w:szCs w:val="28"/>
        </w:rPr>
        <w:t xml:space="preserve"> год</w:t>
      </w:r>
    </w:p>
    <w:p w:rsidR="00842B07" w:rsidRPr="00A87743" w:rsidRDefault="00842B07" w:rsidP="00C52D6A">
      <w:pPr>
        <w:jc w:val="center"/>
        <w:rPr>
          <w:sz w:val="28"/>
          <w:szCs w:val="28"/>
        </w:rPr>
      </w:pPr>
    </w:p>
    <w:p w:rsidR="00842B07" w:rsidRDefault="00842B07" w:rsidP="00746A42">
      <w:pPr>
        <w:spacing w:line="360" w:lineRule="auto"/>
        <w:ind w:firstLine="709"/>
        <w:jc w:val="both"/>
        <w:rPr>
          <w:sz w:val="28"/>
          <w:szCs w:val="28"/>
        </w:rPr>
      </w:pPr>
      <w:r w:rsidRPr="00E65585">
        <w:rPr>
          <w:sz w:val="28"/>
          <w:szCs w:val="28"/>
        </w:rPr>
        <w:t>В соответствии с пунктом 2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20 Положения о ревизионной комиссии Новохоперского муниципального района Воронежской области, утвержденного решением Совета народных депутатов Новохоперского муниципального района от 03.04.2012 года № 2/10, Совет народных депутатов Новохоперского муниципального района</w:t>
      </w:r>
    </w:p>
    <w:p w:rsidR="00842B07" w:rsidRPr="00E65585" w:rsidRDefault="00842B07" w:rsidP="00746A42">
      <w:pPr>
        <w:spacing w:line="360" w:lineRule="auto"/>
        <w:ind w:firstLine="709"/>
        <w:jc w:val="center"/>
        <w:rPr>
          <w:sz w:val="28"/>
          <w:szCs w:val="28"/>
        </w:rPr>
      </w:pPr>
      <w:r w:rsidRPr="00E65585">
        <w:rPr>
          <w:sz w:val="28"/>
          <w:szCs w:val="28"/>
        </w:rPr>
        <w:t>Р Е Ш И Л:</w:t>
      </w:r>
    </w:p>
    <w:p w:rsidR="00842B07" w:rsidRPr="00E65585" w:rsidRDefault="00842B07" w:rsidP="00746A42">
      <w:pPr>
        <w:numPr>
          <w:ilvl w:val="0"/>
          <w:numId w:val="7"/>
        </w:numPr>
        <w:tabs>
          <w:tab w:val="clear" w:pos="885"/>
          <w:tab w:val="num" w:pos="0"/>
          <w:tab w:val="left" w:pos="72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65585">
        <w:rPr>
          <w:sz w:val="28"/>
          <w:szCs w:val="28"/>
        </w:rPr>
        <w:t xml:space="preserve">Принять к сведению прилагаемый отчет о </w:t>
      </w:r>
      <w:r>
        <w:rPr>
          <w:sz w:val="28"/>
          <w:szCs w:val="28"/>
        </w:rPr>
        <w:t>деятельности</w:t>
      </w:r>
      <w:r w:rsidRPr="00E65585">
        <w:rPr>
          <w:sz w:val="28"/>
          <w:szCs w:val="28"/>
        </w:rPr>
        <w:t xml:space="preserve"> ревизионной комиссии Новохоперского муниципального района Воронежской области за 201</w:t>
      </w:r>
      <w:r>
        <w:rPr>
          <w:sz w:val="28"/>
          <w:szCs w:val="28"/>
        </w:rPr>
        <w:t>6</w:t>
      </w:r>
      <w:r w:rsidRPr="00E65585">
        <w:rPr>
          <w:sz w:val="28"/>
          <w:szCs w:val="28"/>
        </w:rPr>
        <w:t xml:space="preserve"> год.</w:t>
      </w:r>
    </w:p>
    <w:p w:rsidR="00842B07" w:rsidRPr="00E65585" w:rsidRDefault="00842B07" w:rsidP="00E65585">
      <w:pPr>
        <w:numPr>
          <w:ilvl w:val="0"/>
          <w:numId w:val="7"/>
        </w:numPr>
        <w:tabs>
          <w:tab w:val="clear" w:pos="885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65585">
        <w:rPr>
          <w:sz w:val="28"/>
          <w:szCs w:val="28"/>
        </w:rPr>
        <w:t>Опубликовать настоящее решение в периодическом печатном издании «Новохоперский муниципальный вестник», а также разместить на официальном сайте органов местного самоуправления Новохоперского муниципального района в сети Интернет.</w:t>
      </w:r>
    </w:p>
    <w:p w:rsidR="00842B07" w:rsidRPr="00E65585" w:rsidRDefault="00842B07" w:rsidP="00E65585">
      <w:pPr>
        <w:ind w:firstLine="540"/>
        <w:jc w:val="both"/>
        <w:rPr>
          <w:sz w:val="28"/>
          <w:szCs w:val="28"/>
        </w:rPr>
      </w:pPr>
      <w:r w:rsidRPr="00E65585">
        <w:rPr>
          <w:sz w:val="28"/>
          <w:szCs w:val="28"/>
        </w:rPr>
        <w:t xml:space="preserve">3. Настоящее решение вступает в силу со дня его подписания. </w:t>
      </w:r>
    </w:p>
    <w:p w:rsidR="00842B07" w:rsidRPr="00A87743" w:rsidRDefault="00842B07" w:rsidP="00C52D6A">
      <w:pPr>
        <w:jc w:val="both"/>
        <w:rPr>
          <w:sz w:val="28"/>
          <w:szCs w:val="28"/>
        </w:rPr>
      </w:pPr>
    </w:p>
    <w:p w:rsidR="00842B07" w:rsidRPr="00A87743" w:rsidRDefault="00842B07" w:rsidP="00C52D6A">
      <w:pPr>
        <w:ind w:firstLine="709"/>
        <w:jc w:val="both"/>
        <w:rPr>
          <w:sz w:val="28"/>
          <w:szCs w:val="28"/>
        </w:rPr>
      </w:pPr>
    </w:p>
    <w:p w:rsidR="00842B07" w:rsidRPr="00A87743" w:rsidRDefault="00842B07" w:rsidP="00C52D6A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Глава Новохоперского муниципального района                       А.А.</w:t>
      </w:r>
      <w:r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Калюжин</w:t>
      </w:r>
    </w:p>
    <w:p w:rsidR="00842B07" w:rsidRPr="00A87743" w:rsidRDefault="00842B07" w:rsidP="00C52D6A">
      <w:pPr>
        <w:spacing w:line="360" w:lineRule="auto"/>
        <w:ind w:firstLine="709"/>
        <w:jc w:val="both"/>
        <w:rPr>
          <w:sz w:val="28"/>
          <w:szCs w:val="28"/>
        </w:rPr>
      </w:pPr>
    </w:p>
    <w:p w:rsidR="00842B07" w:rsidRPr="00A87743" w:rsidRDefault="00842B07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t xml:space="preserve">Приложение </w:t>
      </w:r>
    </w:p>
    <w:p w:rsidR="00842B07" w:rsidRPr="00A87743" w:rsidRDefault="00842B07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t>к решению Совета народных депутатов муниципального района</w:t>
      </w:r>
    </w:p>
    <w:p w:rsidR="00842B07" w:rsidRPr="00A87743" w:rsidRDefault="00842B07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t>от «____»__________201</w:t>
      </w:r>
      <w:r w:rsidRPr="00E076EA">
        <w:rPr>
          <w:sz w:val="28"/>
          <w:szCs w:val="28"/>
        </w:rPr>
        <w:t>7</w:t>
      </w:r>
      <w:r w:rsidRPr="00A87743">
        <w:rPr>
          <w:sz w:val="28"/>
          <w:szCs w:val="28"/>
        </w:rPr>
        <w:t>г. №_____</w:t>
      </w:r>
    </w:p>
    <w:p w:rsidR="00842B07" w:rsidRDefault="00842B07" w:rsidP="005F1745">
      <w:pPr>
        <w:ind w:left="4860"/>
        <w:rPr>
          <w:sz w:val="28"/>
          <w:szCs w:val="28"/>
        </w:rPr>
      </w:pPr>
    </w:p>
    <w:p w:rsidR="00842B07" w:rsidRDefault="00842B07" w:rsidP="005F1745">
      <w:pPr>
        <w:ind w:left="4860"/>
        <w:rPr>
          <w:sz w:val="28"/>
          <w:szCs w:val="28"/>
        </w:rPr>
      </w:pPr>
    </w:p>
    <w:p w:rsidR="00842B07" w:rsidRPr="00A87743" w:rsidRDefault="00842B07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ОТЧЕТ</w:t>
      </w:r>
    </w:p>
    <w:p w:rsidR="00842B07" w:rsidRPr="00A87743" w:rsidRDefault="00842B07" w:rsidP="006B62B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деятельности</w:t>
      </w:r>
      <w:r w:rsidRPr="00A87743">
        <w:rPr>
          <w:b/>
          <w:sz w:val="28"/>
          <w:szCs w:val="28"/>
        </w:rPr>
        <w:t xml:space="preserve"> ревизионной комиссии Новохоперского муниципального </w:t>
      </w:r>
    </w:p>
    <w:p w:rsidR="00842B07" w:rsidRPr="00A87743" w:rsidRDefault="00842B07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района Воронежской области за 201</w:t>
      </w:r>
      <w:r w:rsidRPr="002242F1">
        <w:rPr>
          <w:b/>
          <w:sz w:val="28"/>
          <w:szCs w:val="28"/>
        </w:rPr>
        <w:t>6</w:t>
      </w:r>
      <w:r w:rsidRPr="00A87743">
        <w:rPr>
          <w:b/>
          <w:sz w:val="28"/>
          <w:szCs w:val="28"/>
        </w:rPr>
        <w:t xml:space="preserve"> год</w:t>
      </w:r>
    </w:p>
    <w:p w:rsidR="00842B07" w:rsidRPr="000971EB" w:rsidRDefault="00842B07" w:rsidP="00463DF0">
      <w:pPr>
        <w:pStyle w:val="ConsPlusNormal"/>
        <w:spacing w:before="2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</w:t>
      </w:r>
      <w:r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 р</w:t>
      </w:r>
      <w:r w:rsidRPr="00A87743">
        <w:rPr>
          <w:rFonts w:ascii="Times New Roman" w:hAnsi="Times New Roman" w:cs="Times New Roman"/>
          <w:sz w:val="28"/>
          <w:szCs w:val="28"/>
        </w:rPr>
        <w:t xml:space="preserve">евизионной комиссии Новохоперского муниципального </w:t>
      </w:r>
      <w:r w:rsidRPr="002B1A25">
        <w:rPr>
          <w:rFonts w:ascii="Times New Roman" w:hAnsi="Times New Roman" w:cs="Times New Roman"/>
          <w:sz w:val="28"/>
          <w:szCs w:val="28"/>
        </w:rPr>
        <w:t>района Воронежской области  в 201</w:t>
      </w:r>
      <w:r w:rsidRPr="002242F1">
        <w:rPr>
          <w:rFonts w:ascii="Times New Roman" w:hAnsi="Times New Roman" w:cs="Times New Roman"/>
          <w:sz w:val="28"/>
          <w:szCs w:val="28"/>
        </w:rPr>
        <w:t>6</w:t>
      </w:r>
      <w:r w:rsidRPr="002B1A25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2B1A25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результатах проведенных </w:t>
      </w:r>
      <w:r w:rsidRPr="002B1A25">
        <w:rPr>
          <w:rFonts w:ascii="Times New Roman" w:hAnsi="Times New Roman" w:cs="Times New Roman"/>
          <w:spacing w:val="-3"/>
          <w:sz w:val="28"/>
          <w:szCs w:val="28"/>
        </w:rPr>
        <w:t>контрольных и экспертно-аналитических мероприятий</w:t>
      </w:r>
      <w:r w:rsidRPr="002B1A25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Pr="002B1A2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требованиями </w:t>
      </w:r>
      <w:r w:rsidRPr="002B1A2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№6-ФЗ от 07.02.2011 «Об  </w:t>
      </w:r>
      <w:r w:rsidRPr="000971E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971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971E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</w:t>
      </w:r>
      <w:r w:rsidRPr="000971E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71EB">
        <w:rPr>
          <w:rFonts w:ascii="Times New Roman" w:hAnsi="Times New Roman" w:cs="Times New Roman"/>
          <w:sz w:val="28"/>
          <w:szCs w:val="28"/>
        </w:rPr>
        <w:t xml:space="preserve"> 20</w:t>
      </w:r>
      <w:hyperlink r:id="rId7" w:history="1">
        <w:r w:rsidRPr="000971E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971EB">
        <w:rPr>
          <w:rFonts w:ascii="Times New Roman" w:hAnsi="Times New Roman" w:cs="Times New Roman"/>
          <w:sz w:val="28"/>
          <w:szCs w:val="28"/>
        </w:rPr>
        <w:t xml:space="preserve"> о ревизионной комиссии Новохоперского муниципального района Воронежской области (далее – ревизионная комиссия), утвержденного решением Совета народных депутатов Новохоперского муниципального района от «03» апреля  2012 года № 2/10.</w:t>
      </w:r>
    </w:p>
    <w:p w:rsidR="00842B07" w:rsidRPr="000971EB" w:rsidRDefault="00842B07" w:rsidP="00463DF0">
      <w:pPr>
        <w:spacing w:before="120" w:after="120" w:line="288" w:lineRule="auto"/>
        <w:jc w:val="center"/>
        <w:rPr>
          <w:b/>
          <w:sz w:val="28"/>
          <w:szCs w:val="28"/>
        </w:rPr>
      </w:pPr>
      <w:r w:rsidRPr="003101E5">
        <w:rPr>
          <w:b/>
          <w:sz w:val="28"/>
          <w:szCs w:val="28"/>
        </w:rPr>
        <w:t>Основные результаты</w:t>
      </w:r>
      <w:r w:rsidRPr="000971EB">
        <w:rPr>
          <w:b/>
          <w:sz w:val="28"/>
          <w:szCs w:val="28"/>
        </w:rPr>
        <w:t xml:space="preserve"> работы</w:t>
      </w:r>
    </w:p>
    <w:p w:rsidR="00842B07" w:rsidRPr="00C77487" w:rsidRDefault="00842B07" w:rsidP="00463D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742C4">
        <w:rPr>
          <w:sz w:val="28"/>
          <w:szCs w:val="28"/>
        </w:rPr>
        <w:t xml:space="preserve">В соответствии с Бюджетным кодексом Российской Федерации,  </w:t>
      </w:r>
      <w:r>
        <w:rPr>
          <w:sz w:val="28"/>
          <w:szCs w:val="28"/>
        </w:rPr>
        <w:t>Положения</w:t>
      </w:r>
      <w:r w:rsidRPr="006742C4">
        <w:rPr>
          <w:sz w:val="28"/>
          <w:szCs w:val="28"/>
        </w:rPr>
        <w:t xml:space="preserve">ми «О </w:t>
      </w:r>
      <w:r w:rsidRPr="000971EB">
        <w:rPr>
          <w:sz w:val="28"/>
          <w:szCs w:val="28"/>
        </w:rPr>
        <w:t>ревизионной комиссии Новохоперского муниципального района Воронежской области</w:t>
      </w:r>
      <w:r w:rsidRPr="006742C4">
        <w:rPr>
          <w:sz w:val="28"/>
          <w:szCs w:val="28"/>
        </w:rPr>
        <w:t xml:space="preserve">» и «О бюджетном процессе в </w:t>
      </w:r>
      <w:r>
        <w:rPr>
          <w:sz w:val="28"/>
          <w:szCs w:val="28"/>
        </w:rPr>
        <w:t>Новохоперском муниципальном районе</w:t>
      </w:r>
      <w:r w:rsidRPr="006742C4">
        <w:rPr>
          <w:sz w:val="28"/>
          <w:szCs w:val="28"/>
        </w:rPr>
        <w:t>», на основании годового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>ревизионной комиссией</w:t>
      </w:r>
      <w:r w:rsidRPr="006742C4">
        <w:rPr>
          <w:sz w:val="28"/>
          <w:szCs w:val="28"/>
        </w:rPr>
        <w:t xml:space="preserve"> в отчетном периоде осуществлялся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>предварительный, оперативный и последующий контроль за формированием и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исполнением </w:t>
      </w:r>
      <w:r w:rsidRPr="00C77487">
        <w:rPr>
          <w:sz w:val="28"/>
          <w:szCs w:val="28"/>
        </w:rPr>
        <w:t>бюджета Новохоперского муниципального района.</w:t>
      </w:r>
    </w:p>
    <w:p w:rsidR="00842B07" w:rsidRPr="00C77487" w:rsidRDefault="00842B07" w:rsidP="00463D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77487">
        <w:rPr>
          <w:sz w:val="28"/>
          <w:szCs w:val="28"/>
        </w:rPr>
        <w:t>Всего в 201</w:t>
      </w:r>
      <w:r w:rsidRPr="002242F1">
        <w:rPr>
          <w:sz w:val="28"/>
          <w:szCs w:val="28"/>
        </w:rPr>
        <w:t>6</w:t>
      </w:r>
      <w:r w:rsidRPr="00C77487">
        <w:rPr>
          <w:sz w:val="28"/>
          <w:szCs w:val="28"/>
        </w:rPr>
        <w:t xml:space="preserve"> году ревизионной комиссией проведено </w:t>
      </w:r>
      <w:r>
        <w:rPr>
          <w:b/>
          <w:sz w:val="28"/>
          <w:szCs w:val="28"/>
        </w:rPr>
        <w:t>38</w:t>
      </w:r>
      <w:r w:rsidRPr="00C77487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Pr="00C77487">
        <w:rPr>
          <w:sz w:val="28"/>
          <w:szCs w:val="28"/>
        </w:rPr>
        <w:t xml:space="preserve">, в том числе: </w:t>
      </w:r>
      <w:r>
        <w:rPr>
          <w:b/>
          <w:sz w:val="28"/>
          <w:szCs w:val="28"/>
        </w:rPr>
        <w:t>5</w:t>
      </w:r>
      <w:r w:rsidRPr="00C77487">
        <w:rPr>
          <w:b/>
          <w:sz w:val="28"/>
          <w:szCs w:val="28"/>
        </w:rPr>
        <w:t xml:space="preserve"> контрольных</w:t>
      </w:r>
      <w:r>
        <w:rPr>
          <w:b/>
          <w:sz w:val="28"/>
          <w:szCs w:val="28"/>
        </w:rPr>
        <w:t xml:space="preserve"> </w:t>
      </w:r>
      <w:r w:rsidRPr="00C77487">
        <w:rPr>
          <w:b/>
          <w:sz w:val="28"/>
          <w:szCs w:val="28"/>
        </w:rPr>
        <w:t>(</w:t>
      </w:r>
      <w:r w:rsidRPr="00C77487">
        <w:rPr>
          <w:sz w:val="28"/>
          <w:szCs w:val="28"/>
        </w:rPr>
        <w:t xml:space="preserve">из них 1 – </w:t>
      </w:r>
      <w:r w:rsidRPr="00CE0A19">
        <w:rPr>
          <w:sz w:val="28"/>
          <w:szCs w:val="28"/>
        </w:rPr>
        <w:t xml:space="preserve">на основании письма </w:t>
      </w:r>
      <w:r w:rsidRPr="00E935CC">
        <w:rPr>
          <w:sz w:val="28"/>
          <w:szCs w:val="28"/>
        </w:rPr>
        <w:t>Контрольно-счетной палаты Воронежской области № 07-169 от 14.03.2016 г. «О направлении информации инспекции ФНС по Советскому району г. Воронежа»</w:t>
      </w:r>
      <w:r w:rsidRPr="00C77487">
        <w:rPr>
          <w:sz w:val="28"/>
          <w:szCs w:val="28"/>
        </w:rPr>
        <w:t xml:space="preserve">) и </w:t>
      </w:r>
      <w:r>
        <w:rPr>
          <w:b/>
          <w:sz w:val="28"/>
          <w:szCs w:val="28"/>
        </w:rPr>
        <w:t>33</w:t>
      </w:r>
      <w:r w:rsidRPr="00C77487">
        <w:rPr>
          <w:b/>
          <w:sz w:val="28"/>
          <w:szCs w:val="28"/>
        </w:rPr>
        <w:t xml:space="preserve"> экспертно-аналитических</w:t>
      </w:r>
      <w:r w:rsidRPr="00C77487">
        <w:rPr>
          <w:sz w:val="28"/>
          <w:szCs w:val="28"/>
        </w:rPr>
        <w:t>. Проверками</w:t>
      </w:r>
      <w:r>
        <w:rPr>
          <w:sz w:val="28"/>
          <w:szCs w:val="28"/>
        </w:rPr>
        <w:t xml:space="preserve"> </w:t>
      </w:r>
      <w:r w:rsidRPr="00C77487">
        <w:rPr>
          <w:sz w:val="28"/>
          <w:szCs w:val="28"/>
        </w:rPr>
        <w:t xml:space="preserve">охвачено </w:t>
      </w:r>
      <w:r>
        <w:rPr>
          <w:b/>
          <w:sz w:val="28"/>
          <w:szCs w:val="28"/>
        </w:rPr>
        <w:t>1</w:t>
      </w:r>
      <w:r w:rsidRPr="00E076EA">
        <w:rPr>
          <w:b/>
          <w:sz w:val="28"/>
          <w:szCs w:val="28"/>
        </w:rPr>
        <w:t>5</w:t>
      </w:r>
      <w:r w:rsidRPr="00C77487">
        <w:rPr>
          <w:b/>
          <w:sz w:val="28"/>
          <w:szCs w:val="28"/>
        </w:rPr>
        <w:t xml:space="preserve">  объектов</w:t>
      </w:r>
      <w:r w:rsidRPr="00C77487">
        <w:rPr>
          <w:sz w:val="28"/>
          <w:szCs w:val="28"/>
        </w:rPr>
        <w:t>.</w:t>
      </w:r>
    </w:p>
    <w:p w:rsidR="00842B07" w:rsidRDefault="00842B07" w:rsidP="00463D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95C53">
        <w:rPr>
          <w:sz w:val="28"/>
          <w:szCs w:val="28"/>
        </w:rPr>
        <w:t xml:space="preserve">Объем проверенных средств составил </w:t>
      </w:r>
      <w:r w:rsidRPr="007935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793564">
        <w:rPr>
          <w:b/>
          <w:sz w:val="28"/>
          <w:szCs w:val="28"/>
        </w:rPr>
        <w:t>0</w:t>
      </w:r>
      <w:r w:rsidRPr="008F6147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 </w:t>
      </w:r>
      <w:r w:rsidRPr="008F6147">
        <w:rPr>
          <w:b/>
          <w:sz w:val="28"/>
          <w:szCs w:val="28"/>
        </w:rPr>
        <w:t>017</w:t>
      </w:r>
      <w:r>
        <w:rPr>
          <w:b/>
          <w:sz w:val="28"/>
          <w:szCs w:val="28"/>
        </w:rPr>
        <w:t>,</w:t>
      </w:r>
      <w:r w:rsidRPr="008F6147">
        <w:rPr>
          <w:b/>
          <w:sz w:val="28"/>
          <w:szCs w:val="28"/>
        </w:rPr>
        <w:t>9</w:t>
      </w:r>
      <w:r w:rsidRPr="00793564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в ходе проведения внешней проверки отчетов об исполнении районного бюджета и бюджетов поселений – </w:t>
      </w:r>
      <w:r w:rsidRPr="008F6147">
        <w:rPr>
          <w:sz w:val="28"/>
          <w:szCs w:val="28"/>
        </w:rPr>
        <w:t>933</w:t>
      </w:r>
      <w:r>
        <w:rPr>
          <w:sz w:val="28"/>
          <w:szCs w:val="28"/>
          <w:lang w:val="en-US"/>
        </w:rPr>
        <w:t> </w:t>
      </w:r>
      <w:r w:rsidRPr="008F6147">
        <w:rPr>
          <w:sz w:val="28"/>
          <w:szCs w:val="28"/>
        </w:rPr>
        <w:t>211</w:t>
      </w:r>
      <w:r>
        <w:rPr>
          <w:sz w:val="28"/>
          <w:szCs w:val="28"/>
        </w:rPr>
        <w:t>,</w:t>
      </w:r>
      <w:r w:rsidRPr="008F6147">
        <w:rPr>
          <w:sz w:val="28"/>
          <w:szCs w:val="28"/>
        </w:rPr>
        <w:t>1</w:t>
      </w:r>
      <w:r w:rsidRPr="0079356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ходе проведения контрольно-ревизионных мероприятий – </w:t>
      </w:r>
      <w:r w:rsidRPr="008F6147">
        <w:rPr>
          <w:sz w:val="28"/>
          <w:szCs w:val="28"/>
        </w:rPr>
        <w:t>144</w:t>
      </w:r>
      <w:r>
        <w:rPr>
          <w:sz w:val="28"/>
          <w:szCs w:val="28"/>
          <w:lang w:val="en-US"/>
        </w:rPr>
        <w:t> </w:t>
      </w:r>
      <w:r w:rsidRPr="008F6147">
        <w:rPr>
          <w:sz w:val="28"/>
          <w:szCs w:val="28"/>
        </w:rPr>
        <w:t>806</w:t>
      </w:r>
      <w:r>
        <w:rPr>
          <w:sz w:val="28"/>
          <w:szCs w:val="28"/>
        </w:rPr>
        <w:t>,</w:t>
      </w:r>
      <w:r w:rsidRPr="008F614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842B07" w:rsidRPr="00795C53" w:rsidRDefault="00842B07" w:rsidP="00463DF0">
      <w:pPr>
        <w:pStyle w:val="BodyText"/>
        <w:spacing w:before="120" w:after="120" w:line="288" w:lineRule="auto"/>
        <w:ind w:right="0" w:firstLine="709"/>
        <w:jc w:val="center"/>
        <w:rPr>
          <w:b/>
          <w:sz w:val="28"/>
          <w:szCs w:val="28"/>
        </w:rPr>
      </w:pPr>
      <w:r w:rsidRPr="00795C53">
        <w:rPr>
          <w:b/>
          <w:sz w:val="28"/>
          <w:szCs w:val="28"/>
        </w:rPr>
        <w:t>Контрольная деятельность</w:t>
      </w:r>
    </w:p>
    <w:p w:rsidR="00842B07" w:rsidRDefault="00842B07" w:rsidP="00463DF0">
      <w:pPr>
        <w:spacing w:line="288" w:lineRule="auto"/>
        <w:ind w:firstLine="709"/>
        <w:jc w:val="both"/>
        <w:rPr>
          <w:sz w:val="28"/>
          <w:szCs w:val="28"/>
        </w:rPr>
      </w:pPr>
      <w:r w:rsidRPr="00795C53">
        <w:rPr>
          <w:sz w:val="28"/>
          <w:szCs w:val="28"/>
          <w:lang w:eastAsia="en-US"/>
        </w:rPr>
        <w:t>В отчетном периоде проведено</w:t>
      </w:r>
      <w:r>
        <w:rPr>
          <w:sz w:val="28"/>
          <w:szCs w:val="28"/>
        </w:rPr>
        <w:t>5</w:t>
      </w:r>
      <w:r w:rsidRPr="00795C53">
        <w:rPr>
          <w:sz w:val="28"/>
          <w:szCs w:val="28"/>
        </w:rPr>
        <w:t xml:space="preserve"> контрольных мероприятий. В процессе контроля проверками охвачено </w:t>
      </w:r>
      <w:r>
        <w:rPr>
          <w:sz w:val="28"/>
          <w:szCs w:val="28"/>
        </w:rPr>
        <w:t>1</w:t>
      </w:r>
      <w:r w:rsidRPr="009F2C12">
        <w:rPr>
          <w:sz w:val="28"/>
          <w:szCs w:val="28"/>
        </w:rPr>
        <w:t>4</w:t>
      </w:r>
      <w:r w:rsidRPr="00795C5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795C53">
        <w:rPr>
          <w:sz w:val="28"/>
          <w:szCs w:val="28"/>
        </w:rPr>
        <w:t xml:space="preserve">; по результатам проверок составлено </w:t>
      </w:r>
      <w:r>
        <w:rPr>
          <w:sz w:val="28"/>
          <w:szCs w:val="28"/>
        </w:rPr>
        <w:t>12</w:t>
      </w:r>
      <w:r w:rsidRPr="00795C53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и 4 справки</w:t>
      </w:r>
      <w:r w:rsidRPr="00795C53">
        <w:rPr>
          <w:sz w:val="28"/>
          <w:szCs w:val="28"/>
        </w:rPr>
        <w:t xml:space="preserve">. </w:t>
      </w:r>
    </w:p>
    <w:p w:rsidR="00842B07" w:rsidRPr="00F74DFD" w:rsidRDefault="00842B07" w:rsidP="00463DF0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</w:rPr>
        <w:t>Общий объем выявленных нарушений в денежном эквиваленте оценивается в размере</w:t>
      </w:r>
      <w:r>
        <w:rPr>
          <w:b/>
          <w:sz w:val="28"/>
          <w:szCs w:val="28"/>
        </w:rPr>
        <w:t>5 131,6</w:t>
      </w:r>
      <w:r w:rsidRPr="00A87743">
        <w:rPr>
          <w:b/>
          <w:sz w:val="28"/>
        </w:rPr>
        <w:t xml:space="preserve"> тыс. рублей, </w:t>
      </w:r>
      <w:r w:rsidRPr="00A87743">
        <w:rPr>
          <w:sz w:val="28"/>
        </w:rPr>
        <w:t xml:space="preserve">из которых неэффективное использование бюджетных средств – </w:t>
      </w:r>
      <w:r>
        <w:rPr>
          <w:sz w:val="28"/>
        </w:rPr>
        <w:t>631,5</w:t>
      </w:r>
      <w:r w:rsidRPr="00A87743">
        <w:rPr>
          <w:sz w:val="28"/>
        </w:rPr>
        <w:t xml:space="preserve"> тыс. рублей.</w:t>
      </w:r>
      <w:r>
        <w:rPr>
          <w:sz w:val="28"/>
        </w:rPr>
        <w:t xml:space="preserve"> </w:t>
      </w:r>
      <w:r w:rsidRPr="00A87743">
        <w:rPr>
          <w:sz w:val="28"/>
        </w:rPr>
        <w:t>Остальные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</w:t>
      </w:r>
      <w:r>
        <w:rPr>
          <w:sz w:val="28"/>
        </w:rPr>
        <w:t xml:space="preserve">, в сфере закупок </w:t>
      </w:r>
      <w:r w:rsidRPr="00413B85">
        <w:rPr>
          <w:sz w:val="28"/>
          <w:szCs w:val="28"/>
        </w:rPr>
        <w:t>товаров, работ, услуг для обеспечения государственных и муниципальных нужд</w:t>
      </w:r>
      <w:r w:rsidRPr="00A87743">
        <w:rPr>
          <w:sz w:val="28"/>
        </w:rPr>
        <w:t>.</w:t>
      </w:r>
    </w:p>
    <w:p w:rsidR="00842B07" w:rsidRDefault="00842B07" w:rsidP="00015418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0971EB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6</w:t>
      </w:r>
      <w:r w:rsidRPr="000971EB">
        <w:rPr>
          <w:sz w:val="28"/>
          <w:szCs w:val="28"/>
          <w:lang w:eastAsia="en-US"/>
        </w:rPr>
        <w:t xml:space="preserve"> году, как и в 201</w:t>
      </w:r>
      <w:r>
        <w:rPr>
          <w:sz w:val="28"/>
          <w:szCs w:val="28"/>
          <w:lang w:eastAsia="en-US"/>
        </w:rPr>
        <w:t>5</w:t>
      </w:r>
      <w:r w:rsidRPr="000971EB">
        <w:rPr>
          <w:sz w:val="28"/>
          <w:szCs w:val="28"/>
          <w:lang w:eastAsia="en-US"/>
        </w:rPr>
        <w:t>, учет нарушений осуществлялся на основе классификатора, рекомендованного коллегией Счетной палаты РФ, с учетом внесенных в него корректировок и дополнений, у</w:t>
      </w:r>
      <w:r w:rsidRPr="00A87743">
        <w:rPr>
          <w:sz w:val="28"/>
          <w:szCs w:val="28"/>
          <w:lang w:eastAsia="en-US"/>
        </w:rPr>
        <w:t>читывающих специфику проверок ревизионной комиссии.</w:t>
      </w:r>
    </w:p>
    <w:p w:rsidR="00842B07" w:rsidRPr="00A87743" w:rsidRDefault="00842B07" w:rsidP="00413B85">
      <w:pPr>
        <w:pStyle w:val="ConsPlusNormal"/>
        <w:widowControl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43">
        <w:rPr>
          <w:rFonts w:ascii="Times New Roman" w:hAnsi="Times New Roman" w:cs="Times New Roman"/>
          <w:sz w:val="28"/>
          <w:szCs w:val="28"/>
        </w:rPr>
        <w:t>Ревизионной комиссией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7743">
        <w:rPr>
          <w:rFonts w:ascii="Times New Roman" w:hAnsi="Times New Roman" w:cs="Times New Roman"/>
          <w:sz w:val="28"/>
          <w:szCs w:val="28"/>
        </w:rPr>
        <w:t xml:space="preserve"> году в рамках комплекса контрольно-ревизионных мероприятий 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>совместно со с</w:t>
      </w:r>
      <w:r>
        <w:rPr>
          <w:rFonts w:ascii="Times New Roman" w:hAnsi="Times New Roman" w:cs="Times New Roman"/>
          <w:spacing w:val="-4"/>
          <w:sz w:val="28"/>
          <w:szCs w:val="28"/>
        </w:rPr>
        <w:t>таршим инспектором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осуществлению 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>внутренне</w:t>
      </w:r>
      <w:r>
        <w:rPr>
          <w:rFonts w:ascii="Times New Roman" w:hAnsi="Times New Roman" w:cs="Times New Roman"/>
          <w:spacing w:val="-4"/>
          <w:sz w:val="28"/>
          <w:szCs w:val="28"/>
        </w:rPr>
        <w:t>го муниципального финансового</w:t>
      </w:r>
      <w:r w:rsidRPr="00463DF0">
        <w:rPr>
          <w:rFonts w:ascii="Times New Roman" w:hAnsi="Times New Roman" w:cs="Times New Roman"/>
          <w:spacing w:val="-4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я администрации муниципального района </w:t>
      </w:r>
      <w:r w:rsidRPr="00A87743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8774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FF332E">
        <w:rPr>
          <w:rFonts w:ascii="Times New Roman" w:hAnsi="Times New Roman" w:cs="Times New Roman"/>
          <w:sz w:val="28"/>
          <w:szCs w:val="28"/>
        </w:rPr>
        <w:t>организации и ведения бюджетного учета в учреждениях образования, достоверности отчетности и своевременности ее представления Муниципальным</w:t>
      </w:r>
      <w:r w:rsidRPr="00FF332E">
        <w:rPr>
          <w:rFonts w:ascii="Times New Roman" w:hAnsi="Times New Roman" w:cs="Times New Roman"/>
          <w:bCs/>
          <w:sz w:val="28"/>
          <w:szCs w:val="28"/>
        </w:rPr>
        <w:t xml:space="preserve"> казенным учреждением Новохоперского муниципального района Воронежской области «Новохоперский ресурсный Центр развития образования» за 2014 – 2015 годы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42B07" w:rsidRPr="00C77DAE" w:rsidRDefault="00842B07" w:rsidP="00015418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A87743">
        <w:rPr>
          <w:sz w:val="28"/>
          <w:szCs w:val="28"/>
        </w:rPr>
        <w:t>По итогам проведенн</w:t>
      </w:r>
      <w:r>
        <w:rPr>
          <w:sz w:val="28"/>
          <w:szCs w:val="28"/>
        </w:rPr>
        <w:t>ой</w:t>
      </w:r>
      <w:r w:rsidRPr="00A8774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87743">
        <w:rPr>
          <w:sz w:val="28"/>
          <w:szCs w:val="28"/>
        </w:rPr>
        <w:t xml:space="preserve"> установлены отдельные факты нарушений законодательства Российской Федерации и нормативных правовых актов Новохоперского муниципального района. Установлены случаи нарушения Федерального закона от </w:t>
      </w:r>
      <w:r w:rsidRPr="00015418">
        <w:rPr>
          <w:sz w:val="28"/>
          <w:szCs w:val="28"/>
        </w:rPr>
        <w:t>06.12.2011 N 402-ФЗ</w:t>
      </w:r>
      <w:r w:rsidRPr="00A87743">
        <w:rPr>
          <w:sz w:val="28"/>
          <w:szCs w:val="28"/>
        </w:rPr>
        <w:t xml:space="preserve">«О бухгалтерском учете» </w:t>
      </w:r>
      <w:r w:rsidRPr="00015418">
        <w:rPr>
          <w:sz w:val="28"/>
          <w:szCs w:val="28"/>
        </w:rPr>
        <w:t>и «Инструкции по применению Единого плана счетов бухгалтерского учета для органов</w:t>
      </w:r>
      <w:r w:rsidRPr="00A87743">
        <w:rPr>
          <w:sz w:val="28"/>
          <w:szCs w:val="28"/>
        </w:rPr>
        <w:t xml:space="preserve">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РФ от 01.12.2010 № 157н</w:t>
      </w:r>
      <w:r w:rsidRPr="00C77DAE">
        <w:rPr>
          <w:sz w:val="28"/>
          <w:szCs w:val="28"/>
        </w:rPr>
        <w:t>.</w:t>
      </w:r>
    </w:p>
    <w:p w:rsidR="00842B07" w:rsidRDefault="00842B07" w:rsidP="0085762C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Кроме того, установлены следующие нарушения:</w:t>
      </w:r>
    </w:p>
    <w:p w:rsidR="00842B07" w:rsidRPr="00A87743" w:rsidRDefault="00842B07" w:rsidP="0085762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DE685B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Устава учреждения </w:t>
      </w:r>
      <w:r w:rsidRPr="00DE685B">
        <w:rPr>
          <w:sz w:val="28"/>
          <w:szCs w:val="28"/>
        </w:rPr>
        <w:t>действующему бюджетному законодательству</w:t>
      </w:r>
      <w:r>
        <w:rPr>
          <w:sz w:val="28"/>
          <w:szCs w:val="28"/>
        </w:rPr>
        <w:t>;</w:t>
      </w:r>
    </w:p>
    <w:p w:rsidR="00842B07" w:rsidRDefault="00842B07" w:rsidP="0085762C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- </w:t>
      </w:r>
      <w:r>
        <w:rPr>
          <w:sz w:val="28"/>
          <w:szCs w:val="28"/>
        </w:rPr>
        <w:t>отсу</w:t>
      </w:r>
      <w:r w:rsidRPr="00C77DAE">
        <w:rPr>
          <w:sz w:val="28"/>
          <w:szCs w:val="28"/>
        </w:rPr>
        <w:t>тств</w:t>
      </w:r>
      <w:r>
        <w:rPr>
          <w:sz w:val="28"/>
          <w:szCs w:val="28"/>
        </w:rPr>
        <w:t xml:space="preserve">ие в </w:t>
      </w:r>
      <w:r w:rsidRPr="00413B85">
        <w:rPr>
          <w:spacing w:val="-4"/>
          <w:sz w:val="28"/>
          <w:szCs w:val="28"/>
        </w:rPr>
        <w:t>учреждениях образования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Положений об учетной политике;</w:t>
      </w:r>
    </w:p>
    <w:p w:rsidR="00842B07" w:rsidRDefault="00842B07" w:rsidP="0085762C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несоблюдение требований законодательства к </w:t>
      </w:r>
      <w:r w:rsidRPr="00C833AC">
        <w:rPr>
          <w:sz w:val="28"/>
          <w:szCs w:val="28"/>
        </w:rPr>
        <w:t>организации учета основных средств</w:t>
      </w:r>
      <w:r>
        <w:rPr>
          <w:sz w:val="28"/>
          <w:szCs w:val="28"/>
        </w:rPr>
        <w:t xml:space="preserve"> и других нефинансовых активов; </w:t>
      </w:r>
    </w:p>
    <w:p w:rsidR="00842B07" w:rsidRPr="00A87743" w:rsidRDefault="00842B07" w:rsidP="0085762C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требований законодательства к оформлению договоров</w:t>
      </w:r>
    </w:p>
    <w:p w:rsidR="00842B07" w:rsidRDefault="00842B07" w:rsidP="0085762C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и ряд других нарушений.</w:t>
      </w:r>
    </w:p>
    <w:p w:rsidR="00842B07" w:rsidRPr="007C15EB" w:rsidRDefault="00842B07" w:rsidP="00E1464A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Для принятия конкретных мер по устранению выявленных нарушений и недостатков руководителям провере</w:t>
      </w:r>
      <w:r>
        <w:rPr>
          <w:sz w:val="28"/>
          <w:szCs w:val="28"/>
        </w:rPr>
        <w:t>нных учреждений было направлено</w:t>
      </w:r>
      <w:r w:rsidRPr="007C15E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7C15EB">
        <w:rPr>
          <w:sz w:val="28"/>
          <w:szCs w:val="28"/>
        </w:rPr>
        <w:t xml:space="preserve">. </w:t>
      </w:r>
    </w:p>
    <w:p w:rsidR="00842B07" w:rsidRDefault="00842B07" w:rsidP="00E1464A">
      <w:pPr>
        <w:tabs>
          <w:tab w:val="left" w:pos="7513"/>
        </w:tabs>
        <w:spacing w:line="288" w:lineRule="auto"/>
        <w:ind w:firstLine="709"/>
        <w:jc w:val="both"/>
        <w:rPr>
          <w:sz w:val="28"/>
        </w:rPr>
      </w:pPr>
      <w:r w:rsidRPr="00A87743">
        <w:rPr>
          <w:sz w:val="28"/>
        </w:rPr>
        <w:t>Согласно представленн</w:t>
      </w:r>
      <w:r>
        <w:rPr>
          <w:sz w:val="28"/>
        </w:rPr>
        <w:t>ому</w:t>
      </w:r>
      <w:r w:rsidRPr="00A87743">
        <w:rPr>
          <w:sz w:val="28"/>
        </w:rPr>
        <w:t xml:space="preserve"> руководител</w:t>
      </w:r>
      <w:r>
        <w:rPr>
          <w:sz w:val="28"/>
        </w:rPr>
        <w:t>ем</w:t>
      </w:r>
      <w:r w:rsidRPr="00A87743">
        <w:rPr>
          <w:sz w:val="28"/>
        </w:rPr>
        <w:t xml:space="preserve"> учреждени</w:t>
      </w:r>
      <w:r>
        <w:rPr>
          <w:sz w:val="28"/>
        </w:rPr>
        <w:t>я</w:t>
      </w:r>
      <w:r w:rsidRPr="00A87743">
        <w:rPr>
          <w:sz w:val="28"/>
        </w:rPr>
        <w:t xml:space="preserve"> информационн</w:t>
      </w:r>
      <w:r>
        <w:rPr>
          <w:sz w:val="28"/>
        </w:rPr>
        <w:t>ому</w:t>
      </w:r>
      <w:r w:rsidRPr="00A87743">
        <w:rPr>
          <w:sz w:val="28"/>
        </w:rPr>
        <w:t xml:space="preserve"> письм</w:t>
      </w:r>
      <w:r>
        <w:rPr>
          <w:sz w:val="28"/>
        </w:rPr>
        <w:t>у</w:t>
      </w:r>
      <w:r w:rsidRPr="00A87743">
        <w:rPr>
          <w:sz w:val="28"/>
        </w:rPr>
        <w:t xml:space="preserve"> значительная часть выявленных нарушений действующего законодательства устранена.</w:t>
      </w:r>
    </w:p>
    <w:p w:rsidR="00842B07" w:rsidRPr="00B24E22" w:rsidRDefault="00842B07" w:rsidP="00463DF0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95195">
        <w:rPr>
          <w:sz w:val="28"/>
          <w:szCs w:val="28"/>
        </w:rPr>
        <w:t>В рамках контроля за целевым и эффективным использованием средств районного бюджета, предоставляемых бюджетам</w:t>
      </w:r>
      <w:r>
        <w:rPr>
          <w:sz w:val="28"/>
          <w:szCs w:val="28"/>
        </w:rPr>
        <w:t xml:space="preserve"> </w:t>
      </w:r>
      <w:r w:rsidRPr="00F95195">
        <w:rPr>
          <w:sz w:val="28"/>
          <w:szCs w:val="28"/>
        </w:rPr>
        <w:t>поселений, проведены проверки соблюдения бюджетного законодательства и осуществления деятельности по социально-экономическому</w:t>
      </w:r>
      <w:r w:rsidRPr="00DC1D6C">
        <w:rPr>
          <w:sz w:val="28"/>
          <w:szCs w:val="28"/>
        </w:rPr>
        <w:t xml:space="preserve"> развитию территори</w:t>
      </w:r>
      <w:r>
        <w:rPr>
          <w:sz w:val="28"/>
          <w:szCs w:val="28"/>
        </w:rPr>
        <w:t>й</w:t>
      </w:r>
      <w:r w:rsidRPr="00DC1D6C">
        <w:rPr>
          <w:sz w:val="28"/>
          <w:szCs w:val="28"/>
        </w:rPr>
        <w:t xml:space="preserve"> органами местного самоуправления </w:t>
      </w:r>
      <w:r w:rsidRPr="00B24E22">
        <w:rPr>
          <w:sz w:val="28"/>
          <w:szCs w:val="28"/>
        </w:rPr>
        <w:t>следующих поселени</w:t>
      </w:r>
      <w:r>
        <w:rPr>
          <w:sz w:val="28"/>
          <w:szCs w:val="28"/>
        </w:rPr>
        <w:t>й</w:t>
      </w:r>
      <w:r w:rsidRPr="00B24E22">
        <w:rPr>
          <w:sz w:val="28"/>
          <w:szCs w:val="28"/>
        </w:rPr>
        <w:t>:</w:t>
      </w:r>
    </w:p>
    <w:p w:rsidR="00842B07" w:rsidRPr="00A130F4" w:rsidRDefault="00842B07" w:rsidP="00331880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E22">
        <w:rPr>
          <w:sz w:val="28"/>
          <w:szCs w:val="28"/>
        </w:rPr>
        <w:t xml:space="preserve">- </w:t>
      </w:r>
      <w:r>
        <w:rPr>
          <w:sz w:val="28"/>
          <w:szCs w:val="28"/>
        </w:rPr>
        <w:t>Елань-Колен</w:t>
      </w:r>
      <w:r w:rsidRPr="00B24E22">
        <w:rPr>
          <w:sz w:val="28"/>
          <w:szCs w:val="28"/>
        </w:rPr>
        <w:t>овско</w:t>
      </w:r>
      <w:r>
        <w:rPr>
          <w:sz w:val="28"/>
          <w:szCs w:val="28"/>
        </w:rPr>
        <w:t>го город</w:t>
      </w:r>
      <w:r w:rsidRPr="00B24E22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B24E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24E22">
        <w:rPr>
          <w:sz w:val="28"/>
          <w:szCs w:val="28"/>
        </w:rPr>
        <w:t xml:space="preserve"> Новохоперского муниципального района </w:t>
      </w:r>
      <w:r w:rsidRPr="00A130F4">
        <w:rPr>
          <w:sz w:val="28"/>
          <w:szCs w:val="28"/>
        </w:rPr>
        <w:t>Воронежской области за 2014 - 2015 годы и 1 полугодие 2016 года</w:t>
      </w:r>
      <w:r w:rsidRPr="00A130F4">
        <w:rPr>
          <w:color w:val="000000"/>
          <w:sz w:val="28"/>
          <w:szCs w:val="28"/>
        </w:rPr>
        <w:t>;</w:t>
      </w:r>
    </w:p>
    <w:p w:rsidR="00842B07" w:rsidRPr="00A130F4" w:rsidRDefault="00842B07" w:rsidP="00331880">
      <w:pPr>
        <w:spacing w:line="288" w:lineRule="auto"/>
        <w:ind w:firstLine="709"/>
        <w:jc w:val="both"/>
        <w:rPr>
          <w:sz w:val="28"/>
          <w:szCs w:val="28"/>
        </w:rPr>
      </w:pPr>
      <w:r w:rsidRPr="00A130F4">
        <w:rPr>
          <w:color w:val="000000"/>
          <w:sz w:val="28"/>
          <w:szCs w:val="28"/>
        </w:rPr>
        <w:t xml:space="preserve">- </w:t>
      </w:r>
      <w:r w:rsidRPr="00A130F4">
        <w:rPr>
          <w:sz w:val="28"/>
          <w:szCs w:val="28"/>
        </w:rPr>
        <w:t>Троицкого сельского поселения Новохоперского муниципального района Воронежской за 2014 - 2015 годы и 9 месяцев 2016 года.</w:t>
      </w:r>
    </w:p>
    <w:p w:rsidR="00842B07" w:rsidRPr="00A130F4" w:rsidRDefault="00842B07" w:rsidP="00331880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A130F4">
        <w:rPr>
          <w:sz w:val="28"/>
          <w:szCs w:val="28"/>
        </w:rPr>
        <w:t>В отчетном году, как и в предыдущие годы, в программу каждого контрольно-ревизионного мероприятия был включен вопрос «Организация работы в поселении по планированию и осуществлению закупок товаров, работ, услуг для обеспечения муниципальных нужд. Контроль за исполнением муниципальных контрактов».</w:t>
      </w:r>
    </w:p>
    <w:p w:rsidR="00842B07" w:rsidRDefault="00842B07" w:rsidP="00331880">
      <w:pPr>
        <w:pStyle w:val="Title"/>
        <w:spacing w:before="120"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130F4">
        <w:rPr>
          <w:rFonts w:ascii="Times New Roman" w:hAnsi="Times New Roman"/>
          <w:b w:val="0"/>
          <w:szCs w:val="28"/>
        </w:rPr>
        <w:t xml:space="preserve">Анализ </w:t>
      </w:r>
      <w:r w:rsidRPr="0087664B">
        <w:rPr>
          <w:rFonts w:ascii="Times New Roman" w:hAnsi="Times New Roman"/>
          <w:b w:val="0"/>
          <w:szCs w:val="28"/>
        </w:rPr>
        <w:t>полученных материалов показал, что в целом бюджетный процесс в этих муниципальных образованиях основывается на единой правовой базе, принципах самостоятельности, единой бюджетной классификации, единстве форм бюджетной документации. Органами местного самоуправления поселений приняты постановления и решения, охватывающие почти все аспекты бюджетного процесса, но установлены отдельные недочеты в Положениях о бюджетном процессе в поселениях.</w:t>
      </w:r>
    </w:p>
    <w:p w:rsidR="00842B07" w:rsidRPr="00924960" w:rsidRDefault="00842B07" w:rsidP="00871DE2">
      <w:pPr>
        <w:pStyle w:val="Title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664B">
        <w:rPr>
          <w:rFonts w:ascii="Times New Roman" w:hAnsi="Times New Roman"/>
          <w:b w:val="0"/>
          <w:szCs w:val="28"/>
        </w:rPr>
        <w:t xml:space="preserve">Не соответствуют действующему законодательству Положения «О пенсиях за выслугу лет лицам, замещавшим должности муниципальной службы в Елань-Коленовском городском поселении Новохоперского муниципального района Воронежской области» и «О порядке назначения и выплаты единовременного денежного вознаграждения в </w:t>
      </w:r>
      <w:r w:rsidRPr="00924960">
        <w:rPr>
          <w:rFonts w:ascii="Times New Roman" w:hAnsi="Times New Roman"/>
          <w:b w:val="0"/>
          <w:szCs w:val="28"/>
        </w:rPr>
        <w:t>связи с выходом на пенсию».</w:t>
      </w:r>
    </w:p>
    <w:p w:rsidR="00842B07" w:rsidRPr="00924960" w:rsidRDefault="00842B07" w:rsidP="00871DE2">
      <w:pPr>
        <w:pStyle w:val="Title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Устав </w:t>
      </w:r>
      <w:r w:rsidRPr="00924960">
        <w:rPr>
          <w:rFonts w:ascii="Times New Roman" w:hAnsi="Times New Roman"/>
          <w:b w:val="0"/>
          <w:iCs/>
          <w:szCs w:val="28"/>
          <w:shd w:val="clear" w:color="auto" w:fill="FFFFFF"/>
        </w:rPr>
        <w:t>МКУ КСК «Кристалл»</w:t>
      </w:r>
      <w:r>
        <w:rPr>
          <w:rFonts w:ascii="Times New Roman" w:hAnsi="Times New Roman"/>
          <w:b w:val="0"/>
          <w:iCs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также </w:t>
      </w:r>
      <w:r w:rsidRPr="00924960">
        <w:rPr>
          <w:rFonts w:ascii="Times New Roman" w:hAnsi="Times New Roman"/>
          <w:b w:val="0"/>
          <w:szCs w:val="28"/>
        </w:rPr>
        <w:t>не</w:t>
      </w:r>
      <w:r>
        <w:rPr>
          <w:rFonts w:ascii="Times New Roman" w:hAnsi="Times New Roman"/>
          <w:b w:val="0"/>
          <w:szCs w:val="28"/>
        </w:rPr>
        <w:t xml:space="preserve"> </w:t>
      </w:r>
      <w:r w:rsidRPr="00924960">
        <w:rPr>
          <w:rFonts w:ascii="Times New Roman" w:hAnsi="Times New Roman"/>
          <w:b w:val="0"/>
          <w:szCs w:val="28"/>
        </w:rPr>
        <w:t>соответств</w:t>
      </w:r>
      <w:r>
        <w:rPr>
          <w:rFonts w:ascii="Times New Roman" w:hAnsi="Times New Roman"/>
          <w:b w:val="0"/>
          <w:szCs w:val="28"/>
        </w:rPr>
        <w:t xml:space="preserve">ует </w:t>
      </w:r>
      <w:r w:rsidRPr="00924960">
        <w:rPr>
          <w:rFonts w:ascii="Times New Roman" w:hAnsi="Times New Roman"/>
          <w:b w:val="0"/>
          <w:szCs w:val="28"/>
        </w:rPr>
        <w:t>действующему бюджетному законодательству</w:t>
      </w:r>
      <w:r>
        <w:rPr>
          <w:rFonts w:ascii="Times New Roman" w:hAnsi="Times New Roman"/>
          <w:b w:val="0"/>
          <w:szCs w:val="28"/>
        </w:rPr>
        <w:t>.</w:t>
      </w:r>
    </w:p>
    <w:p w:rsidR="00842B07" w:rsidRPr="00924960" w:rsidRDefault="00842B07" w:rsidP="00331880">
      <w:pPr>
        <w:spacing w:line="288" w:lineRule="auto"/>
        <w:ind w:firstLine="709"/>
        <w:jc w:val="both"/>
        <w:rPr>
          <w:sz w:val="28"/>
          <w:szCs w:val="28"/>
        </w:rPr>
      </w:pPr>
      <w:r w:rsidRPr="00924960">
        <w:rPr>
          <w:sz w:val="28"/>
          <w:szCs w:val="28"/>
        </w:rPr>
        <w:t>В нарушение требований Бюджетного кодекса РФ допускаются ошибки при подготовке решений о внесении изменений и дополнений в решения о бюджетах поселений.</w:t>
      </w:r>
    </w:p>
    <w:p w:rsidR="00842B07" w:rsidRPr="000458EA" w:rsidRDefault="00842B07" w:rsidP="00185C71">
      <w:pPr>
        <w:spacing w:line="288" w:lineRule="auto"/>
        <w:ind w:firstLine="709"/>
        <w:jc w:val="both"/>
        <w:rPr>
          <w:sz w:val="28"/>
          <w:szCs w:val="28"/>
        </w:rPr>
      </w:pPr>
      <w:r w:rsidRPr="00924960">
        <w:rPr>
          <w:sz w:val="28"/>
          <w:szCs w:val="28"/>
        </w:rPr>
        <w:t>При исполнении бюджетов</w:t>
      </w:r>
      <w:r w:rsidRPr="000458E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458EA">
        <w:rPr>
          <w:sz w:val="28"/>
          <w:szCs w:val="28"/>
        </w:rPr>
        <w:t xml:space="preserve">поселениях нарушаются Указания о порядке применения бюджетной классификации Российской Федерации в части в части применения кодов видов расходов, кодов операций сектора государственного управления и отнесения расходов на соответствующие разделы классификации расходов бюджетов. </w:t>
      </w:r>
    </w:p>
    <w:p w:rsidR="00842B07" w:rsidRPr="000458EA" w:rsidRDefault="00842B07" w:rsidP="00185C71">
      <w:pPr>
        <w:tabs>
          <w:tab w:val="left" w:pos="426"/>
        </w:tabs>
        <w:spacing w:line="288" w:lineRule="auto"/>
        <w:ind w:firstLine="709"/>
        <w:jc w:val="both"/>
        <w:rPr>
          <w:sz w:val="28"/>
          <w:szCs w:val="28"/>
        </w:rPr>
      </w:pPr>
      <w:r w:rsidRPr="000458EA">
        <w:rPr>
          <w:sz w:val="28"/>
          <w:szCs w:val="28"/>
        </w:rPr>
        <w:t xml:space="preserve">В поселениях не создана основа для эффективного управления муниципальным имуществом: не осуществлена государственная регистрация права муниципальной собственности в отношении части </w:t>
      </w:r>
      <w:r>
        <w:rPr>
          <w:sz w:val="28"/>
          <w:szCs w:val="28"/>
        </w:rPr>
        <w:t xml:space="preserve">объектов </w:t>
      </w:r>
      <w:r w:rsidRPr="000458EA">
        <w:rPr>
          <w:sz w:val="28"/>
          <w:szCs w:val="28"/>
        </w:rPr>
        <w:t>недвижимого имущества.</w:t>
      </w:r>
    </w:p>
    <w:p w:rsidR="00842B07" w:rsidRPr="000458EA" w:rsidRDefault="00842B07" w:rsidP="00500B9B">
      <w:pPr>
        <w:pStyle w:val="BodyTextIndent"/>
        <w:spacing w:after="0" w:line="288" w:lineRule="auto"/>
        <w:ind w:left="0" w:firstLine="709"/>
        <w:jc w:val="both"/>
        <w:rPr>
          <w:sz w:val="28"/>
          <w:szCs w:val="28"/>
        </w:rPr>
      </w:pPr>
      <w:r w:rsidRPr="000458EA">
        <w:rPr>
          <w:rStyle w:val="apple-style-span"/>
          <w:sz w:val="28"/>
          <w:szCs w:val="28"/>
        </w:rPr>
        <w:t xml:space="preserve">В нарушение законодательно установленных </w:t>
      </w:r>
      <w:r w:rsidRPr="000458EA">
        <w:rPr>
          <w:sz w:val="28"/>
          <w:szCs w:val="28"/>
        </w:rPr>
        <w:t xml:space="preserve">принципов контрактной системы в сфере закупок (открытости, прозрачности информации о контрактной системе в сфере закупок, обеспечения конкуренции, эффективности осуществления закупок) </w:t>
      </w:r>
      <w:r w:rsidRPr="000458EA">
        <w:rPr>
          <w:rStyle w:val="apple-style-span"/>
          <w:sz w:val="28"/>
          <w:szCs w:val="28"/>
        </w:rPr>
        <w:t>администрациями поселени</w:t>
      </w:r>
      <w:r>
        <w:rPr>
          <w:rStyle w:val="apple-style-span"/>
          <w:sz w:val="28"/>
          <w:szCs w:val="28"/>
        </w:rPr>
        <w:t xml:space="preserve">й </w:t>
      </w:r>
      <w:r w:rsidRPr="000458EA">
        <w:rPr>
          <w:sz w:val="28"/>
          <w:szCs w:val="28"/>
        </w:rPr>
        <w:t xml:space="preserve">допускается искусственное разделение («дробление») единого заказа на несколько однородных стоимостью до 100 тыс. рублей с целью ухода от проведения торгов и заключения нескольких контрактов с одним и тем же единственным поставщиком в отношении одного объекта закупки. </w:t>
      </w:r>
    </w:p>
    <w:p w:rsidR="00842B07" w:rsidRPr="000458EA" w:rsidRDefault="00842B07" w:rsidP="00500B9B">
      <w:pPr>
        <w:pStyle w:val="BodyTextIndent"/>
        <w:spacing w:line="288" w:lineRule="auto"/>
        <w:ind w:left="0" w:firstLine="709"/>
        <w:jc w:val="both"/>
        <w:rPr>
          <w:rStyle w:val="apple-style-span"/>
          <w:color w:val="000000"/>
          <w:sz w:val="28"/>
          <w:szCs w:val="28"/>
        </w:rPr>
      </w:pPr>
      <w:r w:rsidRPr="000458EA">
        <w:rPr>
          <w:sz w:val="28"/>
          <w:szCs w:val="28"/>
        </w:rPr>
        <w:t xml:space="preserve">В нарушение требований п. 4 ч.1 ст.93 Федерального закона № 44-ФЗ администрацией Елань-Коленовского городского поселения при осуществлении закупок товаров, работ и услуг на сумму, не превышающую ста тысяч рублей по одному договору, не соблюдаются ограничения годового объема закупок, установленные вышеуказанным пунктом ФЗ. </w:t>
      </w:r>
    </w:p>
    <w:p w:rsidR="00842B07" w:rsidRDefault="00842B07" w:rsidP="00535343">
      <w:pPr>
        <w:spacing w:line="288" w:lineRule="auto"/>
        <w:ind w:firstLine="709"/>
        <w:jc w:val="both"/>
        <w:rPr>
          <w:sz w:val="28"/>
          <w:szCs w:val="28"/>
        </w:rPr>
      </w:pPr>
      <w:r w:rsidRPr="000458EA">
        <w:rPr>
          <w:sz w:val="28"/>
          <w:szCs w:val="28"/>
        </w:rPr>
        <w:t>Установлены факты неэффективного расходования бюджетных средств:</w:t>
      </w:r>
    </w:p>
    <w:p w:rsidR="00842B07" w:rsidRDefault="00842B07" w:rsidP="001A1E8B">
      <w:pPr>
        <w:spacing w:line="288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458EA">
        <w:rPr>
          <w:sz w:val="28"/>
          <w:szCs w:val="28"/>
        </w:rPr>
        <w:t xml:space="preserve">в администрации Елань-Коленовского городского поселения – переплата по налогам (налог на </w:t>
      </w:r>
      <w:r w:rsidRPr="003B6301">
        <w:rPr>
          <w:sz w:val="28"/>
          <w:szCs w:val="28"/>
        </w:rPr>
        <w:t xml:space="preserve">прибыль, НДС) в сумме </w:t>
      </w:r>
      <w:r w:rsidRPr="003B6301">
        <w:rPr>
          <w:rStyle w:val="apple-style-span"/>
          <w:sz w:val="28"/>
          <w:szCs w:val="28"/>
        </w:rPr>
        <w:t>372,1 тыс. руб.;</w:t>
      </w:r>
      <w:r>
        <w:rPr>
          <w:rStyle w:val="apple-style-span"/>
          <w:sz w:val="28"/>
          <w:szCs w:val="28"/>
        </w:rPr>
        <w:t xml:space="preserve"> </w:t>
      </w:r>
      <w:r w:rsidRPr="003B6301">
        <w:rPr>
          <w:rStyle w:val="apple-style-span"/>
          <w:sz w:val="28"/>
          <w:szCs w:val="28"/>
        </w:rPr>
        <w:t xml:space="preserve">начисление налога </w:t>
      </w:r>
      <w:r w:rsidRPr="003B6301">
        <w:rPr>
          <w:sz w:val="28"/>
          <w:szCs w:val="28"/>
        </w:rPr>
        <w:t>на имущество организаций на остаточную стоимость объектов движимого имущества (автомобилей), приобретенных после 01.01.2013 года в сумме 22,0 тыс. руб.; уплат</w:t>
      </w:r>
      <w:r w:rsidRPr="003B6301">
        <w:rPr>
          <w:rStyle w:val="apple-style-span"/>
          <w:sz w:val="28"/>
          <w:szCs w:val="28"/>
        </w:rPr>
        <w:t xml:space="preserve">а взносов в </w:t>
      </w:r>
      <w:r w:rsidRPr="003B6301">
        <w:rPr>
          <w:sz w:val="28"/>
          <w:szCs w:val="28"/>
        </w:rPr>
        <w:t xml:space="preserve">Фонд социального страхования Российской Федерации на вознаграждения, выплачиваемые физическим лицам по договорам гражданско-правового характера в сумме 124,2 тыс. руб.; оплата приобретения и </w:t>
      </w:r>
      <w:r w:rsidRPr="003B6301">
        <w:rPr>
          <w:rStyle w:val="apple-style-span"/>
          <w:sz w:val="28"/>
          <w:szCs w:val="28"/>
          <w:shd w:val="clear" w:color="auto" w:fill="FFFFFF"/>
        </w:rPr>
        <w:t>абонентског</w:t>
      </w:r>
      <w:r w:rsidRPr="0003056A">
        <w:rPr>
          <w:rStyle w:val="apple-style-span"/>
          <w:sz w:val="28"/>
          <w:szCs w:val="28"/>
          <w:shd w:val="clear" w:color="auto" w:fill="FFFFFF"/>
        </w:rPr>
        <w:t xml:space="preserve">о </w:t>
      </w:r>
      <w:r w:rsidRPr="00114EF1">
        <w:rPr>
          <w:rStyle w:val="apple-style-span"/>
          <w:sz w:val="28"/>
          <w:szCs w:val="28"/>
          <w:shd w:val="clear" w:color="auto" w:fill="FFFFFF"/>
        </w:rPr>
        <w:t xml:space="preserve">обслуживания </w:t>
      </w:r>
      <w:r w:rsidRPr="00114EF1">
        <w:rPr>
          <w:rStyle w:val="apple-style-span"/>
          <w:sz w:val="28"/>
          <w:szCs w:val="28"/>
          <w:u w:val="single"/>
          <w:shd w:val="clear" w:color="auto" w:fill="FFFFFF"/>
        </w:rPr>
        <w:t>не используемого</w:t>
      </w:r>
      <w:r w:rsidRPr="00114EF1">
        <w:rPr>
          <w:sz w:val="28"/>
          <w:szCs w:val="28"/>
        </w:rPr>
        <w:t xml:space="preserve"> программного продукта </w:t>
      </w:r>
      <w:r w:rsidRPr="00114EF1">
        <w:rPr>
          <w:rStyle w:val="apple-style-span"/>
          <w:sz w:val="28"/>
          <w:szCs w:val="28"/>
          <w:shd w:val="clear" w:color="auto" w:fill="FFFFFF"/>
        </w:rPr>
        <w:t>«1С: Бухгалтерия 8» в сумме 96,0 тыс. руб.</w:t>
      </w:r>
      <w:r>
        <w:rPr>
          <w:rStyle w:val="apple-style-span"/>
          <w:sz w:val="28"/>
          <w:szCs w:val="28"/>
          <w:shd w:val="clear" w:color="auto" w:fill="FFFFFF"/>
        </w:rPr>
        <w:t xml:space="preserve">; </w:t>
      </w:r>
    </w:p>
    <w:p w:rsidR="00842B07" w:rsidRPr="00114EF1" w:rsidRDefault="00842B07" w:rsidP="001A1E8B">
      <w:pPr>
        <w:spacing w:line="288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- в администрации Троицкого сельского поселения - </w:t>
      </w:r>
      <w:r w:rsidRPr="00773E99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773E99">
        <w:rPr>
          <w:sz w:val="28"/>
          <w:szCs w:val="28"/>
        </w:rPr>
        <w:t xml:space="preserve"> судебны</w:t>
      </w:r>
      <w:r>
        <w:rPr>
          <w:sz w:val="28"/>
          <w:szCs w:val="28"/>
        </w:rPr>
        <w:t>х</w:t>
      </w:r>
      <w:r w:rsidRPr="00773E99">
        <w:rPr>
          <w:sz w:val="28"/>
          <w:szCs w:val="28"/>
        </w:rPr>
        <w:t xml:space="preserve"> издерж</w:t>
      </w:r>
      <w:r>
        <w:rPr>
          <w:sz w:val="28"/>
          <w:szCs w:val="28"/>
        </w:rPr>
        <w:t>ек</w:t>
      </w:r>
      <w:r w:rsidRPr="00773E9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9,4 тыс. </w:t>
      </w:r>
      <w:r w:rsidRPr="00773E99">
        <w:rPr>
          <w:sz w:val="28"/>
          <w:szCs w:val="28"/>
        </w:rPr>
        <w:t>руб.</w:t>
      </w:r>
      <w:r>
        <w:rPr>
          <w:sz w:val="28"/>
          <w:szCs w:val="28"/>
        </w:rPr>
        <w:t xml:space="preserve"> и</w:t>
      </w:r>
      <w:r w:rsidRPr="00773E99">
        <w:rPr>
          <w:sz w:val="28"/>
          <w:szCs w:val="28"/>
        </w:rPr>
        <w:t>з-за несвоевременно</w:t>
      </w:r>
      <w:r>
        <w:rPr>
          <w:sz w:val="28"/>
          <w:szCs w:val="28"/>
        </w:rPr>
        <w:t>го</w:t>
      </w:r>
      <w:r w:rsidRPr="00773E99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 xml:space="preserve">ия обязательств </w:t>
      </w:r>
      <w:r w:rsidRPr="00773E99">
        <w:rPr>
          <w:sz w:val="28"/>
          <w:szCs w:val="28"/>
        </w:rPr>
        <w:t>по договору</w:t>
      </w:r>
      <w:r>
        <w:rPr>
          <w:sz w:val="28"/>
          <w:szCs w:val="28"/>
        </w:rPr>
        <w:t>.</w:t>
      </w:r>
    </w:p>
    <w:p w:rsidR="00842B07" w:rsidRPr="000458EA" w:rsidRDefault="00842B07" w:rsidP="00DD769B">
      <w:pPr>
        <w:tabs>
          <w:tab w:val="left" w:pos="426"/>
        </w:tabs>
        <w:spacing w:line="288" w:lineRule="auto"/>
        <w:ind w:firstLine="709"/>
        <w:jc w:val="both"/>
        <w:rPr>
          <w:sz w:val="28"/>
          <w:szCs w:val="28"/>
        </w:rPr>
      </w:pPr>
      <w:r w:rsidRPr="00CF55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55F3">
        <w:rPr>
          <w:sz w:val="28"/>
          <w:szCs w:val="28"/>
        </w:rPr>
        <w:t xml:space="preserve">администрациях обоих поселений выявлены нарушения в организации и ведении бухгалтерского учета: учетная политика МКУ </w:t>
      </w:r>
      <w:r w:rsidRPr="00CF55F3">
        <w:rPr>
          <w:bCs/>
          <w:sz w:val="28"/>
          <w:szCs w:val="28"/>
        </w:rPr>
        <w:t>КСК «Кристалл»</w:t>
      </w:r>
      <w:r w:rsidRPr="00CF55F3">
        <w:rPr>
          <w:sz w:val="28"/>
          <w:szCs w:val="28"/>
        </w:rPr>
        <w:t xml:space="preserve"> не сформирована и не утверждена приказом руководителя; отмечены нарушения порядка оформления и учета кассовых и расчетных операций, учета </w:t>
      </w:r>
      <w:r w:rsidRPr="00CF55F3">
        <w:rPr>
          <w:bCs/>
          <w:sz w:val="28"/>
          <w:szCs w:val="28"/>
        </w:rPr>
        <w:t xml:space="preserve">денежных средств </w:t>
      </w:r>
      <w:r w:rsidRPr="00CF55F3">
        <w:rPr>
          <w:sz w:val="28"/>
          <w:szCs w:val="28"/>
        </w:rPr>
        <w:t>во временном распоряжении, учета</w:t>
      </w:r>
      <w:r w:rsidRPr="00CF55F3">
        <w:rPr>
          <w:bCs/>
          <w:sz w:val="28"/>
          <w:szCs w:val="28"/>
        </w:rPr>
        <w:t xml:space="preserve"> бланков строгой отчетности (билетов)</w:t>
      </w:r>
      <w:r w:rsidRPr="00CF55F3">
        <w:rPr>
          <w:sz w:val="28"/>
          <w:szCs w:val="28"/>
        </w:rPr>
        <w:t xml:space="preserve"> и учета расчетов по суммам доходов (поступлений) в МКУ </w:t>
      </w:r>
      <w:r w:rsidRPr="00CF55F3">
        <w:rPr>
          <w:bCs/>
          <w:sz w:val="28"/>
          <w:szCs w:val="28"/>
        </w:rPr>
        <w:t>КСК «Кристалл»;</w:t>
      </w:r>
      <w:r w:rsidRPr="00CF55F3">
        <w:rPr>
          <w:sz w:val="28"/>
          <w:szCs w:val="28"/>
        </w:rPr>
        <w:t xml:space="preserve">нарушение порядка учета </w:t>
      </w:r>
      <w:r>
        <w:rPr>
          <w:sz w:val="28"/>
          <w:szCs w:val="28"/>
        </w:rPr>
        <w:t>нефинансовых активов</w:t>
      </w:r>
      <w:r w:rsidRPr="00CF55F3">
        <w:rPr>
          <w:sz w:val="28"/>
          <w:szCs w:val="28"/>
        </w:rPr>
        <w:t>, нарушения при оформлении и учете операций расчетов по оплате труда и прочим выплатам работникам администраций</w:t>
      </w:r>
      <w:r>
        <w:rPr>
          <w:sz w:val="28"/>
          <w:szCs w:val="28"/>
        </w:rPr>
        <w:t>.</w:t>
      </w:r>
    </w:p>
    <w:p w:rsidR="00842B07" w:rsidRPr="000458EA" w:rsidRDefault="00842B07" w:rsidP="00DD76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458EA">
        <w:rPr>
          <w:sz w:val="28"/>
          <w:szCs w:val="28"/>
        </w:rPr>
        <w:t xml:space="preserve">В целом бухгалтерский учет в </w:t>
      </w:r>
      <w:r>
        <w:rPr>
          <w:sz w:val="28"/>
          <w:szCs w:val="28"/>
        </w:rPr>
        <w:t>проверяемых учреждениях</w:t>
      </w:r>
      <w:r w:rsidRPr="000458EA">
        <w:rPr>
          <w:sz w:val="28"/>
          <w:szCs w:val="28"/>
        </w:rPr>
        <w:t xml:space="preserve"> отвечает требованиям действующего законодательства по бухгалтерскому учету.</w:t>
      </w:r>
    </w:p>
    <w:p w:rsidR="00842B07" w:rsidRPr="000458EA" w:rsidRDefault="00842B07" w:rsidP="00DD769B">
      <w:pPr>
        <w:pStyle w:val="Title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458EA">
        <w:rPr>
          <w:rFonts w:ascii="Times New Roman" w:hAnsi="Times New Roman"/>
          <w:b w:val="0"/>
          <w:szCs w:val="28"/>
        </w:rPr>
        <w:t xml:space="preserve">По результатам проверок </w:t>
      </w:r>
      <w:r>
        <w:rPr>
          <w:rFonts w:ascii="Times New Roman" w:hAnsi="Times New Roman"/>
          <w:b w:val="0"/>
          <w:szCs w:val="28"/>
        </w:rPr>
        <w:t xml:space="preserve">руководителям учреждений </w:t>
      </w:r>
      <w:r w:rsidRPr="000458EA">
        <w:rPr>
          <w:rFonts w:ascii="Times New Roman" w:hAnsi="Times New Roman"/>
          <w:b w:val="0"/>
          <w:szCs w:val="28"/>
        </w:rPr>
        <w:t xml:space="preserve">направлены представления для устранения выявленных нарушений и недопущения их в дальнейшем. </w:t>
      </w:r>
    </w:p>
    <w:p w:rsidR="00842B07" w:rsidRDefault="00842B07" w:rsidP="00EE31AF">
      <w:pPr>
        <w:spacing w:line="288" w:lineRule="auto"/>
        <w:ind w:firstLine="709"/>
        <w:jc w:val="both"/>
        <w:rPr>
          <w:sz w:val="28"/>
          <w:szCs w:val="28"/>
        </w:rPr>
      </w:pPr>
      <w:r w:rsidRPr="000458EA">
        <w:rPr>
          <w:sz w:val="28"/>
          <w:szCs w:val="28"/>
        </w:rPr>
        <w:t>Согласно представленным администрациями</w:t>
      </w:r>
      <w:r>
        <w:rPr>
          <w:sz w:val="28"/>
          <w:szCs w:val="28"/>
        </w:rPr>
        <w:t xml:space="preserve"> и </w:t>
      </w:r>
      <w:r w:rsidRPr="00CF55F3">
        <w:rPr>
          <w:sz w:val="28"/>
          <w:szCs w:val="28"/>
        </w:rPr>
        <w:t xml:space="preserve">МКУ </w:t>
      </w:r>
      <w:r w:rsidRPr="00CF55F3">
        <w:rPr>
          <w:bCs/>
          <w:sz w:val="28"/>
          <w:szCs w:val="28"/>
        </w:rPr>
        <w:t>КСК «Кристалл»</w:t>
      </w:r>
      <w:r w:rsidRPr="000458EA">
        <w:rPr>
          <w:sz w:val="28"/>
          <w:szCs w:val="28"/>
        </w:rPr>
        <w:t>информационным письмам часть выявленных нарушений</w:t>
      </w:r>
      <w:r>
        <w:rPr>
          <w:sz w:val="28"/>
          <w:szCs w:val="28"/>
        </w:rPr>
        <w:t xml:space="preserve"> </w:t>
      </w:r>
      <w:r w:rsidRPr="00795C53">
        <w:rPr>
          <w:sz w:val="28"/>
          <w:szCs w:val="28"/>
        </w:rPr>
        <w:t>действующего законодательства устранена. Не устраненные нарушения находятся на контроле ревизионной комиссии.</w:t>
      </w:r>
    </w:p>
    <w:p w:rsidR="00842B07" w:rsidRPr="00F93639" w:rsidRDefault="00842B07" w:rsidP="00F93639">
      <w:pPr>
        <w:spacing w:before="120" w:line="288" w:lineRule="auto"/>
        <w:ind w:firstLine="709"/>
        <w:jc w:val="both"/>
        <w:rPr>
          <w:sz w:val="28"/>
          <w:szCs w:val="28"/>
        </w:rPr>
      </w:pPr>
      <w:bookmarkStart w:id="0" w:name="проверки"/>
      <w:bookmarkEnd w:id="0"/>
      <w:r w:rsidRPr="00F93639">
        <w:rPr>
          <w:sz w:val="28"/>
          <w:szCs w:val="28"/>
        </w:rPr>
        <w:t xml:space="preserve">В администрациях </w:t>
      </w:r>
      <w:r>
        <w:rPr>
          <w:sz w:val="28"/>
          <w:szCs w:val="28"/>
        </w:rPr>
        <w:t xml:space="preserve">всех </w:t>
      </w:r>
      <w:r w:rsidRPr="00F93639">
        <w:rPr>
          <w:sz w:val="28"/>
          <w:szCs w:val="28"/>
        </w:rPr>
        <w:t xml:space="preserve">городских и сельских поселений проведено контрольное мероприятие «Проверка законности и результативности использования средств муниципальных дорожных фондов городских и сельских поселений за 2014-2015 годы», которая показала, что в целом формирование и использование бюджетных ассигнований муниципальных дорожных фондов в городских и сельских поселениях Новохоперского муниципального района осуществляется в рамках действующего бюджетного законодательства, однако </w:t>
      </w:r>
      <w:r w:rsidRPr="00A108D5">
        <w:rPr>
          <w:sz w:val="28"/>
          <w:szCs w:val="28"/>
          <w:u w:val="single"/>
        </w:rPr>
        <w:t>в ряде поселений</w:t>
      </w:r>
      <w:r>
        <w:rPr>
          <w:sz w:val="28"/>
          <w:szCs w:val="28"/>
          <w:u w:val="single"/>
        </w:rPr>
        <w:t xml:space="preserve"> </w:t>
      </w:r>
      <w:r w:rsidRPr="00F93639">
        <w:rPr>
          <w:sz w:val="28"/>
          <w:szCs w:val="28"/>
        </w:rPr>
        <w:t>выявлены недостатки и нарушения, снижающие эффективность бюджетных расходов:</w:t>
      </w:r>
    </w:p>
    <w:p w:rsidR="00842B07" w:rsidRPr="00F93639" w:rsidRDefault="00842B07" w:rsidP="00F93639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нарушения"/>
      <w:bookmarkEnd w:id="1"/>
      <w:r w:rsidRPr="00F93639">
        <w:rPr>
          <w:sz w:val="28"/>
          <w:szCs w:val="28"/>
        </w:rPr>
        <w:t>- объем бюджетных ассигнований муниципального дорожного фонда на 2014 год утвержден в размере менее прогнозируемого объема доходов бюджета поселения от акцизов ГСМ;</w:t>
      </w:r>
    </w:p>
    <w:p w:rsidR="00842B07" w:rsidRPr="00F93639" w:rsidRDefault="00842B07" w:rsidP="00F93639">
      <w:pPr>
        <w:spacing w:line="288" w:lineRule="auto"/>
        <w:ind w:firstLine="709"/>
        <w:jc w:val="both"/>
        <w:rPr>
          <w:sz w:val="28"/>
          <w:szCs w:val="28"/>
        </w:rPr>
      </w:pPr>
      <w:r w:rsidRPr="00F93639">
        <w:rPr>
          <w:sz w:val="28"/>
          <w:szCs w:val="28"/>
        </w:rPr>
        <w:t>- остатки не использованных в 2014 году поступлений от акцизов на ГСМ, зачисленных в бюджеты поселений и являющихся основным источником формирования муниципальных дорожных фондов, не были направлены на увеличение бюджетных ассигнований муниципальных дорожных фондов в 2015 году;</w:t>
      </w:r>
    </w:p>
    <w:p w:rsidR="00842B07" w:rsidRPr="00F93639" w:rsidRDefault="00842B07" w:rsidP="00F93639">
      <w:pPr>
        <w:spacing w:line="288" w:lineRule="auto"/>
        <w:ind w:firstLine="709"/>
        <w:jc w:val="both"/>
        <w:rPr>
          <w:sz w:val="28"/>
          <w:szCs w:val="28"/>
        </w:rPr>
      </w:pPr>
      <w:r w:rsidRPr="00F93639">
        <w:rPr>
          <w:sz w:val="28"/>
          <w:szCs w:val="28"/>
        </w:rPr>
        <w:t xml:space="preserve">В нарушение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администрацией городского поселения – город Новохоперск договоры с ИП Гуленин А.Н. №14 от 16.09.2014 г. на сумму 199 994,76 руб. и №15 от 18.09.2014 г. на сумму 191 998,22 руб. заключены без использования конкурентных </w:t>
      </w:r>
      <w:hyperlink r:id="rId8" w:history="1">
        <w:r w:rsidRPr="00F93639">
          <w:rPr>
            <w:sz w:val="28"/>
            <w:szCs w:val="28"/>
          </w:rPr>
          <w:t>способов</w:t>
        </w:r>
      </w:hyperlink>
      <w:r w:rsidRPr="00F93639">
        <w:rPr>
          <w:sz w:val="28"/>
          <w:szCs w:val="28"/>
        </w:rPr>
        <w:t xml:space="preserve"> определения поставщиков (подрядчиков, исполнителей).</w:t>
      </w:r>
    </w:p>
    <w:p w:rsidR="00842B07" w:rsidRDefault="00842B07" w:rsidP="00F93639">
      <w:pPr>
        <w:spacing w:line="288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F93639">
        <w:rPr>
          <w:sz w:val="28"/>
          <w:szCs w:val="28"/>
        </w:rPr>
        <w:t xml:space="preserve">Кроме того, установлены факты заключения администрациями Коленовского, </w:t>
      </w:r>
      <w:r>
        <w:rPr>
          <w:sz w:val="28"/>
          <w:szCs w:val="28"/>
        </w:rPr>
        <w:t xml:space="preserve"> </w:t>
      </w:r>
      <w:r w:rsidRPr="00F93639">
        <w:rPr>
          <w:sz w:val="28"/>
          <w:szCs w:val="28"/>
        </w:rPr>
        <w:t xml:space="preserve">Пыховского, Центральского и Ярковского сельских поселений </w:t>
      </w:r>
      <w:r w:rsidRPr="00F93639">
        <w:rPr>
          <w:sz w:val="28"/>
          <w:szCs w:val="28"/>
          <w:u w:val="single"/>
        </w:rPr>
        <w:t>нескольких контрактов с одним и тем же единственным поставщиком в отношении одного объекта закупки в течение одного месяца</w:t>
      </w:r>
      <w:r w:rsidRPr="00F93639">
        <w:rPr>
          <w:sz w:val="28"/>
          <w:szCs w:val="28"/>
        </w:rPr>
        <w:t>, что может быть квалифицировано как искусственное разделение («дробление») единого заказа на несколько однородных стоимостью до 100 тыс. рублей с целью ухода от проведения торгов</w:t>
      </w:r>
      <w:r w:rsidRPr="00F93639">
        <w:rPr>
          <w:rStyle w:val="apple-style-span"/>
          <w:color w:val="000000"/>
          <w:sz w:val="28"/>
          <w:szCs w:val="28"/>
        </w:rPr>
        <w:t>.</w:t>
      </w:r>
    </w:p>
    <w:p w:rsidR="00842B07" w:rsidRPr="00F93639" w:rsidRDefault="00842B07" w:rsidP="00F93639">
      <w:pPr>
        <w:spacing w:line="288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0458EA">
        <w:rPr>
          <w:sz w:val="28"/>
          <w:szCs w:val="28"/>
        </w:rPr>
        <w:t>По результатам проверк</w:t>
      </w:r>
      <w:r>
        <w:rPr>
          <w:sz w:val="28"/>
          <w:szCs w:val="28"/>
        </w:rPr>
        <w:t xml:space="preserve">и главам 8 поселений </w:t>
      </w:r>
      <w:r w:rsidRPr="000458EA">
        <w:rPr>
          <w:sz w:val="28"/>
          <w:szCs w:val="28"/>
        </w:rPr>
        <w:t>направлены представления для устранения выявленных нарушений и недопущения их в дальнейшем.</w:t>
      </w:r>
    </w:p>
    <w:p w:rsidR="00842B07" w:rsidRPr="00F95195" w:rsidRDefault="00842B07" w:rsidP="00657A7D">
      <w:pPr>
        <w:tabs>
          <w:tab w:val="left" w:pos="7513"/>
        </w:tabs>
        <w:spacing w:before="120"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Помимо указанн</w:t>
      </w:r>
      <w:r>
        <w:rPr>
          <w:sz w:val="28"/>
          <w:szCs w:val="28"/>
        </w:rPr>
        <w:t xml:space="preserve">ых выше контрольных мероприятий в соответствии с </w:t>
      </w:r>
      <w:r w:rsidRPr="00E935CC">
        <w:rPr>
          <w:sz w:val="28"/>
          <w:szCs w:val="28"/>
        </w:rPr>
        <w:t>письмом Контрольно-счетной палаты Воронежской области № 07-169 от 14.03.2016 г. «О направлении информации инспекции ФНС по Советскому району г. Воронежа» в срок с 23 по 28 июня 2016 года прове</w:t>
      </w:r>
      <w:r>
        <w:rPr>
          <w:sz w:val="28"/>
          <w:szCs w:val="28"/>
        </w:rPr>
        <w:t xml:space="preserve">дено внеплановое </w:t>
      </w:r>
      <w:r w:rsidRPr="00E935CC">
        <w:rPr>
          <w:sz w:val="28"/>
          <w:szCs w:val="28"/>
        </w:rPr>
        <w:t xml:space="preserve">контрольное мероприятие «Проверка соблюдения законодательства </w:t>
      </w:r>
      <w:r>
        <w:rPr>
          <w:sz w:val="28"/>
          <w:szCs w:val="28"/>
        </w:rPr>
        <w:t xml:space="preserve">при предоставлении в собственность по результатам аукциона земельного </w:t>
      </w:r>
      <w:r w:rsidRPr="00F95195">
        <w:rPr>
          <w:sz w:val="28"/>
          <w:szCs w:val="28"/>
        </w:rPr>
        <w:t>участка и строительных материалов (кирпич от разборки зданий), расположенных по адресу: Воронежская область, Новохоперский район, р.п. Елань-Коленовский, ул. Свободы, 21».</w:t>
      </w:r>
    </w:p>
    <w:p w:rsidR="00842B07" w:rsidRPr="0013536C" w:rsidRDefault="00842B07" w:rsidP="00657A7D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95195">
        <w:rPr>
          <w:sz w:val="28"/>
          <w:szCs w:val="28"/>
        </w:rPr>
        <w:t>По результатам проведения указанного контрольного мероприятия нарушени</w:t>
      </w:r>
      <w:r>
        <w:rPr>
          <w:sz w:val="28"/>
          <w:szCs w:val="28"/>
        </w:rPr>
        <w:t>й</w:t>
      </w:r>
      <w:r w:rsidRPr="00F95195">
        <w:rPr>
          <w:sz w:val="28"/>
          <w:szCs w:val="28"/>
        </w:rPr>
        <w:t xml:space="preserve"> действующего на момент совершения сделки законодательства не установлено.</w:t>
      </w:r>
      <w:r>
        <w:rPr>
          <w:sz w:val="28"/>
          <w:szCs w:val="28"/>
        </w:rPr>
        <w:t xml:space="preserve"> Информация о проведенном контрольном мероприятии с приложением копии справки направлена в </w:t>
      </w:r>
      <w:r w:rsidRPr="00E935CC">
        <w:rPr>
          <w:sz w:val="28"/>
          <w:szCs w:val="28"/>
        </w:rPr>
        <w:t>Контрольно-счетн</w:t>
      </w:r>
      <w:r>
        <w:rPr>
          <w:sz w:val="28"/>
          <w:szCs w:val="28"/>
        </w:rPr>
        <w:t>ую</w:t>
      </w:r>
      <w:r w:rsidRPr="00E935C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Pr="00E935CC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и в </w:t>
      </w:r>
      <w:r w:rsidRPr="00E935CC">
        <w:rPr>
          <w:sz w:val="28"/>
          <w:szCs w:val="28"/>
        </w:rPr>
        <w:t>инспекци</w:t>
      </w:r>
      <w:r>
        <w:rPr>
          <w:sz w:val="28"/>
          <w:szCs w:val="28"/>
        </w:rPr>
        <w:t>ю</w:t>
      </w:r>
      <w:r w:rsidRPr="00E935CC">
        <w:rPr>
          <w:sz w:val="28"/>
          <w:szCs w:val="28"/>
        </w:rPr>
        <w:t xml:space="preserve"> ФНС по Советскому району г. Воронежа</w:t>
      </w:r>
      <w:r>
        <w:rPr>
          <w:sz w:val="28"/>
          <w:szCs w:val="28"/>
        </w:rPr>
        <w:t>.</w:t>
      </w:r>
    </w:p>
    <w:p w:rsidR="00842B07" w:rsidRPr="0013536C" w:rsidRDefault="00842B07" w:rsidP="00C84DFD">
      <w:pPr>
        <w:pStyle w:val="BodyText"/>
        <w:spacing w:before="120" w:after="120" w:line="288" w:lineRule="auto"/>
        <w:ind w:right="0" w:firstLine="709"/>
        <w:jc w:val="center"/>
        <w:rPr>
          <w:b/>
          <w:sz w:val="28"/>
          <w:szCs w:val="28"/>
        </w:rPr>
      </w:pPr>
      <w:r w:rsidRPr="0013536C">
        <w:rPr>
          <w:b/>
          <w:sz w:val="28"/>
          <w:szCs w:val="28"/>
        </w:rPr>
        <w:t>Экспертно-аналитическая деятельность</w:t>
      </w:r>
    </w:p>
    <w:p w:rsidR="00842B07" w:rsidRDefault="00842B07" w:rsidP="00C84DFD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E1314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E131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ревизионной комиссией осуществлен комплекс экс</w:t>
      </w:r>
      <w:r w:rsidRPr="005E1314">
        <w:rPr>
          <w:sz w:val="28"/>
          <w:szCs w:val="28"/>
        </w:rPr>
        <w:t>пертно-аналитических мероприятий д</w:t>
      </w:r>
      <w:r>
        <w:rPr>
          <w:sz w:val="28"/>
          <w:szCs w:val="28"/>
        </w:rPr>
        <w:t>ля реализации полномочий по кон</w:t>
      </w:r>
      <w:r w:rsidRPr="005E1314">
        <w:rPr>
          <w:sz w:val="28"/>
          <w:szCs w:val="28"/>
        </w:rPr>
        <w:t xml:space="preserve">тролю формирования и исполнения </w:t>
      </w:r>
      <w:r>
        <w:rPr>
          <w:sz w:val="28"/>
          <w:szCs w:val="28"/>
        </w:rPr>
        <w:t>районного</w:t>
      </w:r>
      <w:r w:rsidRPr="005E1314">
        <w:rPr>
          <w:sz w:val="28"/>
          <w:szCs w:val="28"/>
        </w:rPr>
        <w:t xml:space="preserve"> бюджета. Данный</w:t>
      </w:r>
      <w:r>
        <w:rPr>
          <w:sz w:val="28"/>
          <w:szCs w:val="28"/>
        </w:rPr>
        <w:t xml:space="preserve"> </w:t>
      </w:r>
      <w:r w:rsidRPr="005E1314">
        <w:rPr>
          <w:sz w:val="28"/>
          <w:szCs w:val="28"/>
        </w:rPr>
        <w:t>контроль производился на</w:t>
      </w:r>
      <w:r>
        <w:rPr>
          <w:sz w:val="28"/>
          <w:szCs w:val="28"/>
        </w:rPr>
        <w:t xml:space="preserve"> </w:t>
      </w:r>
      <w:r w:rsidRPr="005E1314">
        <w:rPr>
          <w:sz w:val="28"/>
          <w:szCs w:val="28"/>
        </w:rPr>
        <w:t>трех последовательных</w:t>
      </w:r>
      <w:r>
        <w:rPr>
          <w:sz w:val="28"/>
          <w:szCs w:val="28"/>
        </w:rPr>
        <w:t xml:space="preserve"> с</w:t>
      </w:r>
      <w:r w:rsidRPr="005E1314">
        <w:rPr>
          <w:sz w:val="28"/>
          <w:szCs w:val="28"/>
        </w:rPr>
        <w:t>тадиях –  стадии предварительного контроля проект</w:t>
      </w:r>
      <w:r>
        <w:rPr>
          <w:sz w:val="28"/>
          <w:szCs w:val="28"/>
        </w:rPr>
        <w:t>а</w:t>
      </w:r>
      <w:r w:rsidRPr="005E131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E1314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5E1314">
        <w:rPr>
          <w:sz w:val="28"/>
          <w:szCs w:val="28"/>
        </w:rPr>
        <w:t>, стадии оперативного</w:t>
      </w:r>
      <w:r>
        <w:rPr>
          <w:sz w:val="28"/>
          <w:szCs w:val="28"/>
        </w:rPr>
        <w:t xml:space="preserve"> </w:t>
      </w:r>
      <w:r w:rsidRPr="005E1314">
        <w:rPr>
          <w:sz w:val="28"/>
          <w:szCs w:val="28"/>
        </w:rPr>
        <w:t>контроля в ходе исполнения бюджет</w:t>
      </w:r>
      <w:r>
        <w:rPr>
          <w:sz w:val="28"/>
          <w:szCs w:val="28"/>
        </w:rPr>
        <w:t>а</w:t>
      </w:r>
      <w:r w:rsidRPr="005E1314">
        <w:rPr>
          <w:sz w:val="28"/>
          <w:szCs w:val="28"/>
        </w:rPr>
        <w:t xml:space="preserve"> текущего</w:t>
      </w:r>
      <w:r>
        <w:rPr>
          <w:sz w:val="28"/>
          <w:szCs w:val="28"/>
        </w:rPr>
        <w:t xml:space="preserve"> финансового года и стадии последующего контро</w:t>
      </w:r>
      <w:r w:rsidRPr="005E1314">
        <w:rPr>
          <w:sz w:val="28"/>
          <w:szCs w:val="28"/>
        </w:rPr>
        <w:t>ля уже исполненн</w:t>
      </w:r>
      <w:r>
        <w:rPr>
          <w:sz w:val="28"/>
          <w:szCs w:val="28"/>
        </w:rPr>
        <w:t>ого</w:t>
      </w:r>
      <w:r w:rsidRPr="005E131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E1314">
        <w:rPr>
          <w:sz w:val="28"/>
          <w:szCs w:val="28"/>
        </w:rPr>
        <w:t xml:space="preserve"> за отчетный финансовый год.</w:t>
      </w:r>
    </w:p>
    <w:p w:rsidR="00842B07" w:rsidRPr="003A67BF" w:rsidRDefault="00842B0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>В результате в 201</w:t>
      </w:r>
      <w:r>
        <w:rPr>
          <w:sz w:val="28"/>
          <w:szCs w:val="28"/>
        </w:rPr>
        <w:t>6</w:t>
      </w:r>
      <w:r w:rsidRPr="003A67BF">
        <w:rPr>
          <w:sz w:val="28"/>
          <w:szCs w:val="28"/>
        </w:rPr>
        <w:t xml:space="preserve"> году по результатам проведенных экспертно-аналитических мероприятий были подготовлены и направлены в </w:t>
      </w:r>
      <w:r w:rsidRPr="00E4428A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и администрацию </w:t>
      </w:r>
      <w:r w:rsidRPr="00A87743">
        <w:rPr>
          <w:sz w:val="28"/>
          <w:szCs w:val="28"/>
        </w:rPr>
        <w:t xml:space="preserve">Новохоперского муниципального </w:t>
      </w:r>
      <w:r w:rsidRPr="002B1A2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A67BF">
        <w:rPr>
          <w:sz w:val="28"/>
          <w:szCs w:val="28"/>
        </w:rPr>
        <w:t xml:space="preserve">Заключения:  </w:t>
      </w:r>
    </w:p>
    <w:p w:rsidR="00842B07" w:rsidRPr="003A67BF" w:rsidRDefault="00842B0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 xml:space="preserve">- на проект </w:t>
      </w:r>
      <w:r>
        <w:rPr>
          <w:sz w:val="28"/>
          <w:szCs w:val="28"/>
        </w:rPr>
        <w:t xml:space="preserve">решения </w:t>
      </w:r>
      <w:r w:rsidRPr="00E4428A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E442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4428A">
        <w:rPr>
          <w:sz w:val="28"/>
          <w:szCs w:val="28"/>
        </w:rPr>
        <w:t>»;</w:t>
      </w:r>
    </w:p>
    <w:p w:rsidR="00842B07" w:rsidRPr="003A67BF" w:rsidRDefault="00842B0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 xml:space="preserve">- на отчет об исполнении </w:t>
      </w:r>
      <w:r>
        <w:rPr>
          <w:sz w:val="28"/>
          <w:szCs w:val="28"/>
        </w:rPr>
        <w:t>районно</w:t>
      </w:r>
      <w:r w:rsidRPr="003A67BF">
        <w:rPr>
          <w:sz w:val="28"/>
          <w:szCs w:val="28"/>
        </w:rPr>
        <w:t>го бюджета в 201</w:t>
      </w:r>
      <w:r>
        <w:rPr>
          <w:sz w:val="28"/>
          <w:szCs w:val="28"/>
        </w:rPr>
        <w:t>5</w:t>
      </w:r>
      <w:r w:rsidRPr="003A67BF">
        <w:rPr>
          <w:sz w:val="28"/>
          <w:szCs w:val="28"/>
        </w:rPr>
        <w:t xml:space="preserve"> году. </w:t>
      </w:r>
    </w:p>
    <w:p w:rsidR="00842B07" w:rsidRDefault="00842B0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 xml:space="preserve">Также в </w:t>
      </w:r>
      <w:r w:rsidRPr="00E4428A">
        <w:rPr>
          <w:sz w:val="28"/>
          <w:szCs w:val="28"/>
        </w:rPr>
        <w:t xml:space="preserve">Совет народных депутатов </w:t>
      </w:r>
      <w:r w:rsidRPr="00A87743">
        <w:rPr>
          <w:sz w:val="28"/>
          <w:szCs w:val="28"/>
        </w:rPr>
        <w:t xml:space="preserve">Новохоперского муниципального </w:t>
      </w:r>
      <w:r w:rsidRPr="002B1A25">
        <w:rPr>
          <w:sz w:val="28"/>
          <w:szCs w:val="28"/>
        </w:rPr>
        <w:t>района</w:t>
      </w:r>
      <w:r w:rsidRPr="003A67BF">
        <w:rPr>
          <w:sz w:val="28"/>
          <w:szCs w:val="28"/>
        </w:rPr>
        <w:t xml:space="preserve"> была предоставлена информация о результатах проведенного анализа исполнения </w:t>
      </w:r>
      <w:r>
        <w:rPr>
          <w:sz w:val="28"/>
          <w:szCs w:val="28"/>
        </w:rPr>
        <w:t>район</w:t>
      </w:r>
      <w:r w:rsidRPr="003A67BF">
        <w:rPr>
          <w:sz w:val="28"/>
          <w:szCs w:val="28"/>
        </w:rPr>
        <w:t xml:space="preserve">ного бюджета за 1 полугодие </w:t>
      </w:r>
      <w:r>
        <w:rPr>
          <w:sz w:val="28"/>
          <w:szCs w:val="28"/>
        </w:rPr>
        <w:t xml:space="preserve">и за 9 месяцев </w:t>
      </w:r>
      <w:r w:rsidRPr="003A67B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67BF">
        <w:rPr>
          <w:sz w:val="28"/>
          <w:szCs w:val="28"/>
        </w:rPr>
        <w:t xml:space="preserve"> года.</w:t>
      </w:r>
    </w:p>
    <w:p w:rsidR="00842B07" w:rsidRDefault="00842B0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3A67BF">
        <w:rPr>
          <w:sz w:val="28"/>
          <w:szCs w:val="28"/>
        </w:rPr>
        <w:t xml:space="preserve">Во всех материалах </w:t>
      </w:r>
      <w:r>
        <w:rPr>
          <w:sz w:val="28"/>
          <w:szCs w:val="28"/>
        </w:rPr>
        <w:t>ревизионной комиссии</w:t>
      </w:r>
      <w:r w:rsidRPr="003A67BF">
        <w:rPr>
          <w:sz w:val="28"/>
          <w:szCs w:val="28"/>
        </w:rPr>
        <w:t xml:space="preserve"> отмечено, что подготовка проектов и исполнение бюджетов производил</w:t>
      </w:r>
      <w:r>
        <w:rPr>
          <w:sz w:val="28"/>
          <w:szCs w:val="28"/>
        </w:rPr>
        <w:t>и</w:t>
      </w:r>
      <w:r w:rsidRPr="003A67BF">
        <w:rPr>
          <w:sz w:val="28"/>
          <w:szCs w:val="28"/>
        </w:rPr>
        <w:t xml:space="preserve">сь в соответствии с действующим законодательством. </w:t>
      </w:r>
    </w:p>
    <w:p w:rsidR="00842B07" w:rsidRPr="00A87743" w:rsidRDefault="00842B07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Pr="00237689">
        <w:rPr>
          <w:sz w:val="28"/>
          <w:szCs w:val="28"/>
        </w:rPr>
        <w:t>ревизионная комиссия обратила внимание на отдельные недостатки проекта</w:t>
      </w:r>
      <w:r>
        <w:rPr>
          <w:sz w:val="28"/>
          <w:szCs w:val="28"/>
        </w:rPr>
        <w:t xml:space="preserve"> решения </w:t>
      </w:r>
      <w:r w:rsidRPr="00E4428A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7</w:t>
      </w:r>
      <w:r w:rsidRPr="00E442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4428A">
        <w:rPr>
          <w:sz w:val="28"/>
          <w:szCs w:val="28"/>
        </w:rPr>
        <w:t>»</w:t>
      </w:r>
      <w:r w:rsidRPr="00237689">
        <w:rPr>
          <w:sz w:val="28"/>
          <w:szCs w:val="28"/>
        </w:rPr>
        <w:t>. В целях устранения недоста</w:t>
      </w:r>
      <w:r w:rsidRPr="00A87743">
        <w:rPr>
          <w:sz w:val="28"/>
          <w:szCs w:val="28"/>
        </w:rPr>
        <w:t>тков и приведения проекта в соответствие требованиям бюджетного законодательства был</w:t>
      </w:r>
      <w:r>
        <w:rPr>
          <w:sz w:val="28"/>
          <w:szCs w:val="28"/>
        </w:rPr>
        <w:t>и</w:t>
      </w:r>
      <w:r w:rsidRPr="00A87743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ы</w:t>
      </w:r>
      <w:r w:rsidRPr="00A87743">
        <w:rPr>
          <w:sz w:val="28"/>
          <w:szCs w:val="28"/>
        </w:rPr>
        <w:t xml:space="preserve"> и приведен</w:t>
      </w:r>
      <w:r>
        <w:rPr>
          <w:sz w:val="28"/>
          <w:szCs w:val="28"/>
        </w:rPr>
        <w:t>ы</w:t>
      </w:r>
      <w:r w:rsidRPr="00A87743">
        <w:rPr>
          <w:sz w:val="28"/>
          <w:szCs w:val="28"/>
        </w:rPr>
        <w:t xml:space="preserve"> в Заключении </w:t>
      </w:r>
      <w:r>
        <w:rPr>
          <w:sz w:val="28"/>
          <w:szCs w:val="28"/>
        </w:rPr>
        <w:t>соответствующие рекомендации</w:t>
      </w:r>
      <w:r w:rsidRPr="00A87743">
        <w:rPr>
          <w:sz w:val="28"/>
          <w:szCs w:val="28"/>
        </w:rPr>
        <w:t xml:space="preserve">. </w:t>
      </w:r>
    </w:p>
    <w:p w:rsidR="00842B07" w:rsidRPr="00381EFF" w:rsidRDefault="00842B07" w:rsidP="00345C0E">
      <w:pPr>
        <w:spacing w:line="288" w:lineRule="auto"/>
        <w:ind w:firstLine="709"/>
        <w:jc w:val="both"/>
        <w:rPr>
          <w:sz w:val="28"/>
          <w:szCs w:val="28"/>
        </w:rPr>
      </w:pPr>
      <w:r w:rsidRPr="00E836AB">
        <w:rPr>
          <w:sz w:val="28"/>
          <w:szCs w:val="28"/>
        </w:rPr>
        <w:t>Заключение об исполнении бюджета Новохоперского муниципального района Воронежской области за 201</w:t>
      </w:r>
      <w:r>
        <w:rPr>
          <w:sz w:val="28"/>
          <w:szCs w:val="28"/>
        </w:rPr>
        <w:t>5</w:t>
      </w:r>
      <w:r w:rsidRPr="00E836AB">
        <w:rPr>
          <w:sz w:val="28"/>
          <w:szCs w:val="28"/>
        </w:rPr>
        <w:t xml:space="preserve"> год подготовлено с учетом результатов внешней проверки бюджетной отчетности главных администраторов и получателей </w:t>
      </w:r>
      <w:r w:rsidRPr="00381EFF">
        <w:rPr>
          <w:sz w:val="28"/>
          <w:szCs w:val="28"/>
        </w:rPr>
        <w:t xml:space="preserve">бюджетных средств и отчета администрации Новохоперского муниципального района, проведенной </w:t>
      </w:r>
      <w:r w:rsidRPr="00381EFF">
        <w:rPr>
          <w:bCs/>
          <w:sz w:val="28"/>
          <w:szCs w:val="28"/>
        </w:rPr>
        <w:t>в соответствии с требованиями статьи 264</w:t>
      </w:r>
      <w:r w:rsidRPr="00381EFF">
        <w:rPr>
          <w:bCs/>
          <w:sz w:val="28"/>
          <w:szCs w:val="28"/>
          <w:vertAlign w:val="superscript"/>
        </w:rPr>
        <w:t>4</w:t>
      </w:r>
      <w:r w:rsidRPr="00381EFF">
        <w:rPr>
          <w:bCs/>
          <w:sz w:val="28"/>
          <w:szCs w:val="28"/>
        </w:rPr>
        <w:t xml:space="preserve"> Бюджетного кодекса Российской Федерации</w:t>
      </w:r>
      <w:r w:rsidRPr="00381EFF">
        <w:rPr>
          <w:sz w:val="28"/>
          <w:szCs w:val="28"/>
        </w:rPr>
        <w:t xml:space="preserve">. </w:t>
      </w:r>
    </w:p>
    <w:p w:rsidR="00842B07" w:rsidRPr="00381EFF" w:rsidRDefault="00842B07" w:rsidP="00345C0E">
      <w:pPr>
        <w:pStyle w:val="BodyTextIndent2"/>
        <w:tabs>
          <w:tab w:val="left" w:pos="993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381EFF">
        <w:rPr>
          <w:sz w:val="28"/>
          <w:szCs w:val="28"/>
        </w:rPr>
        <w:t>В указанном Заключении</w:t>
      </w:r>
      <w:r>
        <w:rPr>
          <w:sz w:val="28"/>
          <w:szCs w:val="28"/>
        </w:rPr>
        <w:t xml:space="preserve"> </w:t>
      </w:r>
      <w:r w:rsidRPr="00381EFF">
        <w:rPr>
          <w:sz w:val="28"/>
          <w:szCs w:val="28"/>
        </w:rPr>
        <w:t>был представлен детальный анализ исполнения бюджета  по налоговым и неналоговым доходам, расходной части бюджета; анализ исполнения целевых программ.</w:t>
      </w:r>
    </w:p>
    <w:p w:rsidR="00842B07" w:rsidRPr="00381EFF" w:rsidRDefault="00842B07" w:rsidP="00154A52">
      <w:pPr>
        <w:pStyle w:val="BodyTextIndent3"/>
        <w:widowControl w:val="0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Кроме того, был проведен а</w:t>
      </w:r>
      <w:r w:rsidRPr="00381EFF">
        <w:rPr>
          <w:bCs/>
          <w:sz w:val="28"/>
          <w:szCs w:val="28"/>
        </w:rPr>
        <w:t>нализ соответствия проекта решения</w:t>
      </w:r>
      <w:r>
        <w:rPr>
          <w:bCs/>
          <w:sz w:val="28"/>
          <w:szCs w:val="28"/>
        </w:rPr>
        <w:t xml:space="preserve"> </w:t>
      </w:r>
      <w:r w:rsidRPr="00381EFF">
        <w:rPr>
          <w:bCs/>
          <w:sz w:val="28"/>
          <w:szCs w:val="28"/>
        </w:rPr>
        <w:t>Бюджетному кодексу Российской Федерации</w:t>
      </w:r>
      <w:r>
        <w:rPr>
          <w:bCs/>
          <w:sz w:val="28"/>
          <w:szCs w:val="28"/>
        </w:rPr>
        <w:t xml:space="preserve"> и </w:t>
      </w:r>
      <w:r w:rsidRPr="00381EFF">
        <w:rPr>
          <w:bCs/>
          <w:sz w:val="28"/>
          <w:szCs w:val="28"/>
        </w:rPr>
        <w:t>качеств</w:t>
      </w:r>
      <w:r>
        <w:rPr>
          <w:bCs/>
          <w:sz w:val="28"/>
          <w:szCs w:val="28"/>
        </w:rPr>
        <w:t>а</w:t>
      </w:r>
      <w:r w:rsidRPr="00381EFF">
        <w:rPr>
          <w:bCs/>
          <w:sz w:val="28"/>
          <w:szCs w:val="28"/>
        </w:rPr>
        <w:t xml:space="preserve"> подготовки проекта решения и приложений к нему</w:t>
      </w:r>
      <w:r>
        <w:rPr>
          <w:bCs/>
          <w:sz w:val="28"/>
          <w:szCs w:val="28"/>
        </w:rPr>
        <w:t xml:space="preserve">, в результате которого выявлены и указаны в Заключении ошибки, допущенные в приложениях </w:t>
      </w:r>
      <w:r>
        <w:rPr>
          <w:sz w:val="28"/>
          <w:szCs w:val="28"/>
        </w:rPr>
        <w:t>к решению.</w:t>
      </w:r>
    </w:p>
    <w:p w:rsidR="00842B07" w:rsidRPr="00381EFF" w:rsidRDefault="00842B07" w:rsidP="00B91D39">
      <w:pPr>
        <w:pStyle w:val="BodyTextIndent2"/>
        <w:tabs>
          <w:tab w:val="left" w:pos="993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76398">
        <w:rPr>
          <w:sz w:val="28"/>
          <w:szCs w:val="28"/>
        </w:rPr>
        <w:t xml:space="preserve"> соответствии со ст.6 Положения «О бюджетном процессе в Новохоперском  муниципальном районе»</w:t>
      </w:r>
      <w:r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>и п.7 ч.1 ст.8 Положения «О ревизионной комиссии Новохоперского муниципального района Воронежской области»</w:t>
      </w:r>
      <w:r>
        <w:rPr>
          <w:sz w:val="28"/>
          <w:szCs w:val="28"/>
        </w:rPr>
        <w:t xml:space="preserve"> проведена экспертиза, подготовлены и направлены в Совет народных </w:t>
      </w:r>
      <w:r w:rsidRPr="00154A52">
        <w:rPr>
          <w:sz w:val="28"/>
          <w:szCs w:val="28"/>
        </w:rPr>
        <w:t>депутатов Новохоперского муниципального района Воронежской области</w:t>
      </w:r>
      <w:r>
        <w:rPr>
          <w:sz w:val="28"/>
          <w:szCs w:val="28"/>
        </w:rPr>
        <w:t>3</w:t>
      </w:r>
      <w:r w:rsidRPr="00154A5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154A52">
        <w:rPr>
          <w:sz w:val="28"/>
          <w:szCs w:val="28"/>
        </w:rPr>
        <w:t xml:space="preserve"> на проекты решений </w:t>
      </w:r>
      <w:r w:rsidRPr="00BA647C">
        <w:rPr>
          <w:sz w:val="28"/>
          <w:szCs w:val="28"/>
        </w:rPr>
        <w:t>«О внесении изменений и дополнений в решение Совета народных депутатов Новохоперского муниципального района от 24.12.2015 года № 42/2 «О районном  бюджете на 2016 год»</w:t>
      </w:r>
      <w:r>
        <w:rPr>
          <w:sz w:val="28"/>
          <w:szCs w:val="28"/>
        </w:rPr>
        <w:t xml:space="preserve">, 2 </w:t>
      </w:r>
      <w:r w:rsidRPr="00154A5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154A52">
        <w:rPr>
          <w:sz w:val="28"/>
          <w:szCs w:val="28"/>
        </w:rPr>
        <w:t xml:space="preserve"> на проект</w:t>
      </w:r>
      <w:r>
        <w:rPr>
          <w:sz w:val="28"/>
          <w:szCs w:val="28"/>
        </w:rPr>
        <w:t>ы</w:t>
      </w:r>
      <w:r w:rsidRPr="00154A5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й </w:t>
      </w:r>
      <w:r w:rsidRPr="00BA647C">
        <w:rPr>
          <w:sz w:val="28"/>
          <w:szCs w:val="28"/>
        </w:rPr>
        <w:t>«О внесении  изменений  и дополнений  в решение Совета народных депутатов Новохоперского муниципального района Воронежской области от 18.12.2014 г. №28/4 «Об утверждении Положения о бюджетном  процессе в Новохоперском  муниципальном районе»</w:t>
      </w:r>
      <w:r>
        <w:rPr>
          <w:sz w:val="28"/>
          <w:szCs w:val="28"/>
        </w:rPr>
        <w:t xml:space="preserve">, а также заключение на проект </w:t>
      </w:r>
      <w:r w:rsidRPr="00BA647C">
        <w:rPr>
          <w:sz w:val="28"/>
          <w:szCs w:val="28"/>
        </w:rPr>
        <w:t>решения «Об особенностях составления и утверждения проекта бюджета Новохоперского муниципального района на 2017 год и плановый период 2018 и 2019 годов и приостановлении действия отдельных положений решения Совета народных депутатов Новохоперского муниципального района «О бюджетном процессе в Новохоперском муниципальном районе»</w:t>
      </w:r>
      <w:r>
        <w:rPr>
          <w:sz w:val="28"/>
          <w:szCs w:val="28"/>
        </w:rPr>
        <w:t>.</w:t>
      </w:r>
    </w:p>
    <w:p w:rsidR="00842B07" w:rsidRPr="00381EFF" w:rsidRDefault="00842B07" w:rsidP="00154A5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875F73">
        <w:rPr>
          <w:sz w:val="28"/>
          <w:szCs w:val="28"/>
        </w:rPr>
        <w:t xml:space="preserve">В соответствии со ст. 98 Федерального закона от 05.04.2013 г. № 44–ФЗ «О контрактной </w:t>
      </w:r>
      <w:r w:rsidRPr="00DD11CD">
        <w:rPr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DD11CD">
        <w:rPr>
          <w:sz w:val="28"/>
          <w:szCs w:val="28"/>
        </w:rPr>
        <w:t xml:space="preserve">проведено экспертно–аналитическое мероприятие «Анализ информации, размещенной </w:t>
      </w:r>
      <w:r w:rsidRPr="00EF69BF">
        <w:rPr>
          <w:sz w:val="28"/>
          <w:szCs w:val="28"/>
        </w:rPr>
        <w:t>на официальном сайте Единой информационной системы в сфере закупок  (zakupki.gov.ru.),  о закупках за счет средств консолидированного бюджета</w:t>
      </w:r>
      <w:r>
        <w:rPr>
          <w:sz w:val="28"/>
          <w:szCs w:val="28"/>
        </w:rPr>
        <w:t xml:space="preserve"> </w:t>
      </w:r>
      <w:r w:rsidRPr="00DD11CD">
        <w:rPr>
          <w:sz w:val="28"/>
          <w:szCs w:val="28"/>
        </w:rPr>
        <w:t xml:space="preserve">Новохоперского муниципального района за </w:t>
      </w:r>
      <w:r w:rsidRPr="00DD11CD">
        <w:rPr>
          <w:color w:val="010100"/>
          <w:sz w:val="28"/>
          <w:szCs w:val="28"/>
        </w:rPr>
        <w:t>I</w:t>
      </w:r>
      <w:r w:rsidRPr="00DD11CD">
        <w:rPr>
          <w:sz w:val="28"/>
          <w:szCs w:val="28"/>
        </w:rPr>
        <w:t xml:space="preserve"> полугодие  201</w:t>
      </w:r>
      <w:r>
        <w:rPr>
          <w:sz w:val="28"/>
          <w:szCs w:val="28"/>
        </w:rPr>
        <w:t>6</w:t>
      </w:r>
      <w:r w:rsidRPr="00DD11CD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 w:rsidRPr="00154A52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я о результатах которого направлена в администрацию и в Совет народных </w:t>
      </w:r>
      <w:r w:rsidRPr="00154A52">
        <w:rPr>
          <w:sz w:val="28"/>
          <w:szCs w:val="28"/>
        </w:rPr>
        <w:t>депутатов Новохоперского муниципального района Воронежской области</w:t>
      </w:r>
      <w:r>
        <w:rPr>
          <w:sz w:val="28"/>
          <w:szCs w:val="28"/>
        </w:rPr>
        <w:t xml:space="preserve">. </w:t>
      </w:r>
    </w:p>
    <w:p w:rsidR="00842B07" w:rsidRPr="00A87743" w:rsidRDefault="00842B07" w:rsidP="008064E6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sz w:val="28"/>
          <w:szCs w:val="28"/>
        </w:rPr>
      </w:pPr>
      <w:r w:rsidRPr="00381EFF">
        <w:rPr>
          <w:sz w:val="28"/>
          <w:szCs w:val="28"/>
        </w:rPr>
        <w:t>В соответствии с заключенными в 2012 году соглашениями с Советами народных депутатов всех поселений, входящих</w:t>
      </w:r>
      <w:r w:rsidRPr="00A87743">
        <w:rPr>
          <w:sz w:val="28"/>
          <w:szCs w:val="28"/>
        </w:rPr>
        <w:t xml:space="preserve"> в состав территории Новохоперского муниципального района, о передаче </w:t>
      </w:r>
      <w:r>
        <w:rPr>
          <w:sz w:val="28"/>
          <w:szCs w:val="28"/>
        </w:rPr>
        <w:t>р</w:t>
      </w:r>
      <w:r w:rsidRPr="00A87743">
        <w:rPr>
          <w:sz w:val="28"/>
          <w:szCs w:val="28"/>
        </w:rPr>
        <w:t>евизионной комиссии Новохоперского муниципального района Воронежской области полномочий ревизионных комиссий поселений по осуществлению внешнего муниципального финансового контроля, ревизионной комиссией была проведена экспертиза проектов решений Советов народных депутатов всех 11 поселений о бюджетах поселений на 201</w:t>
      </w:r>
      <w:r>
        <w:rPr>
          <w:sz w:val="28"/>
          <w:szCs w:val="28"/>
        </w:rPr>
        <w:t>7</w:t>
      </w:r>
      <w:r w:rsidRPr="00A877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A87743">
        <w:rPr>
          <w:sz w:val="28"/>
          <w:szCs w:val="28"/>
        </w:rPr>
        <w:t xml:space="preserve">, на основании которой подготовлены и переданы в соответствующие Советы народных депутатов </w:t>
      </w:r>
      <w:r>
        <w:rPr>
          <w:sz w:val="28"/>
          <w:szCs w:val="28"/>
        </w:rPr>
        <w:t xml:space="preserve">и администрации поселений </w:t>
      </w:r>
      <w:r w:rsidRPr="00A87743">
        <w:rPr>
          <w:sz w:val="28"/>
          <w:szCs w:val="28"/>
        </w:rPr>
        <w:t xml:space="preserve">Заключения на проекты решений с предложениями о внесении поправок с целью приведения указанных муниципальных правовых актов в соответствие </w:t>
      </w:r>
      <w:r>
        <w:rPr>
          <w:sz w:val="28"/>
          <w:szCs w:val="28"/>
        </w:rPr>
        <w:t xml:space="preserve">действующему </w:t>
      </w:r>
      <w:r w:rsidRPr="00A87743">
        <w:rPr>
          <w:sz w:val="28"/>
          <w:szCs w:val="28"/>
        </w:rPr>
        <w:t xml:space="preserve">бюджетному законодательству Российской Федерации с учетом особенностей формирования бюджета каждого конкретного поселения. </w:t>
      </w:r>
    </w:p>
    <w:p w:rsidR="00842B07" w:rsidRDefault="00842B07" w:rsidP="00331880">
      <w:pPr>
        <w:widowControl w:val="0"/>
        <w:spacing w:before="120"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Также в</w:t>
      </w:r>
      <w:r w:rsidRPr="00A87743">
        <w:rPr>
          <w:sz w:val="28"/>
        </w:rPr>
        <w:t xml:space="preserve"> соответствии с </w:t>
      </w:r>
      <w:r>
        <w:rPr>
          <w:sz w:val="28"/>
        </w:rPr>
        <w:t>вышеуказанными</w:t>
      </w:r>
      <w:r w:rsidRPr="00A87743">
        <w:rPr>
          <w:sz w:val="28"/>
        </w:rPr>
        <w:t xml:space="preserve"> соглашениями ревизионной комиссией была </w:t>
      </w:r>
      <w:r w:rsidRPr="00A87743">
        <w:rPr>
          <w:sz w:val="28"/>
          <w:szCs w:val="28"/>
        </w:rPr>
        <w:t>проведена внешняя проверка отчетов администраций всех 11 поселений об исполнении бюджетов поселений за 201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год; подготовлены и переданы в соответствующие Советы народных депутатов Заключения на отчеты об исполнении бюджетов поселений за 201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год.</w:t>
      </w:r>
    </w:p>
    <w:p w:rsidR="00842B07" w:rsidRPr="00A87743" w:rsidRDefault="00842B07" w:rsidP="00331880">
      <w:pPr>
        <w:autoSpaceDE w:val="0"/>
        <w:autoSpaceDN w:val="0"/>
        <w:adjustRightInd w:val="0"/>
        <w:spacing w:before="120" w:after="120" w:line="288" w:lineRule="auto"/>
        <w:ind w:firstLine="539"/>
        <w:jc w:val="center"/>
        <w:outlineLvl w:val="0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Информационная и иная деятельность</w:t>
      </w:r>
    </w:p>
    <w:p w:rsidR="00842B07" w:rsidRPr="004E7012" w:rsidRDefault="00842B07" w:rsidP="0033188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В целях реализации принципа гласности в соответствии с требованиями Федерального </w:t>
      </w:r>
      <w:hyperlink r:id="rId9" w:history="1">
        <w:r w:rsidRPr="00A87743">
          <w:rPr>
            <w:sz w:val="28"/>
            <w:szCs w:val="28"/>
          </w:rPr>
          <w:t>закона</w:t>
        </w:r>
      </w:hyperlink>
      <w:r w:rsidRPr="00A87743">
        <w:rPr>
          <w:sz w:val="28"/>
          <w:szCs w:val="28"/>
        </w:rPr>
        <w:t xml:space="preserve"> «Об общих принципах организации местного самоуправления в РФ» </w:t>
      </w:r>
      <w:r>
        <w:rPr>
          <w:sz w:val="28"/>
          <w:szCs w:val="28"/>
        </w:rPr>
        <w:t>информация о деятельности ревизионной комиссии регулярно размещается</w:t>
      </w:r>
      <w:r w:rsidRPr="00A87743">
        <w:rPr>
          <w:sz w:val="28"/>
          <w:szCs w:val="28"/>
        </w:rPr>
        <w:t xml:space="preserve"> на официальном </w:t>
      </w:r>
      <w:r w:rsidRPr="004E7012">
        <w:rPr>
          <w:sz w:val="28"/>
          <w:szCs w:val="28"/>
        </w:rPr>
        <w:t xml:space="preserve">сайте администрации Новохоперского муниципального района в информационно-коммуникационной сети Интернет. </w:t>
      </w:r>
    </w:p>
    <w:p w:rsidR="00842B07" w:rsidRPr="00CE74CC" w:rsidRDefault="00842B07" w:rsidP="00331880">
      <w:pPr>
        <w:pStyle w:val="BodyText"/>
        <w:tabs>
          <w:tab w:val="left" w:pos="1530"/>
        </w:tabs>
        <w:spacing w:line="288" w:lineRule="auto"/>
        <w:ind w:right="0" w:firstLine="709"/>
        <w:jc w:val="both"/>
        <w:rPr>
          <w:sz w:val="28"/>
          <w:szCs w:val="28"/>
        </w:rPr>
      </w:pPr>
      <w:r w:rsidRPr="004E7012">
        <w:rPr>
          <w:sz w:val="28"/>
          <w:szCs w:val="28"/>
        </w:rPr>
        <w:t>Кроме того, в</w:t>
      </w:r>
      <w:r w:rsidRPr="00CE74CC">
        <w:rPr>
          <w:sz w:val="28"/>
          <w:szCs w:val="28"/>
        </w:rPr>
        <w:t>2016 году ревизионная комиссия представляла в Контрольно-счетную палату Воронежской области по ее запросам: информацию о реализации результатов контрольной и экспертно-аналитической деятельности ревизионной комиссии Новохоперского муниципального района за 2015 год, анкету с информацией о ревизионной комиссии Новохоперского муниципального района в целях комплексного анализа действующей системы государственного (муниципального) контроля РФ</w:t>
      </w:r>
      <w:r w:rsidRPr="00CE74CC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</w:t>
      </w:r>
      <w:r w:rsidRPr="00CE74CC">
        <w:rPr>
          <w:sz w:val="28"/>
          <w:szCs w:val="28"/>
        </w:rPr>
        <w:t>информацию по практике взаимодействия с городскими и сельскими поселениями в части выполнения полномочий по проведению внешней проверки годового отчета об исполнении бюджета поселения за 2015 год.</w:t>
      </w:r>
    </w:p>
    <w:p w:rsidR="00842B07" w:rsidRPr="00CE74CC" w:rsidRDefault="00842B07" w:rsidP="00FE028F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CE74CC">
        <w:rPr>
          <w:sz w:val="28"/>
          <w:szCs w:val="28"/>
        </w:rPr>
        <w:t>В отчетном периоде осуществлялось текущее планирование деятельности ревизионной комиссии, утвержден план работы ревизионной комиссии на 201</w:t>
      </w:r>
      <w:r>
        <w:rPr>
          <w:sz w:val="28"/>
          <w:szCs w:val="28"/>
        </w:rPr>
        <w:t>7</w:t>
      </w:r>
      <w:r w:rsidRPr="00CE74CC">
        <w:rPr>
          <w:sz w:val="28"/>
          <w:szCs w:val="28"/>
        </w:rPr>
        <w:t xml:space="preserve"> год. </w:t>
      </w:r>
    </w:p>
    <w:p w:rsidR="00842B07" w:rsidRPr="003E39AE" w:rsidRDefault="00842B07" w:rsidP="00331880">
      <w:pPr>
        <w:pStyle w:val="Heading2"/>
        <w:spacing w:before="120" w:line="288" w:lineRule="auto"/>
        <w:ind w:right="-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E39AE">
        <w:rPr>
          <w:sz w:val="28"/>
          <w:szCs w:val="28"/>
        </w:rPr>
        <w:t xml:space="preserve">адачи </w:t>
      </w:r>
      <w:r>
        <w:rPr>
          <w:sz w:val="28"/>
          <w:szCs w:val="28"/>
        </w:rPr>
        <w:t xml:space="preserve">ревизионной комиссии </w:t>
      </w:r>
      <w:r w:rsidRPr="003E39A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E39AE">
        <w:rPr>
          <w:sz w:val="28"/>
          <w:szCs w:val="28"/>
        </w:rPr>
        <w:t>год</w:t>
      </w:r>
    </w:p>
    <w:p w:rsidR="00842B07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Деятельность </w:t>
      </w:r>
      <w:r w:rsidRPr="003E39AE">
        <w:rPr>
          <w:sz w:val="28"/>
          <w:szCs w:val="28"/>
        </w:rPr>
        <w:t>ревизионной комиссии</w:t>
      </w:r>
      <w:r w:rsidRPr="005A1DB3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5A1DB3">
        <w:rPr>
          <w:sz w:val="28"/>
          <w:szCs w:val="28"/>
        </w:rPr>
        <w:t xml:space="preserve"> году будет направлена</w:t>
      </w:r>
      <w:r>
        <w:rPr>
          <w:sz w:val="28"/>
          <w:szCs w:val="28"/>
        </w:rPr>
        <w:t xml:space="preserve"> </w:t>
      </w:r>
      <w:r w:rsidRPr="005A1DB3">
        <w:rPr>
          <w:sz w:val="28"/>
          <w:szCs w:val="28"/>
        </w:rPr>
        <w:t xml:space="preserve">на содействие в решении задач социально-экономического развития, </w:t>
      </w:r>
      <w:bookmarkStart w:id="2" w:name="_GoBack"/>
      <w:bookmarkEnd w:id="2"/>
      <w:r w:rsidRPr="005A1DB3">
        <w:rPr>
          <w:sz w:val="28"/>
          <w:szCs w:val="28"/>
        </w:rPr>
        <w:t xml:space="preserve">определенных политикой органов </w:t>
      </w:r>
      <w:r>
        <w:rPr>
          <w:sz w:val="28"/>
          <w:szCs w:val="28"/>
        </w:rPr>
        <w:t>местного самоуправления Новохоперского муниципального района</w:t>
      </w:r>
      <w:r w:rsidRPr="005A1DB3">
        <w:rPr>
          <w:sz w:val="28"/>
          <w:szCs w:val="28"/>
        </w:rPr>
        <w:t>. В том числе будет производиться</w:t>
      </w:r>
      <w:r>
        <w:rPr>
          <w:sz w:val="28"/>
          <w:szCs w:val="28"/>
        </w:rPr>
        <w:t xml:space="preserve"> </w:t>
      </w:r>
      <w:r w:rsidRPr="005A1DB3">
        <w:rPr>
          <w:sz w:val="28"/>
          <w:szCs w:val="28"/>
        </w:rPr>
        <w:t xml:space="preserve">контроль и анализ работы по внедрению программно-целевого принципа формирования бюджетов, увеличению результативности закупок товаров, работ, услуг для муниципальных нужд, повышению эффективности работы органов местного самоуправления и </w:t>
      </w:r>
      <w:r>
        <w:rPr>
          <w:sz w:val="28"/>
          <w:szCs w:val="28"/>
        </w:rPr>
        <w:t>муниципаль</w:t>
      </w:r>
      <w:r w:rsidRPr="005A1DB3">
        <w:rPr>
          <w:sz w:val="28"/>
          <w:szCs w:val="28"/>
        </w:rPr>
        <w:t xml:space="preserve">ных учреждений. </w:t>
      </w:r>
    </w:p>
    <w:p w:rsidR="00842B07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</w:pPr>
      <w:r w:rsidRPr="005A1DB3">
        <w:rPr>
          <w:sz w:val="28"/>
          <w:szCs w:val="28"/>
        </w:rPr>
        <w:t>Кроме того,  в плане работы</w:t>
      </w:r>
      <w:r w:rsidRPr="00A87743">
        <w:rPr>
          <w:sz w:val="28"/>
          <w:szCs w:val="28"/>
        </w:rPr>
        <w:t xml:space="preserve"> ревизионной комиссии </w:t>
      </w:r>
      <w:r w:rsidRPr="002344AB">
        <w:rPr>
          <w:sz w:val="28"/>
          <w:szCs w:val="28"/>
        </w:rPr>
        <w:t xml:space="preserve">Новохоперского муниципального района </w:t>
      </w:r>
      <w:r w:rsidRPr="005A1DB3">
        <w:rPr>
          <w:sz w:val="28"/>
          <w:szCs w:val="28"/>
        </w:rPr>
        <w:t>учтены результаты</w:t>
      </w:r>
      <w:r>
        <w:rPr>
          <w:sz w:val="28"/>
          <w:szCs w:val="28"/>
        </w:rPr>
        <w:t xml:space="preserve"> </w:t>
      </w:r>
      <w:r w:rsidRPr="005A1DB3">
        <w:rPr>
          <w:sz w:val="28"/>
          <w:szCs w:val="28"/>
        </w:rPr>
        <w:t>контрольных мероприятий предыдущих лет.</w:t>
      </w:r>
    </w:p>
    <w:p w:rsidR="00842B07" w:rsidRPr="005A1DB3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>Тематика контрольной деятельности в 201</w:t>
      </w:r>
      <w:r>
        <w:rPr>
          <w:sz w:val="28"/>
          <w:szCs w:val="28"/>
        </w:rPr>
        <w:t>7</w:t>
      </w:r>
      <w:r w:rsidRPr="005A1DB3">
        <w:rPr>
          <w:sz w:val="28"/>
          <w:szCs w:val="28"/>
        </w:rPr>
        <w:t xml:space="preserve"> году будет представлена</w:t>
      </w:r>
      <w:r>
        <w:rPr>
          <w:sz w:val="28"/>
          <w:szCs w:val="28"/>
        </w:rPr>
        <w:t xml:space="preserve"> </w:t>
      </w:r>
      <w:r w:rsidRPr="005A1DB3">
        <w:rPr>
          <w:sz w:val="28"/>
          <w:szCs w:val="28"/>
        </w:rPr>
        <w:t xml:space="preserve">следующими основными направлениями: </w:t>
      </w:r>
    </w:p>
    <w:p w:rsidR="00842B07" w:rsidRPr="005A1DB3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аудит эффективности деятельности </w:t>
      </w:r>
      <w:r>
        <w:rPr>
          <w:sz w:val="28"/>
          <w:szCs w:val="28"/>
        </w:rPr>
        <w:t>казенных</w:t>
      </w:r>
      <w:r w:rsidRPr="005A1DB3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Новохоперского муниципального района</w:t>
      </w:r>
      <w:r w:rsidRPr="005A1DB3">
        <w:rPr>
          <w:sz w:val="28"/>
          <w:szCs w:val="28"/>
        </w:rPr>
        <w:t xml:space="preserve">; </w:t>
      </w:r>
    </w:p>
    <w:p w:rsidR="00842B07" w:rsidRPr="005A1DB3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аудит в сфере закупок</w:t>
      </w:r>
      <w:r w:rsidRPr="005A1DB3">
        <w:rPr>
          <w:sz w:val="28"/>
          <w:szCs w:val="28"/>
        </w:rPr>
        <w:t xml:space="preserve">; </w:t>
      </w:r>
    </w:p>
    <w:p w:rsidR="00842B07" w:rsidRPr="005A1DB3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анализ эффективности деятельности органов местного самоуправления по формированию и исполнению бюджетов </w:t>
      </w:r>
      <w:r>
        <w:rPr>
          <w:sz w:val="28"/>
          <w:szCs w:val="28"/>
        </w:rPr>
        <w:t>поселений</w:t>
      </w:r>
      <w:r w:rsidRPr="005A1DB3">
        <w:rPr>
          <w:sz w:val="28"/>
          <w:szCs w:val="28"/>
        </w:rPr>
        <w:t xml:space="preserve">; </w:t>
      </w:r>
    </w:p>
    <w:p w:rsidR="00842B07" w:rsidRPr="005A1DB3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  проверка использования средств </w:t>
      </w:r>
      <w:r>
        <w:rPr>
          <w:sz w:val="28"/>
          <w:szCs w:val="28"/>
        </w:rPr>
        <w:t xml:space="preserve">муниципальных </w:t>
      </w:r>
      <w:r w:rsidRPr="005A1DB3">
        <w:rPr>
          <w:sz w:val="28"/>
          <w:szCs w:val="28"/>
        </w:rPr>
        <w:t>дорожн</w:t>
      </w:r>
      <w:r>
        <w:rPr>
          <w:sz w:val="28"/>
          <w:szCs w:val="28"/>
        </w:rPr>
        <w:t>ых</w:t>
      </w:r>
      <w:r w:rsidRPr="005A1DB3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 поселений</w:t>
      </w:r>
      <w:r w:rsidRPr="005A1DB3">
        <w:rPr>
          <w:sz w:val="28"/>
          <w:szCs w:val="28"/>
        </w:rPr>
        <w:t xml:space="preserve">; </w:t>
      </w:r>
    </w:p>
    <w:p w:rsidR="00842B07" w:rsidRPr="005A1DB3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5A1DB3">
        <w:rPr>
          <w:sz w:val="28"/>
          <w:szCs w:val="28"/>
        </w:rPr>
        <w:t xml:space="preserve">– контроль реализации </w:t>
      </w:r>
      <w:r>
        <w:rPr>
          <w:sz w:val="28"/>
          <w:szCs w:val="28"/>
        </w:rPr>
        <w:t>муниципаль</w:t>
      </w:r>
      <w:r w:rsidRPr="005A1DB3">
        <w:rPr>
          <w:sz w:val="28"/>
          <w:szCs w:val="28"/>
        </w:rPr>
        <w:t xml:space="preserve">ных целевых программ на территории </w:t>
      </w:r>
      <w:r>
        <w:rPr>
          <w:sz w:val="28"/>
          <w:szCs w:val="28"/>
        </w:rPr>
        <w:t>Новохоперского муниципального района (</w:t>
      </w:r>
      <w:r w:rsidRPr="00EC1B22">
        <w:rPr>
          <w:sz w:val="28"/>
          <w:szCs w:val="28"/>
        </w:rPr>
        <w:t>от экспертизы проектов программ до анализа эффективности их исполнения</w:t>
      </w:r>
      <w:r>
        <w:rPr>
          <w:sz w:val="28"/>
          <w:szCs w:val="28"/>
        </w:rPr>
        <w:t>).</w:t>
      </w:r>
    </w:p>
    <w:p w:rsidR="00842B07" w:rsidRPr="002344AB" w:rsidRDefault="00842B07" w:rsidP="00331880">
      <w:pPr>
        <w:autoSpaceDE w:val="0"/>
        <w:autoSpaceDN w:val="0"/>
        <w:adjustRightInd w:val="0"/>
        <w:spacing w:before="120" w:line="288" w:lineRule="auto"/>
        <w:ind w:right="-6" w:firstLine="720"/>
        <w:jc w:val="both"/>
        <w:outlineLvl w:val="0"/>
        <w:rPr>
          <w:sz w:val="28"/>
          <w:szCs w:val="28"/>
        </w:rPr>
      </w:pPr>
      <w:r w:rsidRPr="002344AB">
        <w:rPr>
          <w:sz w:val="28"/>
          <w:szCs w:val="28"/>
        </w:rPr>
        <w:t>В числе главных задач, на решени</w:t>
      </w:r>
      <w:r>
        <w:rPr>
          <w:sz w:val="28"/>
          <w:szCs w:val="28"/>
        </w:rPr>
        <w:t>и</w:t>
      </w:r>
      <w:r w:rsidRPr="002344AB">
        <w:rPr>
          <w:sz w:val="28"/>
          <w:szCs w:val="28"/>
        </w:rPr>
        <w:t xml:space="preserve"> которых будут концентрироваться внимание и усилия </w:t>
      </w:r>
      <w:r>
        <w:rPr>
          <w:sz w:val="28"/>
          <w:szCs w:val="28"/>
        </w:rPr>
        <w:t>ревизион</w:t>
      </w:r>
      <w:r w:rsidRPr="002344AB">
        <w:rPr>
          <w:sz w:val="28"/>
          <w:szCs w:val="28"/>
        </w:rPr>
        <w:t>ной комиссии в 201</w:t>
      </w:r>
      <w:r>
        <w:rPr>
          <w:sz w:val="28"/>
          <w:szCs w:val="28"/>
        </w:rPr>
        <w:t>7</w:t>
      </w:r>
      <w:r w:rsidRPr="002344AB">
        <w:rPr>
          <w:sz w:val="28"/>
          <w:szCs w:val="28"/>
        </w:rPr>
        <w:t xml:space="preserve"> году:</w:t>
      </w:r>
    </w:p>
    <w:p w:rsidR="00842B07" w:rsidRPr="002344AB" w:rsidRDefault="00842B07" w:rsidP="0033188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AB">
        <w:rPr>
          <w:sz w:val="28"/>
          <w:szCs w:val="28"/>
        </w:rPr>
        <w:t xml:space="preserve">дальнейшее совершенствование методологического и методического обеспечения </w:t>
      </w:r>
      <w:r w:rsidRPr="00EC1B22">
        <w:rPr>
          <w:sz w:val="28"/>
          <w:szCs w:val="28"/>
          <w:lang w:eastAsia="en-US"/>
        </w:rPr>
        <w:t>деятельности ревизионной комиссии</w:t>
      </w:r>
      <w:r w:rsidRPr="002344AB">
        <w:rPr>
          <w:sz w:val="28"/>
          <w:szCs w:val="28"/>
        </w:rPr>
        <w:t>;</w:t>
      </w:r>
    </w:p>
    <w:p w:rsidR="00842B07" w:rsidRDefault="00842B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AB">
        <w:rPr>
          <w:sz w:val="28"/>
          <w:szCs w:val="28"/>
        </w:rPr>
        <w:t xml:space="preserve">обеспечение и дальнейшее развитие единой системы предварительного, оперативного и последующего контроля за формированием и </w:t>
      </w:r>
      <w:r w:rsidRPr="00A2385C">
        <w:rPr>
          <w:sz w:val="28"/>
          <w:szCs w:val="28"/>
        </w:rPr>
        <w:t>исполнением районного бюджета, максимальное внедрение в практику проведения аудита эффективности бюджетных расходов,</w:t>
      </w:r>
      <w:r w:rsidRPr="00A2385C">
        <w:rPr>
          <w:color w:val="1C1C1D"/>
          <w:sz w:val="28"/>
          <w:szCs w:val="28"/>
        </w:rPr>
        <w:t xml:space="preserve"> как основного инструмента контроля, предполагающего не только анализ достижения запланированных результатов, но и разработку рекомендаций по устранению системных сбоев, препятствующих их достижению</w:t>
      </w:r>
      <w:r w:rsidRPr="00A87743">
        <w:rPr>
          <w:sz w:val="28"/>
          <w:szCs w:val="28"/>
        </w:rPr>
        <w:t>;</w:t>
      </w:r>
    </w:p>
    <w:p w:rsidR="00842B07" w:rsidRPr="002344AB" w:rsidRDefault="00842B07" w:rsidP="00331880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AB">
        <w:rPr>
          <w:sz w:val="28"/>
          <w:szCs w:val="28"/>
        </w:rPr>
        <w:t xml:space="preserve">концентрация экспертно-аналитической деятельности на вопросах оценки прогноза социально-экономического развития района, </w:t>
      </w:r>
      <w:r>
        <w:rPr>
          <w:sz w:val="28"/>
          <w:szCs w:val="28"/>
        </w:rPr>
        <w:t xml:space="preserve">повышения качества </w:t>
      </w:r>
      <w:r w:rsidRPr="00EC1B22">
        <w:rPr>
          <w:sz w:val="28"/>
          <w:szCs w:val="28"/>
        </w:rPr>
        <w:t xml:space="preserve"> муниципальных целевых программ, увязк</w:t>
      </w:r>
      <w:r>
        <w:rPr>
          <w:sz w:val="28"/>
          <w:szCs w:val="28"/>
        </w:rPr>
        <w:t>е</w:t>
      </w:r>
      <w:r w:rsidRPr="00EC1B22">
        <w:rPr>
          <w:sz w:val="28"/>
          <w:szCs w:val="28"/>
        </w:rPr>
        <w:t xml:space="preserve"> целевых программ с основными направлениями социально-экономической политики района, обеспечивающими повышение качества жизни граждан</w:t>
      </w:r>
      <w:r>
        <w:rPr>
          <w:sz w:val="28"/>
          <w:szCs w:val="28"/>
        </w:rPr>
        <w:t xml:space="preserve">, </w:t>
      </w:r>
      <w:r w:rsidRPr="00EC1B22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C1B22">
        <w:rPr>
          <w:sz w:val="28"/>
          <w:szCs w:val="28"/>
        </w:rPr>
        <w:t xml:space="preserve"> обоснованных мероприятий в полном объеме</w:t>
      </w:r>
      <w:r w:rsidRPr="002344AB">
        <w:rPr>
          <w:sz w:val="28"/>
          <w:szCs w:val="28"/>
        </w:rPr>
        <w:t>;</w:t>
      </w:r>
    </w:p>
    <w:p w:rsidR="00842B07" w:rsidRPr="004A4B64" w:rsidRDefault="00842B07" w:rsidP="00331880">
      <w:pPr>
        <w:autoSpaceDE w:val="0"/>
        <w:autoSpaceDN w:val="0"/>
        <w:adjustRightInd w:val="0"/>
        <w:spacing w:line="288" w:lineRule="auto"/>
        <w:ind w:right="-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расширение информационной деятельности в целях соблюдения принципа гласности и выполнения требований </w:t>
      </w:r>
      <w:r w:rsidRPr="00D70F5C">
        <w:rPr>
          <w:sz w:val="28"/>
          <w:szCs w:val="28"/>
        </w:rPr>
        <w:t xml:space="preserve">Федерального закона от 07.02.2011 г. №6-ФЗ и Положения о </w:t>
      </w:r>
      <w:r>
        <w:rPr>
          <w:sz w:val="28"/>
          <w:szCs w:val="28"/>
        </w:rPr>
        <w:t>р</w:t>
      </w:r>
      <w:r w:rsidRPr="00D70F5C">
        <w:rPr>
          <w:sz w:val="28"/>
          <w:szCs w:val="28"/>
        </w:rPr>
        <w:t xml:space="preserve">евизионной комиссии Новохоперского муниципального района Воронежской области об обеспечении </w:t>
      </w:r>
      <w:r w:rsidRPr="00D70F5C">
        <w:rPr>
          <w:bCs/>
          <w:spacing w:val="-3"/>
          <w:sz w:val="28"/>
          <w:szCs w:val="28"/>
        </w:rPr>
        <w:t xml:space="preserve">доступа к </w:t>
      </w:r>
      <w:r w:rsidRPr="004A4B64">
        <w:rPr>
          <w:bCs/>
          <w:spacing w:val="-3"/>
          <w:sz w:val="28"/>
          <w:szCs w:val="28"/>
        </w:rPr>
        <w:t xml:space="preserve">информации о деятельности </w:t>
      </w:r>
      <w:r w:rsidRPr="004A4B64">
        <w:rPr>
          <w:bCs/>
          <w:spacing w:val="-1"/>
          <w:sz w:val="28"/>
          <w:szCs w:val="28"/>
        </w:rPr>
        <w:t>ревизионной комиссии;</w:t>
      </w:r>
    </w:p>
    <w:p w:rsidR="00842B07" w:rsidRPr="004A4B64" w:rsidRDefault="00842B07" w:rsidP="00331880">
      <w:pPr>
        <w:autoSpaceDE w:val="0"/>
        <w:autoSpaceDN w:val="0"/>
        <w:adjustRightInd w:val="0"/>
        <w:spacing w:line="288" w:lineRule="auto"/>
        <w:ind w:right="-6" w:firstLine="709"/>
        <w:jc w:val="both"/>
        <w:outlineLvl w:val="0"/>
        <w:rPr>
          <w:sz w:val="28"/>
          <w:szCs w:val="28"/>
        </w:rPr>
      </w:pPr>
      <w:r w:rsidRPr="004A4B64">
        <w:rPr>
          <w:sz w:val="28"/>
          <w:szCs w:val="28"/>
        </w:rPr>
        <w:t xml:space="preserve">- совместная работа с Советом народных депутатов, администрацией Новохоперского муниципального района, правоохранительными </w:t>
      </w:r>
      <w:r w:rsidRPr="00D32F9D">
        <w:rPr>
          <w:sz w:val="28"/>
          <w:szCs w:val="28"/>
        </w:rPr>
        <w:t xml:space="preserve">органами </w:t>
      </w:r>
      <w:r w:rsidRPr="00D32F9D">
        <w:rPr>
          <w:sz w:val="28"/>
          <w:szCs w:val="28"/>
          <w:lang w:eastAsia="en-US"/>
        </w:rPr>
        <w:t>по формированию единой системы предупреждения и оперативного устранения выявленных нарушений и недостатков, разработки предложений по повышению эффективности</w:t>
      </w:r>
      <w:r w:rsidRPr="00D32F9D">
        <w:rPr>
          <w:sz w:val="28"/>
          <w:szCs w:val="28"/>
        </w:rPr>
        <w:t xml:space="preserve"> использования средств местного бюджета и муниципальной собственности</w:t>
      </w:r>
      <w:r w:rsidRPr="004A4B64">
        <w:rPr>
          <w:sz w:val="28"/>
          <w:szCs w:val="28"/>
        </w:rPr>
        <w:t>.</w:t>
      </w:r>
    </w:p>
    <w:p w:rsidR="00842B07" w:rsidRPr="00374B6E" w:rsidRDefault="00842B07" w:rsidP="00E83B3F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42B07" w:rsidRPr="00774528" w:rsidRDefault="00842B07" w:rsidP="00E83B3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>Председатель ревизионной комиссии</w:t>
      </w:r>
    </w:p>
    <w:p w:rsidR="00842B07" w:rsidRPr="00774528" w:rsidRDefault="00842B07" w:rsidP="00E83B3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>Новохоперского муниципального района</w:t>
      </w:r>
    </w:p>
    <w:p w:rsidR="00842B07" w:rsidRPr="00374B6E" w:rsidRDefault="00842B07" w:rsidP="00374B6E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 xml:space="preserve">Воронежской области                                                              </w:t>
      </w:r>
      <w:r>
        <w:rPr>
          <w:b/>
          <w:sz w:val="28"/>
          <w:szCs w:val="28"/>
        </w:rPr>
        <w:t>В.М</w:t>
      </w:r>
      <w:r w:rsidRPr="007745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Ржев</w:t>
      </w:r>
      <w:r w:rsidRPr="00774528">
        <w:rPr>
          <w:b/>
          <w:sz w:val="28"/>
          <w:szCs w:val="28"/>
        </w:rPr>
        <w:t>ская</w:t>
      </w:r>
    </w:p>
    <w:sectPr w:rsidR="00842B07" w:rsidRPr="00374B6E" w:rsidSect="00937C2B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07" w:rsidRDefault="00842B07">
      <w:r>
        <w:separator/>
      </w:r>
    </w:p>
  </w:endnote>
  <w:endnote w:type="continuationSeparator" w:id="0">
    <w:p w:rsidR="00842B07" w:rsidRDefault="0084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07" w:rsidRDefault="00842B07">
      <w:r>
        <w:separator/>
      </w:r>
    </w:p>
  </w:footnote>
  <w:footnote w:type="continuationSeparator" w:id="0">
    <w:p w:rsidR="00842B07" w:rsidRDefault="00842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07" w:rsidRDefault="00842B07" w:rsidP="00985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B07" w:rsidRDefault="00842B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07" w:rsidRDefault="00842B07" w:rsidP="00985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2B07" w:rsidRDefault="00842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5600B6"/>
    <w:multiLevelType w:val="hybridMultilevel"/>
    <w:tmpl w:val="0ACA2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0A1716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3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53651C1F"/>
    <w:multiLevelType w:val="hybridMultilevel"/>
    <w:tmpl w:val="6D3ADF84"/>
    <w:lvl w:ilvl="0" w:tplc="7576C72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DB0885"/>
    <w:multiLevelType w:val="hybridMultilevel"/>
    <w:tmpl w:val="315E5712"/>
    <w:lvl w:ilvl="0" w:tplc="BBEA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954A90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736"/>
    <w:rsid w:val="0000289C"/>
    <w:rsid w:val="000148C3"/>
    <w:rsid w:val="00015418"/>
    <w:rsid w:val="000214B2"/>
    <w:rsid w:val="000257DB"/>
    <w:rsid w:val="0003056A"/>
    <w:rsid w:val="00032359"/>
    <w:rsid w:val="000363D6"/>
    <w:rsid w:val="000458EA"/>
    <w:rsid w:val="00046644"/>
    <w:rsid w:val="0005275C"/>
    <w:rsid w:val="00054623"/>
    <w:rsid w:val="00056507"/>
    <w:rsid w:val="000571BF"/>
    <w:rsid w:val="000578F7"/>
    <w:rsid w:val="0006194E"/>
    <w:rsid w:val="00072960"/>
    <w:rsid w:val="0007303A"/>
    <w:rsid w:val="00085484"/>
    <w:rsid w:val="000861F1"/>
    <w:rsid w:val="00087849"/>
    <w:rsid w:val="00092E98"/>
    <w:rsid w:val="000951E9"/>
    <w:rsid w:val="0009592B"/>
    <w:rsid w:val="000971EB"/>
    <w:rsid w:val="000A0DFC"/>
    <w:rsid w:val="000A19D2"/>
    <w:rsid w:val="000A2285"/>
    <w:rsid w:val="000B05CC"/>
    <w:rsid w:val="000B0EEC"/>
    <w:rsid w:val="000E4E39"/>
    <w:rsid w:val="000F0ACF"/>
    <w:rsid w:val="000F726E"/>
    <w:rsid w:val="000F7D04"/>
    <w:rsid w:val="00102430"/>
    <w:rsid w:val="00102E53"/>
    <w:rsid w:val="00103646"/>
    <w:rsid w:val="00104033"/>
    <w:rsid w:val="00105463"/>
    <w:rsid w:val="00112770"/>
    <w:rsid w:val="00113DFA"/>
    <w:rsid w:val="00114EF1"/>
    <w:rsid w:val="00114F60"/>
    <w:rsid w:val="001169D4"/>
    <w:rsid w:val="00126315"/>
    <w:rsid w:val="00126E51"/>
    <w:rsid w:val="00130034"/>
    <w:rsid w:val="001339FD"/>
    <w:rsid w:val="00134E32"/>
    <w:rsid w:val="001351F8"/>
    <w:rsid w:val="0013536C"/>
    <w:rsid w:val="00140CB6"/>
    <w:rsid w:val="001426D1"/>
    <w:rsid w:val="001430A5"/>
    <w:rsid w:val="0014585F"/>
    <w:rsid w:val="00150593"/>
    <w:rsid w:val="001516BD"/>
    <w:rsid w:val="00154A52"/>
    <w:rsid w:val="0016068B"/>
    <w:rsid w:val="00160876"/>
    <w:rsid w:val="0016161C"/>
    <w:rsid w:val="00161D92"/>
    <w:rsid w:val="00163991"/>
    <w:rsid w:val="00166BE4"/>
    <w:rsid w:val="00170004"/>
    <w:rsid w:val="00171A97"/>
    <w:rsid w:val="0017394A"/>
    <w:rsid w:val="001766B8"/>
    <w:rsid w:val="00185C71"/>
    <w:rsid w:val="00190008"/>
    <w:rsid w:val="001916E7"/>
    <w:rsid w:val="001931AD"/>
    <w:rsid w:val="0019602B"/>
    <w:rsid w:val="001969C2"/>
    <w:rsid w:val="001A03D8"/>
    <w:rsid w:val="001A1E8B"/>
    <w:rsid w:val="001A1EAE"/>
    <w:rsid w:val="001A6A76"/>
    <w:rsid w:val="001A6EB4"/>
    <w:rsid w:val="001A7786"/>
    <w:rsid w:val="001B29AA"/>
    <w:rsid w:val="001D3F22"/>
    <w:rsid w:val="001D5768"/>
    <w:rsid w:val="001D6A1F"/>
    <w:rsid w:val="001E38FE"/>
    <w:rsid w:val="001F0812"/>
    <w:rsid w:val="001F591A"/>
    <w:rsid w:val="00204108"/>
    <w:rsid w:val="00206C71"/>
    <w:rsid w:val="00217477"/>
    <w:rsid w:val="0022007F"/>
    <w:rsid w:val="002242F1"/>
    <w:rsid w:val="0022566A"/>
    <w:rsid w:val="00227016"/>
    <w:rsid w:val="002344AB"/>
    <w:rsid w:val="00237689"/>
    <w:rsid w:val="00237A16"/>
    <w:rsid w:val="0024094B"/>
    <w:rsid w:val="00242A4A"/>
    <w:rsid w:val="00244E62"/>
    <w:rsid w:val="00247EBC"/>
    <w:rsid w:val="00250BEE"/>
    <w:rsid w:val="00251D95"/>
    <w:rsid w:val="00252604"/>
    <w:rsid w:val="00253AE3"/>
    <w:rsid w:val="00254BDD"/>
    <w:rsid w:val="0025546F"/>
    <w:rsid w:val="002563AD"/>
    <w:rsid w:val="00256E33"/>
    <w:rsid w:val="00262BCD"/>
    <w:rsid w:val="002652D8"/>
    <w:rsid w:val="0027076D"/>
    <w:rsid w:val="002749C4"/>
    <w:rsid w:val="00275F5A"/>
    <w:rsid w:val="002826C7"/>
    <w:rsid w:val="002844A3"/>
    <w:rsid w:val="00295DE1"/>
    <w:rsid w:val="002B1606"/>
    <w:rsid w:val="002B1A25"/>
    <w:rsid w:val="002B6270"/>
    <w:rsid w:val="002C2660"/>
    <w:rsid w:val="002C2C2D"/>
    <w:rsid w:val="002C444A"/>
    <w:rsid w:val="002C5E3E"/>
    <w:rsid w:val="002D6FEE"/>
    <w:rsid w:val="002E4DA2"/>
    <w:rsid w:val="002E6CE5"/>
    <w:rsid w:val="002F3426"/>
    <w:rsid w:val="00301ECF"/>
    <w:rsid w:val="00302B11"/>
    <w:rsid w:val="00307267"/>
    <w:rsid w:val="003101E5"/>
    <w:rsid w:val="00310368"/>
    <w:rsid w:val="00315952"/>
    <w:rsid w:val="00317F0F"/>
    <w:rsid w:val="003216D6"/>
    <w:rsid w:val="00323B15"/>
    <w:rsid w:val="00327940"/>
    <w:rsid w:val="00331880"/>
    <w:rsid w:val="00335EA5"/>
    <w:rsid w:val="00336735"/>
    <w:rsid w:val="003402B5"/>
    <w:rsid w:val="00345C0E"/>
    <w:rsid w:val="00346DF0"/>
    <w:rsid w:val="00351A76"/>
    <w:rsid w:val="00352CFF"/>
    <w:rsid w:val="00360E12"/>
    <w:rsid w:val="003622FF"/>
    <w:rsid w:val="00370D5B"/>
    <w:rsid w:val="00374B6E"/>
    <w:rsid w:val="00376EBC"/>
    <w:rsid w:val="00381EFF"/>
    <w:rsid w:val="0038539B"/>
    <w:rsid w:val="00395BD1"/>
    <w:rsid w:val="0039695C"/>
    <w:rsid w:val="0039753A"/>
    <w:rsid w:val="003A0E0D"/>
    <w:rsid w:val="003A2D14"/>
    <w:rsid w:val="003A3397"/>
    <w:rsid w:val="003A67BF"/>
    <w:rsid w:val="003B51EE"/>
    <w:rsid w:val="003B57FB"/>
    <w:rsid w:val="003B6301"/>
    <w:rsid w:val="003C0802"/>
    <w:rsid w:val="003D0DC3"/>
    <w:rsid w:val="003D58DF"/>
    <w:rsid w:val="003D59EE"/>
    <w:rsid w:val="003D67C5"/>
    <w:rsid w:val="003E1174"/>
    <w:rsid w:val="003E39AE"/>
    <w:rsid w:val="003E49AF"/>
    <w:rsid w:val="003F30AE"/>
    <w:rsid w:val="00404347"/>
    <w:rsid w:val="00407BAB"/>
    <w:rsid w:val="00412FA4"/>
    <w:rsid w:val="00413B85"/>
    <w:rsid w:val="00415195"/>
    <w:rsid w:val="00416E18"/>
    <w:rsid w:val="00422B03"/>
    <w:rsid w:val="0042578C"/>
    <w:rsid w:val="0043141E"/>
    <w:rsid w:val="00435763"/>
    <w:rsid w:val="0044335D"/>
    <w:rsid w:val="00443936"/>
    <w:rsid w:val="00444F04"/>
    <w:rsid w:val="00445677"/>
    <w:rsid w:val="004530DD"/>
    <w:rsid w:val="00455A1F"/>
    <w:rsid w:val="004564BB"/>
    <w:rsid w:val="00461200"/>
    <w:rsid w:val="004619DE"/>
    <w:rsid w:val="004639F8"/>
    <w:rsid w:val="00463DF0"/>
    <w:rsid w:val="00464D11"/>
    <w:rsid w:val="004660FA"/>
    <w:rsid w:val="0046657A"/>
    <w:rsid w:val="00470110"/>
    <w:rsid w:val="0047096A"/>
    <w:rsid w:val="00474E01"/>
    <w:rsid w:val="00476626"/>
    <w:rsid w:val="004800C8"/>
    <w:rsid w:val="00486874"/>
    <w:rsid w:val="004A0302"/>
    <w:rsid w:val="004A272C"/>
    <w:rsid w:val="004A283E"/>
    <w:rsid w:val="004A3972"/>
    <w:rsid w:val="004A4B64"/>
    <w:rsid w:val="004B2AEB"/>
    <w:rsid w:val="004C0080"/>
    <w:rsid w:val="004C038F"/>
    <w:rsid w:val="004C423B"/>
    <w:rsid w:val="004D1C6A"/>
    <w:rsid w:val="004D7B0B"/>
    <w:rsid w:val="004E3E8E"/>
    <w:rsid w:val="004E4925"/>
    <w:rsid w:val="004E7012"/>
    <w:rsid w:val="004E7072"/>
    <w:rsid w:val="004F4561"/>
    <w:rsid w:val="004F471A"/>
    <w:rsid w:val="004F54E4"/>
    <w:rsid w:val="0050086E"/>
    <w:rsid w:val="00500B9B"/>
    <w:rsid w:val="00507B06"/>
    <w:rsid w:val="00510371"/>
    <w:rsid w:val="00520298"/>
    <w:rsid w:val="00521ADC"/>
    <w:rsid w:val="0052304A"/>
    <w:rsid w:val="00527617"/>
    <w:rsid w:val="00530C40"/>
    <w:rsid w:val="00530D99"/>
    <w:rsid w:val="00531AB2"/>
    <w:rsid w:val="00535343"/>
    <w:rsid w:val="00536393"/>
    <w:rsid w:val="005363E6"/>
    <w:rsid w:val="00540CF4"/>
    <w:rsid w:val="005430E6"/>
    <w:rsid w:val="00550B15"/>
    <w:rsid w:val="0056192A"/>
    <w:rsid w:val="00563B6E"/>
    <w:rsid w:val="00564D8D"/>
    <w:rsid w:val="00565800"/>
    <w:rsid w:val="00570290"/>
    <w:rsid w:val="00572B7A"/>
    <w:rsid w:val="005753BD"/>
    <w:rsid w:val="005809CA"/>
    <w:rsid w:val="00590FB9"/>
    <w:rsid w:val="005912C0"/>
    <w:rsid w:val="00595F4F"/>
    <w:rsid w:val="00597412"/>
    <w:rsid w:val="00597ACF"/>
    <w:rsid w:val="005A01DB"/>
    <w:rsid w:val="005A1DB3"/>
    <w:rsid w:val="005A299D"/>
    <w:rsid w:val="005B01CE"/>
    <w:rsid w:val="005B55EF"/>
    <w:rsid w:val="005B76BE"/>
    <w:rsid w:val="005C2B59"/>
    <w:rsid w:val="005D0F0C"/>
    <w:rsid w:val="005D66FE"/>
    <w:rsid w:val="005D7B90"/>
    <w:rsid w:val="005E040F"/>
    <w:rsid w:val="005E1314"/>
    <w:rsid w:val="005E188D"/>
    <w:rsid w:val="005E68EB"/>
    <w:rsid w:val="005E69EB"/>
    <w:rsid w:val="005F11C6"/>
    <w:rsid w:val="005F1745"/>
    <w:rsid w:val="005F28F0"/>
    <w:rsid w:val="00601C4D"/>
    <w:rsid w:val="00604252"/>
    <w:rsid w:val="00617C4D"/>
    <w:rsid w:val="0062001B"/>
    <w:rsid w:val="00621B0D"/>
    <w:rsid w:val="0062445C"/>
    <w:rsid w:val="00631B7F"/>
    <w:rsid w:val="00632946"/>
    <w:rsid w:val="006334D3"/>
    <w:rsid w:val="00636F73"/>
    <w:rsid w:val="00637D86"/>
    <w:rsid w:val="00640CEB"/>
    <w:rsid w:val="00642E95"/>
    <w:rsid w:val="00643C3E"/>
    <w:rsid w:val="00643E81"/>
    <w:rsid w:val="0064420D"/>
    <w:rsid w:val="00646736"/>
    <w:rsid w:val="00646C4A"/>
    <w:rsid w:val="0064783D"/>
    <w:rsid w:val="006533EF"/>
    <w:rsid w:val="00657A7D"/>
    <w:rsid w:val="00660A32"/>
    <w:rsid w:val="006615EF"/>
    <w:rsid w:val="0067033F"/>
    <w:rsid w:val="00671FBA"/>
    <w:rsid w:val="00672F85"/>
    <w:rsid w:val="006742C4"/>
    <w:rsid w:val="00675791"/>
    <w:rsid w:val="0068625F"/>
    <w:rsid w:val="006921C4"/>
    <w:rsid w:val="00694EEF"/>
    <w:rsid w:val="006A0519"/>
    <w:rsid w:val="006A2DE4"/>
    <w:rsid w:val="006A4645"/>
    <w:rsid w:val="006B17FF"/>
    <w:rsid w:val="006B2FCF"/>
    <w:rsid w:val="006B5D53"/>
    <w:rsid w:val="006B62B4"/>
    <w:rsid w:val="006B7803"/>
    <w:rsid w:val="006C1519"/>
    <w:rsid w:val="006C3BB6"/>
    <w:rsid w:val="006D4E10"/>
    <w:rsid w:val="006E1983"/>
    <w:rsid w:val="006F17EA"/>
    <w:rsid w:val="006F2686"/>
    <w:rsid w:val="006F27C7"/>
    <w:rsid w:val="0070193B"/>
    <w:rsid w:val="007075E6"/>
    <w:rsid w:val="00710FCE"/>
    <w:rsid w:val="007111A3"/>
    <w:rsid w:val="00713871"/>
    <w:rsid w:val="00715C3A"/>
    <w:rsid w:val="0072550F"/>
    <w:rsid w:val="007267AB"/>
    <w:rsid w:val="00730729"/>
    <w:rsid w:val="00734467"/>
    <w:rsid w:val="00734816"/>
    <w:rsid w:val="007363E4"/>
    <w:rsid w:val="00740E67"/>
    <w:rsid w:val="00746A42"/>
    <w:rsid w:val="00754364"/>
    <w:rsid w:val="007561FB"/>
    <w:rsid w:val="00760C9D"/>
    <w:rsid w:val="0076108C"/>
    <w:rsid w:val="00763922"/>
    <w:rsid w:val="00765F81"/>
    <w:rsid w:val="0077063F"/>
    <w:rsid w:val="00773E99"/>
    <w:rsid w:val="00774528"/>
    <w:rsid w:val="00775CB1"/>
    <w:rsid w:val="0077647B"/>
    <w:rsid w:val="00780C14"/>
    <w:rsid w:val="007838D5"/>
    <w:rsid w:val="00793252"/>
    <w:rsid w:val="00793564"/>
    <w:rsid w:val="00793B7D"/>
    <w:rsid w:val="00795417"/>
    <w:rsid w:val="007955F9"/>
    <w:rsid w:val="00795C53"/>
    <w:rsid w:val="0079633A"/>
    <w:rsid w:val="007A5F64"/>
    <w:rsid w:val="007C15EB"/>
    <w:rsid w:val="007D0783"/>
    <w:rsid w:val="007D10B2"/>
    <w:rsid w:val="007D471F"/>
    <w:rsid w:val="007D71C6"/>
    <w:rsid w:val="007E3430"/>
    <w:rsid w:val="007E3A12"/>
    <w:rsid w:val="007E3F65"/>
    <w:rsid w:val="007F2C1D"/>
    <w:rsid w:val="00802FE8"/>
    <w:rsid w:val="008064E6"/>
    <w:rsid w:val="008121BE"/>
    <w:rsid w:val="00814A2F"/>
    <w:rsid w:val="00815F1A"/>
    <w:rsid w:val="008175CC"/>
    <w:rsid w:val="00817B0A"/>
    <w:rsid w:val="008203FF"/>
    <w:rsid w:val="00821E97"/>
    <w:rsid w:val="008234B7"/>
    <w:rsid w:val="0082771B"/>
    <w:rsid w:val="008367A2"/>
    <w:rsid w:val="0083740B"/>
    <w:rsid w:val="0083797C"/>
    <w:rsid w:val="00842B07"/>
    <w:rsid w:val="0084355C"/>
    <w:rsid w:val="008461D3"/>
    <w:rsid w:val="008517B6"/>
    <w:rsid w:val="0085762C"/>
    <w:rsid w:val="00857C61"/>
    <w:rsid w:val="00860309"/>
    <w:rsid w:val="0086030A"/>
    <w:rsid w:val="0086359E"/>
    <w:rsid w:val="008636CB"/>
    <w:rsid w:val="00865B79"/>
    <w:rsid w:val="00871DE2"/>
    <w:rsid w:val="008729F4"/>
    <w:rsid w:val="00875A06"/>
    <w:rsid w:val="00875F73"/>
    <w:rsid w:val="0087664B"/>
    <w:rsid w:val="00876D1E"/>
    <w:rsid w:val="0088426E"/>
    <w:rsid w:val="00885852"/>
    <w:rsid w:val="00885BB3"/>
    <w:rsid w:val="0088730D"/>
    <w:rsid w:val="00891B68"/>
    <w:rsid w:val="008928EF"/>
    <w:rsid w:val="00897B92"/>
    <w:rsid w:val="008A01A9"/>
    <w:rsid w:val="008A289D"/>
    <w:rsid w:val="008B0260"/>
    <w:rsid w:val="008B3D39"/>
    <w:rsid w:val="008B516D"/>
    <w:rsid w:val="008C11C8"/>
    <w:rsid w:val="008C37C6"/>
    <w:rsid w:val="008C5FE0"/>
    <w:rsid w:val="008C6250"/>
    <w:rsid w:val="008D1BB5"/>
    <w:rsid w:val="008D46A8"/>
    <w:rsid w:val="008D4871"/>
    <w:rsid w:val="008D4DCE"/>
    <w:rsid w:val="008E40BF"/>
    <w:rsid w:val="008E72F1"/>
    <w:rsid w:val="008F6147"/>
    <w:rsid w:val="008F78C5"/>
    <w:rsid w:val="00907EA0"/>
    <w:rsid w:val="00910EBA"/>
    <w:rsid w:val="0091150C"/>
    <w:rsid w:val="009121CF"/>
    <w:rsid w:val="009132BD"/>
    <w:rsid w:val="0091384D"/>
    <w:rsid w:val="009152C8"/>
    <w:rsid w:val="009202A7"/>
    <w:rsid w:val="00924960"/>
    <w:rsid w:val="0092526C"/>
    <w:rsid w:val="0092569E"/>
    <w:rsid w:val="009277D5"/>
    <w:rsid w:val="0093336B"/>
    <w:rsid w:val="00937C2B"/>
    <w:rsid w:val="009425DE"/>
    <w:rsid w:val="009469E1"/>
    <w:rsid w:val="009516F1"/>
    <w:rsid w:val="00955395"/>
    <w:rsid w:val="009570D5"/>
    <w:rsid w:val="00960369"/>
    <w:rsid w:val="00961329"/>
    <w:rsid w:val="00961A9A"/>
    <w:rsid w:val="009622FC"/>
    <w:rsid w:val="00962B8B"/>
    <w:rsid w:val="00971383"/>
    <w:rsid w:val="009715C1"/>
    <w:rsid w:val="00971601"/>
    <w:rsid w:val="00974708"/>
    <w:rsid w:val="0097557A"/>
    <w:rsid w:val="009777A4"/>
    <w:rsid w:val="0098444E"/>
    <w:rsid w:val="0098547C"/>
    <w:rsid w:val="00991AEE"/>
    <w:rsid w:val="00992A6A"/>
    <w:rsid w:val="00993AC2"/>
    <w:rsid w:val="009B0278"/>
    <w:rsid w:val="009B24DC"/>
    <w:rsid w:val="009B69BF"/>
    <w:rsid w:val="009B6AEE"/>
    <w:rsid w:val="009C0362"/>
    <w:rsid w:val="009C68BD"/>
    <w:rsid w:val="009C6CBA"/>
    <w:rsid w:val="009E3023"/>
    <w:rsid w:val="009E40A9"/>
    <w:rsid w:val="009E4462"/>
    <w:rsid w:val="009E4C31"/>
    <w:rsid w:val="009F2C12"/>
    <w:rsid w:val="009F6801"/>
    <w:rsid w:val="009F6F1B"/>
    <w:rsid w:val="00A02B4B"/>
    <w:rsid w:val="00A04007"/>
    <w:rsid w:val="00A054B7"/>
    <w:rsid w:val="00A059DD"/>
    <w:rsid w:val="00A05B5F"/>
    <w:rsid w:val="00A108D5"/>
    <w:rsid w:val="00A130F4"/>
    <w:rsid w:val="00A23212"/>
    <w:rsid w:val="00A2385C"/>
    <w:rsid w:val="00A261B4"/>
    <w:rsid w:val="00A3081D"/>
    <w:rsid w:val="00A31FD4"/>
    <w:rsid w:val="00A35258"/>
    <w:rsid w:val="00A35831"/>
    <w:rsid w:val="00A4075E"/>
    <w:rsid w:val="00A40FD0"/>
    <w:rsid w:val="00A41D3F"/>
    <w:rsid w:val="00A46453"/>
    <w:rsid w:val="00A50659"/>
    <w:rsid w:val="00A54309"/>
    <w:rsid w:val="00A54D9E"/>
    <w:rsid w:val="00A6041F"/>
    <w:rsid w:val="00A614BC"/>
    <w:rsid w:val="00A62B93"/>
    <w:rsid w:val="00A67E62"/>
    <w:rsid w:val="00A7055B"/>
    <w:rsid w:val="00A74A73"/>
    <w:rsid w:val="00A853FF"/>
    <w:rsid w:val="00A87743"/>
    <w:rsid w:val="00A87C6E"/>
    <w:rsid w:val="00A941B1"/>
    <w:rsid w:val="00A95D38"/>
    <w:rsid w:val="00A96D66"/>
    <w:rsid w:val="00AA0FE0"/>
    <w:rsid w:val="00AA7B22"/>
    <w:rsid w:val="00AB325A"/>
    <w:rsid w:val="00AB7FA5"/>
    <w:rsid w:val="00AC0D23"/>
    <w:rsid w:val="00AC4E65"/>
    <w:rsid w:val="00AC535E"/>
    <w:rsid w:val="00AD4A0B"/>
    <w:rsid w:val="00AE2F21"/>
    <w:rsid w:val="00AF1EDF"/>
    <w:rsid w:val="00AF33D7"/>
    <w:rsid w:val="00AF7472"/>
    <w:rsid w:val="00AF7B28"/>
    <w:rsid w:val="00B07A6B"/>
    <w:rsid w:val="00B11484"/>
    <w:rsid w:val="00B132A4"/>
    <w:rsid w:val="00B15416"/>
    <w:rsid w:val="00B15D39"/>
    <w:rsid w:val="00B20CE7"/>
    <w:rsid w:val="00B20D7C"/>
    <w:rsid w:val="00B24E22"/>
    <w:rsid w:val="00B2773D"/>
    <w:rsid w:val="00B3424E"/>
    <w:rsid w:val="00B344F4"/>
    <w:rsid w:val="00B347A7"/>
    <w:rsid w:val="00B42573"/>
    <w:rsid w:val="00B46945"/>
    <w:rsid w:val="00B50624"/>
    <w:rsid w:val="00B54E0C"/>
    <w:rsid w:val="00B57399"/>
    <w:rsid w:val="00B577AB"/>
    <w:rsid w:val="00B60303"/>
    <w:rsid w:val="00B6314F"/>
    <w:rsid w:val="00B6333B"/>
    <w:rsid w:val="00B67280"/>
    <w:rsid w:val="00B67335"/>
    <w:rsid w:val="00B74659"/>
    <w:rsid w:val="00B76C0A"/>
    <w:rsid w:val="00B840AD"/>
    <w:rsid w:val="00B860E5"/>
    <w:rsid w:val="00B91D39"/>
    <w:rsid w:val="00B946BA"/>
    <w:rsid w:val="00B95028"/>
    <w:rsid w:val="00BA0D5E"/>
    <w:rsid w:val="00BA2E21"/>
    <w:rsid w:val="00BA566F"/>
    <w:rsid w:val="00BA647C"/>
    <w:rsid w:val="00BB40B8"/>
    <w:rsid w:val="00BB50DE"/>
    <w:rsid w:val="00BC6B91"/>
    <w:rsid w:val="00BD3C5A"/>
    <w:rsid w:val="00BE3C16"/>
    <w:rsid w:val="00BE7A7F"/>
    <w:rsid w:val="00BF133A"/>
    <w:rsid w:val="00C01F9B"/>
    <w:rsid w:val="00C0454A"/>
    <w:rsid w:val="00C06389"/>
    <w:rsid w:val="00C118EA"/>
    <w:rsid w:val="00C14F1D"/>
    <w:rsid w:val="00C337E7"/>
    <w:rsid w:val="00C37FA3"/>
    <w:rsid w:val="00C40458"/>
    <w:rsid w:val="00C406A7"/>
    <w:rsid w:val="00C42427"/>
    <w:rsid w:val="00C428AB"/>
    <w:rsid w:val="00C511D5"/>
    <w:rsid w:val="00C52601"/>
    <w:rsid w:val="00C52D6A"/>
    <w:rsid w:val="00C54FA7"/>
    <w:rsid w:val="00C617C5"/>
    <w:rsid w:val="00C62BE4"/>
    <w:rsid w:val="00C71EB7"/>
    <w:rsid w:val="00C761ED"/>
    <w:rsid w:val="00C76D46"/>
    <w:rsid w:val="00C77487"/>
    <w:rsid w:val="00C77DAE"/>
    <w:rsid w:val="00C833AC"/>
    <w:rsid w:val="00C84A40"/>
    <w:rsid w:val="00C84DFD"/>
    <w:rsid w:val="00C86A71"/>
    <w:rsid w:val="00C913E2"/>
    <w:rsid w:val="00C913E8"/>
    <w:rsid w:val="00C93412"/>
    <w:rsid w:val="00CA34FD"/>
    <w:rsid w:val="00CA3B4E"/>
    <w:rsid w:val="00CA60C7"/>
    <w:rsid w:val="00CB502D"/>
    <w:rsid w:val="00CC007C"/>
    <w:rsid w:val="00CC08B8"/>
    <w:rsid w:val="00CC313F"/>
    <w:rsid w:val="00CC51F4"/>
    <w:rsid w:val="00CD0C6C"/>
    <w:rsid w:val="00CE0A19"/>
    <w:rsid w:val="00CE74CC"/>
    <w:rsid w:val="00CF3CE6"/>
    <w:rsid w:val="00CF4080"/>
    <w:rsid w:val="00CF55F3"/>
    <w:rsid w:val="00CF5B86"/>
    <w:rsid w:val="00D027DF"/>
    <w:rsid w:val="00D2588A"/>
    <w:rsid w:val="00D25F3D"/>
    <w:rsid w:val="00D3072F"/>
    <w:rsid w:val="00D32F9D"/>
    <w:rsid w:val="00D33A25"/>
    <w:rsid w:val="00D37504"/>
    <w:rsid w:val="00D46494"/>
    <w:rsid w:val="00D5037D"/>
    <w:rsid w:val="00D508CF"/>
    <w:rsid w:val="00D542F4"/>
    <w:rsid w:val="00D546B1"/>
    <w:rsid w:val="00D57039"/>
    <w:rsid w:val="00D571F8"/>
    <w:rsid w:val="00D64096"/>
    <w:rsid w:val="00D644C7"/>
    <w:rsid w:val="00D65433"/>
    <w:rsid w:val="00D660C8"/>
    <w:rsid w:val="00D70F5C"/>
    <w:rsid w:val="00D741FA"/>
    <w:rsid w:val="00D75A27"/>
    <w:rsid w:val="00D81CA4"/>
    <w:rsid w:val="00D83681"/>
    <w:rsid w:val="00D86151"/>
    <w:rsid w:val="00D900D5"/>
    <w:rsid w:val="00D9228B"/>
    <w:rsid w:val="00D96FB7"/>
    <w:rsid w:val="00DA3B31"/>
    <w:rsid w:val="00DB0D6E"/>
    <w:rsid w:val="00DB2409"/>
    <w:rsid w:val="00DB7134"/>
    <w:rsid w:val="00DC1D6C"/>
    <w:rsid w:val="00DC3366"/>
    <w:rsid w:val="00DD11CD"/>
    <w:rsid w:val="00DD639E"/>
    <w:rsid w:val="00DD769B"/>
    <w:rsid w:val="00DE16AA"/>
    <w:rsid w:val="00DE1CE2"/>
    <w:rsid w:val="00DE380E"/>
    <w:rsid w:val="00DE4B28"/>
    <w:rsid w:val="00DE685B"/>
    <w:rsid w:val="00E00354"/>
    <w:rsid w:val="00E076EA"/>
    <w:rsid w:val="00E07F78"/>
    <w:rsid w:val="00E103FC"/>
    <w:rsid w:val="00E13E60"/>
    <w:rsid w:val="00E1464A"/>
    <w:rsid w:val="00E150AB"/>
    <w:rsid w:val="00E17718"/>
    <w:rsid w:val="00E313EA"/>
    <w:rsid w:val="00E315E0"/>
    <w:rsid w:val="00E31DA6"/>
    <w:rsid w:val="00E36060"/>
    <w:rsid w:val="00E4428A"/>
    <w:rsid w:val="00E44304"/>
    <w:rsid w:val="00E463A6"/>
    <w:rsid w:val="00E46673"/>
    <w:rsid w:val="00E51BDF"/>
    <w:rsid w:val="00E52C49"/>
    <w:rsid w:val="00E56E97"/>
    <w:rsid w:val="00E60B8D"/>
    <w:rsid w:val="00E649AE"/>
    <w:rsid w:val="00E654D4"/>
    <w:rsid w:val="00E65585"/>
    <w:rsid w:val="00E65690"/>
    <w:rsid w:val="00E71633"/>
    <w:rsid w:val="00E732D7"/>
    <w:rsid w:val="00E831D2"/>
    <w:rsid w:val="00E836AB"/>
    <w:rsid w:val="00E83B3F"/>
    <w:rsid w:val="00E84D3D"/>
    <w:rsid w:val="00E91C2A"/>
    <w:rsid w:val="00E935CC"/>
    <w:rsid w:val="00EB2632"/>
    <w:rsid w:val="00EB29F8"/>
    <w:rsid w:val="00EB4FA0"/>
    <w:rsid w:val="00EB63AA"/>
    <w:rsid w:val="00EB7C4F"/>
    <w:rsid w:val="00EB7F8B"/>
    <w:rsid w:val="00EC1B22"/>
    <w:rsid w:val="00EC6F41"/>
    <w:rsid w:val="00ED27C9"/>
    <w:rsid w:val="00ED517C"/>
    <w:rsid w:val="00EE31AF"/>
    <w:rsid w:val="00EE56C0"/>
    <w:rsid w:val="00EE57AD"/>
    <w:rsid w:val="00EE5BF8"/>
    <w:rsid w:val="00EF17F6"/>
    <w:rsid w:val="00EF3085"/>
    <w:rsid w:val="00EF69BF"/>
    <w:rsid w:val="00F0014B"/>
    <w:rsid w:val="00F00396"/>
    <w:rsid w:val="00F0617C"/>
    <w:rsid w:val="00F16AC5"/>
    <w:rsid w:val="00F20EDF"/>
    <w:rsid w:val="00F31AF1"/>
    <w:rsid w:val="00F3271F"/>
    <w:rsid w:val="00F33A65"/>
    <w:rsid w:val="00F37731"/>
    <w:rsid w:val="00F37E61"/>
    <w:rsid w:val="00F412E9"/>
    <w:rsid w:val="00F476EB"/>
    <w:rsid w:val="00F47A78"/>
    <w:rsid w:val="00F53640"/>
    <w:rsid w:val="00F53EAD"/>
    <w:rsid w:val="00F557FB"/>
    <w:rsid w:val="00F62689"/>
    <w:rsid w:val="00F62A87"/>
    <w:rsid w:val="00F642BA"/>
    <w:rsid w:val="00F643B9"/>
    <w:rsid w:val="00F6664A"/>
    <w:rsid w:val="00F70BA4"/>
    <w:rsid w:val="00F74DFD"/>
    <w:rsid w:val="00F76398"/>
    <w:rsid w:val="00F76DBA"/>
    <w:rsid w:val="00F85250"/>
    <w:rsid w:val="00F85B10"/>
    <w:rsid w:val="00F92499"/>
    <w:rsid w:val="00F93639"/>
    <w:rsid w:val="00F95195"/>
    <w:rsid w:val="00F97008"/>
    <w:rsid w:val="00FA0F24"/>
    <w:rsid w:val="00FA3944"/>
    <w:rsid w:val="00FA7F1D"/>
    <w:rsid w:val="00FA7F21"/>
    <w:rsid w:val="00FB013A"/>
    <w:rsid w:val="00FB2191"/>
    <w:rsid w:val="00FC2403"/>
    <w:rsid w:val="00FC36F5"/>
    <w:rsid w:val="00FD3F96"/>
    <w:rsid w:val="00FD5666"/>
    <w:rsid w:val="00FD7E51"/>
    <w:rsid w:val="00FE028F"/>
    <w:rsid w:val="00FE2821"/>
    <w:rsid w:val="00FE52E7"/>
    <w:rsid w:val="00FE6ED2"/>
    <w:rsid w:val="00FF253A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645"/>
    <w:pPr>
      <w:keepNext/>
      <w:spacing w:before="240" w:after="120"/>
      <w:jc w:val="both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4D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7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aliases w:val="Основной текст Знак"/>
    <w:basedOn w:val="Normal"/>
    <w:link w:val="BodyTextChar"/>
    <w:uiPriority w:val="99"/>
    <w:rsid w:val="003216D6"/>
    <w:pPr>
      <w:ind w:right="565"/>
    </w:pPr>
    <w:rPr>
      <w:szCs w:val="20"/>
    </w:rPr>
  </w:style>
  <w:style w:type="character" w:customStyle="1" w:styleId="BodyTextChar">
    <w:name w:val="Body Text Char"/>
    <w:aliases w:val="Основной текст Знак Char"/>
    <w:basedOn w:val="DefaultParagraphFont"/>
    <w:link w:val="BodyText"/>
    <w:uiPriority w:val="99"/>
    <w:semiHidden/>
    <w:rsid w:val="006F077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63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077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46B1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F07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7F2C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77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21A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077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E38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77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E380E"/>
    <w:rPr>
      <w:rFonts w:cs="Times New Roman"/>
    </w:rPr>
  </w:style>
  <w:style w:type="paragraph" w:customStyle="1" w:styleId="a">
    <w:name w:val="Основной"/>
    <w:basedOn w:val="Normal"/>
    <w:uiPriority w:val="99"/>
    <w:rsid w:val="00D660C8"/>
    <w:pPr>
      <w:ind w:firstLine="851"/>
      <w:jc w:val="both"/>
    </w:pPr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15F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077E"/>
    <w:rPr>
      <w:sz w:val="24"/>
      <w:szCs w:val="24"/>
    </w:rPr>
  </w:style>
  <w:style w:type="paragraph" w:customStyle="1" w:styleId="ConsPlusNormal">
    <w:name w:val="ConsPlusNormal"/>
    <w:uiPriority w:val="99"/>
    <w:rsid w:val="003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сновной текст с отступом.Надин стиль.Основной текст 1"/>
    <w:basedOn w:val="Normal"/>
    <w:uiPriority w:val="99"/>
    <w:rsid w:val="00C118EA"/>
    <w:pPr>
      <w:ind w:firstLine="567"/>
      <w:jc w:val="both"/>
    </w:pPr>
    <w:rPr>
      <w:sz w:val="28"/>
      <w:szCs w:val="20"/>
    </w:rPr>
  </w:style>
  <w:style w:type="paragraph" w:customStyle="1" w:styleId="10">
    <w:name w:val="Знак1"/>
    <w:basedOn w:val="Normal"/>
    <w:uiPriority w:val="99"/>
    <w:rsid w:val="00F16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 Знак"/>
    <w:basedOn w:val="Normal"/>
    <w:uiPriority w:val="99"/>
    <w:rsid w:val="000527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0E4E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3606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AF7B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 Знак Знак Знак Знак1"/>
    <w:basedOn w:val="Normal"/>
    <w:uiPriority w:val="99"/>
    <w:rsid w:val="00BA5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"/>
    <w:basedOn w:val="Normal"/>
    <w:uiPriority w:val="99"/>
    <w:rsid w:val="00846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1"/>
    <w:basedOn w:val="Normal"/>
    <w:uiPriority w:val="99"/>
    <w:rsid w:val="009115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1 Знак Знак Знак Знак Знак Знак"/>
    <w:basedOn w:val="Normal"/>
    <w:uiPriority w:val="99"/>
    <w:rsid w:val="00686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68625F"/>
    <w:rPr>
      <w:rFonts w:cs="Times New Roman"/>
    </w:rPr>
  </w:style>
  <w:style w:type="paragraph" w:customStyle="1" w:styleId="a2">
    <w:name w:val="Знак Знак Знак Знак Знак Знак"/>
    <w:basedOn w:val="Normal"/>
    <w:uiPriority w:val="99"/>
    <w:rsid w:val="00160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"/>
    <w:basedOn w:val="Normal"/>
    <w:uiPriority w:val="99"/>
    <w:rsid w:val="00A74A73"/>
    <w:pPr>
      <w:spacing w:after="160" w:line="240" w:lineRule="exact"/>
    </w:pPr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D836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77E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1A25"/>
    <w:rPr>
      <w:rFonts w:cs="Times New Roman"/>
    </w:rPr>
  </w:style>
  <w:style w:type="paragraph" w:customStyle="1" w:styleId="17">
    <w:name w:val="Знак Знак Знак Знак1 Знак Знак Знак Знак Знак Знак Знак Знак"/>
    <w:basedOn w:val="Normal"/>
    <w:uiPriority w:val="99"/>
    <w:rsid w:val="005912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2E4D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8">
    <w:name w:val="Знак Знак Знак Знак1 Знак Знак Знак Знак Знак Знак Знак Знак Знак Знак"/>
    <w:basedOn w:val="Normal"/>
    <w:uiPriority w:val="99"/>
    <w:rsid w:val="00B24E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1"/>
    <w:basedOn w:val="Normal"/>
    <w:uiPriority w:val="99"/>
    <w:rsid w:val="00EE3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381E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1EFF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97138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0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D69790F5AEBC5C0AF9B07FA9321C96B023F67849970F32441119F7BB9BDC2AF9C3E2A06FE9580R5O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A148E763E2B5C2BE597D3C10D4737B392C6FFEA3F54E421BE19E0B944D8969AB332AEBF02A2E6E51BBDtBO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1895870006912E1A1C358EDE612D60C3334E866434AA7F306177016DhCt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3631</Words>
  <Characters>20699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nhoperadm</cp:lastModifiedBy>
  <cp:revision>3</cp:revision>
  <cp:lastPrinted>2017-01-19T10:46:00Z</cp:lastPrinted>
  <dcterms:created xsi:type="dcterms:W3CDTF">2017-02-09T04:51:00Z</dcterms:created>
  <dcterms:modified xsi:type="dcterms:W3CDTF">2017-02-09T04:51:00Z</dcterms:modified>
</cp:coreProperties>
</file>