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2" w:rsidRDefault="00244852" w:rsidP="00B856B6">
      <w:pPr>
        <w:pStyle w:val="1"/>
        <w:jc w:val="center"/>
        <w:rPr>
          <w:b/>
          <w:sz w:val="28"/>
          <w:szCs w:val="28"/>
        </w:rPr>
      </w:pPr>
    </w:p>
    <w:p w:rsidR="00244852" w:rsidRDefault="00244852" w:rsidP="00B856B6">
      <w:pPr>
        <w:pStyle w:val="1"/>
        <w:jc w:val="center"/>
        <w:rPr>
          <w:b/>
          <w:sz w:val="28"/>
          <w:szCs w:val="28"/>
        </w:rPr>
      </w:pPr>
    </w:p>
    <w:p w:rsidR="00244852" w:rsidRDefault="00244852" w:rsidP="00B856B6">
      <w:pPr>
        <w:pStyle w:val="1"/>
        <w:jc w:val="center"/>
        <w:rPr>
          <w:b/>
          <w:sz w:val="28"/>
          <w:szCs w:val="28"/>
        </w:rPr>
      </w:pPr>
    </w:p>
    <w:p w:rsidR="00244852" w:rsidRDefault="00244852" w:rsidP="00B856B6">
      <w:pPr>
        <w:pStyle w:val="1"/>
        <w:jc w:val="center"/>
        <w:rPr>
          <w:b/>
          <w:sz w:val="28"/>
          <w:szCs w:val="28"/>
        </w:rPr>
      </w:pPr>
    </w:p>
    <w:p w:rsidR="00244852" w:rsidRDefault="00244852" w:rsidP="00B856B6">
      <w:pPr>
        <w:pStyle w:val="1"/>
        <w:jc w:val="center"/>
        <w:rPr>
          <w:b/>
          <w:sz w:val="28"/>
          <w:szCs w:val="28"/>
        </w:rPr>
      </w:pPr>
    </w:p>
    <w:p w:rsidR="00244852" w:rsidRDefault="00244852" w:rsidP="00244852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44852" w:rsidRPr="00244852" w:rsidRDefault="00244852" w:rsidP="00244852">
      <w:pPr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244852">
        <w:rPr>
          <w:rFonts w:ascii="Times New Roman" w:hAnsi="Times New Roman" w:cs="Times New Roman"/>
          <w:i/>
          <w:sz w:val="96"/>
          <w:szCs w:val="96"/>
          <w:u w:val="single"/>
        </w:rPr>
        <w:t xml:space="preserve">Проект: </w:t>
      </w:r>
    </w:p>
    <w:p w:rsidR="00244852" w:rsidRPr="00244852" w:rsidRDefault="00244852" w:rsidP="00244852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44852">
        <w:rPr>
          <w:rFonts w:ascii="Times New Roman" w:hAnsi="Times New Roman" w:cs="Times New Roman"/>
          <w:b/>
          <w:i/>
          <w:sz w:val="96"/>
          <w:szCs w:val="96"/>
        </w:rPr>
        <w:t>«Увековечивания памяти героев Великой Отечественной Войны»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</w:p>
    <w:p w:rsidR="00244852" w:rsidRDefault="00244852" w:rsidP="00244852">
      <w:pPr>
        <w:pStyle w:val="1"/>
        <w:rPr>
          <w:b/>
          <w:sz w:val="28"/>
          <w:szCs w:val="28"/>
        </w:rPr>
      </w:pP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Выполнили: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ученицы МОУ «</w:t>
      </w:r>
      <w:proofErr w:type="spellStart"/>
      <w:r>
        <w:rPr>
          <w:b/>
          <w:sz w:val="28"/>
          <w:szCs w:val="28"/>
        </w:rPr>
        <w:t>Новохоперская</w:t>
      </w:r>
      <w:proofErr w:type="spellEnd"/>
      <w:r>
        <w:rPr>
          <w:b/>
          <w:sz w:val="28"/>
          <w:szCs w:val="28"/>
        </w:rPr>
        <w:t xml:space="preserve"> СОШ № 91»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«Б» класса 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Леликова М, </w:t>
      </w:r>
      <w:proofErr w:type="spellStart"/>
      <w:r>
        <w:rPr>
          <w:b/>
          <w:sz w:val="28"/>
          <w:szCs w:val="28"/>
        </w:rPr>
        <w:t>Саранди</w:t>
      </w:r>
      <w:proofErr w:type="spellEnd"/>
      <w:r>
        <w:rPr>
          <w:b/>
          <w:sz w:val="28"/>
          <w:szCs w:val="28"/>
        </w:rPr>
        <w:t xml:space="preserve"> Г.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 проекта: 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244852" w:rsidRDefault="00244852" w:rsidP="00244852">
      <w:pPr>
        <w:pStyle w:val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Шапкина Ю.В.</w:t>
      </w:r>
    </w:p>
    <w:p w:rsidR="00B856B6" w:rsidRPr="00F21B9C" w:rsidRDefault="00B856B6" w:rsidP="00B856B6">
      <w:pPr>
        <w:pStyle w:val="1"/>
        <w:jc w:val="center"/>
        <w:rPr>
          <w:b/>
          <w:sz w:val="28"/>
          <w:szCs w:val="28"/>
        </w:rPr>
      </w:pPr>
      <w:r w:rsidRPr="00F21B9C">
        <w:rPr>
          <w:b/>
          <w:sz w:val="28"/>
          <w:szCs w:val="28"/>
        </w:rPr>
        <w:lastRenderedPageBreak/>
        <w:t>Анкета участника</w:t>
      </w:r>
    </w:p>
    <w:p w:rsidR="00B856B6" w:rsidRPr="00F21B9C" w:rsidRDefault="00B856B6" w:rsidP="00B85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9C">
        <w:rPr>
          <w:rFonts w:ascii="Times New Roman" w:hAnsi="Times New Roman" w:cs="Times New Roman"/>
          <w:b/>
          <w:sz w:val="28"/>
          <w:szCs w:val="28"/>
        </w:rPr>
        <w:t>районного конкурса молодежных проектов «Гордимся героями - земляками», в номинации «Проект увековечивания памяти героев Великой Отечественной Войны»</w:t>
      </w:r>
    </w:p>
    <w:p w:rsidR="00B856B6" w:rsidRPr="00F21B9C" w:rsidRDefault="00B856B6" w:rsidP="00B856B6">
      <w:pPr>
        <w:pStyle w:val="1"/>
        <w:jc w:val="center"/>
        <w:rPr>
          <w:b/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28"/>
        <w:gridCol w:w="6237"/>
      </w:tblGrid>
      <w:tr w:rsidR="00B856B6" w:rsidRPr="00F21B9C" w:rsidTr="005B5218">
        <w:trPr>
          <w:trHeight w:val="2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-100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B856B6" w:rsidRPr="00F21B9C" w:rsidTr="005B5218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-100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>
              <w:rPr>
                <w:sz w:val="28"/>
                <w:szCs w:val="28"/>
              </w:rPr>
              <w:t>Леликова Марина Дмитриевна</w:t>
            </w:r>
            <w:r w:rsidR="00370114">
              <w:rPr>
                <w:sz w:val="28"/>
                <w:szCs w:val="28"/>
              </w:rPr>
              <w:t xml:space="preserve"> и </w:t>
            </w:r>
            <w:proofErr w:type="spellStart"/>
            <w:r w:rsidR="00370114">
              <w:rPr>
                <w:sz w:val="28"/>
                <w:szCs w:val="28"/>
              </w:rPr>
              <w:t>Саранди</w:t>
            </w:r>
            <w:proofErr w:type="spellEnd"/>
            <w:r w:rsidR="00370114">
              <w:rPr>
                <w:sz w:val="28"/>
                <w:szCs w:val="28"/>
              </w:rPr>
              <w:t xml:space="preserve"> Галина.</w:t>
            </w:r>
          </w:p>
        </w:tc>
      </w:tr>
      <w:tr w:rsidR="00B856B6" w:rsidRPr="00F21B9C" w:rsidTr="005B5218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-100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>
              <w:rPr>
                <w:sz w:val="28"/>
                <w:szCs w:val="28"/>
              </w:rPr>
              <w:t>20.04.2004 г.р.</w:t>
            </w:r>
          </w:p>
        </w:tc>
      </w:tr>
      <w:tr w:rsidR="00B856B6" w:rsidRPr="00F21B9C" w:rsidTr="005B5218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141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-100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>
              <w:rPr>
                <w:sz w:val="28"/>
                <w:szCs w:val="28"/>
              </w:rPr>
              <w:t>89515550507</w:t>
            </w:r>
          </w:p>
        </w:tc>
      </w:tr>
      <w:tr w:rsidR="00B856B6" w:rsidRPr="00F21B9C" w:rsidTr="005B5218">
        <w:trPr>
          <w:trHeight w:val="20"/>
        </w:trPr>
        <w:tc>
          <w:tcPr>
            <w:tcW w:w="3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141"/>
              <w:rPr>
                <w:b/>
                <w:i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Образовательное учреждение, класс.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left="-100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 w:rsidRPr="001E5026">
              <w:rPr>
                <w:sz w:val="28"/>
                <w:szCs w:val="28"/>
              </w:rPr>
              <w:t>МОУ</w:t>
            </w:r>
            <w:r w:rsidR="009B4C46">
              <w:rPr>
                <w:sz w:val="28"/>
                <w:szCs w:val="28"/>
              </w:rPr>
              <w:t xml:space="preserve"> </w:t>
            </w:r>
            <w:r w:rsidR="00244852">
              <w:rPr>
                <w:sz w:val="28"/>
                <w:szCs w:val="28"/>
              </w:rPr>
              <w:t>«</w:t>
            </w:r>
            <w:proofErr w:type="spellStart"/>
            <w:r w:rsidR="009B4C46" w:rsidRPr="001E5026">
              <w:rPr>
                <w:sz w:val="28"/>
                <w:szCs w:val="28"/>
              </w:rPr>
              <w:t>Новохопёрская</w:t>
            </w:r>
            <w:proofErr w:type="spellEnd"/>
            <w:r w:rsidR="009B4C46" w:rsidRPr="001E5026">
              <w:rPr>
                <w:sz w:val="28"/>
                <w:szCs w:val="28"/>
              </w:rPr>
              <w:t xml:space="preserve"> СОШ</w:t>
            </w:r>
            <w:r w:rsidR="009B4C46">
              <w:rPr>
                <w:sz w:val="28"/>
                <w:szCs w:val="28"/>
              </w:rPr>
              <w:t xml:space="preserve"> </w:t>
            </w:r>
            <w:r w:rsidR="009B4C46" w:rsidRPr="001E5026">
              <w:rPr>
                <w:sz w:val="28"/>
                <w:szCs w:val="28"/>
              </w:rPr>
              <w:t>№</w:t>
            </w:r>
            <w:r w:rsidR="009B4C46">
              <w:rPr>
                <w:sz w:val="28"/>
                <w:szCs w:val="28"/>
              </w:rPr>
              <w:t xml:space="preserve"> </w:t>
            </w:r>
            <w:r w:rsidR="009B4C46" w:rsidRPr="001E5026">
              <w:rPr>
                <w:sz w:val="28"/>
                <w:szCs w:val="28"/>
              </w:rPr>
              <w:t>9</w:t>
            </w:r>
            <w:r w:rsidR="00244852">
              <w:rPr>
                <w:sz w:val="28"/>
                <w:szCs w:val="28"/>
              </w:rPr>
              <w:t xml:space="preserve">1»    </w:t>
            </w:r>
            <w:r w:rsidR="009B4C46">
              <w:rPr>
                <w:sz w:val="28"/>
                <w:szCs w:val="28"/>
              </w:rPr>
              <w:t>8 «Б»</w:t>
            </w:r>
            <w:r w:rsidR="00244852">
              <w:rPr>
                <w:sz w:val="28"/>
                <w:szCs w:val="28"/>
              </w:rPr>
              <w:t xml:space="preserve"> класс</w:t>
            </w:r>
          </w:p>
        </w:tc>
      </w:tr>
    </w:tbl>
    <w:p w:rsidR="00B856B6" w:rsidRPr="00F21B9C" w:rsidRDefault="00B856B6" w:rsidP="00B856B6">
      <w:pPr>
        <w:pStyle w:val="1"/>
        <w:jc w:val="center"/>
        <w:rPr>
          <w:sz w:val="28"/>
          <w:szCs w:val="28"/>
        </w:rPr>
      </w:pPr>
      <w:r w:rsidRPr="00F21B9C">
        <w:rPr>
          <w:b/>
          <w:sz w:val="28"/>
          <w:szCs w:val="28"/>
        </w:rPr>
        <w:t>Форма описания проекта</w:t>
      </w:r>
    </w:p>
    <w:p w:rsidR="00B856B6" w:rsidRPr="00F21B9C" w:rsidRDefault="00B856B6" w:rsidP="00B856B6">
      <w:pPr>
        <w:pStyle w:val="1"/>
        <w:ind w:firstLine="540"/>
        <w:jc w:val="center"/>
        <w:rPr>
          <w:i/>
          <w:sz w:val="28"/>
          <w:szCs w:val="28"/>
        </w:rPr>
      </w:pP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1. Категория проекта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(пункт 5.1 положения)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1E5026" w:rsidRDefault="001E5026" w:rsidP="005B5218">
            <w:pPr>
              <w:pStyle w:val="1"/>
              <w:ind w:right="42"/>
              <w:jc w:val="both"/>
              <w:rPr>
                <w:sz w:val="28"/>
                <w:szCs w:val="28"/>
              </w:rPr>
            </w:pPr>
            <w:r w:rsidRPr="001E5026">
              <w:rPr>
                <w:sz w:val="28"/>
                <w:szCs w:val="28"/>
              </w:rPr>
              <w:t>Герои Великой Отечественной Войны</w:t>
            </w:r>
          </w:p>
        </w:tc>
      </w:tr>
    </w:tbl>
    <w:p w:rsidR="00B856B6" w:rsidRPr="00F21B9C" w:rsidRDefault="00B856B6" w:rsidP="00B856B6">
      <w:pPr>
        <w:pStyle w:val="1"/>
        <w:ind w:right="-14"/>
        <w:rPr>
          <w:b/>
          <w:sz w:val="28"/>
          <w:szCs w:val="28"/>
        </w:rPr>
      </w:pPr>
      <w:r w:rsidRPr="00F21B9C">
        <w:rPr>
          <w:b/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3. Название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1E5026" w:rsidRDefault="00B856B6" w:rsidP="00012E8A">
            <w:pPr>
              <w:pStyle w:val="1"/>
              <w:ind w:left="142" w:right="-14" w:hanging="142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012E8A" w:rsidRPr="001E5026">
              <w:rPr>
                <w:sz w:val="28"/>
                <w:szCs w:val="28"/>
              </w:rPr>
              <w:t>Проект увековечивания памяти героев созданием площадк</w:t>
            </w:r>
            <w:proofErr w:type="gramStart"/>
            <w:r w:rsidR="00012E8A" w:rsidRPr="001E5026">
              <w:rPr>
                <w:sz w:val="28"/>
                <w:szCs w:val="28"/>
              </w:rPr>
              <w:t>и</w:t>
            </w:r>
            <w:r w:rsidR="00F21B9C" w:rsidRPr="001E5026">
              <w:rPr>
                <w:sz w:val="28"/>
                <w:szCs w:val="28"/>
              </w:rPr>
              <w:t>-</w:t>
            </w:r>
            <w:proofErr w:type="gramEnd"/>
            <w:r w:rsidR="00F21B9C" w:rsidRPr="001E5026">
              <w:rPr>
                <w:sz w:val="28"/>
                <w:szCs w:val="28"/>
              </w:rPr>
              <w:t xml:space="preserve"> Открытый класс.</w:t>
            </w: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4. Сроки реализации проекта</w:t>
            </w:r>
          </w:p>
        </w:tc>
        <w:tc>
          <w:tcPr>
            <w:tcW w:w="70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</w:p>
        </w:tc>
      </w:tr>
      <w:tr w:rsidR="00B856B6" w:rsidRPr="00F21B9C" w:rsidTr="005B5218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012E8A" w:rsidP="005B5218">
            <w:pPr>
              <w:pStyle w:val="1"/>
              <w:ind w:right="-14"/>
              <w:jc w:val="center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7 месяцев</w:t>
            </w:r>
          </w:p>
        </w:tc>
      </w:tr>
      <w:tr w:rsidR="00B856B6" w:rsidRPr="00F21B9C" w:rsidTr="005B5218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</w:p>
        </w:tc>
      </w:tr>
      <w:tr w:rsidR="00B856B6" w:rsidRPr="00F21B9C" w:rsidTr="005B5218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012E8A" w:rsidP="005B5218">
            <w:pPr>
              <w:pStyle w:val="1"/>
              <w:ind w:right="-14"/>
              <w:jc w:val="center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Октябрь 2019</w:t>
            </w:r>
          </w:p>
        </w:tc>
      </w:tr>
      <w:tr w:rsidR="00B856B6" w:rsidRPr="00F21B9C" w:rsidTr="005B5218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</w:p>
        </w:tc>
      </w:tr>
      <w:tr w:rsidR="00B856B6" w:rsidRPr="00F21B9C" w:rsidTr="005B5218">
        <w:trPr>
          <w:trHeight w:val="20"/>
        </w:trPr>
        <w:tc>
          <w:tcPr>
            <w:tcW w:w="3077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012E8A" w:rsidP="005B5218">
            <w:pPr>
              <w:pStyle w:val="1"/>
              <w:ind w:right="-14"/>
              <w:jc w:val="center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Май 2020</w:t>
            </w: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5. Краткая аннотация</w:t>
            </w: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(не более 0,5 страницы)</w:t>
            </w: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 xml:space="preserve"> </w:t>
            </w: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C09" w:rsidRPr="00F21B9C" w:rsidRDefault="00B856B6" w:rsidP="009C4C0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C4C09" w:rsidRPr="00F21B9C">
              <w:rPr>
                <w:color w:val="000000"/>
                <w:sz w:val="28"/>
                <w:szCs w:val="28"/>
              </w:rPr>
              <w:t xml:space="preserve">Время неумолимо идет вперед, но вместе с тем оно не властно над памятью народа. Школьники в настоящее время мало </w:t>
            </w:r>
            <w:r w:rsidR="00014212" w:rsidRPr="00F21B9C">
              <w:rPr>
                <w:color w:val="000000"/>
                <w:sz w:val="28"/>
                <w:szCs w:val="28"/>
              </w:rPr>
              <w:t>интересуются  подвигами</w:t>
            </w:r>
            <w:r w:rsidR="009C4C09" w:rsidRPr="00F21B9C">
              <w:rPr>
                <w:color w:val="000000"/>
                <w:sz w:val="28"/>
                <w:szCs w:val="28"/>
              </w:rPr>
              <w:t xml:space="preserve"> героев Великой Отечественной войны. Наш проект направлен на необходимость приблизить немеркнущие подвиги народа, примеры гражданского долга к сознанию, чувствам ребят, приобщить их к истокам героизма дедов, укрепить живую связь времен и поколений. </w:t>
            </w:r>
          </w:p>
          <w:p w:rsidR="009C4C09" w:rsidRPr="00F21B9C" w:rsidRDefault="009C4C09" w:rsidP="009C4C0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color w:val="000000"/>
                <w:sz w:val="28"/>
                <w:szCs w:val="28"/>
              </w:rPr>
              <w:lastRenderedPageBreak/>
              <w:t>Ежегодно   в школе проводятся уроки мужества, различные общешкольные линейки, акции,  классные часы, посвященные юбилейным  и памятным историческим датам, дням</w:t>
            </w:r>
            <w:r w:rsidR="00B47EEC" w:rsidRPr="00F21B9C">
              <w:rPr>
                <w:color w:val="000000"/>
                <w:sz w:val="28"/>
                <w:szCs w:val="28"/>
              </w:rPr>
              <w:t xml:space="preserve"> воинской славы России, героям СССР, героям России.</w:t>
            </w:r>
          </w:p>
          <w:p w:rsidR="00B47EEC" w:rsidRPr="00F21B9C" w:rsidRDefault="00CD4D45" w:rsidP="00B47EE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color w:val="000000"/>
                <w:sz w:val="28"/>
                <w:szCs w:val="28"/>
              </w:rPr>
              <w:t>В частности</w:t>
            </w:r>
            <w:r w:rsidR="00B47EEC" w:rsidRPr="00F21B9C">
              <w:rPr>
                <w:color w:val="000000"/>
                <w:sz w:val="28"/>
                <w:szCs w:val="28"/>
              </w:rPr>
              <w:t xml:space="preserve"> много мероприятий, посвященных Победе в Великой Отечественной войне</w:t>
            </w:r>
            <w:r w:rsidRPr="00F21B9C">
              <w:rPr>
                <w:color w:val="000000"/>
                <w:sz w:val="28"/>
                <w:szCs w:val="28"/>
              </w:rPr>
              <w:t>,</w:t>
            </w:r>
            <w:r w:rsidR="00B47EEC" w:rsidRPr="00F21B9C">
              <w:rPr>
                <w:color w:val="000000"/>
                <w:sz w:val="28"/>
                <w:szCs w:val="28"/>
              </w:rPr>
              <w:t xml:space="preserve"> проводятся в нашей школе. </w:t>
            </w:r>
          </w:p>
          <w:p w:rsidR="00B47EEC" w:rsidRPr="00F21B9C" w:rsidRDefault="00B47EEC" w:rsidP="009C4C0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color w:val="000000"/>
                <w:sz w:val="28"/>
                <w:szCs w:val="28"/>
              </w:rPr>
              <w:t xml:space="preserve">Учащиеся школы ежегодно ухаживают за могилами участников </w:t>
            </w:r>
            <w:proofErr w:type="spellStart"/>
            <w:r w:rsidRPr="00F21B9C">
              <w:rPr>
                <w:color w:val="000000"/>
                <w:sz w:val="28"/>
                <w:szCs w:val="28"/>
              </w:rPr>
              <w:t>ВОВы</w:t>
            </w:r>
            <w:proofErr w:type="spellEnd"/>
            <w:r w:rsidRPr="00F21B9C">
              <w:rPr>
                <w:color w:val="000000"/>
                <w:sz w:val="28"/>
                <w:szCs w:val="28"/>
              </w:rPr>
              <w:t xml:space="preserve">, в том числе за могилой героя СССР Машкова Р.С. </w:t>
            </w:r>
          </w:p>
          <w:p w:rsidR="009C4C09" w:rsidRPr="00F21B9C" w:rsidRDefault="009C4C09" w:rsidP="009C4C0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color w:val="000000"/>
                <w:sz w:val="28"/>
                <w:szCs w:val="28"/>
              </w:rPr>
              <w:t>К сожалению</w:t>
            </w:r>
            <w:r w:rsidR="00B47EEC" w:rsidRPr="00F21B9C">
              <w:rPr>
                <w:color w:val="000000"/>
                <w:sz w:val="28"/>
                <w:szCs w:val="28"/>
              </w:rPr>
              <w:t>,</w:t>
            </w:r>
            <w:r w:rsidRPr="00F21B9C">
              <w:rPr>
                <w:color w:val="000000"/>
                <w:sz w:val="28"/>
                <w:szCs w:val="28"/>
              </w:rPr>
              <w:t xml:space="preserve"> в </w:t>
            </w:r>
            <w:r w:rsidR="00CD4D45" w:rsidRPr="00F21B9C">
              <w:rPr>
                <w:color w:val="000000"/>
                <w:sz w:val="28"/>
                <w:szCs w:val="28"/>
              </w:rPr>
              <w:t xml:space="preserve">нашем поселке и </w:t>
            </w:r>
            <w:r w:rsidRPr="00F21B9C">
              <w:rPr>
                <w:color w:val="000000"/>
                <w:sz w:val="28"/>
                <w:szCs w:val="28"/>
              </w:rPr>
              <w:t>школе нет музея, а хотелось бы</w:t>
            </w:r>
            <w:r w:rsidR="00B47EEC" w:rsidRPr="00F21B9C">
              <w:rPr>
                <w:color w:val="000000"/>
                <w:sz w:val="28"/>
                <w:szCs w:val="28"/>
              </w:rPr>
              <w:t>,</w:t>
            </w:r>
            <w:r w:rsidRPr="00F21B9C">
              <w:rPr>
                <w:color w:val="000000"/>
                <w:sz w:val="28"/>
                <w:szCs w:val="28"/>
              </w:rPr>
              <w:t xml:space="preserve"> чтобы было место</w:t>
            </w:r>
            <w:r w:rsidR="00B47EEC" w:rsidRPr="00F21B9C">
              <w:rPr>
                <w:color w:val="000000"/>
                <w:sz w:val="28"/>
                <w:szCs w:val="28"/>
              </w:rPr>
              <w:t>,</w:t>
            </w:r>
            <w:r w:rsidRPr="00F21B9C">
              <w:rPr>
                <w:color w:val="000000"/>
                <w:sz w:val="28"/>
                <w:szCs w:val="28"/>
              </w:rPr>
              <w:t xml:space="preserve"> где можно было бы проводить мероприятия гражданско-патриотического и духовно-нравственного направлений.</w:t>
            </w:r>
          </w:p>
          <w:p w:rsidR="00B47EEC" w:rsidRPr="00F21B9C" w:rsidRDefault="00B47EEC" w:rsidP="009C4C0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color w:val="000000"/>
                <w:sz w:val="28"/>
                <w:szCs w:val="28"/>
              </w:rPr>
              <w:t>В связи с этим возникла идея создания площадки под открытым небом</w:t>
            </w:r>
            <w:r w:rsidR="002054CF" w:rsidRPr="00F21B9C">
              <w:rPr>
                <w:color w:val="000000"/>
                <w:sz w:val="28"/>
                <w:szCs w:val="28"/>
              </w:rPr>
              <w:t xml:space="preserve"> (открытый класс)</w:t>
            </w:r>
            <w:r w:rsidRPr="00F21B9C">
              <w:rPr>
                <w:color w:val="000000"/>
                <w:sz w:val="28"/>
                <w:szCs w:val="28"/>
              </w:rPr>
              <w:t xml:space="preserve"> на территории школы, где был бы установлен бюст героя СССР Машкова Р.С.</w:t>
            </w:r>
          </w:p>
          <w:p w:rsidR="00CD4D45" w:rsidRPr="00F21B9C" w:rsidRDefault="00B47EEC" w:rsidP="00CD4D45">
            <w:pPr>
              <w:pStyle w:val="r-default"/>
              <w:shd w:val="clear" w:color="auto" w:fill="FFFFFF"/>
              <w:spacing w:before="300" w:beforeAutospacing="0" w:after="30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 xml:space="preserve">Всё, что происходит на территории школы, должно </w:t>
            </w:r>
            <w:proofErr w:type="gramStart"/>
            <w:r w:rsidRPr="00F21B9C">
              <w:rPr>
                <w:color w:val="000000"/>
                <w:spacing w:val="3"/>
                <w:sz w:val="28"/>
                <w:szCs w:val="28"/>
              </w:rPr>
              <w:t>иметь</w:t>
            </w:r>
            <w:proofErr w:type="gramEnd"/>
            <w:r w:rsidRPr="00F21B9C">
              <w:rPr>
                <w:color w:val="000000"/>
                <w:spacing w:val="3"/>
                <w:sz w:val="28"/>
                <w:szCs w:val="28"/>
              </w:rPr>
              <w:t xml:space="preserve"> прежде всего педагогические цели. </w:t>
            </w:r>
            <w:r w:rsidR="00CD4D45" w:rsidRPr="00F21B9C">
              <w:rPr>
                <w:color w:val="000000"/>
                <w:spacing w:val="3"/>
                <w:sz w:val="28"/>
                <w:szCs w:val="28"/>
              </w:rPr>
              <w:t xml:space="preserve"> Дети хотят поставить площадки для уроков в тех местах, которые они видят из окон своих классов. Пространство непосредственно вокруг школы воспринимается как продолжение здания, и они хотят задействовать его </w:t>
            </w:r>
            <w:r w:rsidR="00014212" w:rsidRPr="00F21B9C">
              <w:rPr>
                <w:color w:val="000000"/>
                <w:spacing w:val="3"/>
                <w:sz w:val="28"/>
                <w:szCs w:val="28"/>
              </w:rPr>
              <w:t>в учебно-воспитательном процессе.</w:t>
            </w:r>
          </w:p>
          <w:p w:rsidR="00B47EEC" w:rsidRPr="00F21B9C" w:rsidRDefault="00B47EEC" w:rsidP="00B47EEC">
            <w:pPr>
              <w:pStyle w:val="r-default"/>
              <w:shd w:val="clear" w:color="auto" w:fill="FFFFFF"/>
              <w:spacing w:before="300" w:beforeAutospacing="0" w:after="30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>Соответственно, мы можем обозначить площадку, например, уголком для уроков истории,  обществознания, краеведения.</w:t>
            </w:r>
            <w:r w:rsidR="00CD4D45" w:rsidRPr="00F21B9C">
              <w:rPr>
                <w:color w:val="000000"/>
                <w:spacing w:val="3"/>
                <w:sz w:val="28"/>
                <w:szCs w:val="28"/>
              </w:rPr>
              <w:t xml:space="preserve"> На данной площадке мы могли бы проводить различные акции, вахты памяти, уроки мужества, линейки</w:t>
            </w:r>
            <w:proofErr w:type="gramStart"/>
            <w:r w:rsidR="00CD4D45" w:rsidRPr="00F21B9C">
              <w:rPr>
                <w:color w:val="000000"/>
                <w:spacing w:val="3"/>
                <w:sz w:val="28"/>
                <w:szCs w:val="28"/>
              </w:rPr>
              <w:t xml:space="preserve"> ,</w:t>
            </w:r>
            <w:proofErr w:type="gramEnd"/>
            <w:r w:rsidR="00014212" w:rsidRPr="00F21B9C">
              <w:rPr>
                <w:color w:val="000000"/>
                <w:spacing w:val="3"/>
                <w:sz w:val="28"/>
                <w:szCs w:val="28"/>
              </w:rPr>
              <w:t xml:space="preserve"> классные часы,</w:t>
            </w:r>
            <w:r w:rsidR="00CD4D45" w:rsidRPr="00F21B9C">
              <w:rPr>
                <w:color w:val="000000"/>
                <w:spacing w:val="3"/>
                <w:sz w:val="28"/>
                <w:szCs w:val="28"/>
              </w:rPr>
              <w:t xml:space="preserve"> просмотры видеофильмов…</w:t>
            </w:r>
          </w:p>
          <w:p w:rsidR="00CD4D45" w:rsidRPr="00F21B9C" w:rsidRDefault="00CD4D45" w:rsidP="00B47EEC">
            <w:pPr>
              <w:pStyle w:val="r-default"/>
              <w:shd w:val="clear" w:color="auto" w:fill="FFFFFF"/>
              <w:spacing w:before="300" w:beforeAutospacing="0" w:after="30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>На данной площадке мы могли бы проводить различные мероприятия в пришкольных лагерях в летнее время.</w:t>
            </w:r>
          </w:p>
          <w:p w:rsidR="00B47EEC" w:rsidRPr="00F21B9C" w:rsidRDefault="00CD4D45" w:rsidP="00CD4D45">
            <w:pPr>
              <w:pStyle w:val="r-default"/>
              <w:shd w:val="clear" w:color="auto" w:fill="FFFFFF"/>
              <w:spacing w:before="30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>Анкетирование школьников</w:t>
            </w:r>
            <w:r w:rsidR="00B47EEC" w:rsidRPr="00F21B9C">
              <w:rPr>
                <w:color w:val="000000"/>
                <w:spacing w:val="3"/>
                <w:sz w:val="28"/>
                <w:szCs w:val="28"/>
              </w:rPr>
              <w:t xml:space="preserve"> показало, что на территории школы дети готовы не только заниматься спортом, но и, несмотря на погоду, </w:t>
            </w:r>
            <w:r w:rsidR="00B47EEC" w:rsidRPr="00F21B9C">
              <w:rPr>
                <w:color w:val="000000"/>
                <w:spacing w:val="3"/>
                <w:sz w:val="28"/>
                <w:szCs w:val="28"/>
              </w:rPr>
              <w:lastRenderedPageBreak/>
              <w:t xml:space="preserve">проводить время на открытом воздухе. При этом основной запрос школьников — не рекреация как таковая, а желание заниматься в более разнообразной и гибкой среде. </w:t>
            </w:r>
          </w:p>
          <w:p w:rsidR="00B47EEC" w:rsidRPr="00F21B9C" w:rsidRDefault="002054CF" w:rsidP="004D7847">
            <w:pPr>
              <w:pStyle w:val="r-default"/>
              <w:shd w:val="clear" w:color="auto" w:fill="FFFFFF"/>
              <w:spacing w:before="30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>В результате проделанной работы был создан эскиз площадки под открытым небом</w:t>
            </w:r>
            <w:r w:rsidR="00014212" w:rsidRPr="00F21B9C">
              <w:rPr>
                <w:color w:val="000000"/>
                <w:spacing w:val="3"/>
                <w:sz w:val="28"/>
                <w:szCs w:val="28"/>
              </w:rPr>
              <w:t xml:space="preserve"> (открытый класс)</w:t>
            </w:r>
            <w:r w:rsidRPr="00F21B9C">
              <w:rPr>
                <w:color w:val="000000"/>
                <w:spacing w:val="3"/>
                <w:sz w:val="28"/>
                <w:szCs w:val="28"/>
              </w:rPr>
              <w:t>, на которой установлен бюст героя СССР Машкова Р.С.</w:t>
            </w:r>
          </w:p>
          <w:p w:rsidR="00B47EEC" w:rsidRPr="00F21B9C" w:rsidRDefault="00B47EEC" w:rsidP="004D7847">
            <w:pPr>
              <w:pStyle w:val="r-default"/>
              <w:shd w:val="clear" w:color="auto" w:fill="FFFFFF"/>
              <w:spacing w:before="30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  <w:p w:rsidR="00B856B6" w:rsidRPr="00F21B9C" w:rsidRDefault="00B856B6" w:rsidP="0020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lastRenderedPageBreak/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6. Описание проблемы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 xml:space="preserve"> </w:t>
            </w:r>
          </w:p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 xml:space="preserve">Актуальность проекта 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CF" w:rsidRPr="00F21B9C" w:rsidRDefault="00B856B6" w:rsidP="002054C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2054CF" w:rsidRPr="00F21B9C">
              <w:rPr>
                <w:color w:val="000000"/>
                <w:sz w:val="28"/>
                <w:szCs w:val="28"/>
              </w:rPr>
              <w:t xml:space="preserve">Мы живём в непростое время. Всё труднее учить добру и милосердию, находить образец для подражания, проводить трогающие душу встречи, праздники, уроки. Но делать это надо во имя будущего. Жизнь продолжается и, по-прежнему, </w:t>
            </w:r>
            <w:proofErr w:type="gramStart"/>
            <w:r w:rsidR="002054CF" w:rsidRPr="00F21B9C">
              <w:rPr>
                <w:color w:val="000000"/>
                <w:sz w:val="28"/>
                <w:szCs w:val="28"/>
              </w:rPr>
              <w:t>нужны</w:t>
            </w:r>
            <w:proofErr w:type="gramEnd"/>
            <w:r w:rsidR="002054CF" w:rsidRPr="00F21B9C">
              <w:rPr>
                <w:color w:val="000000"/>
                <w:sz w:val="28"/>
                <w:szCs w:val="28"/>
              </w:rPr>
              <w:t xml:space="preserve"> людям доброта, любовь к Родине, своим родным и близким. Память о прошлом, желание  и стремление к преобразованию, т.е. формирование активной    жизненной позиции и высокой нравственности - эти понятия должны жить, не устаревая, передаваясь из поколения к поколению. </w:t>
            </w:r>
          </w:p>
          <w:p w:rsidR="002054CF" w:rsidRPr="00F21B9C" w:rsidRDefault="002054CF" w:rsidP="0020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Есть события, которые невозможно забыть, к которым постоянно возвращаешься. Одним из таких великих событий является </w:t>
            </w:r>
            <w:r w:rsidRPr="00F21B9C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День Победы в Великой Отечественной войне, </w:t>
            </w:r>
            <w:r w:rsidRPr="00F21B9C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которому в мае 2020 года исполняется </w:t>
            </w:r>
            <w:r w:rsidRPr="00F21B9C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75 лет. </w:t>
            </w:r>
            <w:r w:rsidRPr="00F21B9C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Это событие всемирно-исторического значения. И сколько бы ни прошло столетий, тысячелетий, это событие останется навсегда в памяти народа.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4CF" w:rsidRPr="00F21B9C" w:rsidRDefault="002054CF" w:rsidP="002054C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F21B9C">
              <w:rPr>
                <w:color w:val="000000"/>
                <w:sz w:val="28"/>
                <w:szCs w:val="28"/>
              </w:rPr>
              <w:t>Школьникам нужны героические образы, ибо с детства в их сознание должны входить высокие понятия: долг, ответственность, верность, подвиг, патриотизм.</w:t>
            </w:r>
          </w:p>
          <w:p w:rsidR="002054CF" w:rsidRPr="00F21B9C" w:rsidRDefault="002054CF" w:rsidP="0020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учащиеся нашей школы ухаживают за могил</w:t>
            </w:r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ами участников </w:t>
            </w:r>
            <w:proofErr w:type="spellStart"/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>ВОВы</w:t>
            </w:r>
            <w:proofErr w:type="spellEnd"/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>, в том числе за могилой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героя СССР Машкова Р.С. Мы проводим там митинги, возлагаем цветы</w:t>
            </w:r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>. Родственников у Романа Спиридоновича в пос. Новохопёрском нет. Об  его подвиге, истор</w:t>
            </w:r>
            <w:r w:rsidR="00014212" w:rsidRPr="00F21B9C">
              <w:rPr>
                <w:rFonts w:ascii="Times New Roman" w:hAnsi="Times New Roman" w:cs="Times New Roman"/>
                <w:sz w:val="28"/>
                <w:szCs w:val="28"/>
              </w:rPr>
              <w:t>ии жизни мы узнаем из интернета, но там очень мало информации.</w:t>
            </w:r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Мы стали сотрудничать с </w:t>
            </w:r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музеем сош№1537 г</w:t>
            </w:r>
            <w:proofErr w:type="gramStart"/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4D7847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осква. Они нам предоставили много интересных документов, статей, фотографий в которых рассказывается о жизни и подвиге Машкова Р.С. </w:t>
            </w:r>
          </w:p>
          <w:p w:rsidR="001B087E" w:rsidRPr="00F21B9C" w:rsidRDefault="001B087E" w:rsidP="001B0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Роман Спиридонович Машков (24 сентября 1922, с. </w:t>
            </w:r>
            <w:hyperlink r:id="rId4" w:history="1">
              <w:r w:rsidRPr="00F21B9C">
                <w:rPr>
                  <w:rFonts w:ascii="Times New Roman" w:hAnsi="Times New Roman" w:cs="Times New Roman"/>
                  <w:sz w:val="28"/>
                  <w:szCs w:val="28"/>
                </w:rPr>
                <w:t>Большие Голы</w:t>
              </w:r>
            </w:hyperlink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hyperlink r:id="rId5" w:history="1">
              <w:proofErr w:type="spellStart"/>
              <w:r w:rsidRPr="00F21B9C">
                <w:rPr>
                  <w:rFonts w:ascii="Times New Roman" w:hAnsi="Times New Roman" w:cs="Times New Roman"/>
                  <w:sz w:val="28"/>
                  <w:szCs w:val="28"/>
                </w:rPr>
                <w:t>Качугского</w:t>
              </w:r>
              <w:proofErr w:type="spellEnd"/>
              <w:r w:rsidRPr="00F21B9C">
                <w:rPr>
                  <w:rFonts w:ascii="Times New Roman" w:hAnsi="Times New Roman" w:cs="Times New Roman"/>
                  <w:sz w:val="28"/>
                  <w:szCs w:val="28"/>
                </w:rPr>
                <w:t xml:space="preserve"> района</w:t>
              </w:r>
            </w:hyperlink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F21B9C">
                <w:rPr>
                  <w:rFonts w:ascii="Times New Roman" w:hAnsi="Times New Roman" w:cs="Times New Roman"/>
                  <w:sz w:val="28"/>
                  <w:szCs w:val="28"/>
                </w:rPr>
                <w:t>Иркутской области</w:t>
              </w:r>
            </w:hyperlink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— 22 июля 1971, г. Новохопёрск  Воронежской области) — советский офицер, Герой Советского Союза, лейтенант, фронтовой разведчик.</w:t>
            </w:r>
          </w:p>
          <w:p w:rsidR="001B087E" w:rsidRPr="00F21B9C" w:rsidRDefault="001B087E" w:rsidP="001B0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Лейтенант Р. С. Машков сыграл значительную роль в выходе своего батальона из окружения и последующем прорыве вражеской обороны, так как им были предоставлены исчерпывающие сведения о расположении и количестве вражеской артиллерии. За этот подвиг ему было присвоено звание Героя Советского Союза.</w:t>
            </w:r>
          </w:p>
          <w:p w:rsidR="001B087E" w:rsidRPr="00F21B9C" w:rsidRDefault="001B087E" w:rsidP="001B087E">
            <w:pPr>
              <w:pStyle w:val="a3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За войну Машков был 4 раза ранен. День Победы Роман Спиридонович Машков встретил в Берлине.</w:t>
            </w:r>
          </w:p>
          <w:p w:rsidR="001B087E" w:rsidRPr="00F21B9C" w:rsidRDefault="001B087E" w:rsidP="001B087E">
            <w:pPr>
              <w:pStyle w:val="a3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После войны вернулся на родину и работал в колхозе «Вторая пятилетка». После прекращения трудовой деятельности переехал в Новохопёрск, где скончался 22 июля 1971.</w:t>
            </w:r>
          </w:p>
          <w:p w:rsidR="001B087E" w:rsidRPr="00F21B9C" w:rsidRDefault="001B087E" w:rsidP="001B087E">
            <w:pPr>
              <w:pStyle w:val="a3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Был также награждён орденами Ленина и Красной Звезды.</w:t>
            </w:r>
          </w:p>
          <w:p w:rsidR="004D7847" w:rsidRPr="00F21B9C" w:rsidRDefault="004D7847" w:rsidP="004D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В преддверии празднования 75-летия Великой Победы появилась идея в нашей школе создать площадку под открытым небом, где будет установлен бюст героя- земляка, жителя посёлка Новохопёрск</w:t>
            </w:r>
            <w:r w:rsidR="001B087E" w:rsidRPr="00F21B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gramStart"/>
            <w:r w:rsidR="001B087E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Машкова Романа Спиридоновича. </w:t>
            </w:r>
          </w:p>
          <w:p w:rsidR="004D7847" w:rsidRPr="00F21B9C" w:rsidRDefault="004D7847" w:rsidP="004D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Школа должна быть местом, куда хочется идти, а учебный процесс организован так, чтобы детям было приятно в нём участвовать.</w:t>
            </w:r>
          </w:p>
          <w:p w:rsidR="004D7847" w:rsidRPr="00F21B9C" w:rsidRDefault="004D7847" w:rsidP="004D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Суть проекта</w:t>
            </w:r>
            <w:r w:rsidR="001B087E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под открытым небом «Открытый класс» 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- воплотить в жизнь альтернативную форму обучения, так называемую разнообразную, гибкую. Учебн</w:t>
            </w:r>
            <w:r w:rsidR="001B087E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о-воспитательный 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будет 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проходить на свежем воздухе, вне стен учебного заведения, что должно не только физически развить школьника, но и раскрыть его как личность, дать большую свобо</w:t>
            </w:r>
            <w:r w:rsidR="001B087E" w:rsidRPr="00F21B9C">
              <w:rPr>
                <w:rFonts w:ascii="Times New Roman" w:hAnsi="Times New Roman" w:cs="Times New Roman"/>
                <w:sz w:val="28"/>
                <w:szCs w:val="28"/>
              </w:rPr>
              <w:t>ду в процессе постижения знаний.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B087E" w:rsidRPr="00F21B9C" w:rsidRDefault="001B087E" w:rsidP="001B087E">
            <w:pPr>
              <w:pStyle w:val="r-default"/>
              <w:shd w:val="clear" w:color="auto" w:fill="FFFFFF"/>
              <w:spacing w:before="300" w:beforeAutospacing="0" w:after="30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>Данная площадка</w:t>
            </w:r>
            <w:r w:rsidR="00014212" w:rsidRPr="00F21B9C">
              <w:rPr>
                <w:color w:val="000000"/>
                <w:spacing w:val="3"/>
                <w:sz w:val="28"/>
                <w:szCs w:val="28"/>
              </w:rPr>
              <w:t xml:space="preserve"> (открытый класс)</w:t>
            </w:r>
            <w:r w:rsidRPr="00F21B9C">
              <w:rPr>
                <w:color w:val="000000"/>
                <w:spacing w:val="3"/>
                <w:sz w:val="28"/>
                <w:szCs w:val="28"/>
              </w:rPr>
              <w:t xml:space="preserve"> может быть предназначена для уроков истории,  обществознания, краеведения. На данной площадке мы могли бы проводить различные акции, вахты памяти, уроки мужества, линейки</w:t>
            </w:r>
            <w:proofErr w:type="gramStart"/>
            <w:r w:rsidRPr="00F21B9C">
              <w:rPr>
                <w:color w:val="000000"/>
                <w:spacing w:val="3"/>
                <w:sz w:val="28"/>
                <w:szCs w:val="28"/>
              </w:rPr>
              <w:t xml:space="preserve"> ,</w:t>
            </w:r>
            <w:proofErr w:type="gramEnd"/>
            <w:r w:rsidRPr="00F21B9C">
              <w:rPr>
                <w:color w:val="000000"/>
                <w:spacing w:val="3"/>
                <w:sz w:val="28"/>
                <w:szCs w:val="28"/>
              </w:rPr>
              <w:t>проводить встречи, классные часы</w:t>
            </w:r>
            <w:r w:rsidR="00014212" w:rsidRPr="00F21B9C">
              <w:rPr>
                <w:color w:val="000000"/>
                <w:spacing w:val="3"/>
                <w:sz w:val="28"/>
                <w:szCs w:val="28"/>
              </w:rPr>
              <w:t xml:space="preserve">, </w:t>
            </w:r>
            <w:r w:rsidRPr="00F21B9C">
              <w:rPr>
                <w:color w:val="000000"/>
                <w:spacing w:val="3"/>
                <w:sz w:val="28"/>
                <w:szCs w:val="28"/>
              </w:rPr>
              <w:t xml:space="preserve"> просмотры видеофильмов…</w:t>
            </w:r>
          </w:p>
          <w:p w:rsidR="00014212" w:rsidRPr="00F21B9C" w:rsidRDefault="001B087E" w:rsidP="001B087E">
            <w:pPr>
              <w:pStyle w:val="r-default"/>
              <w:shd w:val="clear" w:color="auto" w:fill="FFFFFF"/>
              <w:spacing w:before="300" w:beforeAutospacing="0" w:after="30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>На данной площадке мы могли бы проводить различные мероприятия в пришкольных лагерях в летнее время.</w:t>
            </w:r>
          </w:p>
          <w:p w:rsidR="001B087E" w:rsidRPr="00F21B9C" w:rsidRDefault="001B087E" w:rsidP="001B087E">
            <w:pPr>
              <w:pStyle w:val="r-default"/>
              <w:shd w:val="clear" w:color="auto" w:fill="FFFFFF"/>
              <w:spacing w:before="300" w:beforeAutospacing="0" w:after="300" w:afterAutospacing="0"/>
              <w:rPr>
                <w:color w:val="000000"/>
                <w:spacing w:val="3"/>
                <w:sz w:val="28"/>
                <w:szCs w:val="28"/>
              </w:rPr>
            </w:pPr>
            <w:r w:rsidRPr="00F21B9C">
              <w:rPr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4D7847" w:rsidRPr="00F21B9C" w:rsidRDefault="004D7847" w:rsidP="0020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847" w:rsidRPr="00F21B9C" w:rsidRDefault="004D7847" w:rsidP="00205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lastRenderedPageBreak/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7. Основные целевые группы, на которые направлен проект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1E5026" w:rsidRDefault="00B856B6" w:rsidP="001E5026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 xml:space="preserve"> </w:t>
            </w:r>
            <w:r w:rsidR="001E5026" w:rsidRPr="001E5026">
              <w:rPr>
                <w:sz w:val="28"/>
                <w:szCs w:val="28"/>
              </w:rPr>
              <w:t>Учащиеся</w:t>
            </w:r>
            <w:r w:rsidR="001E5026">
              <w:rPr>
                <w:sz w:val="28"/>
                <w:szCs w:val="28"/>
              </w:rPr>
              <w:t xml:space="preserve"> </w:t>
            </w:r>
            <w:r w:rsidR="00F21B9C" w:rsidRPr="001E5026">
              <w:rPr>
                <w:sz w:val="28"/>
                <w:szCs w:val="28"/>
              </w:rPr>
              <w:t>МОУ</w:t>
            </w:r>
            <w:r w:rsidR="001E5026">
              <w:rPr>
                <w:sz w:val="28"/>
                <w:szCs w:val="28"/>
              </w:rPr>
              <w:t xml:space="preserve"> </w:t>
            </w:r>
            <w:r w:rsidR="00F21B9C" w:rsidRPr="001E5026">
              <w:rPr>
                <w:sz w:val="28"/>
                <w:szCs w:val="28"/>
              </w:rPr>
              <w:t xml:space="preserve">   </w:t>
            </w:r>
            <w:proofErr w:type="spellStart"/>
            <w:r w:rsidR="001E5026" w:rsidRPr="001E5026">
              <w:rPr>
                <w:sz w:val="28"/>
                <w:szCs w:val="28"/>
              </w:rPr>
              <w:t>Новохопёрская</w:t>
            </w:r>
            <w:proofErr w:type="spellEnd"/>
            <w:r w:rsidR="001E5026" w:rsidRPr="001E5026">
              <w:rPr>
                <w:sz w:val="28"/>
                <w:szCs w:val="28"/>
              </w:rPr>
              <w:t xml:space="preserve"> СОШ</w:t>
            </w:r>
            <w:r w:rsidR="001E5026">
              <w:rPr>
                <w:sz w:val="28"/>
                <w:szCs w:val="28"/>
              </w:rPr>
              <w:t xml:space="preserve"> </w:t>
            </w:r>
            <w:r w:rsidR="001E5026" w:rsidRPr="001E5026">
              <w:rPr>
                <w:sz w:val="28"/>
                <w:szCs w:val="28"/>
              </w:rPr>
              <w:t>№</w:t>
            </w:r>
            <w:r w:rsidR="001E5026">
              <w:rPr>
                <w:sz w:val="28"/>
                <w:szCs w:val="28"/>
              </w:rPr>
              <w:t xml:space="preserve"> </w:t>
            </w:r>
            <w:r w:rsidR="001E5026" w:rsidRPr="001E5026">
              <w:rPr>
                <w:sz w:val="28"/>
                <w:szCs w:val="28"/>
              </w:rPr>
              <w:t>91,</w:t>
            </w:r>
            <w:r w:rsidR="00F21B9C" w:rsidRPr="001E5026">
              <w:rPr>
                <w:sz w:val="28"/>
                <w:szCs w:val="28"/>
              </w:rPr>
              <w:t xml:space="preserve">  </w:t>
            </w:r>
            <w:r w:rsidR="001E5026">
              <w:rPr>
                <w:sz w:val="28"/>
                <w:szCs w:val="28"/>
              </w:rPr>
              <w:t>жители  и гости посёлка.</w:t>
            </w:r>
            <w:r w:rsidR="00F21B9C" w:rsidRPr="001E5026">
              <w:rPr>
                <w:sz w:val="28"/>
                <w:szCs w:val="28"/>
              </w:rPr>
              <w:t xml:space="preserve">                                                 </w:t>
            </w:r>
            <w:r w:rsidR="001E5026" w:rsidRPr="001E5026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8.  Основная цель проекта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F6C" w:rsidRPr="00F21B9C" w:rsidRDefault="00B856B6" w:rsidP="00810F6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F6C" w:rsidRPr="00F21B9C">
              <w:rPr>
                <w:rFonts w:ascii="Times New Roman" w:hAnsi="Times New Roman" w:cs="Times New Roman"/>
                <w:bCs/>
                <w:sz w:val="28"/>
                <w:szCs w:val="28"/>
              </w:rPr>
              <w:t>Увековечить память о герое-земляке, изучить его подвиг и самоотверженность</w:t>
            </w:r>
            <w:r w:rsidR="00810F6C" w:rsidRPr="00F21B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0F6C" w:rsidRPr="00F21B9C">
              <w:rPr>
                <w:rFonts w:ascii="Times New Roman" w:hAnsi="Times New Roman" w:cs="Times New Roman"/>
                <w:sz w:val="28"/>
                <w:szCs w:val="28"/>
              </w:rPr>
              <w:t>в годы ВОВ, повысить интерес к истории Родины.</w:t>
            </w:r>
          </w:p>
          <w:p w:rsidR="00810F6C" w:rsidRPr="00F21B9C" w:rsidRDefault="00810F6C" w:rsidP="00810F6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 территории школы площадки под открытым небом, где будет установлен бюст героя СССР Машкова Р.С.</w:t>
            </w: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9. Задачи проекта</w:t>
            </w:r>
            <w:r w:rsidRPr="00F21B9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F6C" w:rsidRPr="00F21B9C" w:rsidRDefault="00E975D9" w:rsidP="00810F6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10F6C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общественности к проблеме 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0F6C" w:rsidRPr="00F21B9C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и духовно-нравственного воспитания;</w:t>
            </w:r>
          </w:p>
          <w:p w:rsidR="00E975D9" w:rsidRPr="00F21B9C" w:rsidRDefault="00E975D9" w:rsidP="00E975D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10F6C"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 территории школы «Открытый класс» с установкой бюста героя СССР Машкова Р.С., для проведения мероприятий гражданско-патриотического и </w:t>
            </w:r>
            <w:r w:rsidR="00810F6C" w:rsidRPr="00F21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воспитания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75D9" w:rsidRPr="00F21B9C" w:rsidRDefault="00E975D9" w:rsidP="00E975D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10F6C" w:rsidRPr="00F21B9C">
              <w:rPr>
                <w:rFonts w:ascii="Times New Roman" w:hAnsi="Times New Roman" w:cs="Times New Roman"/>
                <w:sz w:val="28"/>
                <w:szCs w:val="28"/>
              </w:rPr>
              <w:t>расширить информацию  о  подвиге героя;</w:t>
            </w:r>
            <w:r w:rsidRPr="00F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F6C" w:rsidRPr="00F21B9C" w:rsidRDefault="00E975D9" w:rsidP="00E975D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B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10F6C" w:rsidRPr="00F21B9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 чувство гордости за свое Отечество, свой народ и свою семью.</w:t>
            </w: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lastRenderedPageBreak/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165"/>
      </w:tblGrid>
      <w:tr w:rsidR="00B856B6" w:rsidRPr="00F21B9C" w:rsidTr="005B5218">
        <w:trPr>
          <w:trHeight w:val="238"/>
        </w:trPr>
        <w:tc>
          <w:tcPr>
            <w:tcW w:w="10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10. Методы реализации проекта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B856B6" w:rsidRPr="00F21B9C" w:rsidTr="005B5218">
        <w:trPr>
          <w:trHeight w:val="20"/>
        </w:trPr>
        <w:tc>
          <w:tcPr>
            <w:tcW w:w="10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383" w:rsidRPr="00F21B9C" w:rsidRDefault="00855383" w:rsidP="00855383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- прове</w:t>
            </w:r>
            <w:r w:rsidR="00014212" w:rsidRPr="00F21B9C">
              <w:rPr>
                <w:sz w:val="28"/>
                <w:szCs w:val="28"/>
              </w:rPr>
              <w:t>сти</w:t>
            </w:r>
            <w:r w:rsidRPr="00F21B9C">
              <w:rPr>
                <w:sz w:val="28"/>
                <w:szCs w:val="28"/>
              </w:rPr>
              <w:t xml:space="preserve"> анкетирования</w:t>
            </w:r>
            <w:r w:rsidR="00014212" w:rsidRPr="00F21B9C">
              <w:rPr>
                <w:sz w:val="28"/>
                <w:szCs w:val="28"/>
              </w:rPr>
              <w:t xml:space="preserve"> учащихся и родителей по теме проекта;</w:t>
            </w:r>
          </w:p>
          <w:p w:rsidR="00014212" w:rsidRPr="00F21B9C" w:rsidRDefault="00014212" w:rsidP="00855383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- провести анализ пространства территории школы;</w:t>
            </w:r>
          </w:p>
          <w:p w:rsidR="00014212" w:rsidRPr="00F21B9C" w:rsidRDefault="00014212" w:rsidP="00855383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-  посетить краеведческий музей г</w:t>
            </w:r>
            <w:proofErr w:type="gramStart"/>
            <w:r w:rsidRPr="00F21B9C">
              <w:rPr>
                <w:sz w:val="28"/>
                <w:szCs w:val="28"/>
              </w:rPr>
              <w:t>.Н</w:t>
            </w:r>
            <w:proofErr w:type="gramEnd"/>
            <w:r w:rsidRPr="00F21B9C">
              <w:rPr>
                <w:sz w:val="28"/>
                <w:szCs w:val="28"/>
              </w:rPr>
              <w:t xml:space="preserve">овохопёрска; </w:t>
            </w:r>
          </w:p>
          <w:p w:rsidR="00855383" w:rsidRPr="00F21B9C" w:rsidRDefault="00855383" w:rsidP="00855383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- прове</w:t>
            </w:r>
            <w:r w:rsidR="00014212" w:rsidRPr="00F21B9C">
              <w:rPr>
                <w:sz w:val="28"/>
                <w:szCs w:val="28"/>
              </w:rPr>
              <w:t>сти тематические классные часы</w:t>
            </w:r>
            <w:proofErr w:type="gramStart"/>
            <w:r w:rsidRPr="00F21B9C">
              <w:rPr>
                <w:sz w:val="28"/>
                <w:szCs w:val="28"/>
              </w:rPr>
              <w:t xml:space="preserve"> </w:t>
            </w:r>
            <w:r w:rsidR="00014212" w:rsidRPr="00F21B9C">
              <w:rPr>
                <w:sz w:val="28"/>
                <w:szCs w:val="28"/>
              </w:rPr>
              <w:t>;</w:t>
            </w:r>
            <w:proofErr w:type="gramEnd"/>
          </w:p>
          <w:p w:rsidR="00855383" w:rsidRPr="00F21B9C" w:rsidRDefault="00855383" w:rsidP="00855383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- </w:t>
            </w:r>
            <w:r w:rsidR="00014212" w:rsidRPr="00F21B9C">
              <w:rPr>
                <w:sz w:val="28"/>
                <w:szCs w:val="28"/>
              </w:rPr>
              <w:t>собрать</w:t>
            </w:r>
            <w:r w:rsidRPr="00F21B9C">
              <w:rPr>
                <w:sz w:val="28"/>
                <w:szCs w:val="28"/>
              </w:rPr>
              <w:t xml:space="preserve"> информации о подвиге героя СССР, о его жизни</w:t>
            </w:r>
            <w:r w:rsidR="00014212" w:rsidRPr="00F21B9C">
              <w:rPr>
                <w:sz w:val="28"/>
                <w:szCs w:val="28"/>
              </w:rPr>
              <w:t>, сделать книгу памяти о герое СССР Машкове Р.С</w:t>
            </w:r>
            <w:r w:rsidRPr="00F21B9C">
              <w:rPr>
                <w:sz w:val="28"/>
                <w:szCs w:val="28"/>
              </w:rPr>
              <w:t>.</w:t>
            </w:r>
            <w:r w:rsidR="00014212" w:rsidRPr="00F21B9C">
              <w:rPr>
                <w:sz w:val="28"/>
                <w:szCs w:val="28"/>
              </w:rPr>
              <w:t>;</w:t>
            </w:r>
          </w:p>
          <w:p w:rsidR="00B856B6" w:rsidRPr="00F21B9C" w:rsidRDefault="00855383" w:rsidP="00014212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- разработ</w:t>
            </w:r>
            <w:r w:rsidR="00014212" w:rsidRPr="00F21B9C">
              <w:rPr>
                <w:sz w:val="28"/>
                <w:szCs w:val="28"/>
              </w:rPr>
              <w:t>ать</w:t>
            </w:r>
            <w:r w:rsidRPr="00F21B9C">
              <w:rPr>
                <w:sz w:val="28"/>
                <w:szCs w:val="28"/>
              </w:rPr>
              <w:t xml:space="preserve"> эскиз</w:t>
            </w:r>
            <w:r w:rsidR="00014212" w:rsidRPr="00F21B9C">
              <w:rPr>
                <w:sz w:val="28"/>
                <w:szCs w:val="28"/>
              </w:rPr>
              <w:t>ы</w:t>
            </w:r>
            <w:r w:rsidRPr="00F21B9C">
              <w:rPr>
                <w:sz w:val="28"/>
                <w:szCs w:val="28"/>
              </w:rPr>
              <w:t xml:space="preserve"> площадки под открытым небом</w:t>
            </w:r>
            <w:r w:rsidR="00014212" w:rsidRPr="00F21B9C">
              <w:rPr>
                <w:sz w:val="28"/>
                <w:szCs w:val="28"/>
              </w:rPr>
              <w:t>;</w:t>
            </w:r>
          </w:p>
          <w:p w:rsidR="00014212" w:rsidRPr="00F21B9C" w:rsidRDefault="00014212" w:rsidP="00014212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- сделать смету расходов для реализации проекта; </w:t>
            </w:r>
          </w:p>
          <w:p w:rsidR="00014212" w:rsidRPr="00F21B9C" w:rsidRDefault="00014212" w:rsidP="00014212">
            <w:pPr>
              <w:pStyle w:val="a3"/>
              <w:spacing w:line="270" w:lineRule="atLeast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- найти </w:t>
            </w:r>
            <w:r w:rsidR="000273E1" w:rsidRPr="00F21B9C">
              <w:rPr>
                <w:sz w:val="28"/>
                <w:szCs w:val="28"/>
              </w:rPr>
              <w:t xml:space="preserve"> партнеров.</w:t>
            </w:r>
          </w:p>
          <w:p w:rsidR="00014212" w:rsidRPr="00F21B9C" w:rsidRDefault="000273E1" w:rsidP="00014212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- </w:t>
            </w:r>
            <w:proofErr w:type="gramStart"/>
            <w:r w:rsidRPr="00F21B9C">
              <w:rPr>
                <w:sz w:val="28"/>
                <w:szCs w:val="28"/>
              </w:rPr>
              <w:t>разместить информацию</w:t>
            </w:r>
            <w:proofErr w:type="gramEnd"/>
            <w:r w:rsidRPr="00F21B9C">
              <w:rPr>
                <w:sz w:val="28"/>
                <w:szCs w:val="28"/>
              </w:rPr>
              <w:t xml:space="preserve"> о проекте на сайте школы и в СМИ.</w:t>
            </w: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26"/>
        <w:gridCol w:w="2699"/>
        <w:gridCol w:w="1411"/>
        <w:gridCol w:w="2835"/>
        <w:gridCol w:w="2694"/>
      </w:tblGrid>
      <w:tr w:rsidR="00B856B6" w:rsidRPr="00F21B9C" w:rsidTr="005B5218">
        <w:trPr>
          <w:trHeight w:val="20"/>
        </w:trPr>
        <w:tc>
          <w:tcPr>
            <w:tcW w:w="101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11. Календарный план реализации проекта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B856B6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 xml:space="preserve">Сроки </w:t>
            </w:r>
            <w:r w:rsidRPr="00F21B9C">
              <w:rPr>
                <w:i/>
                <w:sz w:val="28"/>
                <w:szCs w:val="28"/>
              </w:rPr>
              <w:t>(</w:t>
            </w:r>
            <w:proofErr w:type="spellStart"/>
            <w:r w:rsidRPr="00F21B9C">
              <w:rPr>
                <w:i/>
                <w:sz w:val="28"/>
                <w:szCs w:val="28"/>
              </w:rPr>
              <w:t>мм</w:t>
            </w:r>
            <w:proofErr w:type="gramStart"/>
            <w:r w:rsidRPr="00F21B9C">
              <w:rPr>
                <w:i/>
                <w:sz w:val="28"/>
                <w:szCs w:val="28"/>
              </w:rPr>
              <w:t>.г</w:t>
            </w:r>
            <w:proofErr w:type="gramEnd"/>
            <w:r w:rsidRPr="00F21B9C">
              <w:rPr>
                <w:i/>
                <w:sz w:val="28"/>
                <w:szCs w:val="28"/>
              </w:rPr>
              <w:t>г</w:t>
            </w:r>
            <w:proofErr w:type="spellEnd"/>
            <w:r w:rsidRPr="00F21B9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Количественные показатели реализации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856B6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1.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E975D9" w:rsidRPr="00F21B9C">
              <w:rPr>
                <w:sz w:val="28"/>
                <w:szCs w:val="28"/>
              </w:rPr>
              <w:t xml:space="preserve">1.Проведение классных </w:t>
            </w:r>
            <w:r w:rsidR="00855383" w:rsidRPr="00F21B9C">
              <w:rPr>
                <w:sz w:val="28"/>
                <w:szCs w:val="28"/>
              </w:rPr>
              <w:t>часов «Гордимся героями земляками»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855383" w:rsidRPr="00F21B9C">
              <w:rPr>
                <w:sz w:val="28"/>
                <w:szCs w:val="28"/>
              </w:rPr>
              <w:t>Октябрь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Default="001E5026" w:rsidP="001E502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9B4C46">
              <w:rPr>
                <w:sz w:val="28"/>
                <w:szCs w:val="28"/>
              </w:rPr>
              <w:t>кл.</w:t>
            </w:r>
          </w:p>
          <w:p w:rsidR="009B4C46" w:rsidRPr="00F21B9C" w:rsidRDefault="009B4C46" w:rsidP="001E502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proofErr w:type="spellStart"/>
            <w:r w:rsidR="001E5026">
              <w:rPr>
                <w:sz w:val="28"/>
                <w:szCs w:val="28"/>
              </w:rPr>
              <w:t>Кл</w:t>
            </w:r>
            <w:proofErr w:type="gramStart"/>
            <w:r w:rsidR="001E5026">
              <w:rPr>
                <w:sz w:val="28"/>
                <w:szCs w:val="28"/>
              </w:rPr>
              <w:t>.р</w:t>
            </w:r>
            <w:proofErr w:type="gramEnd"/>
            <w:r w:rsidR="001E5026">
              <w:rPr>
                <w:sz w:val="28"/>
                <w:szCs w:val="28"/>
              </w:rPr>
              <w:t>уководители</w:t>
            </w:r>
            <w:proofErr w:type="spellEnd"/>
            <w:r w:rsidR="001E5026">
              <w:rPr>
                <w:sz w:val="28"/>
                <w:szCs w:val="28"/>
              </w:rPr>
              <w:t>.</w:t>
            </w:r>
          </w:p>
          <w:p w:rsidR="009B4C46" w:rsidRPr="00F21B9C" w:rsidRDefault="009B4C4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проекта.</w:t>
            </w:r>
          </w:p>
        </w:tc>
      </w:tr>
      <w:tr w:rsidR="00B856B6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2.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855383" w:rsidRPr="00F21B9C">
              <w:rPr>
                <w:sz w:val="28"/>
                <w:szCs w:val="28"/>
              </w:rPr>
              <w:t>Проведение анкетирования учащихся.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1E5026">
              <w:rPr>
                <w:sz w:val="28"/>
                <w:szCs w:val="28"/>
              </w:rPr>
              <w:t xml:space="preserve">Октябрь </w:t>
            </w:r>
          </w:p>
          <w:p w:rsidR="001E5026" w:rsidRPr="00F21B9C" w:rsidRDefault="001E502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1E5026" w:rsidP="001E502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9B4C46">
              <w:rPr>
                <w:sz w:val="28"/>
                <w:szCs w:val="28"/>
              </w:rPr>
              <w:t xml:space="preserve"> </w:t>
            </w:r>
            <w:proofErr w:type="spellStart"/>
            <w:r w:rsidR="009B4C46">
              <w:rPr>
                <w:sz w:val="28"/>
                <w:szCs w:val="28"/>
              </w:rPr>
              <w:t>кл</w:t>
            </w:r>
            <w:proofErr w:type="spellEnd"/>
            <w:r w:rsidR="009B4C46">
              <w:rPr>
                <w:sz w:val="28"/>
                <w:szCs w:val="28"/>
              </w:rPr>
              <w:t xml:space="preserve">. </w:t>
            </w:r>
            <w:r w:rsidR="00497420">
              <w:rPr>
                <w:sz w:val="28"/>
                <w:szCs w:val="28"/>
              </w:rPr>
              <w:t>230ч.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1E5026">
              <w:rPr>
                <w:sz w:val="28"/>
                <w:szCs w:val="28"/>
              </w:rPr>
              <w:t>Участники проекта.</w:t>
            </w:r>
          </w:p>
        </w:tc>
      </w:tr>
      <w:tr w:rsidR="00B856B6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lastRenderedPageBreak/>
              <w:t xml:space="preserve">3.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855383" w:rsidRPr="00F21B9C">
              <w:rPr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1E5026" w:rsidP="001E502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20" w:rsidRDefault="00497420" w:rsidP="00497420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1-10кл.</w:t>
            </w:r>
          </w:p>
          <w:p w:rsidR="00B856B6" w:rsidRPr="00F21B9C" w:rsidRDefault="00497420" w:rsidP="00497420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proofErr w:type="spellStart"/>
            <w:r w:rsidR="001E5026">
              <w:rPr>
                <w:sz w:val="28"/>
                <w:szCs w:val="28"/>
              </w:rPr>
              <w:t>Кл</w:t>
            </w:r>
            <w:proofErr w:type="gramStart"/>
            <w:r w:rsidR="001E5026">
              <w:rPr>
                <w:sz w:val="28"/>
                <w:szCs w:val="28"/>
              </w:rPr>
              <w:t>.р</w:t>
            </w:r>
            <w:proofErr w:type="gramEnd"/>
            <w:r w:rsidR="001E5026">
              <w:rPr>
                <w:sz w:val="28"/>
                <w:szCs w:val="28"/>
              </w:rPr>
              <w:t>уководители</w:t>
            </w:r>
            <w:proofErr w:type="spellEnd"/>
            <w:r w:rsidR="001E5026">
              <w:rPr>
                <w:sz w:val="28"/>
                <w:szCs w:val="28"/>
              </w:rPr>
              <w:t>.</w:t>
            </w:r>
          </w:p>
          <w:p w:rsidR="009B4C46" w:rsidRPr="00F21B9C" w:rsidRDefault="009B4C4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проекта.</w:t>
            </w:r>
          </w:p>
        </w:tc>
      </w:tr>
      <w:tr w:rsidR="000273E1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4.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Посещение </w:t>
            </w:r>
            <w:proofErr w:type="gramStart"/>
            <w:r w:rsidRPr="00F21B9C">
              <w:rPr>
                <w:sz w:val="28"/>
                <w:szCs w:val="28"/>
              </w:rPr>
              <w:t>краеведческого</w:t>
            </w:r>
            <w:proofErr w:type="gramEnd"/>
            <w:r w:rsidRPr="00F21B9C">
              <w:rPr>
                <w:sz w:val="28"/>
                <w:szCs w:val="28"/>
              </w:rPr>
              <w:t xml:space="preserve"> музей.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1E5026" w:rsidP="001E502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sz w:val="28"/>
                <w:szCs w:val="28"/>
              </w:rPr>
              <w:t>октября-май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20" w:rsidRDefault="00497420" w:rsidP="00497420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1-10кл.</w:t>
            </w:r>
          </w:p>
          <w:p w:rsidR="000273E1" w:rsidRPr="00F21B9C" w:rsidRDefault="00497420" w:rsidP="00497420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Default="001E502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4C46" w:rsidRPr="00F21B9C" w:rsidRDefault="009B4C4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проекта.</w:t>
            </w:r>
          </w:p>
        </w:tc>
      </w:tr>
      <w:tr w:rsidR="000273E1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5.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Экскурсия в г</w:t>
            </w:r>
            <w:proofErr w:type="gramStart"/>
            <w:r w:rsidRPr="00F21B9C">
              <w:rPr>
                <w:sz w:val="28"/>
                <w:szCs w:val="28"/>
              </w:rPr>
              <w:t>.Н</w:t>
            </w:r>
            <w:proofErr w:type="gramEnd"/>
            <w:r w:rsidRPr="00F21B9C">
              <w:rPr>
                <w:sz w:val="28"/>
                <w:szCs w:val="28"/>
              </w:rPr>
              <w:t>овохопёрск к Аллее героев.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9B4C46" w:rsidP="009B4C4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420" w:rsidRDefault="00497420" w:rsidP="00497420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1-10кл.</w:t>
            </w:r>
          </w:p>
          <w:p w:rsidR="000273E1" w:rsidRPr="00F21B9C" w:rsidRDefault="00497420" w:rsidP="00497420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Default="001E502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4C46" w:rsidRPr="00F21B9C" w:rsidRDefault="009B4C4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проекта.</w:t>
            </w:r>
          </w:p>
        </w:tc>
      </w:tr>
      <w:tr w:rsidR="000273E1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6.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Экскурсия к месту проживания героя.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9B4C46" w:rsidP="009B4C4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497420" w:rsidP="009B4C4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230ч.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Default="009B4C4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4C46" w:rsidRPr="00F21B9C" w:rsidRDefault="009B4C4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проекта.</w:t>
            </w:r>
          </w:p>
        </w:tc>
      </w:tr>
      <w:tr w:rsidR="00B856B6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7</w:t>
            </w:r>
            <w:r w:rsidR="00B856B6" w:rsidRPr="00F21B9C">
              <w:rPr>
                <w:sz w:val="28"/>
                <w:szCs w:val="28"/>
              </w:rPr>
              <w:t xml:space="preserve">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E975D9" w:rsidP="00E975D9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Посещение места захоронения героя</w:t>
            </w:r>
            <w:proofErr w:type="gramStart"/>
            <w:r w:rsidRPr="00F21B9C">
              <w:rPr>
                <w:sz w:val="28"/>
                <w:szCs w:val="28"/>
              </w:rPr>
              <w:t xml:space="preserve"> ,</w:t>
            </w:r>
            <w:proofErr w:type="gramEnd"/>
            <w:r w:rsidRPr="00F21B9C">
              <w:rPr>
                <w:sz w:val="28"/>
                <w:szCs w:val="28"/>
              </w:rPr>
              <w:t>возложение цветов..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9B4C46" w:rsidP="009B4C4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9B4C46" w:rsidP="009B4C4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7420">
              <w:rPr>
                <w:sz w:val="28"/>
                <w:szCs w:val="28"/>
              </w:rPr>
              <w:t>кл.24 ч.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>
              <w:rPr>
                <w:sz w:val="28"/>
                <w:szCs w:val="28"/>
              </w:rPr>
              <w:t>Участники проекта.</w:t>
            </w:r>
          </w:p>
        </w:tc>
      </w:tr>
      <w:tr w:rsidR="00B856B6" w:rsidRPr="00F21B9C" w:rsidTr="00855383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8</w:t>
            </w:r>
            <w:r w:rsidR="00B856B6" w:rsidRPr="00F21B9C">
              <w:rPr>
                <w:sz w:val="28"/>
                <w:szCs w:val="28"/>
              </w:rPr>
              <w:t xml:space="preserve">.             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E975D9" w:rsidP="000F59CA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Встречи с соседями героя, беседы о его послевоенной жизни.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9B4C46" w:rsidP="009B4C46">
            <w:pPr>
              <w:pStyle w:val="1"/>
              <w:ind w:right="-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7420">
              <w:rPr>
                <w:sz w:val="28"/>
                <w:szCs w:val="28"/>
              </w:rPr>
              <w:t xml:space="preserve"> </w:t>
            </w:r>
            <w:r w:rsidR="00125A13">
              <w:rPr>
                <w:sz w:val="28"/>
                <w:szCs w:val="28"/>
              </w:rPr>
              <w:t>кл.</w:t>
            </w:r>
            <w:r w:rsidR="00497420">
              <w:rPr>
                <w:sz w:val="28"/>
                <w:szCs w:val="28"/>
              </w:rPr>
              <w:t>24 ч.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9B4C46">
              <w:rPr>
                <w:sz w:val="28"/>
                <w:szCs w:val="28"/>
              </w:rPr>
              <w:t>Участники проекта.</w:t>
            </w:r>
          </w:p>
        </w:tc>
      </w:tr>
      <w:tr w:rsidR="000273E1" w:rsidRPr="00F21B9C" w:rsidTr="00855383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0273E1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0273E1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0273E1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0273E1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3E1" w:rsidRPr="00F21B9C" w:rsidRDefault="000273E1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  <w:tr w:rsidR="00855383" w:rsidRPr="00F21B9C" w:rsidTr="005B5218">
        <w:trPr>
          <w:trHeight w:val="2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383" w:rsidRPr="00F21B9C" w:rsidRDefault="0085538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383" w:rsidRPr="00F21B9C" w:rsidRDefault="0085538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383" w:rsidRPr="00F21B9C" w:rsidRDefault="0085538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383" w:rsidRPr="00F21B9C" w:rsidRDefault="0085538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383" w:rsidRPr="00F21B9C" w:rsidRDefault="0085538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19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12. Ожидаемые результаты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  <w:p w:rsidR="00855383" w:rsidRPr="00F21B9C" w:rsidRDefault="00855383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 xml:space="preserve">На территории школы появится новое пространство, где можно проводить различные мероприятия. </w:t>
            </w:r>
          </w:p>
        </w:tc>
      </w:tr>
      <w:tr w:rsidR="00B856B6" w:rsidRPr="00F21B9C" w:rsidTr="005B5218">
        <w:trPr>
          <w:trHeight w:val="1335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Количественные показатели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(указать подробно количественные результаты, включая численность вовлечённых человек в мероприятия проекта)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054A59">
              <w:rPr>
                <w:sz w:val="28"/>
                <w:szCs w:val="28"/>
              </w:rPr>
              <w:t>Более 800 человек из учащихся школы</w:t>
            </w:r>
            <w:proofErr w:type="gramStart"/>
            <w:r w:rsidR="00054A59">
              <w:rPr>
                <w:sz w:val="28"/>
                <w:szCs w:val="28"/>
              </w:rPr>
              <w:t xml:space="preserve"> ,</w:t>
            </w:r>
            <w:proofErr w:type="gramEnd"/>
            <w:r w:rsidR="00054A59">
              <w:rPr>
                <w:sz w:val="28"/>
                <w:szCs w:val="28"/>
              </w:rPr>
              <w:t>их родителей ,жителей посёлка ,социальные сети.</w:t>
            </w:r>
          </w:p>
        </w:tc>
      </w:tr>
      <w:tr w:rsidR="00B856B6" w:rsidRPr="00F21B9C" w:rsidTr="005B5218">
        <w:trPr>
          <w:trHeight w:val="680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Качественные показатели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 xml:space="preserve">(указать подробно качественные </w:t>
            </w:r>
            <w:r w:rsidRPr="00F21B9C">
              <w:rPr>
                <w:i/>
                <w:sz w:val="28"/>
                <w:szCs w:val="28"/>
              </w:rPr>
              <w:lastRenderedPageBreak/>
              <w:t>изменения)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lastRenderedPageBreak/>
        <w:t xml:space="preserve"> </w:t>
      </w:r>
    </w:p>
    <w:tbl>
      <w:tblPr>
        <w:tblW w:w="10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7088"/>
      </w:tblGrid>
      <w:tr w:rsidR="00B856B6" w:rsidRPr="00F21B9C" w:rsidTr="005B5218">
        <w:trPr>
          <w:trHeight w:val="29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13. Ресурсное обеспечение деятельности по проекту.</w:t>
            </w:r>
          </w:p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Виды ресурсов: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- кадровые;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- материальные;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- административные;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- информационные;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- и др.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9CA" w:rsidRPr="00F21B9C" w:rsidRDefault="000F59CA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Информационное:</w:t>
            </w:r>
          </w:p>
          <w:p w:rsidR="00B856B6" w:rsidRPr="00F21B9C" w:rsidRDefault="000F59CA" w:rsidP="000F59CA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Сотрудничество с Московским музеем ВОВ. Сотрудничество с Новохопёрским краеведческим музеем.</w:t>
            </w:r>
          </w:p>
          <w:p w:rsidR="000F59CA" w:rsidRPr="00F21B9C" w:rsidRDefault="000F59CA" w:rsidP="000F59CA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Информация, полученная от соседей Героя.</w:t>
            </w: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 </w:t>
      </w:r>
    </w:p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0"/>
        <w:gridCol w:w="2730"/>
        <w:gridCol w:w="4403"/>
        <w:gridCol w:w="2268"/>
      </w:tblGrid>
      <w:tr w:rsidR="00B856B6" w:rsidRPr="00F21B9C" w:rsidTr="00855383">
        <w:trPr>
          <w:trHeight w:val="20"/>
        </w:trPr>
        <w:tc>
          <w:tcPr>
            <w:tcW w:w="9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14. Рабочая группа проекта</w:t>
            </w:r>
          </w:p>
        </w:tc>
      </w:tr>
      <w:tr w:rsidR="00B856B6" w:rsidRPr="00F21B9C" w:rsidTr="00855383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Функция, выполняемая в проекте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center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Ссылка на аккаунт в социальных сетях</w:t>
            </w:r>
          </w:p>
        </w:tc>
      </w:tr>
      <w:tr w:rsidR="00B856B6" w:rsidRPr="00F21B9C" w:rsidTr="00855383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E975D9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Шапкин Егор Ильич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C51CE3" w:rsidRPr="00F21B9C">
              <w:rPr>
                <w:sz w:val="28"/>
                <w:szCs w:val="28"/>
              </w:rPr>
              <w:t>Сбор информации. Организация анкетирования.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</w:p>
        </w:tc>
      </w:tr>
      <w:tr w:rsidR="00B856B6" w:rsidRPr="00F21B9C" w:rsidTr="00855383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3F339C" w:rsidRPr="00F21B9C">
              <w:rPr>
                <w:sz w:val="28"/>
                <w:szCs w:val="28"/>
              </w:rPr>
              <w:t xml:space="preserve">Леликова Марина Дмитриевна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C51CE3" w:rsidRPr="00F21B9C">
              <w:rPr>
                <w:sz w:val="28"/>
                <w:szCs w:val="28"/>
              </w:rPr>
              <w:t>Художественное оформление проекта.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</w:p>
        </w:tc>
      </w:tr>
      <w:tr w:rsidR="00B856B6" w:rsidRPr="00F21B9C" w:rsidTr="003F339C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3F339C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proofErr w:type="spellStart"/>
            <w:r w:rsidR="003F339C" w:rsidRPr="00F21B9C">
              <w:rPr>
                <w:sz w:val="28"/>
                <w:szCs w:val="28"/>
              </w:rPr>
              <w:t>Саранди</w:t>
            </w:r>
            <w:proofErr w:type="spellEnd"/>
            <w:r w:rsidR="003F339C" w:rsidRPr="00F21B9C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  <w:r w:rsidR="00C51CE3" w:rsidRPr="00F21B9C">
              <w:rPr>
                <w:sz w:val="28"/>
                <w:szCs w:val="28"/>
              </w:rPr>
              <w:t>Художественное оформление проекта.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 xml:space="preserve"> </w:t>
            </w:r>
          </w:p>
        </w:tc>
      </w:tr>
      <w:tr w:rsidR="003F339C" w:rsidRPr="00F21B9C" w:rsidTr="00C51CE3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C" w:rsidRPr="00F21B9C" w:rsidRDefault="003F339C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4.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C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Кожевников Артём Сергеевич</w:t>
            </w:r>
          </w:p>
          <w:p w:rsidR="00C51CE3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C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Организация анкетирования. Сбор информации.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39C" w:rsidRPr="00F21B9C" w:rsidRDefault="003F339C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  <w:tr w:rsidR="00C51CE3" w:rsidRPr="00F21B9C" w:rsidTr="00855383">
        <w:trPr>
          <w:trHeight w:val="2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E3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5.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E3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Мещерякова Виктория Сергеевна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E3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  <w:r w:rsidRPr="00F21B9C">
              <w:rPr>
                <w:sz w:val="28"/>
                <w:szCs w:val="28"/>
              </w:rPr>
              <w:t>Организация анкетирования. Сбор информации.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CE3" w:rsidRPr="00F21B9C" w:rsidRDefault="00C51CE3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  <w:r w:rsidRPr="00F21B9C">
        <w:rPr>
          <w:sz w:val="28"/>
          <w:szCs w:val="28"/>
        </w:rPr>
        <w:t xml:space="preserve"> </w:t>
      </w:r>
    </w:p>
    <w:tbl>
      <w:tblPr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7"/>
        <w:gridCol w:w="6804"/>
      </w:tblGrid>
      <w:tr w:rsidR="00B856B6" w:rsidRPr="00F21B9C" w:rsidTr="00855383">
        <w:trPr>
          <w:trHeight w:val="2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15. Распространение информации о деятельности по проекту и его результатах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 xml:space="preserve">(необходимо </w:t>
            </w:r>
            <w:r w:rsidRPr="00F21B9C">
              <w:rPr>
                <w:i/>
                <w:sz w:val="28"/>
                <w:szCs w:val="28"/>
              </w:rPr>
              <w:lastRenderedPageBreak/>
              <w:t>предоставить ссылки на публикации о ходе реализации проекта, если такие имеются к моменту начала реализации проекта)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sz w:val="28"/>
                <w:szCs w:val="28"/>
              </w:rPr>
            </w:pPr>
          </w:p>
        </w:tc>
      </w:tr>
    </w:tbl>
    <w:p w:rsidR="00B856B6" w:rsidRPr="00F21B9C" w:rsidRDefault="00B856B6" w:rsidP="00B856B6">
      <w:pPr>
        <w:pStyle w:val="1"/>
        <w:ind w:right="-14"/>
        <w:jc w:val="both"/>
        <w:rPr>
          <w:sz w:val="28"/>
          <w:szCs w:val="28"/>
        </w:rPr>
      </w:pPr>
    </w:p>
    <w:tbl>
      <w:tblPr>
        <w:tblW w:w="98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881"/>
      </w:tblGrid>
      <w:tr w:rsidR="00B856B6" w:rsidRPr="00F21B9C" w:rsidTr="00855383">
        <w:trPr>
          <w:trHeight w:val="20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F21B9C" w:rsidRDefault="00B856B6" w:rsidP="005B5218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F21B9C">
              <w:rPr>
                <w:b/>
                <w:sz w:val="28"/>
                <w:szCs w:val="28"/>
              </w:rPr>
              <w:t>16. Приложения</w:t>
            </w:r>
          </w:p>
          <w:p w:rsidR="00B856B6" w:rsidRPr="00F21B9C" w:rsidRDefault="00B856B6" w:rsidP="005B5218">
            <w:pPr>
              <w:pStyle w:val="1"/>
              <w:ind w:right="-14"/>
              <w:rPr>
                <w:i/>
                <w:sz w:val="28"/>
                <w:szCs w:val="28"/>
              </w:rPr>
            </w:pPr>
            <w:r w:rsidRPr="00F21B9C">
              <w:rPr>
                <w:i/>
                <w:sz w:val="28"/>
                <w:szCs w:val="28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B856B6" w:rsidRPr="00F21B9C" w:rsidTr="00855383">
        <w:trPr>
          <w:trHeight w:val="20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6B6" w:rsidRPr="00054A59" w:rsidRDefault="00054A59" w:rsidP="005B5218">
            <w:pPr>
              <w:pStyle w:val="1"/>
              <w:ind w:right="-14"/>
              <w:jc w:val="both"/>
              <w:rPr>
                <w:i/>
                <w:sz w:val="28"/>
                <w:szCs w:val="28"/>
                <w:u w:val="single"/>
              </w:rPr>
            </w:pPr>
            <w:r w:rsidRPr="00054A59">
              <w:rPr>
                <w:sz w:val="28"/>
                <w:szCs w:val="28"/>
              </w:rPr>
              <w:t>Информация из музеев в документах и фотографиях,</w:t>
            </w:r>
            <w:r>
              <w:rPr>
                <w:sz w:val="28"/>
                <w:szCs w:val="28"/>
              </w:rPr>
              <w:t xml:space="preserve"> </w:t>
            </w:r>
            <w:r w:rsidRPr="00054A59">
              <w:rPr>
                <w:sz w:val="28"/>
                <w:szCs w:val="28"/>
              </w:rPr>
              <w:t>вырезки из газет,</w:t>
            </w:r>
            <w:r>
              <w:rPr>
                <w:sz w:val="28"/>
                <w:szCs w:val="28"/>
              </w:rPr>
              <w:t xml:space="preserve"> </w:t>
            </w:r>
            <w:r w:rsidRPr="00054A59">
              <w:rPr>
                <w:sz w:val="28"/>
                <w:szCs w:val="28"/>
              </w:rPr>
              <w:t>проекты в рисунках.</w:t>
            </w:r>
          </w:p>
          <w:p w:rsidR="00B856B6" w:rsidRPr="00F21B9C" w:rsidRDefault="00B856B6" w:rsidP="005B5218">
            <w:pPr>
              <w:pStyle w:val="1"/>
              <w:ind w:right="-14"/>
              <w:jc w:val="both"/>
              <w:rPr>
                <w:b/>
                <w:sz w:val="28"/>
                <w:szCs w:val="28"/>
              </w:rPr>
            </w:pPr>
            <w:r w:rsidRPr="00054A59">
              <w:rPr>
                <w:sz w:val="28"/>
                <w:szCs w:val="28"/>
              </w:rPr>
              <w:t xml:space="preserve"> </w:t>
            </w:r>
          </w:p>
        </w:tc>
      </w:tr>
    </w:tbl>
    <w:p w:rsidR="00B856B6" w:rsidRPr="00F21B9C" w:rsidRDefault="00B856B6" w:rsidP="00B856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63C6" w:rsidRPr="00F21B9C" w:rsidRDefault="001463C6">
      <w:pPr>
        <w:rPr>
          <w:rFonts w:ascii="Times New Roman" w:hAnsi="Times New Roman" w:cs="Times New Roman"/>
          <w:sz w:val="28"/>
          <w:szCs w:val="28"/>
        </w:rPr>
      </w:pPr>
    </w:p>
    <w:sectPr w:rsidR="001463C6" w:rsidRPr="00F21B9C" w:rsidSect="00E4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B6"/>
    <w:rsid w:val="00007336"/>
    <w:rsid w:val="00012E8A"/>
    <w:rsid w:val="00014212"/>
    <w:rsid w:val="000273E1"/>
    <w:rsid w:val="00032A79"/>
    <w:rsid w:val="00043DA2"/>
    <w:rsid w:val="00054A59"/>
    <w:rsid w:val="00055318"/>
    <w:rsid w:val="000729A2"/>
    <w:rsid w:val="0007457A"/>
    <w:rsid w:val="00074B62"/>
    <w:rsid w:val="00087703"/>
    <w:rsid w:val="000B375E"/>
    <w:rsid w:val="000B5410"/>
    <w:rsid w:val="000B6703"/>
    <w:rsid w:val="000D4458"/>
    <w:rsid w:val="000F59CA"/>
    <w:rsid w:val="001120E2"/>
    <w:rsid w:val="00125A13"/>
    <w:rsid w:val="00144F99"/>
    <w:rsid w:val="001463C6"/>
    <w:rsid w:val="00162220"/>
    <w:rsid w:val="0016306A"/>
    <w:rsid w:val="00170580"/>
    <w:rsid w:val="00170B21"/>
    <w:rsid w:val="001B087E"/>
    <w:rsid w:val="001B4668"/>
    <w:rsid w:val="001C3319"/>
    <w:rsid w:val="001C3FF1"/>
    <w:rsid w:val="001D643C"/>
    <w:rsid w:val="001E10C2"/>
    <w:rsid w:val="001E5026"/>
    <w:rsid w:val="001F3260"/>
    <w:rsid w:val="002054CF"/>
    <w:rsid w:val="00214EE5"/>
    <w:rsid w:val="0023456B"/>
    <w:rsid w:val="00236EB4"/>
    <w:rsid w:val="00244852"/>
    <w:rsid w:val="00253BCA"/>
    <w:rsid w:val="00262C57"/>
    <w:rsid w:val="002651E0"/>
    <w:rsid w:val="00291B7C"/>
    <w:rsid w:val="002A2C3E"/>
    <w:rsid w:val="002D56D4"/>
    <w:rsid w:val="002E17D4"/>
    <w:rsid w:val="0030107E"/>
    <w:rsid w:val="00312AEF"/>
    <w:rsid w:val="00317192"/>
    <w:rsid w:val="00320FB0"/>
    <w:rsid w:val="00321AF0"/>
    <w:rsid w:val="003236A2"/>
    <w:rsid w:val="00331573"/>
    <w:rsid w:val="00342262"/>
    <w:rsid w:val="00365229"/>
    <w:rsid w:val="00370114"/>
    <w:rsid w:val="00372512"/>
    <w:rsid w:val="00392DAC"/>
    <w:rsid w:val="00393970"/>
    <w:rsid w:val="00394F24"/>
    <w:rsid w:val="003F339C"/>
    <w:rsid w:val="003F4C3F"/>
    <w:rsid w:val="00400D1E"/>
    <w:rsid w:val="00412F85"/>
    <w:rsid w:val="00417680"/>
    <w:rsid w:val="00434585"/>
    <w:rsid w:val="004424A2"/>
    <w:rsid w:val="00443BE4"/>
    <w:rsid w:val="00446D77"/>
    <w:rsid w:val="00465865"/>
    <w:rsid w:val="00483BB8"/>
    <w:rsid w:val="00497420"/>
    <w:rsid w:val="004C450C"/>
    <w:rsid w:val="004D7847"/>
    <w:rsid w:val="00500A2B"/>
    <w:rsid w:val="005047A4"/>
    <w:rsid w:val="005215DA"/>
    <w:rsid w:val="0055169E"/>
    <w:rsid w:val="00555D43"/>
    <w:rsid w:val="00560C53"/>
    <w:rsid w:val="005663C1"/>
    <w:rsid w:val="00576741"/>
    <w:rsid w:val="0059104D"/>
    <w:rsid w:val="00592AD2"/>
    <w:rsid w:val="005B5218"/>
    <w:rsid w:val="005C4CD7"/>
    <w:rsid w:val="005D1F51"/>
    <w:rsid w:val="005D2995"/>
    <w:rsid w:val="005E20B1"/>
    <w:rsid w:val="00602539"/>
    <w:rsid w:val="00612C6A"/>
    <w:rsid w:val="00617CF7"/>
    <w:rsid w:val="00627D8F"/>
    <w:rsid w:val="00646204"/>
    <w:rsid w:val="006B650C"/>
    <w:rsid w:val="006D5C1A"/>
    <w:rsid w:val="006E4398"/>
    <w:rsid w:val="006F3778"/>
    <w:rsid w:val="00710F33"/>
    <w:rsid w:val="00714270"/>
    <w:rsid w:val="00717130"/>
    <w:rsid w:val="00745A39"/>
    <w:rsid w:val="0074792C"/>
    <w:rsid w:val="00766959"/>
    <w:rsid w:val="00791789"/>
    <w:rsid w:val="007A49CC"/>
    <w:rsid w:val="007C6A43"/>
    <w:rsid w:val="007E2341"/>
    <w:rsid w:val="007E71D0"/>
    <w:rsid w:val="00810F6C"/>
    <w:rsid w:val="0084573C"/>
    <w:rsid w:val="0085297D"/>
    <w:rsid w:val="00855383"/>
    <w:rsid w:val="00856EA6"/>
    <w:rsid w:val="00876F98"/>
    <w:rsid w:val="008930B3"/>
    <w:rsid w:val="00897339"/>
    <w:rsid w:val="008A26E7"/>
    <w:rsid w:val="008A3CFA"/>
    <w:rsid w:val="008B10D5"/>
    <w:rsid w:val="008C6B5B"/>
    <w:rsid w:val="008E7E82"/>
    <w:rsid w:val="009048E2"/>
    <w:rsid w:val="009074B2"/>
    <w:rsid w:val="00907925"/>
    <w:rsid w:val="00917893"/>
    <w:rsid w:val="009373AB"/>
    <w:rsid w:val="0094578B"/>
    <w:rsid w:val="009605A1"/>
    <w:rsid w:val="00974544"/>
    <w:rsid w:val="0098374A"/>
    <w:rsid w:val="009A19C9"/>
    <w:rsid w:val="009B4C46"/>
    <w:rsid w:val="009B73BD"/>
    <w:rsid w:val="009C4C09"/>
    <w:rsid w:val="009C621A"/>
    <w:rsid w:val="009F79F3"/>
    <w:rsid w:val="00A036A0"/>
    <w:rsid w:val="00A116DE"/>
    <w:rsid w:val="00A52B92"/>
    <w:rsid w:val="00A70055"/>
    <w:rsid w:val="00A77CFE"/>
    <w:rsid w:val="00A951AE"/>
    <w:rsid w:val="00A97BD3"/>
    <w:rsid w:val="00AA1E22"/>
    <w:rsid w:val="00AA75AF"/>
    <w:rsid w:val="00AC3552"/>
    <w:rsid w:val="00AC7CC5"/>
    <w:rsid w:val="00B06558"/>
    <w:rsid w:val="00B22A51"/>
    <w:rsid w:val="00B22B0F"/>
    <w:rsid w:val="00B47EEC"/>
    <w:rsid w:val="00B76E3F"/>
    <w:rsid w:val="00B856B6"/>
    <w:rsid w:val="00B9532D"/>
    <w:rsid w:val="00BA0E37"/>
    <w:rsid w:val="00BE1FD9"/>
    <w:rsid w:val="00BE6A52"/>
    <w:rsid w:val="00C104D8"/>
    <w:rsid w:val="00C16512"/>
    <w:rsid w:val="00C21E4D"/>
    <w:rsid w:val="00C2757C"/>
    <w:rsid w:val="00C51150"/>
    <w:rsid w:val="00C51CE3"/>
    <w:rsid w:val="00C62F58"/>
    <w:rsid w:val="00C719E5"/>
    <w:rsid w:val="00C75962"/>
    <w:rsid w:val="00C86D33"/>
    <w:rsid w:val="00C87D24"/>
    <w:rsid w:val="00CA2661"/>
    <w:rsid w:val="00CA32F6"/>
    <w:rsid w:val="00CD4D45"/>
    <w:rsid w:val="00CF1FA7"/>
    <w:rsid w:val="00D20756"/>
    <w:rsid w:val="00D2310B"/>
    <w:rsid w:val="00D3069F"/>
    <w:rsid w:val="00D44B6E"/>
    <w:rsid w:val="00D56E92"/>
    <w:rsid w:val="00D6332F"/>
    <w:rsid w:val="00D86790"/>
    <w:rsid w:val="00DA082C"/>
    <w:rsid w:val="00DB23FE"/>
    <w:rsid w:val="00DB3566"/>
    <w:rsid w:val="00DB47E6"/>
    <w:rsid w:val="00DE2751"/>
    <w:rsid w:val="00E05088"/>
    <w:rsid w:val="00E117DD"/>
    <w:rsid w:val="00E420B1"/>
    <w:rsid w:val="00E44698"/>
    <w:rsid w:val="00E464B6"/>
    <w:rsid w:val="00E50FCF"/>
    <w:rsid w:val="00E512EC"/>
    <w:rsid w:val="00E51815"/>
    <w:rsid w:val="00E5314D"/>
    <w:rsid w:val="00E84127"/>
    <w:rsid w:val="00E856D2"/>
    <w:rsid w:val="00E975D9"/>
    <w:rsid w:val="00EA0EDA"/>
    <w:rsid w:val="00EC10D9"/>
    <w:rsid w:val="00ED0630"/>
    <w:rsid w:val="00EE6D18"/>
    <w:rsid w:val="00EF36F9"/>
    <w:rsid w:val="00EF76CB"/>
    <w:rsid w:val="00F07E83"/>
    <w:rsid w:val="00F21B9C"/>
    <w:rsid w:val="00F448FA"/>
    <w:rsid w:val="00F54967"/>
    <w:rsid w:val="00F63A7D"/>
    <w:rsid w:val="00F76C32"/>
    <w:rsid w:val="00FB05EA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5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default">
    <w:name w:val="r-default"/>
    <w:basedOn w:val="a"/>
    <w:rsid w:val="00B4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87E"/>
    <w:rPr>
      <w:b/>
      <w:bCs/>
    </w:rPr>
  </w:style>
  <w:style w:type="character" w:styleId="a5">
    <w:name w:val="Hyperlink"/>
    <w:basedOn w:val="a0"/>
    <w:uiPriority w:val="99"/>
    <w:semiHidden/>
    <w:unhideWhenUsed/>
    <w:rsid w:val="001B087E"/>
    <w:rPr>
      <w:color w:val="0000FF"/>
      <w:u w:val="single"/>
    </w:rPr>
  </w:style>
  <w:style w:type="paragraph" w:styleId="a6">
    <w:name w:val="List Paragraph"/>
    <w:basedOn w:val="a"/>
    <w:rsid w:val="00810F6C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ipedia.ru/content/irkutskaya_oblast" TargetMode="External"/><Relationship Id="rId5" Type="http://schemas.openxmlformats.org/officeDocument/2006/relationships/hyperlink" Target="http://irkipedia.ru/content/kachugskiy_rayon" TargetMode="External"/><Relationship Id="rId4" Type="http://schemas.openxmlformats.org/officeDocument/2006/relationships/hyperlink" Target="http://irkipedia.ru/content/bolshie_g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2019-10-25T11:29:00Z</dcterms:created>
  <dcterms:modified xsi:type="dcterms:W3CDTF">2019-12-16T08:15:00Z</dcterms:modified>
</cp:coreProperties>
</file>