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966616" w:rsidP="003C3B5C">
            <w:pPr>
              <w:pStyle w:val="2"/>
            </w:pPr>
            <w:r>
              <w:t>30.09.2020</w:t>
            </w:r>
          </w:p>
        </w:tc>
      </w:tr>
    </w:tbl>
    <w:p w:rsidR="00966616" w:rsidRPr="00966616" w:rsidRDefault="00966616" w:rsidP="00966616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  <w:r w:rsidRPr="00966616">
        <w:rPr>
          <w:rFonts w:ascii="Arial" w:hAnsi="Arial" w:cs="Arial"/>
          <w:b/>
          <w:bCs/>
          <w:sz w:val="44"/>
          <w:szCs w:val="44"/>
        </w:rPr>
        <w:t>НОВАЯ НАГРАДА ЗА ЗНАНИЯ О СТРАНЕ</w:t>
      </w:r>
      <w:bookmarkStart w:id="0" w:name="_GoBack"/>
      <w:bookmarkEnd w:id="0"/>
    </w:p>
    <w:p w:rsidR="00966616" w:rsidRDefault="00966616" w:rsidP="00966616">
      <w:pPr>
        <w:spacing w:line="276" w:lineRule="auto"/>
        <w:ind w:left="2410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– 7 тысяч рублей – ждет трех победителей очередной сессии викторины «Россия: люди, цифры, факты», посвященной Всероссийской переписи населения 2021 года. Имена знатоков уже известны. 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Третья сессия викторины, как и две предыдущие, прошла на сайте переписи strana2020.ru. С 21 по 25 сентября любой желающий мог зарегистрироваться на портале и ответить на 25 вопросов, связанных с переписью в нашей стране.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1) Андрей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Засорин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25 ответов за 00:28:26, г. Тобольск Тюменской области;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3) Станислав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Горьковой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24 ответа за 2:07:2, г. Волгоград Волгоградской области.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:rsidR="00966616" w:rsidRDefault="00966616" w:rsidP="0096661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Для получения новостей о викторине следите за обновлениями на сайте  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 </w:t>
      </w:r>
    </w:p>
    <w:p w:rsidR="00AC3155" w:rsidRPr="00966616" w:rsidRDefault="00AC3155" w:rsidP="00AC3155">
      <w:pPr>
        <w:spacing w:line="276" w:lineRule="auto"/>
        <w:ind w:firstLine="708"/>
        <w:jc w:val="both"/>
        <w:rPr>
          <w:rFonts w:ascii="Arial" w:hAnsi="Arial" w:cs="Arial"/>
          <w:i/>
          <w:color w:val="595959"/>
          <w:sz w:val="22"/>
          <w:szCs w:val="22"/>
        </w:rPr>
      </w:pPr>
      <w:r w:rsidRPr="00966616">
        <w:rPr>
          <w:rFonts w:ascii="Arial" w:hAnsi="Arial" w:cs="Arial"/>
          <w:i/>
          <w:color w:val="595959"/>
          <w:sz w:val="22"/>
          <w:szCs w:val="22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66616">
        <w:rPr>
          <w:rFonts w:ascii="Arial" w:hAnsi="Arial" w:cs="Arial"/>
          <w:i/>
          <w:color w:val="595959"/>
          <w:sz w:val="22"/>
          <w:szCs w:val="22"/>
        </w:rPr>
        <w:t>Госуслуг</w:t>
      </w:r>
      <w:proofErr w:type="spellEnd"/>
      <w:r w:rsidRPr="00966616">
        <w:rPr>
          <w:rFonts w:ascii="Arial" w:hAnsi="Arial" w:cs="Arial"/>
          <w:i/>
          <w:color w:val="595959"/>
          <w:sz w:val="22"/>
          <w:szCs w:val="22"/>
        </w:rPr>
        <w:t xml:space="preserve"> (</w:t>
      </w:r>
      <w:proofErr w:type="spellStart"/>
      <w:r w:rsidRPr="00966616">
        <w:rPr>
          <w:rFonts w:ascii="Arial" w:hAnsi="Arial" w:cs="Arial"/>
          <w:i/>
          <w:color w:val="595959"/>
          <w:sz w:val="22"/>
          <w:szCs w:val="22"/>
        </w:rPr>
        <w:t>Gosuslugi.ru</w:t>
      </w:r>
      <w:proofErr w:type="spellEnd"/>
      <w:r w:rsidRPr="00966616">
        <w:rPr>
          <w:rFonts w:ascii="Arial" w:hAnsi="Arial" w:cs="Arial"/>
          <w:i/>
          <w:color w:val="595959"/>
          <w:sz w:val="22"/>
          <w:szCs w:val="22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422E75" w:rsidRDefault="00FA2D20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>Пресс-служба Воронежстата</w:t>
      </w: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27" w:rsidRDefault="004D7327">
      <w:r>
        <w:separator/>
      </w:r>
    </w:p>
  </w:endnote>
  <w:endnote w:type="continuationSeparator" w:id="0">
    <w:p w:rsidR="004D7327" w:rsidRDefault="004D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27" w:rsidRDefault="004D7327">
      <w:r>
        <w:separator/>
      </w:r>
    </w:p>
  </w:footnote>
  <w:footnote w:type="continuationSeparator" w:id="0">
    <w:p w:rsidR="004D7327" w:rsidRDefault="004D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76F"/>
    <w:rsid w:val="000F5A33"/>
    <w:rsid w:val="001321C1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64348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A6734"/>
    <w:rsid w:val="004D7327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1525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B23F8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616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617A3"/>
    <w:rsid w:val="00A70C3E"/>
    <w:rsid w:val="00A73AC1"/>
    <w:rsid w:val="00A82C90"/>
    <w:rsid w:val="00AA0C5E"/>
    <w:rsid w:val="00AA2120"/>
    <w:rsid w:val="00AC3155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570CC"/>
    <w:rsid w:val="00B74142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34CF"/>
    <w:rsid w:val="00CE6101"/>
    <w:rsid w:val="00D03775"/>
    <w:rsid w:val="00D051C0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2698"/>
    <w:rsid w:val="00DA51EC"/>
    <w:rsid w:val="00DB3620"/>
    <w:rsid w:val="00DC26B9"/>
    <w:rsid w:val="00DC5561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65243"/>
    <w:rsid w:val="00E65C73"/>
    <w:rsid w:val="00E800D2"/>
    <w:rsid w:val="00E84EC4"/>
    <w:rsid w:val="00E8661A"/>
    <w:rsid w:val="00EA016C"/>
    <w:rsid w:val="00EB64A4"/>
    <w:rsid w:val="00EF0038"/>
    <w:rsid w:val="00EF3ADA"/>
    <w:rsid w:val="00F11E72"/>
    <w:rsid w:val="00F12BFF"/>
    <w:rsid w:val="00F3239D"/>
    <w:rsid w:val="00F60831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7083-DC24-4873-9197-117BFB2D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2575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2020-09-24T12:46:00Z</cp:lastPrinted>
  <dcterms:created xsi:type="dcterms:W3CDTF">2021-08-31T08:37:00Z</dcterms:created>
  <dcterms:modified xsi:type="dcterms:W3CDTF">2021-08-31T08:37:00Z</dcterms:modified>
</cp:coreProperties>
</file>