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ED" w:rsidRPr="000465F5" w:rsidRDefault="00CE08ED" w:rsidP="00AB286E">
      <w:pPr>
        <w:pStyle w:val="1"/>
        <w:rPr>
          <w:rFonts w:ascii="Times New Roman" w:hAnsi="Times New Roman"/>
          <w:b w:val="0"/>
          <w:sz w:val="28"/>
          <w:u w:val="single"/>
        </w:rPr>
      </w:pPr>
      <w:r w:rsidRPr="000465F5">
        <w:rPr>
          <w:rFonts w:ascii="Times New Roman" w:hAnsi="Times New Roman"/>
          <w:b w:val="0"/>
          <w:noProof/>
          <w:sz w:val="28"/>
          <w:u w:val="single"/>
          <w:lang w:eastAsia="ru-RU"/>
        </w:rPr>
        <w:drawing>
          <wp:anchor distT="0" distB="0" distL="114300" distR="114300" simplePos="0" relativeHeight="251657216" behindDoc="0" locked="0" layoutInCell="1" allowOverlap="1">
            <wp:simplePos x="0" y="0"/>
            <wp:positionH relativeFrom="column">
              <wp:posOffset>2915285</wp:posOffset>
            </wp:positionH>
            <wp:positionV relativeFrom="paragraph">
              <wp:posOffset>-207010</wp:posOffset>
            </wp:positionV>
            <wp:extent cx="54292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2925" cy="638175"/>
                    </a:xfrm>
                    <a:prstGeom prst="rect">
                      <a:avLst/>
                    </a:prstGeom>
                    <a:noFill/>
                    <a:ln w="9525">
                      <a:noFill/>
                      <a:miter lim="800000"/>
                      <a:headEnd/>
                      <a:tailEnd/>
                    </a:ln>
                  </pic:spPr>
                </pic:pic>
              </a:graphicData>
            </a:graphic>
          </wp:anchor>
        </w:drawing>
      </w:r>
    </w:p>
    <w:p w:rsidR="0016039E" w:rsidRPr="000465F5" w:rsidRDefault="0016039E" w:rsidP="00AB286E">
      <w:pPr>
        <w:pStyle w:val="1"/>
        <w:rPr>
          <w:rFonts w:ascii="Times New Roman" w:hAnsi="Times New Roman"/>
          <w:b w:val="0"/>
          <w:sz w:val="28"/>
        </w:rPr>
      </w:pPr>
    </w:p>
    <w:p w:rsidR="00AB286E" w:rsidRPr="000465F5" w:rsidRDefault="00AB286E" w:rsidP="00AB286E">
      <w:pPr>
        <w:pStyle w:val="1"/>
        <w:rPr>
          <w:rFonts w:ascii="Times New Roman" w:hAnsi="Times New Roman"/>
          <w:b w:val="0"/>
          <w:sz w:val="28"/>
        </w:rPr>
      </w:pPr>
      <w:r w:rsidRPr="000465F5">
        <w:rPr>
          <w:rFonts w:ascii="Times New Roman" w:hAnsi="Times New Roman"/>
          <w:b w:val="0"/>
          <w:sz w:val="28"/>
        </w:rPr>
        <w:t xml:space="preserve">АДМИНИСТРАЦИЯ </w:t>
      </w:r>
    </w:p>
    <w:p w:rsidR="00AB286E" w:rsidRPr="000465F5" w:rsidRDefault="00AB286E" w:rsidP="00AB286E">
      <w:pPr>
        <w:pStyle w:val="1"/>
        <w:rPr>
          <w:rFonts w:ascii="Times New Roman" w:hAnsi="Times New Roman"/>
          <w:b w:val="0"/>
          <w:sz w:val="28"/>
        </w:rPr>
      </w:pPr>
      <w:r w:rsidRPr="000465F5">
        <w:rPr>
          <w:rFonts w:ascii="Times New Roman" w:hAnsi="Times New Roman"/>
          <w:b w:val="0"/>
          <w:sz w:val="28"/>
        </w:rPr>
        <w:t>НОВОХОП</w:t>
      </w:r>
      <w:r w:rsidR="00E97606" w:rsidRPr="000465F5">
        <w:rPr>
          <w:rFonts w:ascii="Times New Roman" w:hAnsi="Times New Roman"/>
          <w:b w:val="0"/>
          <w:sz w:val="28"/>
        </w:rPr>
        <w:t>Ё</w:t>
      </w:r>
      <w:r w:rsidRPr="000465F5">
        <w:rPr>
          <w:rFonts w:ascii="Times New Roman" w:hAnsi="Times New Roman"/>
          <w:b w:val="0"/>
          <w:sz w:val="28"/>
        </w:rPr>
        <w:t>РСКОГО МУНИЦИПАЛЬНОГО РАЙОНА</w:t>
      </w:r>
    </w:p>
    <w:p w:rsidR="00AB286E" w:rsidRPr="000465F5" w:rsidRDefault="00AB286E" w:rsidP="00D54667">
      <w:pPr>
        <w:pStyle w:val="1"/>
        <w:rPr>
          <w:rFonts w:ascii="Times New Roman" w:hAnsi="Times New Roman"/>
          <w:b w:val="0"/>
          <w:sz w:val="28"/>
        </w:rPr>
      </w:pPr>
      <w:r w:rsidRPr="000465F5">
        <w:rPr>
          <w:rFonts w:ascii="Times New Roman" w:hAnsi="Times New Roman"/>
          <w:b w:val="0"/>
          <w:sz w:val="28"/>
        </w:rPr>
        <w:t>ВОРОНЕЖСКОЙ ОБЛАСТИ</w:t>
      </w:r>
    </w:p>
    <w:p w:rsidR="00AB286E" w:rsidRPr="000465F5" w:rsidRDefault="00AB286E" w:rsidP="00AB286E">
      <w:pPr>
        <w:pStyle w:val="1"/>
        <w:rPr>
          <w:rFonts w:ascii="Times New Roman" w:hAnsi="Times New Roman"/>
          <w:b w:val="0"/>
          <w:sz w:val="28"/>
        </w:rPr>
      </w:pPr>
    </w:p>
    <w:p w:rsidR="0049608D" w:rsidRPr="000465F5" w:rsidRDefault="0049608D" w:rsidP="00AB286E">
      <w:pPr>
        <w:pStyle w:val="1"/>
        <w:rPr>
          <w:rFonts w:ascii="Times New Roman" w:hAnsi="Times New Roman"/>
          <w:b w:val="0"/>
          <w:sz w:val="28"/>
        </w:rPr>
      </w:pPr>
    </w:p>
    <w:p w:rsidR="0049608D" w:rsidRPr="000465F5" w:rsidRDefault="00AB286E" w:rsidP="00402B69">
      <w:pPr>
        <w:pStyle w:val="1"/>
        <w:rPr>
          <w:rFonts w:ascii="Times New Roman" w:hAnsi="Times New Roman"/>
          <w:b w:val="0"/>
          <w:spacing w:val="40"/>
          <w:sz w:val="28"/>
        </w:rPr>
      </w:pPr>
      <w:r w:rsidRPr="000465F5">
        <w:rPr>
          <w:rFonts w:ascii="Times New Roman" w:hAnsi="Times New Roman"/>
          <w:b w:val="0"/>
          <w:spacing w:val="40"/>
          <w:sz w:val="28"/>
        </w:rPr>
        <w:t>ПОСТАНОВЛЕНИЕ</w:t>
      </w:r>
    </w:p>
    <w:p w:rsidR="00402B69" w:rsidRPr="000465F5" w:rsidRDefault="00402B69" w:rsidP="00402B69">
      <w:pPr>
        <w:pStyle w:val="1"/>
        <w:rPr>
          <w:rFonts w:ascii="Times New Roman" w:hAnsi="Times New Roman"/>
          <w:b w:val="0"/>
          <w:spacing w:val="40"/>
          <w:sz w:val="28"/>
        </w:rPr>
      </w:pPr>
    </w:p>
    <w:p w:rsidR="00402B69" w:rsidRPr="000465F5" w:rsidRDefault="00402B69" w:rsidP="00402B69">
      <w:pPr>
        <w:pStyle w:val="1"/>
        <w:rPr>
          <w:rFonts w:ascii="Times New Roman" w:hAnsi="Times New Roman"/>
          <w:b w:val="0"/>
          <w:spacing w:val="40"/>
          <w:sz w:val="28"/>
        </w:rPr>
      </w:pPr>
    </w:p>
    <w:p w:rsidR="00AB286E" w:rsidRPr="000465F5" w:rsidRDefault="00AB286E" w:rsidP="00AB286E">
      <w:pPr>
        <w:pStyle w:val="2"/>
        <w:rPr>
          <w:rFonts w:ascii="Times New Roman" w:hAnsi="Times New Roman"/>
          <w:b w:val="0"/>
          <w:sz w:val="28"/>
          <w:u w:val="single"/>
        </w:rPr>
      </w:pPr>
      <w:r w:rsidRPr="000465F5">
        <w:rPr>
          <w:rFonts w:ascii="Times New Roman" w:hAnsi="Times New Roman"/>
          <w:b w:val="0"/>
          <w:sz w:val="28"/>
        </w:rPr>
        <w:t>«</w:t>
      </w:r>
      <w:r w:rsidR="00766DF4">
        <w:rPr>
          <w:rFonts w:ascii="Times New Roman" w:hAnsi="Times New Roman"/>
          <w:b w:val="0"/>
          <w:sz w:val="28"/>
          <w:u w:val="single"/>
        </w:rPr>
        <w:t xml:space="preserve"> 15</w:t>
      </w:r>
      <w:r w:rsidR="00075CF8" w:rsidRPr="000465F5">
        <w:rPr>
          <w:rFonts w:ascii="Times New Roman" w:hAnsi="Times New Roman"/>
          <w:b w:val="0"/>
          <w:sz w:val="28"/>
          <w:u w:val="single"/>
        </w:rPr>
        <w:t xml:space="preserve"> </w:t>
      </w:r>
      <w:r w:rsidRPr="000465F5">
        <w:rPr>
          <w:rFonts w:ascii="Times New Roman" w:hAnsi="Times New Roman"/>
          <w:b w:val="0"/>
          <w:sz w:val="28"/>
        </w:rPr>
        <w:t xml:space="preserve">» </w:t>
      </w:r>
      <w:r w:rsidR="00766DF4">
        <w:rPr>
          <w:rFonts w:ascii="Times New Roman" w:hAnsi="Times New Roman"/>
          <w:b w:val="0"/>
          <w:sz w:val="28"/>
          <w:u w:val="single"/>
        </w:rPr>
        <w:t xml:space="preserve"> августа</w:t>
      </w:r>
      <w:r w:rsidR="00AA684A" w:rsidRPr="000465F5">
        <w:rPr>
          <w:rFonts w:ascii="Times New Roman" w:hAnsi="Times New Roman"/>
          <w:b w:val="0"/>
          <w:sz w:val="28"/>
          <w:u w:val="single"/>
        </w:rPr>
        <w:t xml:space="preserve"> </w:t>
      </w:r>
      <w:r w:rsidRPr="000465F5">
        <w:rPr>
          <w:rFonts w:ascii="Times New Roman" w:hAnsi="Times New Roman"/>
          <w:b w:val="0"/>
          <w:sz w:val="28"/>
        </w:rPr>
        <w:t xml:space="preserve"> 20</w:t>
      </w:r>
      <w:r w:rsidR="00864CDF" w:rsidRPr="000465F5">
        <w:rPr>
          <w:rFonts w:ascii="Times New Roman" w:hAnsi="Times New Roman"/>
          <w:b w:val="0"/>
          <w:sz w:val="28"/>
        </w:rPr>
        <w:t>22</w:t>
      </w:r>
      <w:r w:rsidRPr="000465F5">
        <w:rPr>
          <w:rFonts w:ascii="Times New Roman" w:hAnsi="Times New Roman"/>
          <w:b w:val="0"/>
          <w:sz w:val="28"/>
        </w:rPr>
        <w:t xml:space="preserve"> г.  № </w:t>
      </w:r>
      <w:r w:rsidR="00AA684A" w:rsidRPr="000465F5">
        <w:rPr>
          <w:rFonts w:ascii="Times New Roman" w:hAnsi="Times New Roman"/>
          <w:b w:val="0"/>
          <w:sz w:val="28"/>
        </w:rPr>
        <w:t xml:space="preserve"> </w:t>
      </w:r>
      <w:r w:rsidR="00864CDF" w:rsidRPr="000465F5">
        <w:rPr>
          <w:rFonts w:ascii="Times New Roman" w:hAnsi="Times New Roman"/>
          <w:b w:val="0"/>
          <w:sz w:val="28"/>
          <w:u w:val="single"/>
        </w:rPr>
        <w:t xml:space="preserve"> </w:t>
      </w:r>
      <w:r w:rsidR="00766DF4">
        <w:rPr>
          <w:rFonts w:ascii="Times New Roman" w:hAnsi="Times New Roman"/>
          <w:b w:val="0"/>
          <w:sz w:val="28"/>
          <w:u w:val="single"/>
        </w:rPr>
        <w:t>361</w:t>
      </w:r>
      <w:r w:rsidR="00864CDF" w:rsidRPr="000465F5">
        <w:rPr>
          <w:rFonts w:ascii="Times New Roman" w:hAnsi="Times New Roman"/>
          <w:b w:val="0"/>
          <w:sz w:val="28"/>
          <w:u w:val="single"/>
        </w:rPr>
        <w:t xml:space="preserve"> </w:t>
      </w:r>
      <w:r w:rsidR="00864CDF" w:rsidRPr="000465F5">
        <w:rPr>
          <w:rFonts w:ascii="Times New Roman" w:hAnsi="Times New Roman"/>
          <w:b w:val="0"/>
          <w:color w:val="FFFFFF" w:themeColor="background1"/>
          <w:sz w:val="28"/>
          <w:u w:val="single"/>
        </w:rPr>
        <w:t xml:space="preserve"> .</w:t>
      </w:r>
    </w:p>
    <w:p w:rsidR="00AB286E" w:rsidRPr="000465F5" w:rsidRDefault="00AB286E" w:rsidP="00AB286E">
      <w:pPr>
        <w:pStyle w:val="2"/>
        <w:rPr>
          <w:rFonts w:ascii="Times New Roman" w:hAnsi="Times New Roman"/>
          <w:b w:val="0"/>
          <w:sz w:val="28"/>
        </w:rPr>
      </w:pPr>
      <w:r w:rsidRPr="000465F5">
        <w:rPr>
          <w:rFonts w:ascii="Times New Roman" w:hAnsi="Times New Roman"/>
          <w:b w:val="0"/>
          <w:sz w:val="28"/>
        </w:rPr>
        <w:t xml:space="preserve">                г.Новохоп</w:t>
      </w:r>
      <w:r w:rsidR="00E97606" w:rsidRPr="000465F5">
        <w:rPr>
          <w:rFonts w:ascii="Times New Roman" w:hAnsi="Times New Roman"/>
          <w:b w:val="0"/>
          <w:sz w:val="28"/>
        </w:rPr>
        <w:t>ё</w:t>
      </w:r>
      <w:r w:rsidRPr="000465F5">
        <w:rPr>
          <w:rFonts w:ascii="Times New Roman" w:hAnsi="Times New Roman"/>
          <w:b w:val="0"/>
          <w:sz w:val="28"/>
        </w:rPr>
        <w:t>рск</w:t>
      </w:r>
    </w:p>
    <w:p w:rsidR="00AB286E" w:rsidRPr="000465F5" w:rsidRDefault="00AB286E" w:rsidP="00AB286E">
      <w:pPr>
        <w:pStyle w:val="2"/>
        <w:rPr>
          <w:rFonts w:ascii="Times New Roman" w:hAnsi="Times New Roman"/>
          <w:b w:val="0"/>
          <w:sz w:val="28"/>
        </w:rPr>
      </w:pPr>
    </w:p>
    <w:p w:rsidR="0016039E" w:rsidRPr="000465F5" w:rsidRDefault="0016039E" w:rsidP="00AB286E">
      <w:pPr>
        <w:pStyle w:val="2"/>
        <w:rPr>
          <w:rFonts w:ascii="Times New Roman" w:hAnsi="Times New Roman"/>
          <w:b w:val="0"/>
          <w:sz w:val="28"/>
        </w:rPr>
      </w:pPr>
    </w:p>
    <w:p w:rsidR="00EC7C8A" w:rsidRPr="000465F5" w:rsidRDefault="006E44C0" w:rsidP="0001445A">
      <w:pPr>
        <w:pStyle w:val="2"/>
        <w:ind w:right="3825"/>
        <w:rPr>
          <w:rFonts w:ascii="Times New Roman" w:hAnsi="Times New Roman"/>
          <w:b w:val="0"/>
          <w:sz w:val="28"/>
        </w:rPr>
      </w:pPr>
      <w:r w:rsidRPr="000465F5">
        <w:rPr>
          <w:rFonts w:ascii="Times New Roman" w:hAnsi="Times New Roman"/>
          <w:b w:val="0"/>
          <w:sz w:val="28"/>
        </w:rPr>
        <w:t xml:space="preserve">О </w:t>
      </w:r>
      <w:r w:rsidR="00614B9A" w:rsidRPr="000465F5">
        <w:rPr>
          <w:rFonts w:ascii="Times New Roman" w:hAnsi="Times New Roman"/>
          <w:b w:val="0"/>
          <w:sz w:val="28"/>
        </w:rPr>
        <w:t>внесении изменений в постановление администрации Новохопёрского муниципального района Воронежской области</w:t>
      </w:r>
      <w:r w:rsidRPr="000465F5">
        <w:rPr>
          <w:rFonts w:ascii="Times New Roman" w:hAnsi="Times New Roman"/>
          <w:b w:val="0"/>
          <w:sz w:val="28"/>
        </w:rPr>
        <w:t xml:space="preserve"> </w:t>
      </w:r>
      <w:r w:rsidR="00614B9A" w:rsidRPr="000465F5">
        <w:rPr>
          <w:rFonts w:ascii="Times New Roman" w:hAnsi="Times New Roman"/>
          <w:b w:val="0"/>
          <w:sz w:val="28"/>
        </w:rPr>
        <w:t>от 15.06.2017 № 164 "Об утверждении административного регламента администрации</w:t>
      </w:r>
      <w:r w:rsidR="00864CDF" w:rsidRPr="000465F5">
        <w:rPr>
          <w:rFonts w:ascii="Times New Roman" w:hAnsi="Times New Roman"/>
          <w:b w:val="0"/>
          <w:sz w:val="28"/>
        </w:rPr>
        <w:t xml:space="preserve"> Новохопёрского муниципального района Воронежской </w:t>
      </w:r>
      <w:r w:rsidR="00E03EAD">
        <w:rPr>
          <w:rFonts w:ascii="Times New Roman" w:hAnsi="Times New Roman"/>
          <w:b w:val="0"/>
          <w:sz w:val="28"/>
        </w:rPr>
        <w:t>по предоставлению</w:t>
      </w:r>
      <w:r w:rsidR="00614B9A" w:rsidRPr="000465F5">
        <w:rPr>
          <w:rFonts w:ascii="Times New Roman" w:hAnsi="Times New Roman"/>
          <w:b w:val="0"/>
          <w:sz w:val="28"/>
        </w:rPr>
        <w:t xml:space="preserve"> муниципальной услуги "Предоставление разрешения на строительство</w:t>
      </w:r>
      <w:r w:rsidR="00500931" w:rsidRPr="000465F5">
        <w:rPr>
          <w:rFonts w:ascii="Times New Roman" w:hAnsi="Times New Roman"/>
          <w:b w:val="0"/>
          <w:sz w:val="28"/>
        </w:rPr>
        <w:t>"</w:t>
      </w:r>
    </w:p>
    <w:p w:rsidR="0049608D" w:rsidRPr="000465F5" w:rsidRDefault="0049608D" w:rsidP="00EC7C8A">
      <w:pPr>
        <w:pStyle w:val="2"/>
        <w:rPr>
          <w:rFonts w:ascii="Times New Roman" w:hAnsi="Times New Roman"/>
          <w:b w:val="0"/>
          <w:sz w:val="28"/>
        </w:rPr>
      </w:pPr>
    </w:p>
    <w:p w:rsidR="00301A08" w:rsidRPr="000465F5" w:rsidRDefault="001705CB" w:rsidP="006E44C0">
      <w:pPr>
        <w:tabs>
          <w:tab w:val="left" w:pos="0"/>
          <w:tab w:val="center" w:pos="4960"/>
          <w:tab w:val="right" w:pos="9900"/>
        </w:tabs>
        <w:ind w:firstLine="709"/>
        <w:jc w:val="both"/>
        <w:rPr>
          <w:color w:val="000000"/>
          <w:sz w:val="28"/>
          <w:szCs w:val="28"/>
        </w:rPr>
      </w:pPr>
      <w:r w:rsidRPr="000465F5">
        <w:rPr>
          <w:sz w:val="28"/>
          <w:szCs w:val="28"/>
        </w:rPr>
        <w:t>В соответствии с</w:t>
      </w:r>
      <w:r w:rsidR="00791E9D" w:rsidRPr="000465F5">
        <w:rPr>
          <w:sz w:val="28"/>
          <w:szCs w:val="28"/>
        </w:rPr>
        <w:t xml:space="preserve"> Федеральным законом от 27.07.2010 №</w:t>
      </w:r>
      <w:r w:rsidR="004841E9" w:rsidRPr="000465F5">
        <w:rPr>
          <w:sz w:val="28"/>
          <w:szCs w:val="28"/>
        </w:rPr>
        <w:t xml:space="preserve"> </w:t>
      </w:r>
      <w:r w:rsidR="00791E9D" w:rsidRPr="000465F5">
        <w:rPr>
          <w:sz w:val="28"/>
          <w:szCs w:val="28"/>
        </w:rPr>
        <w:t xml:space="preserve">210-ФЗ «Об организации предоставления государственных и муниципальных услуг», </w:t>
      </w:r>
      <w:r w:rsidR="00633905" w:rsidRPr="000465F5">
        <w:rPr>
          <w:color w:val="000000"/>
          <w:sz w:val="28"/>
          <w:szCs w:val="28"/>
        </w:rPr>
        <w:t>Федеральным законом от 13.07.2015 № 218-ФЗ "О государственной регистрации недвижимости",</w:t>
      </w:r>
      <w:r w:rsidR="0001445A" w:rsidRPr="000465F5">
        <w:rPr>
          <w:sz w:val="28"/>
          <w:szCs w:val="28"/>
        </w:rPr>
        <w:t xml:space="preserve"> </w:t>
      </w:r>
      <w:r w:rsidRPr="000465F5">
        <w:rPr>
          <w:sz w:val="28"/>
          <w:szCs w:val="28"/>
        </w:rPr>
        <w:t>постановлением</w:t>
      </w:r>
      <w:r w:rsidR="0001445A" w:rsidRPr="000465F5">
        <w:rPr>
          <w:sz w:val="28"/>
          <w:szCs w:val="28"/>
        </w:rPr>
        <w:t xml:space="preserve"> Правительства Российской Федерации от 02.04</w:t>
      </w:r>
      <w:r w:rsidRPr="000465F5">
        <w:rPr>
          <w:sz w:val="28"/>
          <w:szCs w:val="28"/>
        </w:rPr>
        <w:t>.</w:t>
      </w:r>
      <w:r w:rsidR="0001445A" w:rsidRPr="000465F5">
        <w:rPr>
          <w:sz w:val="28"/>
          <w:szCs w:val="28"/>
        </w:rPr>
        <w:t>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4841E9" w:rsidRPr="000465F5">
        <w:rPr>
          <w:color w:val="000000"/>
          <w:sz w:val="28"/>
          <w:szCs w:val="28"/>
        </w:rPr>
        <w:t xml:space="preserve"> </w:t>
      </w:r>
      <w:r w:rsidR="00452593" w:rsidRPr="000465F5">
        <w:rPr>
          <w:color w:val="000000"/>
          <w:sz w:val="28"/>
          <w:szCs w:val="28"/>
        </w:rPr>
        <w:t>постановлением П</w:t>
      </w:r>
      <w:r w:rsidR="004841E9" w:rsidRPr="000465F5">
        <w:rPr>
          <w:color w:val="000000"/>
          <w:sz w:val="28"/>
          <w:szCs w:val="28"/>
        </w:rPr>
        <w:t>равительства Росс</w:t>
      </w:r>
      <w:r w:rsidRPr="000465F5">
        <w:rPr>
          <w:color w:val="000000"/>
          <w:sz w:val="28"/>
          <w:szCs w:val="28"/>
        </w:rPr>
        <w:t>ийской Федерации от 06.04.2022</w:t>
      </w:r>
      <w:r w:rsidR="004841E9" w:rsidRPr="000465F5">
        <w:rPr>
          <w:color w:val="000000"/>
          <w:sz w:val="28"/>
          <w:szCs w:val="28"/>
        </w:rPr>
        <w:t xml:space="preserve">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w:t>
      </w:r>
      <w:r w:rsidR="00500931" w:rsidRPr="000465F5">
        <w:rPr>
          <w:color w:val="000000"/>
          <w:sz w:val="28"/>
          <w:szCs w:val="28"/>
        </w:rPr>
        <w:t xml:space="preserve"> Градостроительным кодексом Российской Федерации</w:t>
      </w:r>
      <w:r w:rsidRPr="000465F5">
        <w:rPr>
          <w:color w:val="000000"/>
          <w:sz w:val="28"/>
          <w:szCs w:val="28"/>
        </w:rPr>
        <w:t xml:space="preserve">, в целях приведения муниципальных правовых актов в соответствие с действующим законодательством, </w:t>
      </w:r>
      <w:r w:rsidR="00791E9D" w:rsidRPr="000465F5">
        <w:rPr>
          <w:color w:val="000000"/>
          <w:sz w:val="28"/>
          <w:szCs w:val="28"/>
        </w:rPr>
        <w:t xml:space="preserve"> </w:t>
      </w:r>
      <w:r w:rsidR="00A52629" w:rsidRPr="000465F5">
        <w:rPr>
          <w:rFonts w:eastAsia="Calibri"/>
          <w:sz w:val="28"/>
          <w:szCs w:val="28"/>
        </w:rPr>
        <w:t xml:space="preserve">администрация </w:t>
      </w:r>
      <w:r w:rsidR="00633905" w:rsidRPr="000465F5">
        <w:rPr>
          <w:rFonts w:eastAsia="Calibri"/>
          <w:sz w:val="28"/>
          <w:szCs w:val="28"/>
        </w:rPr>
        <w:t xml:space="preserve"> </w:t>
      </w:r>
      <w:r w:rsidR="00A52629" w:rsidRPr="000465F5">
        <w:rPr>
          <w:rFonts w:eastAsia="Calibri"/>
          <w:sz w:val="28"/>
          <w:szCs w:val="28"/>
        </w:rPr>
        <w:t>Новохопёрского</w:t>
      </w:r>
      <w:r w:rsidR="00633905" w:rsidRPr="000465F5">
        <w:rPr>
          <w:rFonts w:eastAsia="Calibri"/>
          <w:sz w:val="28"/>
          <w:szCs w:val="28"/>
        </w:rPr>
        <w:t xml:space="preserve"> </w:t>
      </w:r>
      <w:r w:rsidR="00A52629" w:rsidRPr="000465F5">
        <w:rPr>
          <w:rFonts w:eastAsia="Calibri"/>
          <w:sz w:val="28"/>
          <w:szCs w:val="28"/>
        </w:rPr>
        <w:t xml:space="preserve"> муниципального</w:t>
      </w:r>
      <w:r w:rsidR="00633905" w:rsidRPr="000465F5">
        <w:rPr>
          <w:rFonts w:eastAsia="Calibri"/>
          <w:sz w:val="28"/>
          <w:szCs w:val="28"/>
        </w:rPr>
        <w:t xml:space="preserve"> </w:t>
      </w:r>
      <w:r w:rsidR="00A52629" w:rsidRPr="000465F5">
        <w:rPr>
          <w:rFonts w:eastAsia="Calibri"/>
          <w:sz w:val="28"/>
          <w:szCs w:val="28"/>
        </w:rPr>
        <w:t xml:space="preserve"> района </w:t>
      </w:r>
      <w:r w:rsidRPr="000465F5">
        <w:rPr>
          <w:rFonts w:eastAsia="Calibri"/>
          <w:sz w:val="28"/>
          <w:szCs w:val="28"/>
        </w:rPr>
        <w:t xml:space="preserve">   </w:t>
      </w:r>
      <w:proofErr w:type="spellStart"/>
      <w:r w:rsidR="00A52629" w:rsidRPr="000465F5">
        <w:rPr>
          <w:b/>
          <w:color w:val="000000"/>
          <w:sz w:val="28"/>
          <w:szCs w:val="28"/>
        </w:rPr>
        <w:t>п</w:t>
      </w:r>
      <w:proofErr w:type="spellEnd"/>
      <w:r w:rsidR="00A52629" w:rsidRPr="000465F5">
        <w:rPr>
          <w:b/>
          <w:color w:val="000000"/>
          <w:sz w:val="28"/>
          <w:szCs w:val="28"/>
        </w:rPr>
        <w:t xml:space="preserve"> о с т а </w:t>
      </w:r>
      <w:proofErr w:type="spellStart"/>
      <w:r w:rsidR="00A52629" w:rsidRPr="000465F5">
        <w:rPr>
          <w:b/>
          <w:color w:val="000000"/>
          <w:sz w:val="28"/>
          <w:szCs w:val="28"/>
        </w:rPr>
        <w:t>н</w:t>
      </w:r>
      <w:proofErr w:type="spellEnd"/>
      <w:r w:rsidR="00A52629" w:rsidRPr="000465F5">
        <w:rPr>
          <w:b/>
          <w:color w:val="000000"/>
          <w:sz w:val="28"/>
          <w:szCs w:val="28"/>
        </w:rPr>
        <w:t xml:space="preserve"> о в л я е т:</w:t>
      </w:r>
    </w:p>
    <w:p w:rsidR="00CE08ED" w:rsidRPr="000465F5" w:rsidRDefault="00CE08ED" w:rsidP="00CE08ED">
      <w:pPr>
        <w:tabs>
          <w:tab w:val="left" w:pos="0"/>
          <w:tab w:val="center" w:pos="4960"/>
          <w:tab w:val="right" w:pos="9900"/>
        </w:tabs>
        <w:ind w:firstLine="709"/>
        <w:jc w:val="center"/>
        <w:rPr>
          <w:b/>
          <w:spacing w:val="40"/>
          <w:sz w:val="28"/>
          <w:szCs w:val="28"/>
        </w:rPr>
      </w:pPr>
    </w:p>
    <w:p w:rsidR="00F93D01" w:rsidRPr="000465F5" w:rsidRDefault="00C87255" w:rsidP="00864CDF">
      <w:pPr>
        <w:pStyle w:val="2"/>
        <w:ind w:right="-1" w:firstLine="709"/>
        <w:rPr>
          <w:rFonts w:ascii="Times New Roman" w:hAnsi="Times New Roman"/>
          <w:b w:val="0"/>
          <w:sz w:val="28"/>
        </w:rPr>
      </w:pPr>
      <w:r w:rsidRPr="000465F5">
        <w:rPr>
          <w:rFonts w:ascii="Times New Roman" w:hAnsi="Times New Roman"/>
          <w:sz w:val="28"/>
        </w:rPr>
        <w:t>1.</w:t>
      </w:r>
      <w:r w:rsidRPr="000465F5">
        <w:rPr>
          <w:rFonts w:ascii="Times New Roman" w:hAnsi="Times New Roman"/>
          <w:b w:val="0"/>
          <w:sz w:val="28"/>
        </w:rPr>
        <w:t xml:space="preserve"> </w:t>
      </w:r>
      <w:r w:rsidR="00500931" w:rsidRPr="000465F5">
        <w:rPr>
          <w:rFonts w:ascii="Times New Roman" w:hAnsi="Times New Roman"/>
          <w:b w:val="0"/>
          <w:sz w:val="28"/>
        </w:rPr>
        <w:t xml:space="preserve">Внести </w:t>
      </w:r>
      <w:r w:rsidR="00917390" w:rsidRPr="000465F5">
        <w:rPr>
          <w:rFonts w:ascii="Times New Roman" w:hAnsi="Times New Roman"/>
          <w:b w:val="0"/>
          <w:sz w:val="28"/>
        </w:rPr>
        <w:t xml:space="preserve">в </w:t>
      </w:r>
      <w:r w:rsidR="00452593" w:rsidRPr="000465F5">
        <w:rPr>
          <w:rFonts w:ascii="Times New Roman" w:hAnsi="Times New Roman"/>
          <w:b w:val="0"/>
          <w:sz w:val="28"/>
        </w:rPr>
        <w:t>административный регламент</w:t>
      </w:r>
      <w:r w:rsidR="00500931" w:rsidRPr="000465F5">
        <w:rPr>
          <w:rFonts w:ascii="Times New Roman" w:hAnsi="Times New Roman"/>
          <w:b w:val="0"/>
          <w:sz w:val="28"/>
        </w:rPr>
        <w:t xml:space="preserve"> </w:t>
      </w:r>
      <w:r w:rsidR="00452593" w:rsidRPr="000465F5">
        <w:rPr>
          <w:rFonts w:ascii="Times New Roman" w:hAnsi="Times New Roman"/>
          <w:b w:val="0"/>
          <w:sz w:val="28"/>
        </w:rPr>
        <w:t>администрации Новохопёрского муниципального района Воронежской области</w:t>
      </w:r>
      <w:r w:rsidR="00D46A90" w:rsidRPr="000465F5">
        <w:rPr>
          <w:rFonts w:ascii="Times New Roman" w:hAnsi="Times New Roman"/>
          <w:b w:val="0"/>
          <w:sz w:val="28"/>
        </w:rPr>
        <w:t xml:space="preserve"> по предоставлению муниципальной услуги "Предоставление разрешения на строительство"</w:t>
      </w:r>
      <w:r w:rsidR="00452593" w:rsidRPr="000465F5">
        <w:rPr>
          <w:rFonts w:ascii="Times New Roman" w:hAnsi="Times New Roman"/>
          <w:b w:val="0"/>
          <w:sz w:val="28"/>
        </w:rPr>
        <w:t>, утвержденный постановлением</w:t>
      </w:r>
      <w:r w:rsidR="00DA13FD" w:rsidRPr="000465F5">
        <w:rPr>
          <w:rFonts w:ascii="Times New Roman" w:hAnsi="Times New Roman"/>
          <w:b w:val="0"/>
          <w:sz w:val="28"/>
        </w:rPr>
        <w:t xml:space="preserve"> администрации Новохопёрского муниципального района Воронежской области от 15.06.2017 № 164 (в редакции постановлений от </w:t>
      </w:r>
      <w:r w:rsidR="00DA13FD" w:rsidRPr="000465F5">
        <w:rPr>
          <w:rFonts w:ascii="Times New Roman" w:hAnsi="Times New Roman"/>
          <w:b w:val="0"/>
          <w:sz w:val="28"/>
        </w:rPr>
        <w:lastRenderedPageBreak/>
        <w:t>04.05.2018 № 134, от 27.07.2018 № 267, от 18.09.2018 № 318, от 23.01.2020 № 19, от 06.03.2020 № 99</w:t>
      </w:r>
      <w:r w:rsidR="00917390" w:rsidRPr="000465F5">
        <w:rPr>
          <w:rFonts w:ascii="Times New Roman" w:hAnsi="Times New Roman"/>
          <w:b w:val="0"/>
          <w:sz w:val="28"/>
        </w:rPr>
        <w:t>, от 20.12.2021 № 373</w:t>
      </w:r>
      <w:r w:rsidR="00DA13FD" w:rsidRPr="000465F5">
        <w:rPr>
          <w:rFonts w:ascii="Times New Roman" w:hAnsi="Times New Roman"/>
          <w:b w:val="0"/>
          <w:sz w:val="28"/>
        </w:rPr>
        <w:t>) изменения следующего содержания:</w:t>
      </w:r>
    </w:p>
    <w:p w:rsidR="00E9706A" w:rsidRPr="000465F5" w:rsidRDefault="00E9706A" w:rsidP="00864CDF">
      <w:pPr>
        <w:pStyle w:val="2"/>
        <w:ind w:right="-1" w:firstLine="709"/>
        <w:rPr>
          <w:rFonts w:ascii="Times New Roman" w:hAnsi="Times New Roman"/>
          <w:b w:val="0"/>
          <w:sz w:val="28"/>
        </w:rPr>
      </w:pPr>
    </w:p>
    <w:p w:rsidR="003A3135" w:rsidRPr="000465F5" w:rsidRDefault="003A3135" w:rsidP="003A3135">
      <w:pPr>
        <w:pStyle w:val="2"/>
        <w:ind w:right="-1" w:firstLine="709"/>
        <w:rPr>
          <w:rFonts w:ascii="Times New Roman" w:hAnsi="Times New Roman"/>
          <w:b w:val="0"/>
          <w:sz w:val="28"/>
        </w:rPr>
      </w:pPr>
      <w:r w:rsidRPr="000465F5">
        <w:rPr>
          <w:rFonts w:ascii="Times New Roman" w:hAnsi="Times New Roman"/>
          <w:sz w:val="28"/>
        </w:rPr>
        <w:t xml:space="preserve">1.1. </w:t>
      </w:r>
      <w:r w:rsidRPr="000465F5">
        <w:rPr>
          <w:rFonts w:ascii="Times New Roman" w:hAnsi="Times New Roman"/>
          <w:b w:val="0"/>
          <w:sz w:val="28"/>
        </w:rPr>
        <w:t>Пункт 1.1. изложить в следующей редакции:</w:t>
      </w:r>
    </w:p>
    <w:p w:rsidR="003A3135" w:rsidRPr="000465F5" w:rsidRDefault="003A3135" w:rsidP="003A3135">
      <w:pPr>
        <w:pStyle w:val="2"/>
        <w:ind w:right="-1" w:firstLine="709"/>
        <w:rPr>
          <w:rFonts w:ascii="Times New Roman" w:hAnsi="Times New Roman"/>
          <w:b w:val="0"/>
          <w:sz w:val="28"/>
        </w:rPr>
      </w:pPr>
      <w:r w:rsidRPr="000465F5">
        <w:rPr>
          <w:rFonts w:ascii="Times New Roman" w:hAnsi="Times New Roman"/>
          <w:b w:val="0"/>
          <w:sz w:val="28"/>
        </w:rPr>
        <w:t>"1.1. Предмет регулирования административного регламента.</w:t>
      </w:r>
    </w:p>
    <w:p w:rsidR="003A3135" w:rsidRPr="000465F5" w:rsidRDefault="003A3135" w:rsidP="003A3135">
      <w:pPr>
        <w:pStyle w:val="2"/>
        <w:ind w:right="-1" w:firstLine="709"/>
        <w:rPr>
          <w:rFonts w:ascii="Times New Roman" w:hAnsi="Times New Roman"/>
          <w:b w:val="0"/>
          <w:sz w:val="28"/>
        </w:rPr>
      </w:pPr>
      <w:r w:rsidRPr="000465F5">
        <w:rPr>
          <w:rFonts w:ascii="Times New Roman" w:hAnsi="Times New Roman"/>
          <w:b w:val="0"/>
          <w:sz w:val="28"/>
        </w:rPr>
        <w:t>Предметом регулирования административного р</w:t>
      </w:r>
      <w:r w:rsidR="000465F5">
        <w:rPr>
          <w:rFonts w:ascii="Times New Roman" w:hAnsi="Times New Roman"/>
          <w:b w:val="0"/>
          <w:sz w:val="28"/>
        </w:rPr>
        <w:t>егламента администрации Новохопё</w:t>
      </w:r>
      <w:r w:rsidRPr="000465F5">
        <w:rPr>
          <w:rFonts w:ascii="Times New Roman" w:hAnsi="Times New Roman"/>
          <w:b w:val="0"/>
          <w:sz w:val="28"/>
        </w:rPr>
        <w:t>рского муниципального района Воронежской области по предоставлению муниципальной услуги «Предоставление разрешения на строительство» (далее – Административный регламент) являются отношения, возникающие между заяви</w:t>
      </w:r>
      <w:r w:rsidR="000465F5">
        <w:rPr>
          <w:rFonts w:ascii="Times New Roman" w:hAnsi="Times New Roman"/>
          <w:b w:val="0"/>
          <w:sz w:val="28"/>
        </w:rPr>
        <w:t>телями и администрацией Новохопё</w:t>
      </w:r>
      <w:r w:rsidRPr="000465F5">
        <w:rPr>
          <w:rFonts w:ascii="Times New Roman" w:hAnsi="Times New Roman"/>
          <w:b w:val="0"/>
          <w:sz w:val="28"/>
        </w:rPr>
        <w:t>рского муниципального района Воронежской области, многофункциональными центрами предоставления государственных и муниципальных услуг (далее – МФЦ) в связи с подготовкой и выдачей разрешений на строительство объекта при осуществлении строительства, реконструкции объектов капитального строительства, расположенных на территории Елань-Коленовского городского поселения и сельских поселений Новохопёрского муниципального района Воронежской области, а также определение состава, последовательности и сроков выполнения административных процедур при предоставлении муниципальной услуги.".</w:t>
      </w:r>
    </w:p>
    <w:p w:rsidR="00282F25" w:rsidRPr="000465F5" w:rsidRDefault="00282F25" w:rsidP="003A3135">
      <w:pPr>
        <w:pStyle w:val="2"/>
        <w:ind w:right="-1" w:firstLine="709"/>
        <w:rPr>
          <w:rFonts w:ascii="Times New Roman" w:hAnsi="Times New Roman"/>
          <w:sz w:val="28"/>
        </w:rPr>
      </w:pPr>
    </w:p>
    <w:p w:rsidR="000465F5" w:rsidRDefault="00282F25" w:rsidP="003A3135">
      <w:pPr>
        <w:pStyle w:val="2"/>
        <w:ind w:right="-1" w:firstLine="709"/>
        <w:rPr>
          <w:rFonts w:ascii="Times New Roman" w:hAnsi="Times New Roman"/>
          <w:b w:val="0"/>
          <w:sz w:val="28"/>
        </w:rPr>
      </w:pPr>
      <w:r w:rsidRPr="000465F5">
        <w:rPr>
          <w:rFonts w:ascii="Times New Roman" w:hAnsi="Times New Roman"/>
          <w:sz w:val="28"/>
        </w:rPr>
        <w:t>1.2</w:t>
      </w:r>
      <w:r w:rsidRPr="000465F5">
        <w:rPr>
          <w:rFonts w:ascii="Times New Roman" w:hAnsi="Times New Roman"/>
          <w:b w:val="0"/>
          <w:sz w:val="28"/>
        </w:rPr>
        <w:t xml:space="preserve">. </w:t>
      </w:r>
      <w:r w:rsidR="000465F5" w:rsidRPr="000465F5">
        <w:rPr>
          <w:rFonts w:ascii="Times New Roman" w:hAnsi="Times New Roman"/>
          <w:b w:val="0"/>
          <w:sz w:val="28"/>
        </w:rPr>
        <w:t>В пункте 1.3.2. слова "на информационном стенде в секторе;"  заменить  словами "на информационном стенде в администрации;".</w:t>
      </w:r>
    </w:p>
    <w:p w:rsidR="000465F5" w:rsidRDefault="000465F5" w:rsidP="003A3135">
      <w:pPr>
        <w:pStyle w:val="2"/>
        <w:ind w:right="-1" w:firstLine="709"/>
        <w:rPr>
          <w:rFonts w:ascii="Times New Roman" w:hAnsi="Times New Roman"/>
          <w:b w:val="0"/>
          <w:sz w:val="28"/>
        </w:rPr>
      </w:pPr>
    </w:p>
    <w:p w:rsidR="00282F25" w:rsidRPr="000465F5" w:rsidRDefault="000465F5" w:rsidP="003A3135">
      <w:pPr>
        <w:pStyle w:val="2"/>
        <w:ind w:right="-1" w:firstLine="709"/>
        <w:rPr>
          <w:rFonts w:ascii="Times New Roman" w:hAnsi="Times New Roman"/>
          <w:b w:val="0"/>
          <w:sz w:val="28"/>
        </w:rPr>
      </w:pPr>
      <w:r w:rsidRPr="000465F5">
        <w:rPr>
          <w:rFonts w:ascii="Times New Roman" w:hAnsi="Times New Roman"/>
          <w:sz w:val="28"/>
        </w:rPr>
        <w:t>1.3.</w:t>
      </w:r>
      <w:r>
        <w:rPr>
          <w:rFonts w:ascii="Times New Roman" w:hAnsi="Times New Roman"/>
          <w:b w:val="0"/>
          <w:sz w:val="28"/>
        </w:rPr>
        <w:t xml:space="preserve"> В</w:t>
      </w:r>
      <w:r w:rsidR="00282F25" w:rsidRPr="000465F5">
        <w:rPr>
          <w:rFonts w:ascii="Times New Roman" w:hAnsi="Times New Roman"/>
          <w:b w:val="0"/>
          <w:sz w:val="28"/>
        </w:rPr>
        <w:t xml:space="preserve"> пункт</w:t>
      </w:r>
      <w:r>
        <w:rPr>
          <w:rFonts w:ascii="Times New Roman" w:hAnsi="Times New Roman"/>
          <w:b w:val="0"/>
          <w:sz w:val="28"/>
        </w:rPr>
        <w:t xml:space="preserve">ах </w:t>
      </w:r>
      <w:r w:rsidR="00282F25" w:rsidRPr="000465F5">
        <w:rPr>
          <w:rFonts w:ascii="Times New Roman" w:hAnsi="Times New Roman"/>
          <w:b w:val="0"/>
          <w:sz w:val="28"/>
        </w:rPr>
        <w:t>1.3.3.</w:t>
      </w:r>
      <w:r>
        <w:rPr>
          <w:rFonts w:ascii="Times New Roman" w:hAnsi="Times New Roman"/>
          <w:b w:val="0"/>
          <w:sz w:val="28"/>
        </w:rPr>
        <w:t xml:space="preserve"> слова </w:t>
      </w:r>
      <w:r w:rsidR="00805F49" w:rsidRPr="000465F5">
        <w:rPr>
          <w:rFonts w:ascii="Times New Roman" w:hAnsi="Times New Roman"/>
          <w:b w:val="0"/>
          <w:sz w:val="28"/>
        </w:rPr>
        <w:t>"</w:t>
      </w:r>
      <w:r>
        <w:rPr>
          <w:rFonts w:ascii="Times New Roman" w:hAnsi="Times New Roman"/>
          <w:b w:val="0"/>
          <w:sz w:val="28"/>
        </w:rPr>
        <w:t>(секторе)</w:t>
      </w:r>
      <w:r w:rsidR="00805F49" w:rsidRPr="000465F5">
        <w:rPr>
          <w:rFonts w:ascii="Times New Roman" w:hAnsi="Times New Roman"/>
          <w:b w:val="0"/>
          <w:sz w:val="28"/>
        </w:rPr>
        <w:t>"</w:t>
      </w:r>
      <w:r w:rsidR="00C96B35" w:rsidRPr="000465F5">
        <w:rPr>
          <w:rFonts w:ascii="Times New Roman" w:hAnsi="Times New Roman"/>
          <w:b w:val="0"/>
          <w:sz w:val="28"/>
        </w:rPr>
        <w:t>, 2.13.1.</w:t>
      </w:r>
      <w:r>
        <w:rPr>
          <w:rFonts w:ascii="Times New Roman" w:hAnsi="Times New Roman"/>
          <w:b w:val="0"/>
          <w:sz w:val="28"/>
        </w:rPr>
        <w:t xml:space="preserve"> слова </w:t>
      </w:r>
      <w:r w:rsidR="00805F49" w:rsidRPr="000465F5">
        <w:rPr>
          <w:rFonts w:ascii="Times New Roman" w:hAnsi="Times New Roman"/>
          <w:b w:val="0"/>
          <w:sz w:val="28"/>
        </w:rPr>
        <w:t>"</w:t>
      </w:r>
      <w:r>
        <w:rPr>
          <w:rFonts w:ascii="Times New Roman" w:hAnsi="Times New Roman"/>
          <w:b w:val="0"/>
          <w:sz w:val="28"/>
        </w:rPr>
        <w:t>и сектора</w:t>
      </w:r>
      <w:r w:rsidR="00805F49" w:rsidRPr="000465F5">
        <w:rPr>
          <w:rFonts w:ascii="Times New Roman" w:hAnsi="Times New Roman"/>
          <w:b w:val="0"/>
          <w:sz w:val="28"/>
        </w:rPr>
        <w:t>"</w:t>
      </w:r>
      <w:r w:rsidR="00805F49">
        <w:rPr>
          <w:rFonts w:ascii="Times New Roman" w:hAnsi="Times New Roman"/>
          <w:b w:val="0"/>
          <w:sz w:val="28"/>
        </w:rPr>
        <w:t xml:space="preserve">, 3.2.2. слова </w:t>
      </w:r>
      <w:r w:rsidR="00805F49" w:rsidRPr="000465F5">
        <w:rPr>
          <w:rFonts w:ascii="Times New Roman" w:hAnsi="Times New Roman"/>
          <w:b w:val="0"/>
          <w:sz w:val="28"/>
        </w:rPr>
        <w:t>"</w:t>
      </w:r>
      <w:r>
        <w:rPr>
          <w:rFonts w:ascii="Times New Roman" w:hAnsi="Times New Roman"/>
          <w:b w:val="0"/>
          <w:sz w:val="28"/>
        </w:rPr>
        <w:t>сектором</w:t>
      </w:r>
      <w:r w:rsidR="00805F49" w:rsidRPr="000465F5">
        <w:rPr>
          <w:rFonts w:ascii="Times New Roman" w:hAnsi="Times New Roman"/>
          <w:b w:val="0"/>
          <w:sz w:val="28"/>
        </w:rPr>
        <w:t>"</w:t>
      </w:r>
      <w:r>
        <w:rPr>
          <w:rFonts w:ascii="Times New Roman" w:hAnsi="Times New Roman"/>
          <w:b w:val="0"/>
          <w:sz w:val="28"/>
        </w:rPr>
        <w:t xml:space="preserve">, </w:t>
      </w:r>
      <w:r w:rsidR="00C96B35" w:rsidRPr="000465F5">
        <w:rPr>
          <w:rFonts w:ascii="Times New Roman" w:hAnsi="Times New Roman"/>
          <w:b w:val="0"/>
          <w:sz w:val="28"/>
        </w:rPr>
        <w:t xml:space="preserve"> 3.4.1.</w:t>
      </w:r>
      <w:r>
        <w:rPr>
          <w:rFonts w:ascii="Times New Roman" w:hAnsi="Times New Roman"/>
          <w:b w:val="0"/>
          <w:sz w:val="28"/>
        </w:rPr>
        <w:t xml:space="preserve"> слова </w:t>
      </w:r>
      <w:r w:rsidR="00805F49" w:rsidRPr="000465F5">
        <w:rPr>
          <w:rFonts w:ascii="Times New Roman" w:hAnsi="Times New Roman"/>
          <w:b w:val="0"/>
          <w:sz w:val="28"/>
        </w:rPr>
        <w:t>"</w:t>
      </w:r>
      <w:r>
        <w:rPr>
          <w:rFonts w:ascii="Times New Roman" w:hAnsi="Times New Roman"/>
          <w:b w:val="0"/>
          <w:sz w:val="28"/>
        </w:rPr>
        <w:t>сектора</w:t>
      </w:r>
      <w:r w:rsidR="00805F49" w:rsidRPr="000465F5">
        <w:rPr>
          <w:rFonts w:ascii="Times New Roman" w:hAnsi="Times New Roman"/>
          <w:b w:val="0"/>
          <w:sz w:val="28"/>
        </w:rPr>
        <w:t>"</w:t>
      </w:r>
      <w:r>
        <w:rPr>
          <w:rFonts w:ascii="Times New Roman" w:hAnsi="Times New Roman"/>
          <w:b w:val="0"/>
          <w:sz w:val="28"/>
        </w:rPr>
        <w:t xml:space="preserve"> - исключить</w:t>
      </w:r>
      <w:r w:rsidR="00282F25" w:rsidRPr="000465F5">
        <w:rPr>
          <w:rFonts w:ascii="Times New Roman" w:hAnsi="Times New Roman"/>
          <w:b w:val="0"/>
          <w:sz w:val="28"/>
        </w:rPr>
        <w:t xml:space="preserve">. </w:t>
      </w:r>
    </w:p>
    <w:p w:rsidR="003A3135" w:rsidRPr="000465F5" w:rsidRDefault="003A3135" w:rsidP="00864CDF">
      <w:pPr>
        <w:pStyle w:val="2"/>
        <w:ind w:right="-1" w:firstLine="709"/>
        <w:rPr>
          <w:rFonts w:ascii="Times New Roman" w:hAnsi="Times New Roman"/>
          <w:sz w:val="28"/>
        </w:rPr>
      </w:pPr>
    </w:p>
    <w:p w:rsidR="00A54CC3" w:rsidRPr="000465F5" w:rsidRDefault="00282F25" w:rsidP="00864CDF">
      <w:pPr>
        <w:pStyle w:val="2"/>
        <w:ind w:right="-1" w:firstLine="709"/>
        <w:rPr>
          <w:rFonts w:ascii="Times New Roman" w:hAnsi="Times New Roman"/>
          <w:b w:val="0"/>
          <w:sz w:val="28"/>
        </w:rPr>
      </w:pPr>
      <w:r w:rsidRPr="00991184">
        <w:rPr>
          <w:rFonts w:ascii="Times New Roman" w:hAnsi="Times New Roman"/>
          <w:sz w:val="28"/>
        </w:rPr>
        <w:t>1.</w:t>
      </w:r>
      <w:r w:rsidR="00991184" w:rsidRPr="00991184">
        <w:rPr>
          <w:rFonts w:ascii="Times New Roman" w:hAnsi="Times New Roman"/>
          <w:sz w:val="28"/>
        </w:rPr>
        <w:t>4</w:t>
      </w:r>
      <w:r w:rsidR="00791E9D" w:rsidRPr="00991184">
        <w:rPr>
          <w:rFonts w:ascii="Times New Roman" w:hAnsi="Times New Roman"/>
          <w:sz w:val="28"/>
        </w:rPr>
        <w:t>.</w:t>
      </w:r>
      <w:r w:rsidR="00791E9D" w:rsidRPr="000465F5">
        <w:rPr>
          <w:rFonts w:ascii="Times New Roman" w:hAnsi="Times New Roman"/>
          <w:b w:val="0"/>
          <w:sz w:val="28"/>
        </w:rPr>
        <w:t xml:space="preserve"> В </w:t>
      </w:r>
      <w:r w:rsidR="00F35F56" w:rsidRPr="000465F5">
        <w:rPr>
          <w:rFonts w:ascii="Times New Roman" w:hAnsi="Times New Roman"/>
          <w:b w:val="0"/>
          <w:sz w:val="28"/>
        </w:rPr>
        <w:t>пунк</w:t>
      </w:r>
      <w:r w:rsidR="00791E9D" w:rsidRPr="000465F5">
        <w:rPr>
          <w:rFonts w:ascii="Times New Roman" w:hAnsi="Times New Roman"/>
          <w:b w:val="0"/>
          <w:sz w:val="28"/>
        </w:rPr>
        <w:t>тах 1.3.2</w:t>
      </w:r>
      <w:r w:rsidRPr="000465F5">
        <w:rPr>
          <w:rFonts w:ascii="Times New Roman" w:hAnsi="Times New Roman"/>
          <w:b w:val="0"/>
          <w:sz w:val="28"/>
        </w:rPr>
        <w:t>.</w:t>
      </w:r>
      <w:r w:rsidR="00791E9D" w:rsidRPr="000465F5">
        <w:rPr>
          <w:rFonts w:ascii="Times New Roman" w:hAnsi="Times New Roman"/>
          <w:b w:val="0"/>
          <w:sz w:val="28"/>
        </w:rPr>
        <w:t>, 1.3.4</w:t>
      </w:r>
      <w:r w:rsidRPr="000465F5">
        <w:rPr>
          <w:rFonts w:ascii="Times New Roman" w:hAnsi="Times New Roman"/>
          <w:b w:val="0"/>
          <w:sz w:val="28"/>
        </w:rPr>
        <w:t>.</w:t>
      </w:r>
      <w:r w:rsidR="00B53574" w:rsidRPr="000465F5">
        <w:rPr>
          <w:rFonts w:ascii="Times New Roman" w:hAnsi="Times New Roman"/>
          <w:b w:val="0"/>
          <w:sz w:val="28"/>
        </w:rPr>
        <w:t>,</w:t>
      </w:r>
      <w:r w:rsidR="00F35F56" w:rsidRPr="000465F5">
        <w:rPr>
          <w:rFonts w:ascii="Times New Roman" w:hAnsi="Times New Roman"/>
          <w:b w:val="0"/>
          <w:sz w:val="28"/>
        </w:rPr>
        <w:t xml:space="preserve"> 2.13.1</w:t>
      </w:r>
      <w:r w:rsidRPr="000465F5">
        <w:rPr>
          <w:rFonts w:ascii="Times New Roman" w:hAnsi="Times New Roman"/>
          <w:b w:val="0"/>
          <w:sz w:val="28"/>
        </w:rPr>
        <w:t>.</w:t>
      </w:r>
      <w:r w:rsidR="00D46A90" w:rsidRPr="000465F5">
        <w:rPr>
          <w:rFonts w:ascii="Times New Roman" w:hAnsi="Times New Roman"/>
          <w:b w:val="0"/>
          <w:sz w:val="28"/>
        </w:rPr>
        <w:t>, 2.14.3</w:t>
      </w:r>
      <w:r w:rsidRPr="000465F5">
        <w:rPr>
          <w:rFonts w:ascii="Times New Roman" w:hAnsi="Times New Roman"/>
          <w:b w:val="0"/>
          <w:sz w:val="28"/>
        </w:rPr>
        <w:t>.</w:t>
      </w:r>
      <w:r w:rsidR="00D46A90" w:rsidRPr="000465F5">
        <w:rPr>
          <w:rFonts w:ascii="Times New Roman" w:hAnsi="Times New Roman"/>
          <w:b w:val="0"/>
          <w:sz w:val="28"/>
        </w:rPr>
        <w:t xml:space="preserve">, </w:t>
      </w:r>
      <w:r w:rsidR="00791E9D" w:rsidRPr="000465F5">
        <w:rPr>
          <w:rFonts w:ascii="Times New Roman" w:hAnsi="Times New Roman"/>
          <w:b w:val="0"/>
          <w:sz w:val="28"/>
        </w:rPr>
        <w:t>2.14.4</w:t>
      </w:r>
      <w:r w:rsidRPr="000465F5">
        <w:rPr>
          <w:rFonts w:ascii="Times New Roman" w:hAnsi="Times New Roman"/>
          <w:b w:val="0"/>
          <w:sz w:val="28"/>
        </w:rPr>
        <w:t>.</w:t>
      </w:r>
      <w:r w:rsidR="00791E9D" w:rsidRPr="000465F5">
        <w:rPr>
          <w:rFonts w:ascii="Times New Roman" w:hAnsi="Times New Roman"/>
          <w:b w:val="0"/>
          <w:sz w:val="28"/>
        </w:rPr>
        <w:t xml:space="preserve">, </w:t>
      </w:r>
      <w:r w:rsidR="00F35F56" w:rsidRPr="000465F5">
        <w:rPr>
          <w:rFonts w:ascii="Times New Roman" w:hAnsi="Times New Roman"/>
          <w:b w:val="0"/>
          <w:sz w:val="28"/>
        </w:rPr>
        <w:t>3.2</w:t>
      </w:r>
      <w:r w:rsidRPr="000465F5">
        <w:rPr>
          <w:rFonts w:ascii="Times New Roman" w:hAnsi="Times New Roman"/>
          <w:b w:val="0"/>
          <w:sz w:val="28"/>
        </w:rPr>
        <w:t>.</w:t>
      </w:r>
      <w:r w:rsidR="00F35F56" w:rsidRPr="000465F5">
        <w:rPr>
          <w:rFonts w:ascii="Times New Roman" w:hAnsi="Times New Roman"/>
          <w:b w:val="0"/>
          <w:sz w:val="28"/>
        </w:rPr>
        <w:t>, 3.2.2</w:t>
      </w:r>
      <w:r w:rsidRPr="000465F5">
        <w:rPr>
          <w:rFonts w:ascii="Times New Roman" w:hAnsi="Times New Roman"/>
          <w:b w:val="0"/>
          <w:sz w:val="28"/>
        </w:rPr>
        <w:t>.</w:t>
      </w:r>
      <w:r w:rsidR="00F35F56" w:rsidRPr="000465F5">
        <w:rPr>
          <w:rFonts w:ascii="Times New Roman" w:hAnsi="Times New Roman"/>
          <w:b w:val="0"/>
          <w:sz w:val="28"/>
        </w:rPr>
        <w:t xml:space="preserve">, </w:t>
      </w:r>
      <w:r w:rsidR="00A54CC3" w:rsidRPr="000465F5">
        <w:rPr>
          <w:rFonts w:ascii="Times New Roman" w:hAnsi="Times New Roman"/>
          <w:b w:val="0"/>
          <w:sz w:val="28"/>
        </w:rPr>
        <w:t>3.6.1</w:t>
      </w:r>
      <w:r w:rsidRPr="000465F5">
        <w:rPr>
          <w:rFonts w:ascii="Times New Roman" w:hAnsi="Times New Roman"/>
          <w:b w:val="0"/>
          <w:sz w:val="28"/>
        </w:rPr>
        <w:t>.</w:t>
      </w:r>
      <w:r w:rsidR="00A54CC3" w:rsidRPr="000465F5">
        <w:rPr>
          <w:rFonts w:ascii="Times New Roman" w:hAnsi="Times New Roman"/>
          <w:b w:val="0"/>
          <w:sz w:val="28"/>
        </w:rPr>
        <w:t>, 3.6.2</w:t>
      </w:r>
      <w:r w:rsidRPr="000465F5">
        <w:rPr>
          <w:rFonts w:ascii="Times New Roman" w:hAnsi="Times New Roman"/>
          <w:b w:val="0"/>
          <w:sz w:val="28"/>
        </w:rPr>
        <w:t>.</w:t>
      </w:r>
      <w:r w:rsidR="00A54CC3" w:rsidRPr="000465F5">
        <w:rPr>
          <w:rFonts w:ascii="Times New Roman" w:hAnsi="Times New Roman"/>
          <w:b w:val="0"/>
          <w:sz w:val="28"/>
        </w:rPr>
        <w:t xml:space="preserve"> и 3.6.3</w:t>
      </w:r>
      <w:r w:rsidRPr="000465F5">
        <w:rPr>
          <w:rFonts w:ascii="Times New Roman" w:hAnsi="Times New Roman"/>
          <w:b w:val="0"/>
          <w:sz w:val="28"/>
        </w:rPr>
        <w:t>.</w:t>
      </w:r>
      <w:r w:rsidR="00A54CC3" w:rsidRPr="000465F5">
        <w:rPr>
          <w:rFonts w:ascii="Times New Roman" w:hAnsi="Times New Roman"/>
          <w:b w:val="0"/>
          <w:sz w:val="28"/>
        </w:rPr>
        <w:t xml:space="preserve"> слова "Портал государственных и муниципальных услуг Воронежской области" заменить словами "Портал Воронежской области в сети Интернет" в соответствующем падеже.</w:t>
      </w:r>
    </w:p>
    <w:p w:rsidR="00791E9D" w:rsidRPr="000465F5" w:rsidRDefault="00791E9D" w:rsidP="00864CDF">
      <w:pPr>
        <w:pStyle w:val="2"/>
        <w:ind w:right="-1" w:firstLine="709"/>
        <w:rPr>
          <w:rFonts w:ascii="Times New Roman" w:hAnsi="Times New Roman"/>
          <w:b w:val="0"/>
          <w:sz w:val="28"/>
        </w:rPr>
      </w:pPr>
    </w:p>
    <w:p w:rsidR="00303FCC" w:rsidRPr="000465F5" w:rsidRDefault="00282F25" w:rsidP="00D46A90">
      <w:pPr>
        <w:autoSpaceDN w:val="0"/>
        <w:adjustRightInd w:val="0"/>
        <w:ind w:firstLine="709"/>
        <w:jc w:val="both"/>
        <w:rPr>
          <w:rFonts w:eastAsiaTheme="minorHAnsi"/>
          <w:sz w:val="28"/>
          <w:szCs w:val="28"/>
          <w:lang w:eastAsia="en-US"/>
        </w:rPr>
      </w:pPr>
      <w:r w:rsidRPr="000465F5">
        <w:rPr>
          <w:b/>
          <w:sz w:val="28"/>
          <w:szCs w:val="28"/>
        </w:rPr>
        <w:t>1.</w:t>
      </w:r>
      <w:r w:rsidR="00991184">
        <w:rPr>
          <w:b/>
          <w:sz w:val="28"/>
          <w:szCs w:val="28"/>
        </w:rPr>
        <w:t>5</w:t>
      </w:r>
      <w:r w:rsidR="00791E9D" w:rsidRPr="000465F5">
        <w:rPr>
          <w:b/>
          <w:sz w:val="28"/>
          <w:szCs w:val="28"/>
        </w:rPr>
        <w:t>.</w:t>
      </w:r>
      <w:r w:rsidR="00791E9D" w:rsidRPr="000465F5">
        <w:rPr>
          <w:rFonts w:eastAsiaTheme="minorHAnsi"/>
          <w:sz w:val="28"/>
          <w:szCs w:val="28"/>
          <w:lang w:eastAsia="en-US"/>
        </w:rPr>
        <w:t xml:space="preserve"> В пункте 1.3.2. слова: «</w:t>
      </w:r>
      <w:proofErr w:type="spellStart"/>
      <w:r w:rsidR="00791E9D" w:rsidRPr="000465F5">
        <w:rPr>
          <w:rFonts w:eastAsiaTheme="minorHAnsi"/>
          <w:sz w:val="28"/>
          <w:szCs w:val="28"/>
          <w:lang w:val="en-US" w:eastAsia="en-US"/>
        </w:rPr>
        <w:t>pgu</w:t>
      </w:r>
      <w:proofErr w:type="spellEnd"/>
      <w:r w:rsidR="00791E9D" w:rsidRPr="000465F5">
        <w:rPr>
          <w:rFonts w:eastAsiaTheme="minorHAnsi"/>
          <w:sz w:val="28"/>
          <w:szCs w:val="28"/>
          <w:lang w:eastAsia="en-US"/>
        </w:rPr>
        <w:t>.</w:t>
      </w:r>
      <w:proofErr w:type="spellStart"/>
      <w:r w:rsidR="00791E9D" w:rsidRPr="000465F5">
        <w:rPr>
          <w:rFonts w:eastAsiaTheme="minorHAnsi"/>
          <w:sz w:val="28"/>
          <w:szCs w:val="28"/>
          <w:lang w:val="en-US" w:eastAsia="en-US"/>
        </w:rPr>
        <w:t>govvrn</w:t>
      </w:r>
      <w:proofErr w:type="spellEnd"/>
      <w:r w:rsidR="00791E9D" w:rsidRPr="000465F5">
        <w:rPr>
          <w:rFonts w:eastAsiaTheme="minorHAnsi"/>
          <w:sz w:val="28"/>
          <w:szCs w:val="28"/>
          <w:lang w:eastAsia="en-US"/>
        </w:rPr>
        <w:t>.</w:t>
      </w:r>
      <w:proofErr w:type="spellStart"/>
      <w:r w:rsidR="00791E9D" w:rsidRPr="000465F5">
        <w:rPr>
          <w:rFonts w:eastAsiaTheme="minorHAnsi"/>
          <w:sz w:val="28"/>
          <w:szCs w:val="28"/>
          <w:lang w:val="en-US" w:eastAsia="en-US"/>
        </w:rPr>
        <w:t>ru</w:t>
      </w:r>
      <w:proofErr w:type="spellEnd"/>
      <w:r w:rsidR="00791E9D" w:rsidRPr="000465F5">
        <w:rPr>
          <w:rFonts w:eastAsiaTheme="minorHAnsi"/>
          <w:sz w:val="28"/>
          <w:szCs w:val="28"/>
          <w:lang w:eastAsia="en-US"/>
        </w:rPr>
        <w:t>» заменить словами «</w:t>
      </w:r>
      <w:r w:rsidR="00791E9D" w:rsidRPr="000465F5">
        <w:rPr>
          <w:rFonts w:eastAsiaTheme="minorHAnsi"/>
          <w:sz w:val="28"/>
          <w:szCs w:val="28"/>
          <w:lang w:val="en-US" w:eastAsia="en-US"/>
        </w:rPr>
        <w:t>www</w:t>
      </w:r>
      <w:r w:rsidR="00791E9D" w:rsidRPr="000465F5">
        <w:rPr>
          <w:rFonts w:eastAsiaTheme="minorHAnsi"/>
          <w:sz w:val="28"/>
          <w:szCs w:val="28"/>
          <w:lang w:eastAsia="en-US"/>
        </w:rPr>
        <w:t>.</w:t>
      </w:r>
      <w:proofErr w:type="spellStart"/>
      <w:r w:rsidR="00791E9D" w:rsidRPr="000465F5">
        <w:rPr>
          <w:rFonts w:eastAsiaTheme="minorHAnsi"/>
          <w:sz w:val="28"/>
          <w:szCs w:val="28"/>
          <w:lang w:val="en-US" w:eastAsia="en-US"/>
        </w:rPr>
        <w:t>govvrn</w:t>
      </w:r>
      <w:proofErr w:type="spellEnd"/>
      <w:r w:rsidR="00791E9D" w:rsidRPr="000465F5">
        <w:rPr>
          <w:rFonts w:eastAsiaTheme="minorHAnsi"/>
          <w:sz w:val="28"/>
          <w:szCs w:val="28"/>
          <w:lang w:eastAsia="en-US"/>
        </w:rPr>
        <w:t>.</w:t>
      </w:r>
      <w:proofErr w:type="spellStart"/>
      <w:r w:rsidR="00791E9D" w:rsidRPr="000465F5">
        <w:rPr>
          <w:rFonts w:eastAsiaTheme="minorHAnsi"/>
          <w:sz w:val="28"/>
          <w:szCs w:val="28"/>
          <w:lang w:val="en-US" w:eastAsia="en-US"/>
        </w:rPr>
        <w:t>ru</w:t>
      </w:r>
      <w:proofErr w:type="spellEnd"/>
      <w:r w:rsidR="003B5532" w:rsidRPr="000465F5">
        <w:rPr>
          <w:rFonts w:eastAsiaTheme="minorHAnsi"/>
          <w:sz w:val="28"/>
          <w:szCs w:val="28"/>
          <w:lang w:eastAsia="en-US"/>
        </w:rPr>
        <w:t>».</w:t>
      </w:r>
    </w:p>
    <w:p w:rsidR="001A09D2" w:rsidRPr="000465F5" w:rsidRDefault="001A09D2" w:rsidP="00D46A90">
      <w:pPr>
        <w:autoSpaceDN w:val="0"/>
        <w:adjustRightInd w:val="0"/>
        <w:ind w:firstLine="709"/>
        <w:jc w:val="both"/>
        <w:rPr>
          <w:rFonts w:eastAsiaTheme="minorHAnsi"/>
          <w:sz w:val="28"/>
          <w:szCs w:val="28"/>
          <w:lang w:eastAsia="en-US"/>
        </w:rPr>
      </w:pPr>
    </w:p>
    <w:p w:rsidR="001A09D2" w:rsidRPr="000465F5" w:rsidRDefault="00991184" w:rsidP="00D46A90">
      <w:pPr>
        <w:autoSpaceDN w:val="0"/>
        <w:adjustRightInd w:val="0"/>
        <w:ind w:firstLine="709"/>
        <w:jc w:val="both"/>
        <w:rPr>
          <w:rFonts w:eastAsiaTheme="minorHAnsi"/>
          <w:sz w:val="28"/>
          <w:szCs w:val="28"/>
          <w:lang w:eastAsia="en-US"/>
        </w:rPr>
      </w:pPr>
      <w:r>
        <w:rPr>
          <w:rFonts w:eastAsiaTheme="minorHAnsi"/>
          <w:b/>
          <w:sz w:val="28"/>
          <w:szCs w:val="28"/>
          <w:lang w:eastAsia="en-US"/>
        </w:rPr>
        <w:t>1.6</w:t>
      </w:r>
      <w:r w:rsidR="001A09D2" w:rsidRPr="000465F5">
        <w:rPr>
          <w:rFonts w:eastAsiaTheme="minorHAnsi"/>
          <w:b/>
          <w:sz w:val="28"/>
          <w:szCs w:val="28"/>
          <w:lang w:eastAsia="en-US"/>
        </w:rPr>
        <w:t>.</w:t>
      </w:r>
      <w:r w:rsidR="001A09D2" w:rsidRPr="000465F5">
        <w:rPr>
          <w:rFonts w:eastAsiaTheme="minorHAnsi"/>
          <w:sz w:val="28"/>
          <w:szCs w:val="28"/>
          <w:lang w:eastAsia="en-US"/>
        </w:rPr>
        <w:t xml:space="preserve"> Пункт 1.3.7. дополнить следующими абзацами:</w:t>
      </w:r>
    </w:p>
    <w:p w:rsidR="001A09D2" w:rsidRPr="000465F5" w:rsidRDefault="001A09D2" w:rsidP="001A09D2">
      <w:pPr>
        <w:autoSpaceDN w:val="0"/>
        <w:adjustRightInd w:val="0"/>
        <w:ind w:firstLine="709"/>
        <w:jc w:val="both"/>
        <w:rPr>
          <w:rFonts w:eastAsiaTheme="minorHAnsi"/>
          <w:sz w:val="28"/>
          <w:szCs w:val="28"/>
          <w:lang w:eastAsia="en-US"/>
        </w:rPr>
      </w:pPr>
      <w:r w:rsidRPr="000465F5">
        <w:rPr>
          <w:rFonts w:eastAsiaTheme="minorHAnsi"/>
          <w:sz w:val="28"/>
          <w:szCs w:val="28"/>
          <w:lang w:eastAsia="en-US"/>
        </w:rPr>
        <w:t xml:space="preserve">"Информирование при личном общении проводится ежедневно (кроме выходных и праздничных дней) в соответствии с режимом работы </w:t>
      </w:r>
      <w:r w:rsidR="00B53574" w:rsidRPr="000465F5">
        <w:rPr>
          <w:rFonts w:eastAsiaTheme="minorHAnsi"/>
          <w:sz w:val="28"/>
          <w:szCs w:val="28"/>
          <w:lang w:eastAsia="en-US"/>
        </w:rPr>
        <w:t>администрации</w:t>
      </w:r>
      <w:r w:rsidRPr="000465F5">
        <w:rPr>
          <w:rFonts w:eastAsiaTheme="minorHAnsi"/>
          <w:sz w:val="28"/>
          <w:szCs w:val="28"/>
          <w:lang w:eastAsia="en-US"/>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1A09D2" w:rsidRPr="000465F5" w:rsidRDefault="001A09D2" w:rsidP="001A09D2">
      <w:pPr>
        <w:autoSpaceDN w:val="0"/>
        <w:adjustRightInd w:val="0"/>
        <w:ind w:firstLine="709"/>
        <w:jc w:val="both"/>
        <w:rPr>
          <w:rFonts w:eastAsiaTheme="minorHAnsi"/>
          <w:sz w:val="28"/>
          <w:szCs w:val="28"/>
          <w:lang w:eastAsia="en-US"/>
        </w:rPr>
      </w:pPr>
      <w:r w:rsidRPr="000465F5">
        <w:rPr>
          <w:rFonts w:eastAsiaTheme="minorHAnsi"/>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09D2" w:rsidRPr="000465F5" w:rsidRDefault="001A09D2" w:rsidP="001A09D2">
      <w:pPr>
        <w:autoSpaceDN w:val="0"/>
        <w:adjustRightInd w:val="0"/>
        <w:ind w:firstLine="709"/>
        <w:jc w:val="both"/>
        <w:rPr>
          <w:rFonts w:eastAsiaTheme="minorHAnsi"/>
          <w:sz w:val="28"/>
          <w:szCs w:val="28"/>
          <w:lang w:eastAsia="en-US"/>
        </w:rPr>
      </w:pPr>
      <w:r w:rsidRPr="000465F5">
        <w:rPr>
          <w:rFonts w:eastAsiaTheme="minorHAnsi"/>
          <w:sz w:val="28"/>
          <w:szCs w:val="28"/>
          <w:lang w:eastAsia="en-US"/>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w:t>
      </w:r>
      <w:r w:rsidRPr="000465F5">
        <w:rPr>
          <w:rFonts w:eastAsiaTheme="minorHAnsi"/>
          <w:sz w:val="28"/>
          <w:szCs w:val="28"/>
          <w:lang w:eastAsia="en-US"/>
        </w:rPr>
        <w:lastRenderedPageBreak/>
        <w:t>услуг (функций) и (или) Портала Воронежской области в сети Интернет, единой информационной системы жилищного строительства,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1 рабочего дня, следующего за днем исполнения административной процедуры."</w:t>
      </w:r>
    </w:p>
    <w:p w:rsidR="00AF26DF" w:rsidRPr="000465F5" w:rsidRDefault="00AF26DF" w:rsidP="001A09D2">
      <w:pPr>
        <w:autoSpaceDN w:val="0"/>
        <w:adjustRightInd w:val="0"/>
        <w:ind w:firstLine="709"/>
        <w:jc w:val="both"/>
        <w:rPr>
          <w:rFonts w:eastAsiaTheme="minorHAnsi"/>
          <w:sz w:val="28"/>
          <w:szCs w:val="28"/>
          <w:lang w:eastAsia="en-US"/>
        </w:rPr>
      </w:pPr>
    </w:p>
    <w:p w:rsidR="001A09D2" w:rsidRPr="000465F5" w:rsidRDefault="001A09D2" w:rsidP="001A09D2">
      <w:pPr>
        <w:autoSpaceDN w:val="0"/>
        <w:adjustRightInd w:val="0"/>
        <w:ind w:firstLine="709"/>
        <w:jc w:val="both"/>
        <w:rPr>
          <w:rFonts w:eastAsiaTheme="minorHAnsi"/>
          <w:sz w:val="28"/>
          <w:szCs w:val="28"/>
          <w:lang w:eastAsia="en-US"/>
        </w:rPr>
      </w:pPr>
      <w:r w:rsidRPr="000465F5">
        <w:rPr>
          <w:rFonts w:eastAsiaTheme="minorHAnsi"/>
          <w:b/>
          <w:sz w:val="28"/>
          <w:szCs w:val="28"/>
          <w:lang w:eastAsia="en-US"/>
        </w:rPr>
        <w:t>1.</w:t>
      </w:r>
      <w:r w:rsidR="00991184">
        <w:rPr>
          <w:rFonts w:eastAsiaTheme="minorHAnsi"/>
          <w:b/>
          <w:sz w:val="28"/>
          <w:szCs w:val="28"/>
          <w:lang w:eastAsia="en-US"/>
        </w:rPr>
        <w:t>7</w:t>
      </w:r>
      <w:r w:rsidRPr="000465F5">
        <w:rPr>
          <w:rFonts w:eastAsiaTheme="minorHAnsi"/>
          <w:b/>
          <w:sz w:val="28"/>
          <w:szCs w:val="28"/>
          <w:lang w:eastAsia="en-US"/>
        </w:rPr>
        <w:t>.</w:t>
      </w:r>
      <w:r w:rsidRPr="000465F5">
        <w:rPr>
          <w:rFonts w:eastAsiaTheme="minorHAnsi"/>
          <w:sz w:val="28"/>
          <w:szCs w:val="28"/>
          <w:lang w:eastAsia="en-US"/>
        </w:rPr>
        <w:t xml:space="preserve"> Пункт 2.2.3.</w:t>
      </w:r>
      <w:r w:rsidR="005E4C3F" w:rsidRPr="000465F5">
        <w:rPr>
          <w:rFonts w:eastAsiaTheme="minorHAnsi"/>
          <w:sz w:val="28"/>
          <w:szCs w:val="28"/>
          <w:lang w:eastAsia="en-US"/>
        </w:rPr>
        <w:t xml:space="preserve">, а также первый абзац пункта 3.7.1. </w:t>
      </w:r>
      <w:r w:rsidRPr="000465F5">
        <w:rPr>
          <w:rFonts w:eastAsiaTheme="minorHAnsi"/>
          <w:sz w:val="28"/>
          <w:szCs w:val="28"/>
          <w:lang w:eastAsia="en-US"/>
        </w:rPr>
        <w:t>дополнить словами:</w:t>
      </w:r>
    </w:p>
    <w:p w:rsidR="001A09D2" w:rsidRPr="000465F5" w:rsidRDefault="00CB2CF0" w:rsidP="00385724">
      <w:pPr>
        <w:autoSpaceDN w:val="0"/>
        <w:adjustRightInd w:val="0"/>
        <w:ind w:firstLine="709"/>
        <w:jc w:val="both"/>
        <w:rPr>
          <w:sz w:val="28"/>
          <w:szCs w:val="28"/>
        </w:rPr>
      </w:pPr>
      <w:r w:rsidRPr="000465F5">
        <w:rPr>
          <w:rFonts w:eastAsiaTheme="minorHAnsi"/>
          <w:sz w:val="28"/>
          <w:szCs w:val="28"/>
          <w:lang w:eastAsia="en-US"/>
        </w:rPr>
        <w:t>"</w:t>
      </w:r>
      <w:r w:rsidR="001A09D2" w:rsidRPr="000465F5">
        <w:rPr>
          <w:sz w:val="28"/>
          <w:szCs w:val="28"/>
        </w:rPr>
        <w:t>Управлением Фед</w:t>
      </w:r>
      <w:r w:rsidR="005A4658">
        <w:rPr>
          <w:sz w:val="28"/>
          <w:szCs w:val="28"/>
        </w:rPr>
        <w:t>еральной службы по аккредитации</w:t>
      </w:r>
      <w:r w:rsidR="00AF26DF" w:rsidRPr="000465F5">
        <w:rPr>
          <w:sz w:val="28"/>
          <w:szCs w:val="28"/>
        </w:rPr>
        <w:t xml:space="preserve">      </w:t>
      </w:r>
      <w:r w:rsidR="00385724">
        <w:rPr>
          <w:sz w:val="28"/>
          <w:szCs w:val="28"/>
        </w:rPr>
        <w:t>(</w:t>
      </w:r>
      <w:proofErr w:type="spellStart"/>
      <w:r w:rsidR="00385724">
        <w:rPr>
          <w:sz w:val="28"/>
          <w:szCs w:val="28"/>
        </w:rPr>
        <w:t>Росаккредитация</w:t>
      </w:r>
      <w:proofErr w:type="spellEnd"/>
      <w:r w:rsidR="00385724">
        <w:rPr>
          <w:sz w:val="28"/>
          <w:szCs w:val="28"/>
        </w:rPr>
        <w:t>);</w:t>
      </w:r>
      <w:r w:rsidR="00805F49">
        <w:rPr>
          <w:sz w:val="28"/>
          <w:szCs w:val="28"/>
        </w:rPr>
        <w:t xml:space="preserve"> </w:t>
      </w:r>
      <w:r w:rsidRPr="000465F5">
        <w:rPr>
          <w:sz w:val="28"/>
          <w:szCs w:val="28"/>
        </w:rPr>
        <w:t>У</w:t>
      </w:r>
      <w:r w:rsidR="001A09D2" w:rsidRPr="000465F5">
        <w:rPr>
          <w:sz w:val="28"/>
          <w:szCs w:val="28"/>
        </w:rPr>
        <w:t xml:space="preserve">правлением Федеральной службы по надзору в сфере защиты прав </w:t>
      </w:r>
      <w:r w:rsidRPr="000465F5">
        <w:rPr>
          <w:sz w:val="28"/>
          <w:szCs w:val="28"/>
        </w:rPr>
        <w:t xml:space="preserve">  </w:t>
      </w:r>
      <w:r w:rsidR="001A09D2" w:rsidRPr="000465F5">
        <w:rPr>
          <w:sz w:val="28"/>
          <w:szCs w:val="28"/>
        </w:rPr>
        <w:t xml:space="preserve">потребителей и благополучия </w:t>
      </w:r>
      <w:r w:rsidR="00385724">
        <w:rPr>
          <w:sz w:val="28"/>
          <w:szCs w:val="28"/>
        </w:rPr>
        <w:t xml:space="preserve">человека по Воронежской области; </w:t>
      </w:r>
      <w:r w:rsidRPr="000465F5">
        <w:rPr>
          <w:sz w:val="28"/>
          <w:szCs w:val="28"/>
        </w:rPr>
        <w:t>Г</w:t>
      </w:r>
      <w:r w:rsidR="001A09D2" w:rsidRPr="000465F5">
        <w:rPr>
          <w:sz w:val="28"/>
          <w:szCs w:val="28"/>
        </w:rPr>
        <w:t>осударственным автономным учреждением Воронежской области "Центр государственной экспертизы проектной документации, результатов инженерных изы</w:t>
      </w:r>
      <w:r w:rsidR="00385724">
        <w:rPr>
          <w:sz w:val="28"/>
          <w:szCs w:val="28"/>
        </w:rPr>
        <w:t xml:space="preserve">сканий по Воронежской области"; </w:t>
      </w:r>
      <w:r w:rsidRPr="000465F5">
        <w:rPr>
          <w:sz w:val="28"/>
          <w:szCs w:val="28"/>
        </w:rPr>
        <w:t>Д</w:t>
      </w:r>
      <w:r w:rsidR="001A09D2" w:rsidRPr="000465F5">
        <w:rPr>
          <w:sz w:val="28"/>
          <w:szCs w:val="28"/>
        </w:rPr>
        <w:t>епартаментом строительно</w:t>
      </w:r>
      <w:r w:rsidR="00385724">
        <w:rPr>
          <w:sz w:val="28"/>
          <w:szCs w:val="28"/>
        </w:rPr>
        <w:t xml:space="preserve">й политики Воронежской области; </w:t>
      </w:r>
      <w:r w:rsidRPr="000465F5">
        <w:rPr>
          <w:sz w:val="28"/>
          <w:szCs w:val="28"/>
        </w:rPr>
        <w:t>Д</w:t>
      </w:r>
      <w:r w:rsidR="001A09D2" w:rsidRPr="000465F5">
        <w:rPr>
          <w:sz w:val="28"/>
          <w:szCs w:val="28"/>
        </w:rPr>
        <w:t>епартаментом природных ресурсов</w:t>
      </w:r>
      <w:r w:rsidRPr="000465F5">
        <w:rPr>
          <w:sz w:val="28"/>
          <w:szCs w:val="28"/>
        </w:rPr>
        <w:t xml:space="preserve"> и экологии Воронежской области</w:t>
      </w:r>
      <w:r w:rsidR="00AF26DF" w:rsidRPr="000465F5">
        <w:rPr>
          <w:sz w:val="28"/>
          <w:szCs w:val="28"/>
        </w:rPr>
        <w:t>.</w:t>
      </w:r>
      <w:r w:rsidRPr="000465F5">
        <w:rPr>
          <w:sz w:val="28"/>
          <w:szCs w:val="28"/>
        </w:rPr>
        <w:t>"</w:t>
      </w:r>
    </w:p>
    <w:p w:rsidR="00B53574" w:rsidRPr="000465F5" w:rsidRDefault="00B53574" w:rsidP="005E4C3F">
      <w:pPr>
        <w:pStyle w:val="af0"/>
        <w:autoSpaceDN w:val="0"/>
        <w:adjustRightInd w:val="0"/>
        <w:ind w:left="1429"/>
        <w:jc w:val="both"/>
        <w:rPr>
          <w:sz w:val="28"/>
          <w:szCs w:val="28"/>
        </w:rPr>
      </w:pPr>
    </w:p>
    <w:p w:rsidR="005E4C3F" w:rsidRPr="000465F5" w:rsidRDefault="005E4C3F" w:rsidP="00864CDF">
      <w:pPr>
        <w:pStyle w:val="2"/>
        <w:ind w:right="-1" w:firstLine="709"/>
        <w:rPr>
          <w:rFonts w:ascii="Times New Roman" w:hAnsi="Times New Roman"/>
          <w:b w:val="0"/>
          <w:sz w:val="28"/>
        </w:rPr>
      </w:pPr>
      <w:r w:rsidRPr="000465F5">
        <w:rPr>
          <w:rFonts w:ascii="Times New Roman" w:hAnsi="Times New Roman"/>
          <w:sz w:val="28"/>
        </w:rPr>
        <w:t>1.</w:t>
      </w:r>
      <w:r w:rsidR="00991184">
        <w:rPr>
          <w:rFonts w:ascii="Times New Roman" w:hAnsi="Times New Roman"/>
          <w:sz w:val="28"/>
        </w:rPr>
        <w:t>8</w:t>
      </w:r>
      <w:r w:rsidRPr="000465F5">
        <w:rPr>
          <w:rFonts w:ascii="Times New Roman" w:hAnsi="Times New Roman"/>
          <w:sz w:val="28"/>
        </w:rPr>
        <w:t xml:space="preserve">. </w:t>
      </w:r>
      <w:r w:rsidR="00385724" w:rsidRPr="00385724">
        <w:rPr>
          <w:rFonts w:ascii="Times New Roman" w:hAnsi="Times New Roman"/>
          <w:b w:val="0"/>
          <w:sz w:val="28"/>
        </w:rPr>
        <w:t>В</w:t>
      </w:r>
      <w:r w:rsidR="00385724">
        <w:rPr>
          <w:rFonts w:ascii="Times New Roman" w:hAnsi="Times New Roman"/>
          <w:b w:val="0"/>
          <w:sz w:val="28"/>
        </w:rPr>
        <w:t xml:space="preserve"> пункте</w:t>
      </w:r>
      <w:r w:rsidRPr="000465F5">
        <w:rPr>
          <w:rFonts w:ascii="Times New Roman" w:hAnsi="Times New Roman"/>
          <w:b w:val="0"/>
          <w:sz w:val="28"/>
        </w:rPr>
        <w:t xml:space="preserve"> 2.2.4. </w:t>
      </w:r>
      <w:r w:rsidR="00805F49">
        <w:rPr>
          <w:rFonts w:ascii="Times New Roman" w:hAnsi="Times New Roman"/>
          <w:b w:val="0"/>
          <w:sz w:val="28"/>
        </w:rPr>
        <w:t>слова "</w:t>
      </w:r>
      <w:r w:rsidRPr="000465F5">
        <w:rPr>
          <w:rFonts w:ascii="Times New Roman" w:hAnsi="Times New Roman"/>
          <w:b w:val="0"/>
          <w:sz w:val="28"/>
        </w:rPr>
        <w:t>утвержденный поста</w:t>
      </w:r>
      <w:r w:rsidR="00805F49">
        <w:rPr>
          <w:rFonts w:ascii="Times New Roman" w:hAnsi="Times New Roman"/>
          <w:b w:val="0"/>
          <w:sz w:val="28"/>
        </w:rPr>
        <w:t>новлением администрации Новохопё</w:t>
      </w:r>
      <w:r w:rsidRPr="000465F5">
        <w:rPr>
          <w:rFonts w:ascii="Times New Roman" w:hAnsi="Times New Roman"/>
          <w:b w:val="0"/>
          <w:sz w:val="28"/>
        </w:rPr>
        <w:t>рского муниципального района Воронежской</w:t>
      </w:r>
      <w:r w:rsidR="00805F49">
        <w:rPr>
          <w:rFonts w:ascii="Times New Roman" w:hAnsi="Times New Roman"/>
          <w:b w:val="0"/>
          <w:sz w:val="28"/>
        </w:rPr>
        <w:t xml:space="preserve"> области от 01.08.2019г. № 294 </w:t>
      </w:r>
      <w:r w:rsidR="00805F49" w:rsidRPr="000465F5">
        <w:rPr>
          <w:rFonts w:ascii="Times New Roman" w:hAnsi="Times New Roman"/>
          <w:b w:val="0"/>
          <w:sz w:val="28"/>
        </w:rPr>
        <w:t>"</w:t>
      </w:r>
      <w:r w:rsidRPr="000465F5">
        <w:rPr>
          <w:rFonts w:ascii="Times New Roman" w:hAnsi="Times New Roman"/>
          <w:b w:val="0"/>
          <w:sz w:val="28"/>
        </w:rPr>
        <w:t>Об утверждении перечня государственных и муниципальных услуг, предоставляемых администрацией Новохопёрского муниципального района."</w:t>
      </w:r>
      <w:r w:rsidR="00385724">
        <w:rPr>
          <w:rFonts w:ascii="Times New Roman" w:hAnsi="Times New Roman"/>
          <w:b w:val="0"/>
          <w:sz w:val="28"/>
        </w:rPr>
        <w:t xml:space="preserve"> заменить словами </w:t>
      </w:r>
      <w:r w:rsidR="00385724" w:rsidRPr="000465F5">
        <w:rPr>
          <w:rFonts w:ascii="Times New Roman" w:hAnsi="Times New Roman"/>
          <w:b w:val="0"/>
          <w:sz w:val="28"/>
        </w:rPr>
        <w:t>"</w:t>
      </w:r>
      <w:r w:rsidR="00385724">
        <w:rPr>
          <w:rFonts w:ascii="Times New Roman" w:hAnsi="Times New Roman"/>
          <w:b w:val="0"/>
          <w:sz w:val="28"/>
        </w:rPr>
        <w:t xml:space="preserve"> утвержденный решением Совета народных депутатов Новохоперского мун</w:t>
      </w:r>
      <w:r w:rsidR="00805F49">
        <w:rPr>
          <w:rFonts w:ascii="Times New Roman" w:hAnsi="Times New Roman"/>
          <w:b w:val="0"/>
          <w:sz w:val="28"/>
        </w:rPr>
        <w:t>и</w:t>
      </w:r>
      <w:r w:rsidR="00385724">
        <w:rPr>
          <w:rFonts w:ascii="Times New Roman" w:hAnsi="Times New Roman"/>
          <w:b w:val="0"/>
          <w:sz w:val="28"/>
        </w:rPr>
        <w:t xml:space="preserve">ципального района Воронежской области от 23.12.2011 №35/6 </w:t>
      </w:r>
      <w:r w:rsidR="00385724" w:rsidRPr="000465F5">
        <w:rPr>
          <w:rFonts w:ascii="Times New Roman" w:hAnsi="Times New Roman"/>
          <w:b w:val="0"/>
          <w:sz w:val="28"/>
        </w:rPr>
        <w:t>"</w:t>
      </w:r>
      <w:r w:rsidR="00385724">
        <w:rPr>
          <w:rFonts w:ascii="Times New Roman" w:hAnsi="Times New Roman"/>
          <w:b w:val="0"/>
          <w:sz w:val="28"/>
        </w:rPr>
        <w:t>О перечне услуг, которые являются необходимыми и обязательными для предоставления муниципальных услуг администрацией Новохоперского муниципального района Воронежской области</w:t>
      </w:r>
      <w:r w:rsidR="00805F49">
        <w:rPr>
          <w:rFonts w:ascii="Times New Roman" w:hAnsi="Times New Roman"/>
          <w:b w:val="0"/>
          <w:sz w:val="28"/>
        </w:rPr>
        <w:t>.</w:t>
      </w:r>
      <w:r w:rsidR="00385724" w:rsidRPr="000465F5">
        <w:rPr>
          <w:rFonts w:ascii="Times New Roman" w:hAnsi="Times New Roman"/>
          <w:b w:val="0"/>
          <w:sz w:val="28"/>
        </w:rPr>
        <w:t>"</w:t>
      </w:r>
      <w:r w:rsidRPr="000465F5">
        <w:rPr>
          <w:rFonts w:ascii="Times New Roman" w:hAnsi="Times New Roman"/>
          <w:b w:val="0"/>
          <w:sz w:val="28"/>
        </w:rPr>
        <w:t>.</w:t>
      </w:r>
    </w:p>
    <w:p w:rsidR="004B18FE" w:rsidRPr="000465F5" w:rsidRDefault="004B18FE" w:rsidP="00864CDF">
      <w:pPr>
        <w:pStyle w:val="2"/>
        <w:ind w:right="-1" w:firstLine="709"/>
        <w:rPr>
          <w:rFonts w:ascii="Times New Roman" w:hAnsi="Times New Roman"/>
          <w:b w:val="0"/>
          <w:sz w:val="28"/>
        </w:rPr>
      </w:pPr>
    </w:p>
    <w:p w:rsidR="005E4C3F" w:rsidRPr="000465F5" w:rsidRDefault="004B18FE" w:rsidP="00864CDF">
      <w:pPr>
        <w:pStyle w:val="2"/>
        <w:ind w:right="-1" w:firstLine="709"/>
        <w:rPr>
          <w:rFonts w:ascii="Times New Roman" w:hAnsi="Times New Roman"/>
          <w:b w:val="0"/>
          <w:sz w:val="28"/>
        </w:rPr>
      </w:pPr>
      <w:r w:rsidRPr="000465F5">
        <w:rPr>
          <w:rFonts w:ascii="Times New Roman" w:hAnsi="Times New Roman"/>
          <w:sz w:val="28"/>
        </w:rPr>
        <w:t>1.</w:t>
      </w:r>
      <w:r w:rsidR="00991184">
        <w:rPr>
          <w:rFonts w:ascii="Times New Roman" w:hAnsi="Times New Roman"/>
          <w:sz w:val="28"/>
        </w:rPr>
        <w:t>9</w:t>
      </w:r>
      <w:r w:rsidRPr="000465F5">
        <w:rPr>
          <w:rFonts w:ascii="Times New Roman" w:hAnsi="Times New Roman"/>
          <w:sz w:val="28"/>
        </w:rPr>
        <w:t xml:space="preserve">. </w:t>
      </w:r>
      <w:r w:rsidR="00805F49">
        <w:rPr>
          <w:rFonts w:ascii="Times New Roman" w:hAnsi="Times New Roman"/>
          <w:b w:val="0"/>
          <w:sz w:val="28"/>
        </w:rPr>
        <w:t>В</w:t>
      </w:r>
      <w:r w:rsidRPr="000465F5">
        <w:rPr>
          <w:rFonts w:ascii="Times New Roman" w:hAnsi="Times New Roman"/>
          <w:b w:val="0"/>
          <w:sz w:val="28"/>
        </w:rPr>
        <w:t xml:space="preserve"> пункт</w:t>
      </w:r>
      <w:r w:rsidR="00805F49">
        <w:rPr>
          <w:rFonts w:ascii="Times New Roman" w:hAnsi="Times New Roman"/>
          <w:b w:val="0"/>
          <w:sz w:val="28"/>
        </w:rPr>
        <w:t>е</w:t>
      </w:r>
      <w:r w:rsidRPr="000465F5">
        <w:rPr>
          <w:rFonts w:ascii="Times New Roman" w:hAnsi="Times New Roman"/>
          <w:b w:val="0"/>
          <w:sz w:val="28"/>
        </w:rPr>
        <w:t xml:space="preserve"> 2.4 слова "ввод объекта в эксплуатацию" заменить словами "строительство".</w:t>
      </w:r>
    </w:p>
    <w:p w:rsidR="004B18FE" w:rsidRPr="000465F5" w:rsidRDefault="004B18FE" w:rsidP="00864CDF">
      <w:pPr>
        <w:pStyle w:val="2"/>
        <w:ind w:right="-1" w:firstLine="709"/>
        <w:rPr>
          <w:rFonts w:ascii="Times New Roman" w:hAnsi="Times New Roman"/>
          <w:b w:val="0"/>
          <w:sz w:val="28"/>
        </w:rPr>
      </w:pPr>
    </w:p>
    <w:p w:rsidR="00303FCC" w:rsidRPr="000465F5" w:rsidRDefault="00991184" w:rsidP="00864CDF">
      <w:pPr>
        <w:pStyle w:val="2"/>
        <w:ind w:right="-1" w:firstLine="709"/>
        <w:rPr>
          <w:rFonts w:ascii="Times New Roman" w:hAnsi="Times New Roman"/>
          <w:b w:val="0"/>
          <w:sz w:val="28"/>
        </w:rPr>
      </w:pPr>
      <w:r>
        <w:rPr>
          <w:rFonts w:ascii="Times New Roman" w:hAnsi="Times New Roman"/>
          <w:sz w:val="28"/>
        </w:rPr>
        <w:t>1.10</w:t>
      </w:r>
      <w:r w:rsidR="00781666" w:rsidRPr="000465F5">
        <w:rPr>
          <w:rFonts w:ascii="Times New Roman" w:hAnsi="Times New Roman"/>
          <w:sz w:val="28"/>
        </w:rPr>
        <w:t>.</w:t>
      </w:r>
      <w:r w:rsidR="00781666" w:rsidRPr="000465F5">
        <w:rPr>
          <w:rFonts w:ascii="Times New Roman" w:hAnsi="Times New Roman"/>
          <w:b w:val="0"/>
          <w:sz w:val="28"/>
        </w:rPr>
        <w:t xml:space="preserve"> Пункт 2.4. дополнить абзацем:</w:t>
      </w:r>
    </w:p>
    <w:p w:rsidR="00781666" w:rsidRPr="000465F5" w:rsidRDefault="00781666" w:rsidP="00864CDF">
      <w:pPr>
        <w:pStyle w:val="2"/>
        <w:ind w:right="-1" w:firstLine="709"/>
        <w:rPr>
          <w:rFonts w:ascii="Times New Roman" w:hAnsi="Times New Roman"/>
          <w:b w:val="0"/>
          <w:sz w:val="28"/>
        </w:rPr>
      </w:pPr>
      <w:r w:rsidRPr="000465F5">
        <w:rPr>
          <w:rFonts w:ascii="Times New Roman" w:hAnsi="Times New Roman"/>
          <w:b w:val="0"/>
          <w:sz w:val="28"/>
        </w:rPr>
        <w:t>"</w:t>
      </w:r>
      <w:r w:rsidRPr="000465F5">
        <w:rPr>
          <w:rFonts w:ascii="Times New Roman" w:hAnsi="Times New Roman"/>
          <w:sz w:val="28"/>
        </w:rPr>
        <w:t xml:space="preserve"> </w:t>
      </w:r>
      <w:r w:rsidRPr="000465F5">
        <w:rPr>
          <w:rFonts w:ascii="Times New Roman" w:hAnsi="Times New Roman"/>
          <w:b w:val="0"/>
          <w:sz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по выдаче разрешения на строительство не должен превышать 30 календарных дней."</w:t>
      </w:r>
    </w:p>
    <w:p w:rsidR="009E1370" w:rsidRPr="000465F5" w:rsidRDefault="009E1370" w:rsidP="00864CDF">
      <w:pPr>
        <w:pStyle w:val="2"/>
        <w:ind w:right="-1" w:firstLine="709"/>
        <w:rPr>
          <w:rFonts w:ascii="Times New Roman" w:hAnsi="Times New Roman"/>
          <w:b w:val="0"/>
          <w:sz w:val="28"/>
        </w:rPr>
      </w:pPr>
    </w:p>
    <w:p w:rsidR="002707B1" w:rsidRPr="000465F5" w:rsidRDefault="00991184" w:rsidP="00864CDF">
      <w:pPr>
        <w:pStyle w:val="2"/>
        <w:ind w:right="-1" w:firstLine="709"/>
        <w:rPr>
          <w:rFonts w:ascii="Times New Roman" w:hAnsi="Times New Roman"/>
          <w:b w:val="0"/>
          <w:sz w:val="28"/>
        </w:rPr>
      </w:pPr>
      <w:r>
        <w:rPr>
          <w:rFonts w:ascii="Times New Roman" w:hAnsi="Times New Roman"/>
          <w:sz w:val="28"/>
        </w:rPr>
        <w:t>1.11</w:t>
      </w:r>
      <w:r w:rsidR="009E1370" w:rsidRPr="000465F5">
        <w:rPr>
          <w:rFonts w:ascii="Times New Roman" w:hAnsi="Times New Roman"/>
          <w:sz w:val="28"/>
        </w:rPr>
        <w:t>.</w:t>
      </w:r>
      <w:r w:rsidR="009E1370" w:rsidRPr="000465F5">
        <w:rPr>
          <w:rFonts w:ascii="Times New Roman" w:hAnsi="Times New Roman"/>
          <w:b w:val="0"/>
          <w:sz w:val="28"/>
        </w:rPr>
        <w:t xml:space="preserve"> </w:t>
      </w:r>
      <w:r w:rsidR="002707B1" w:rsidRPr="000465F5">
        <w:rPr>
          <w:rFonts w:ascii="Times New Roman" w:hAnsi="Times New Roman"/>
          <w:b w:val="0"/>
          <w:sz w:val="28"/>
        </w:rPr>
        <w:t>В пункте 2.5:</w:t>
      </w:r>
    </w:p>
    <w:p w:rsidR="004B18FE" w:rsidRPr="000465F5" w:rsidRDefault="002707B1" w:rsidP="00864CDF">
      <w:pPr>
        <w:pStyle w:val="2"/>
        <w:ind w:right="-1" w:firstLine="709"/>
        <w:rPr>
          <w:rFonts w:ascii="Times New Roman" w:hAnsi="Times New Roman"/>
          <w:b w:val="0"/>
          <w:sz w:val="28"/>
        </w:rPr>
      </w:pPr>
      <w:r w:rsidRPr="000465F5">
        <w:rPr>
          <w:rFonts w:ascii="Times New Roman" w:hAnsi="Times New Roman"/>
          <w:b w:val="0"/>
          <w:sz w:val="28"/>
        </w:rPr>
        <w:lastRenderedPageBreak/>
        <w:t xml:space="preserve"> - перед словами "- иными нормативными правовыми актами" добавить абзац:</w:t>
      </w:r>
    </w:p>
    <w:p w:rsidR="002707B1" w:rsidRPr="000465F5" w:rsidRDefault="002707B1" w:rsidP="00864CDF">
      <w:pPr>
        <w:pStyle w:val="2"/>
        <w:ind w:right="-1" w:firstLine="709"/>
        <w:rPr>
          <w:rFonts w:ascii="Times New Roman" w:hAnsi="Times New Roman"/>
          <w:b w:val="0"/>
          <w:sz w:val="28"/>
        </w:rPr>
      </w:pPr>
      <w:r w:rsidRPr="000465F5">
        <w:rPr>
          <w:rFonts w:ascii="Times New Roman" w:hAnsi="Times New Roman"/>
          <w:b w:val="0"/>
          <w:sz w:val="28"/>
        </w:rPr>
        <w:t xml:space="preserve">"- Решением Совета народных депутатов Новохоперского муниципального района Воронежской области от </w:t>
      </w:r>
      <w:r w:rsidR="004D539E" w:rsidRPr="000465F5">
        <w:rPr>
          <w:rFonts w:ascii="Times New Roman" w:hAnsi="Times New Roman"/>
          <w:b w:val="0"/>
          <w:sz w:val="28"/>
        </w:rPr>
        <w:t>21.02.2020 № 186</w:t>
      </w:r>
      <w:r w:rsidRPr="000465F5">
        <w:rPr>
          <w:rFonts w:ascii="Times New Roman" w:hAnsi="Times New Roman"/>
          <w:b w:val="0"/>
          <w:sz w:val="28"/>
        </w:rPr>
        <w:t xml:space="preserve"> "О приеме </w:t>
      </w:r>
      <w:r w:rsidR="004D539E" w:rsidRPr="000465F5">
        <w:rPr>
          <w:rFonts w:ascii="Times New Roman" w:hAnsi="Times New Roman"/>
          <w:b w:val="0"/>
          <w:sz w:val="28"/>
        </w:rPr>
        <w:t xml:space="preserve">части </w:t>
      </w:r>
      <w:r w:rsidRPr="000465F5">
        <w:rPr>
          <w:rFonts w:ascii="Times New Roman" w:hAnsi="Times New Roman"/>
          <w:b w:val="0"/>
          <w:sz w:val="28"/>
        </w:rPr>
        <w:t xml:space="preserve">полномочий </w:t>
      </w:r>
      <w:r w:rsidR="004D539E" w:rsidRPr="000465F5">
        <w:rPr>
          <w:rFonts w:ascii="Times New Roman" w:hAnsi="Times New Roman"/>
          <w:b w:val="0"/>
          <w:sz w:val="28"/>
        </w:rPr>
        <w:t>по осуществлению</w:t>
      </w:r>
      <w:r w:rsidRPr="000465F5">
        <w:rPr>
          <w:rFonts w:ascii="Times New Roman" w:hAnsi="Times New Roman"/>
          <w:b w:val="0"/>
          <w:sz w:val="28"/>
        </w:rPr>
        <w:t xml:space="preserve"> градостроительной деятельности";</w:t>
      </w:r>
    </w:p>
    <w:p w:rsidR="00781666" w:rsidRPr="000465F5" w:rsidRDefault="009E1370" w:rsidP="00864CDF">
      <w:pPr>
        <w:pStyle w:val="2"/>
        <w:ind w:right="-1" w:firstLine="709"/>
        <w:rPr>
          <w:rFonts w:ascii="Times New Roman" w:hAnsi="Times New Roman"/>
          <w:b w:val="0"/>
          <w:sz w:val="28"/>
        </w:rPr>
      </w:pPr>
      <w:r w:rsidRPr="000465F5">
        <w:rPr>
          <w:rFonts w:ascii="Times New Roman" w:hAnsi="Times New Roman"/>
          <w:b w:val="0"/>
          <w:sz w:val="28"/>
        </w:rPr>
        <w:t xml:space="preserve"> </w:t>
      </w:r>
      <w:r w:rsidR="002707B1" w:rsidRPr="000465F5">
        <w:rPr>
          <w:rFonts w:ascii="Times New Roman" w:hAnsi="Times New Roman"/>
          <w:b w:val="0"/>
          <w:sz w:val="28"/>
        </w:rPr>
        <w:t xml:space="preserve">- после слов "в сфере предоставления государственных и муниципальных услуг." </w:t>
      </w:r>
      <w:r w:rsidRPr="000465F5">
        <w:rPr>
          <w:rFonts w:ascii="Times New Roman" w:hAnsi="Times New Roman"/>
          <w:b w:val="0"/>
          <w:sz w:val="28"/>
        </w:rPr>
        <w:t>дополнить абзацем:</w:t>
      </w:r>
    </w:p>
    <w:p w:rsidR="009E1370" w:rsidRPr="000465F5" w:rsidRDefault="009E1370" w:rsidP="00864CDF">
      <w:pPr>
        <w:pStyle w:val="2"/>
        <w:ind w:right="-1" w:firstLine="709"/>
        <w:rPr>
          <w:rFonts w:ascii="Times New Roman" w:hAnsi="Times New Roman"/>
          <w:b w:val="0"/>
          <w:sz w:val="28"/>
        </w:rPr>
      </w:pPr>
      <w:r w:rsidRPr="000465F5">
        <w:rPr>
          <w:rFonts w:ascii="Times New Roman" w:hAnsi="Times New Roman"/>
          <w:b w:val="0"/>
          <w:sz w:val="28"/>
        </w:rPr>
        <w:t>"</w:t>
      </w:r>
      <w:r w:rsidRPr="000465F5">
        <w:rPr>
          <w:rFonts w:ascii="Times New Roman" w:hAnsi="Times New Roman"/>
          <w:sz w:val="28"/>
        </w:rPr>
        <w:t xml:space="preserve"> </w:t>
      </w:r>
      <w:r w:rsidRPr="000465F5">
        <w:rPr>
          <w:rFonts w:ascii="Times New Roman" w:hAnsi="Times New Roman"/>
          <w:b w:val="0"/>
          <w:sz w:val="28"/>
        </w:rPr>
        <w:t>Перечень нормативных правовых актов, регулирующих предоставление муниципальной услуги "Выдача разрешения на строительство" (с указанием их реквизитов и источников официального опубликования), размещен на Едином портале государственных и муниципальных услуг (функций) и Портале Воронежской области в сети Интернет, на официальном сайте администрации Новохопёрского муниципального района.".</w:t>
      </w:r>
    </w:p>
    <w:p w:rsidR="009E1370" w:rsidRPr="000465F5" w:rsidRDefault="009E1370" w:rsidP="00864CDF">
      <w:pPr>
        <w:pStyle w:val="2"/>
        <w:ind w:right="-1" w:firstLine="709"/>
        <w:rPr>
          <w:rFonts w:ascii="Times New Roman" w:hAnsi="Times New Roman"/>
          <w:b w:val="0"/>
          <w:sz w:val="28"/>
        </w:rPr>
      </w:pPr>
    </w:p>
    <w:p w:rsidR="00FE2395" w:rsidRPr="000465F5" w:rsidRDefault="00274242" w:rsidP="00864CDF">
      <w:pPr>
        <w:pStyle w:val="2"/>
        <w:ind w:right="-1" w:firstLine="709"/>
        <w:rPr>
          <w:rFonts w:ascii="Times New Roman" w:hAnsi="Times New Roman"/>
          <w:b w:val="0"/>
          <w:sz w:val="28"/>
        </w:rPr>
      </w:pPr>
      <w:r w:rsidRPr="000465F5">
        <w:rPr>
          <w:rFonts w:ascii="Times New Roman" w:hAnsi="Times New Roman"/>
          <w:sz w:val="28"/>
        </w:rPr>
        <w:t>1.1</w:t>
      </w:r>
      <w:r w:rsidR="00991184">
        <w:rPr>
          <w:rFonts w:ascii="Times New Roman" w:hAnsi="Times New Roman"/>
          <w:sz w:val="28"/>
        </w:rPr>
        <w:t>2</w:t>
      </w:r>
      <w:r w:rsidR="00FE2395" w:rsidRPr="000465F5">
        <w:rPr>
          <w:rFonts w:ascii="Times New Roman" w:hAnsi="Times New Roman"/>
          <w:sz w:val="28"/>
        </w:rPr>
        <w:t>.</w:t>
      </w:r>
      <w:r w:rsidR="00FE2395" w:rsidRPr="000465F5">
        <w:rPr>
          <w:rFonts w:ascii="Times New Roman" w:hAnsi="Times New Roman"/>
          <w:b w:val="0"/>
          <w:sz w:val="28"/>
        </w:rPr>
        <w:t xml:space="preserve"> Пункт</w:t>
      </w:r>
      <w:r w:rsidR="00247331" w:rsidRPr="000465F5">
        <w:rPr>
          <w:rFonts w:ascii="Times New Roman" w:hAnsi="Times New Roman"/>
          <w:b w:val="0"/>
          <w:sz w:val="28"/>
        </w:rPr>
        <w:t>ы</w:t>
      </w:r>
      <w:r w:rsidR="00FE2395" w:rsidRPr="000465F5">
        <w:rPr>
          <w:rFonts w:ascii="Times New Roman" w:hAnsi="Times New Roman"/>
          <w:b w:val="0"/>
          <w:sz w:val="28"/>
        </w:rPr>
        <w:t xml:space="preserve"> 2.6.</w:t>
      </w:r>
      <w:r w:rsidR="00247331" w:rsidRPr="000465F5">
        <w:rPr>
          <w:rFonts w:ascii="Times New Roman" w:hAnsi="Times New Roman"/>
          <w:b w:val="0"/>
          <w:sz w:val="28"/>
        </w:rPr>
        <w:t>1</w:t>
      </w:r>
      <w:r w:rsidR="004915DB" w:rsidRPr="000465F5">
        <w:rPr>
          <w:rFonts w:ascii="Times New Roman" w:hAnsi="Times New Roman"/>
          <w:b w:val="0"/>
          <w:sz w:val="28"/>
        </w:rPr>
        <w:t>., 2.6.2., 2.6.3.</w:t>
      </w:r>
      <w:r w:rsidR="00FE2395" w:rsidRPr="000465F5">
        <w:rPr>
          <w:rFonts w:ascii="Times New Roman" w:hAnsi="Times New Roman"/>
          <w:b w:val="0"/>
          <w:sz w:val="28"/>
        </w:rPr>
        <w:t xml:space="preserve"> изложить в следующей редакции:</w:t>
      </w:r>
    </w:p>
    <w:p w:rsidR="00FE2395" w:rsidRPr="000465F5" w:rsidRDefault="004915DB" w:rsidP="00FE2395">
      <w:pPr>
        <w:autoSpaceDE w:val="0"/>
        <w:autoSpaceDN w:val="0"/>
        <w:adjustRightInd w:val="0"/>
        <w:ind w:firstLine="709"/>
        <w:jc w:val="both"/>
        <w:rPr>
          <w:sz w:val="28"/>
          <w:szCs w:val="28"/>
        </w:rPr>
      </w:pPr>
      <w:r w:rsidRPr="000465F5">
        <w:rPr>
          <w:b/>
          <w:sz w:val="28"/>
          <w:szCs w:val="28"/>
        </w:rPr>
        <w:t>"</w:t>
      </w:r>
      <w:r w:rsidR="00FE2395" w:rsidRPr="000465F5">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63EF" w:rsidRPr="000465F5" w:rsidRDefault="001163EF" w:rsidP="001163EF">
      <w:pPr>
        <w:pStyle w:val="ConsPlusNormal"/>
        <w:ind w:firstLine="709"/>
        <w:jc w:val="both"/>
        <w:rPr>
          <w:rFonts w:ascii="Times New Roman" w:hAnsi="Times New Roman" w:cs="Times New Roman"/>
          <w:sz w:val="28"/>
          <w:szCs w:val="28"/>
        </w:rPr>
      </w:pPr>
      <w:r w:rsidRPr="000465F5">
        <w:rPr>
          <w:rFonts w:ascii="Times New Roman" w:hAnsi="Times New Roman" w:cs="Times New Roman"/>
          <w:sz w:val="28"/>
          <w:szCs w:val="28"/>
        </w:rPr>
        <w:t>Муниципальная услуга предоставляется на основании заявления, поступившего в администрацию муниципального района или в МФЦ (форма заявления приведена в приложении N 2 к настоящему административному регламенту).</w:t>
      </w:r>
    </w:p>
    <w:p w:rsidR="001163EF" w:rsidRPr="000465F5" w:rsidRDefault="001163EF" w:rsidP="001163EF">
      <w:pPr>
        <w:pStyle w:val="ConsPlusNormal"/>
        <w:ind w:firstLine="709"/>
        <w:jc w:val="both"/>
        <w:rPr>
          <w:rFonts w:ascii="Times New Roman" w:hAnsi="Times New Roman" w:cs="Times New Roman"/>
          <w:sz w:val="28"/>
          <w:szCs w:val="28"/>
        </w:rPr>
      </w:pPr>
      <w:r w:rsidRPr="000465F5">
        <w:rPr>
          <w:rFonts w:ascii="Times New Roman" w:hAnsi="Times New Roman" w:cs="Times New Roman"/>
          <w:sz w:val="28"/>
          <w:szCs w:val="28"/>
        </w:rPr>
        <w:t xml:space="preserve">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w:t>
      </w:r>
      <w:proofErr w:type="spellStart"/>
      <w:r w:rsidRPr="000465F5">
        <w:rPr>
          <w:rFonts w:ascii="Times New Roman" w:hAnsi="Times New Roman" w:cs="Times New Roman"/>
          <w:sz w:val="28"/>
          <w:szCs w:val="28"/>
        </w:rPr>
        <w:t>р</w:t>
      </w:r>
      <w:proofErr w:type="spellEnd"/>
      <w:r w:rsidRPr="000465F5">
        <w:rPr>
          <w:rFonts w:ascii="Times New Roman" w:hAnsi="Times New Roman" w:cs="Times New Roman"/>
          <w:sz w:val="28"/>
          <w:szCs w:val="28"/>
        </w:rPr>
        <w:t>/с, к/с, БИК)). Заявление должно быть подписано заявителем или его уполномоченным представителем.</w:t>
      </w:r>
    </w:p>
    <w:p w:rsidR="001163EF" w:rsidRPr="000465F5" w:rsidRDefault="001163EF" w:rsidP="001270C4">
      <w:pPr>
        <w:pStyle w:val="ConsPlusNormal"/>
        <w:ind w:firstLine="709"/>
        <w:jc w:val="both"/>
        <w:rPr>
          <w:rFonts w:ascii="Times New Roman" w:hAnsi="Times New Roman" w:cs="Times New Roman"/>
          <w:sz w:val="28"/>
          <w:szCs w:val="28"/>
        </w:rPr>
      </w:pPr>
      <w:r w:rsidRPr="000465F5">
        <w:rPr>
          <w:rFonts w:ascii="Times New Roman" w:hAnsi="Times New Roman" w:cs="Times New Roman"/>
          <w:sz w:val="28"/>
          <w:szCs w:val="28"/>
        </w:rPr>
        <w:t xml:space="preserve">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 </w:t>
      </w:r>
    </w:p>
    <w:p w:rsidR="00FE2395" w:rsidRPr="000465F5" w:rsidRDefault="001163EF" w:rsidP="001163EF">
      <w:pPr>
        <w:pStyle w:val="ConsPlusNormal"/>
        <w:ind w:firstLine="709"/>
        <w:jc w:val="both"/>
        <w:rPr>
          <w:rFonts w:ascii="Times New Roman" w:hAnsi="Times New Roman" w:cs="Times New Roman"/>
          <w:sz w:val="28"/>
          <w:szCs w:val="28"/>
        </w:rPr>
      </w:pPr>
      <w:r w:rsidRPr="000465F5">
        <w:rPr>
          <w:rFonts w:ascii="Times New Roman" w:hAnsi="Times New Roman" w:cs="Times New Roman"/>
          <w:sz w:val="28"/>
          <w:szCs w:val="28"/>
        </w:rPr>
        <w:t xml:space="preserve">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к заявлению </w:t>
      </w:r>
      <w:r w:rsidR="00FE2395" w:rsidRPr="000465F5">
        <w:rPr>
          <w:rFonts w:ascii="Times New Roman" w:hAnsi="Times New Roman" w:cs="Times New Roman"/>
          <w:sz w:val="28"/>
          <w:szCs w:val="28"/>
        </w:rPr>
        <w:t>прилагаются следующие документы:</w:t>
      </w:r>
    </w:p>
    <w:p w:rsidR="00247331" w:rsidRPr="000465F5" w:rsidRDefault="00247331" w:rsidP="00247331">
      <w:pPr>
        <w:autoSpaceDE w:val="0"/>
        <w:autoSpaceDN w:val="0"/>
        <w:adjustRightInd w:val="0"/>
        <w:ind w:firstLine="567"/>
        <w:jc w:val="both"/>
        <w:rPr>
          <w:sz w:val="28"/>
          <w:szCs w:val="28"/>
        </w:rPr>
      </w:pPr>
      <w:r w:rsidRPr="000465F5">
        <w:rPr>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w:t>
      </w:r>
      <w:r w:rsidRPr="00F725EA">
        <w:rPr>
          <w:b/>
          <w:sz w:val="28"/>
          <w:szCs w:val="28"/>
        </w:rPr>
        <w:t>если указанные документы</w:t>
      </w:r>
      <w:r w:rsidRPr="000465F5">
        <w:rPr>
          <w:sz w:val="28"/>
          <w:szCs w:val="28"/>
        </w:rPr>
        <w:t xml:space="preserve"> </w:t>
      </w:r>
      <w:r w:rsidRPr="00F725EA">
        <w:rPr>
          <w:b/>
          <w:sz w:val="28"/>
          <w:szCs w:val="28"/>
        </w:rPr>
        <w:t>(их копии или сведения, содержащиеся в них)</w:t>
      </w:r>
      <w:r w:rsidRPr="000465F5">
        <w:rPr>
          <w:sz w:val="28"/>
          <w:szCs w:val="28"/>
        </w:rPr>
        <w:t xml:space="preserve"> </w:t>
      </w:r>
      <w:r w:rsidRPr="00F725EA">
        <w:rPr>
          <w:b/>
          <w:sz w:val="28"/>
          <w:szCs w:val="28"/>
        </w:rPr>
        <w:t xml:space="preserve">отсутствуют в </w:t>
      </w:r>
      <w:r w:rsidRPr="00F725EA">
        <w:rPr>
          <w:b/>
          <w:sz w:val="28"/>
          <w:szCs w:val="28"/>
        </w:rPr>
        <w:lastRenderedPageBreak/>
        <w:t xml:space="preserve">Едином государственном реестре недвижимости </w:t>
      </w:r>
      <w:r w:rsidRPr="000465F5">
        <w:rPr>
          <w:sz w:val="28"/>
          <w:szCs w:val="28"/>
        </w:rPr>
        <w:t>(подлинники или засвидетельствованные в нотариальном порядке копии);</w:t>
      </w:r>
    </w:p>
    <w:p w:rsidR="00247331" w:rsidRPr="000465F5" w:rsidRDefault="00247331" w:rsidP="00247331">
      <w:pPr>
        <w:autoSpaceDE w:val="0"/>
        <w:autoSpaceDN w:val="0"/>
        <w:adjustRightInd w:val="0"/>
        <w:ind w:firstLine="567"/>
        <w:jc w:val="both"/>
        <w:rPr>
          <w:sz w:val="28"/>
          <w:szCs w:val="28"/>
        </w:rPr>
      </w:pPr>
      <w:r w:rsidRPr="000465F5">
        <w:rPr>
          <w:sz w:val="28"/>
          <w:szCs w:val="28"/>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F725EA">
        <w:rPr>
          <w:b/>
          <w:sz w:val="28"/>
          <w:szCs w:val="28"/>
        </w:rPr>
        <w:t>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w:t>
      </w:r>
      <w:r w:rsidRPr="000465F5">
        <w:rPr>
          <w:sz w:val="28"/>
          <w:szCs w:val="28"/>
        </w:rPr>
        <w:t xml:space="preserve"> (далее - единый государственный реестр заключений):</w:t>
      </w:r>
    </w:p>
    <w:p w:rsidR="00247331" w:rsidRPr="000465F5" w:rsidRDefault="00247331" w:rsidP="00247331">
      <w:pPr>
        <w:autoSpaceDE w:val="0"/>
        <w:autoSpaceDN w:val="0"/>
        <w:adjustRightInd w:val="0"/>
        <w:ind w:firstLine="567"/>
        <w:jc w:val="both"/>
        <w:rPr>
          <w:sz w:val="28"/>
          <w:szCs w:val="28"/>
        </w:rPr>
      </w:pPr>
      <w:r w:rsidRPr="000465F5">
        <w:rPr>
          <w:sz w:val="28"/>
          <w:szCs w:val="28"/>
        </w:rPr>
        <w:t>а) пояснительная записка;</w:t>
      </w:r>
    </w:p>
    <w:p w:rsidR="00247331" w:rsidRPr="000465F5" w:rsidRDefault="00247331" w:rsidP="00247331">
      <w:pPr>
        <w:autoSpaceDE w:val="0"/>
        <w:autoSpaceDN w:val="0"/>
        <w:adjustRightInd w:val="0"/>
        <w:ind w:firstLine="567"/>
        <w:jc w:val="both"/>
        <w:rPr>
          <w:sz w:val="28"/>
          <w:szCs w:val="28"/>
        </w:rPr>
      </w:pPr>
      <w:r w:rsidRPr="000465F5">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7331" w:rsidRPr="000465F5" w:rsidRDefault="00247331" w:rsidP="00247331">
      <w:pPr>
        <w:autoSpaceDE w:val="0"/>
        <w:autoSpaceDN w:val="0"/>
        <w:adjustRightInd w:val="0"/>
        <w:ind w:firstLine="567"/>
        <w:jc w:val="both"/>
        <w:rPr>
          <w:sz w:val="28"/>
          <w:szCs w:val="28"/>
        </w:rPr>
      </w:pPr>
      <w:r w:rsidRPr="000465F5">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47331" w:rsidRPr="000465F5" w:rsidRDefault="00247331" w:rsidP="00247331">
      <w:pPr>
        <w:autoSpaceDE w:val="0"/>
        <w:autoSpaceDN w:val="0"/>
        <w:adjustRightInd w:val="0"/>
        <w:ind w:firstLine="567"/>
        <w:jc w:val="both"/>
        <w:rPr>
          <w:sz w:val="28"/>
          <w:szCs w:val="28"/>
        </w:rPr>
      </w:pPr>
      <w:r w:rsidRPr="000465F5">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7331" w:rsidRPr="000465F5" w:rsidRDefault="00247331" w:rsidP="00247331">
      <w:pPr>
        <w:autoSpaceDE w:val="0"/>
        <w:autoSpaceDN w:val="0"/>
        <w:adjustRightInd w:val="0"/>
        <w:ind w:firstLine="567"/>
        <w:jc w:val="both"/>
        <w:rPr>
          <w:sz w:val="28"/>
          <w:szCs w:val="28"/>
        </w:rPr>
      </w:pPr>
      <w:r w:rsidRPr="000465F5">
        <w:rPr>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если </w:t>
      </w:r>
      <w:r w:rsidRPr="00E44C34">
        <w:rPr>
          <w:b/>
          <w:sz w:val="28"/>
          <w:szCs w:val="28"/>
        </w:rPr>
        <w:t xml:space="preserve">указанные </w:t>
      </w:r>
      <w:r w:rsidRPr="00E44C34">
        <w:rPr>
          <w:b/>
          <w:sz w:val="28"/>
          <w:szCs w:val="28"/>
        </w:rPr>
        <w:lastRenderedPageBreak/>
        <w:t>документы (их копии или сведения, содержащиеся в них) отсутствуют в едином государственном реестре заключений</w:t>
      </w:r>
      <w:r w:rsidR="006119FA" w:rsidRPr="00E44C34">
        <w:rPr>
          <w:b/>
          <w:i/>
          <w:sz w:val="28"/>
          <w:szCs w:val="28"/>
        </w:rPr>
        <w:t xml:space="preserve"> </w:t>
      </w:r>
      <w:r w:rsidR="006119FA" w:rsidRPr="00E44C34">
        <w:rPr>
          <w:b/>
          <w:sz w:val="28"/>
          <w:szCs w:val="28"/>
        </w:rPr>
        <w:t>экспертизы проектной документации</w:t>
      </w:r>
      <w:r w:rsidR="00400C16">
        <w:rPr>
          <w:i/>
          <w:sz w:val="28"/>
          <w:szCs w:val="28"/>
        </w:rPr>
        <w:t>;</w:t>
      </w:r>
    </w:p>
    <w:p w:rsidR="00247331" w:rsidRPr="000465F5" w:rsidRDefault="00247331" w:rsidP="00247331">
      <w:pPr>
        <w:autoSpaceDE w:val="0"/>
        <w:autoSpaceDN w:val="0"/>
        <w:adjustRightInd w:val="0"/>
        <w:ind w:firstLine="567"/>
        <w:jc w:val="both"/>
        <w:rPr>
          <w:sz w:val="28"/>
          <w:szCs w:val="28"/>
        </w:rPr>
      </w:pPr>
      <w:r w:rsidRPr="000465F5">
        <w:rPr>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247331" w:rsidRPr="000465F5" w:rsidRDefault="00247331" w:rsidP="00247331">
      <w:pPr>
        <w:autoSpaceDE w:val="0"/>
        <w:autoSpaceDN w:val="0"/>
        <w:adjustRightInd w:val="0"/>
        <w:ind w:firstLine="567"/>
        <w:jc w:val="both"/>
        <w:rPr>
          <w:sz w:val="28"/>
          <w:szCs w:val="28"/>
        </w:rPr>
      </w:pPr>
      <w:r w:rsidRPr="000465F5">
        <w:rPr>
          <w:sz w:val="28"/>
          <w:szCs w:val="28"/>
        </w:rPr>
        <w:t>-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w:t>
      </w:r>
      <w:r w:rsidR="001707F2">
        <w:rPr>
          <w:sz w:val="28"/>
          <w:szCs w:val="28"/>
        </w:rPr>
        <w:t xml:space="preserve"> унитарное предприятие, муниципальное</w:t>
      </w:r>
      <w:r w:rsidRPr="000465F5">
        <w:rPr>
          <w:sz w:val="28"/>
          <w:szCs w:val="28"/>
        </w:rPr>
        <w:t xml:space="preserve">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F779B" w:rsidRDefault="00247331" w:rsidP="00247331">
      <w:pPr>
        <w:autoSpaceDE w:val="0"/>
        <w:autoSpaceDN w:val="0"/>
        <w:adjustRightInd w:val="0"/>
        <w:ind w:firstLine="567"/>
        <w:jc w:val="both"/>
        <w:rPr>
          <w:sz w:val="28"/>
          <w:szCs w:val="28"/>
        </w:rPr>
      </w:pPr>
      <w:r w:rsidRPr="000465F5">
        <w:rPr>
          <w:sz w:val="28"/>
          <w:szCs w:val="28"/>
        </w:rPr>
        <w:t xml:space="preserve">- решение общего собрания собственников помещений и </w:t>
      </w:r>
      <w:proofErr w:type="spellStart"/>
      <w:r w:rsidRPr="000465F5">
        <w:rPr>
          <w:sz w:val="28"/>
          <w:szCs w:val="28"/>
        </w:rPr>
        <w:t>машино-мест</w:t>
      </w:r>
      <w:proofErr w:type="spellEnd"/>
      <w:r w:rsidRPr="000465F5">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w:t>
      </w:r>
      <w:r w:rsidR="00E44C34">
        <w:rPr>
          <w:sz w:val="28"/>
          <w:szCs w:val="28"/>
        </w:rPr>
        <w:t xml:space="preserve">обственников помещений и </w:t>
      </w:r>
      <w:proofErr w:type="spellStart"/>
      <w:r w:rsidR="00E44C34">
        <w:rPr>
          <w:sz w:val="28"/>
          <w:szCs w:val="28"/>
        </w:rPr>
        <w:t>машино-</w:t>
      </w:r>
      <w:r w:rsidRPr="000465F5">
        <w:rPr>
          <w:sz w:val="28"/>
          <w:szCs w:val="28"/>
        </w:rPr>
        <w:t>мест</w:t>
      </w:r>
      <w:proofErr w:type="spellEnd"/>
      <w:r w:rsidRPr="000465F5">
        <w:rPr>
          <w:sz w:val="28"/>
          <w:szCs w:val="28"/>
        </w:rPr>
        <w:t xml:space="preserve"> в многоквартирном доме.</w:t>
      </w:r>
    </w:p>
    <w:p w:rsidR="002B537A" w:rsidRPr="000465F5" w:rsidRDefault="002B537A" w:rsidP="00247331">
      <w:pPr>
        <w:autoSpaceDE w:val="0"/>
        <w:autoSpaceDN w:val="0"/>
        <w:adjustRightInd w:val="0"/>
        <w:ind w:firstLine="567"/>
        <w:jc w:val="both"/>
        <w:rPr>
          <w:sz w:val="28"/>
          <w:szCs w:val="28"/>
        </w:rPr>
      </w:pPr>
      <w:r>
        <w:rPr>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70C4" w:rsidRPr="000465F5" w:rsidRDefault="001270C4" w:rsidP="00247331">
      <w:pPr>
        <w:autoSpaceDE w:val="0"/>
        <w:autoSpaceDN w:val="0"/>
        <w:adjustRightInd w:val="0"/>
        <w:ind w:firstLine="567"/>
        <w:jc w:val="both"/>
        <w:rPr>
          <w:sz w:val="28"/>
          <w:szCs w:val="28"/>
        </w:rPr>
      </w:pPr>
      <w:r w:rsidRPr="000465F5">
        <w:rPr>
          <w:sz w:val="28"/>
          <w:szCs w:val="28"/>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w:t>
      </w:r>
      <w:r w:rsidRPr="000465F5">
        <w:rPr>
          <w:sz w:val="28"/>
          <w:szCs w:val="28"/>
        </w:rPr>
        <w:lastRenderedPageBreak/>
        <w:t>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 </w:t>
      </w:r>
      <w:r w:rsidR="00247331" w:rsidRPr="000465F5">
        <w:rPr>
          <w:sz w:val="28"/>
          <w:szCs w:val="28"/>
        </w:rPr>
        <w:t>Заявитель вправе к заявлению приложить документы, указа</w:t>
      </w:r>
      <w:r w:rsidRPr="000465F5">
        <w:rPr>
          <w:sz w:val="28"/>
          <w:szCs w:val="28"/>
        </w:rPr>
        <w:t>нные в пункте 2.6.2.</w:t>
      </w:r>
      <w:r w:rsidR="00247331" w:rsidRPr="000465F5">
        <w:rPr>
          <w:sz w:val="28"/>
          <w:szCs w:val="28"/>
        </w:rPr>
        <w:t xml:space="preserve"> настоящего административного регламента.</w:t>
      </w:r>
    </w:p>
    <w:p w:rsidR="001270C4" w:rsidRPr="000465F5" w:rsidRDefault="001270C4" w:rsidP="004915DB">
      <w:pPr>
        <w:autoSpaceDE w:val="0"/>
        <w:autoSpaceDN w:val="0"/>
        <w:adjustRightInd w:val="0"/>
        <w:ind w:firstLine="567"/>
        <w:jc w:val="both"/>
        <w:rPr>
          <w:sz w:val="28"/>
          <w:szCs w:val="28"/>
        </w:rPr>
      </w:pPr>
      <w:r w:rsidRPr="000465F5">
        <w:rPr>
          <w:sz w:val="28"/>
          <w:szCs w:val="28"/>
        </w:rPr>
        <w:t>Копии документов, не заверенные надлежащим образом, представляются заявителем с предъявлением оригиналов.</w:t>
      </w:r>
    </w:p>
    <w:p w:rsidR="001270C4" w:rsidRPr="000465F5" w:rsidRDefault="001270C4" w:rsidP="001270C4">
      <w:pPr>
        <w:autoSpaceDE w:val="0"/>
        <w:autoSpaceDN w:val="0"/>
        <w:adjustRightInd w:val="0"/>
        <w:ind w:firstLine="567"/>
        <w:jc w:val="both"/>
        <w:rPr>
          <w:sz w:val="28"/>
          <w:szCs w:val="28"/>
        </w:rPr>
      </w:pPr>
      <w:r w:rsidRPr="000465F5">
        <w:rPr>
          <w:sz w:val="28"/>
          <w:szCs w:val="28"/>
        </w:rPr>
        <w:t>Заявление на бумажном носителе представляется:</w:t>
      </w:r>
    </w:p>
    <w:p w:rsidR="001270C4" w:rsidRPr="000465F5" w:rsidRDefault="001270C4" w:rsidP="001270C4">
      <w:pPr>
        <w:autoSpaceDE w:val="0"/>
        <w:autoSpaceDN w:val="0"/>
        <w:adjustRightInd w:val="0"/>
        <w:ind w:firstLine="567"/>
        <w:jc w:val="both"/>
        <w:rPr>
          <w:sz w:val="28"/>
          <w:szCs w:val="28"/>
        </w:rPr>
      </w:pPr>
      <w:r w:rsidRPr="000465F5">
        <w:rPr>
          <w:sz w:val="28"/>
          <w:szCs w:val="28"/>
        </w:rPr>
        <w:t>- посредством почтового отправления;</w:t>
      </w:r>
    </w:p>
    <w:p w:rsidR="001270C4" w:rsidRPr="000465F5" w:rsidRDefault="001270C4" w:rsidP="001270C4">
      <w:pPr>
        <w:autoSpaceDE w:val="0"/>
        <w:autoSpaceDN w:val="0"/>
        <w:adjustRightInd w:val="0"/>
        <w:ind w:firstLine="567"/>
        <w:jc w:val="both"/>
        <w:rPr>
          <w:sz w:val="28"/>
          <w:szCs w:val="28"/>
        </w:rPr>
      </w:pPr>
      <w:r w:rsidRPr="000465F5">
        <w:rPr>
          <w:sz w:val="28"/>
          <w:szCs w:val="28"/>
        </w:rPr>
        <w:t>- при личном обращении заявителя либо его законного представителя.</w:t>
      </w:r>
    </w:p>
    <w:p w:rsidR="001270C4" w:rsidRPr="000465F5" w:rsidRDefault="001270C4" w:rsidP="001270C4">
      <w:pPr>
        <w:autoSpaceDE w:val="0"/>
        <w:autoSpaceDN w:val="0"/>
        <w:adjustRightInd w:val="0"/>
        <w:ind w:firstLine="567"/>
        <w:jc w:val="both"/>
        <w:rPr>
          <w:sz w:val="28"/>
          <w:szCs w:val="28"/>
        </w:rPr>
      </w:pPr>
      <w:r w:rsidRPr="000465F5">
        <w:rPr>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 с использованием единой информационной системы жилищного строительства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 </w:t>
      </w:r>
      <w:r w:rsidR="0065271E" w:rsidRPr="000465F5">
        <w:rPr>
          <w:sz w:val="28"/>
          <w:szCs w:val="28"/>
        </w:rPr>
        <w:t xml:space="preserve">2.6.2. </w:t>
      </w:r>
      <w:r w:rsidRPr="000465F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915DB" w:rsidRPr="000465F5" w:rsidRDefault="009F61EF" w:rsidP="004915DB">
      <w:pPr>
        <w:autoSpaceDE w:val="0"/>
        <w:autoSpaceDN w:val="0"/>
        <w:adjustRightInd w:val="0"/>
        <w:ind w:firstLine="567"/>
        <w:jc w:val="both"/>
        <w:rPr>
          <w:sz w:val="28"/>
          <w:szCs w:val="28"/>
        </w:rPr>
      </w:pPr>
      <w:r w:rsidRPr="000465F5">
        <w:rPr>
          <w:sz w:val="28"/>
          <w:szCs w:val="28"/>
        </w:rPr>
        <w:t>1) В</w:t>
      </w:r>
      <w:r w:rsidR="004915DB" w:rsidRPr="000465F5">
        <w:rPr>
          <w:sz w:val="28"/>
          <w:szCs w:val="28"/>
        </w:rPr>
        <w:t>ыписка из Единого государственного реестра недвижимости о зарегистрированных правах на объект недвижимости (земельный участок).</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Для предоставления муниципальной услуги </w:t>
      </w:r>
      <w:r w:rsidR="0081724D" w:rsidRPr="000465F5">
        <w:rPr>
          <w:sz w:val="28"/>
          <w:szCs w:val="28"/>
        </w:rPr>
        <w:t>администрация Новохопёрского муниципального района</w:t>
      </w:r>
      <w:r w:rsidRPr="000465F5">
        <w:rPr>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4915DB" w:rsidRPr="000465F5" w:rsidRDefault="009F61EF" w:rsidP="004915DB">
      <w:pPr>
        <w:autoSpaceDE w:val="0"/>
        <w:autoSpaceDN w:val="0"/>
        <w:adjustRightInd w:val="0"/>
        <w:ind w:firstLine="567"/>
        <w:jc w:val="both"/>
        <w:rPr>
          <w:sz w:val="28"/>
          <w:szCs w:val="28"/>
        </w:rPr>
      </w:pPr>
      <w:r w:rsidRPr="000465F5">
        <w:rPr>
          <w:sz w:val="28"/>
          <w:szCs w:val="28"/>
        </w:rPr>
        <w:t>2) С</w:t>
      </w:r>
      <w:r w:rsidR="004915DB" w:rsidRPr="000465F5">
        <w:rPr>
          <w:sz w:val="28"/>
          <w:szCs w:val="28"/>
        </w:rPr>
        <w:t xml:space="preserve">оглашение о передаче в случаях, установленных бюджетным законодательством Российской Федерации, органом местного самоуправления полномочий </w:t>
      </w:r>
      <w:r w:rsidR="001707F2">
        <w:rPr>
          <w:sz w:val="28"/>
          <w:szCs w:val="28"/>
        </w:rPr>
        <w:t>муниципального</w:t>
      </w:r>
      <w:r w:rsidR="004915DB" w:rsidRPr="000465F5">
        <w:rPr>
          <w:sz w:val="28"/>
          <w:szCs w:val="28"/>
        </w:rPr>
        <w:t xml:space="preserve"> заказчика, заключенное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Для предоставления муниципальной услуги </w:t>
      </w:r>
      <w:r w:rsidR="0081724D" w:rsidRPr="000465F5">
        <w:rPr>
          <w:sz w:val="28"/>
          <w:szCs w:val="28"/>
        </w:rPr>
        <w:t>администрация Новохопёрского муниципального района</w:t>
      </w:r>
      <w:r w:rsidRPr="000465F5">
        <w:rPr>
          <w:sz w:val="28"/>
          <w:szCs w:val="28"/>
        </w:rPr>
        <w:t xml:space="preserve"> в рамках межведомственного взаимодействия запрашивает данные документы в департаменте строительной политики Воронежской области;</w:t>
      </w:r>
    </w:p>
    <w:p w:rsidR="004915DB" w:rsidRPr="000465F5" w:rsidRDefault="009F61EF" w:rsidP="004915DB">
      <w:pPr>
        <w:autoSpaceDE w:val="0"/>
        <w:autoSpaceDN w:val="0"/>
        <w:adjustRightInd w:val="0"/>
        <w:ind w:firstLine="567"/>
        <w:jc w:val="both"/>
        <w:rPr>
          <w:sz w:val="28"/>
          <w:szCs w:val="28"/>
        </w:rPr>
      </w:pPr>
      <w:r w:rsidRPr="000465F5">
        <w:rPr>
          <w:sz w:val="28"/>
          <w:szCs w:val="28"/>
        </w:rPr>
        <w:t>3) Г</w:t>
      </w:r>
      <w:r w:rsidR="004915DB" w:rsidRPr="000465F5">
        <w:rPr>
          <w:sz w:val="28"/>
          <w:szCs w:val="28"/>
        </w:rPr>
        <w:t xml:space="preserve">радостроительный план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выданный не ранее чем за 3 года до дня представления заявления на получение разрешения на </w:t>
      </w:r>
      <w:r w:rsidR="004915DB" w:rsidRPr="000465F5">
        <w:rPr>
          <w:sz w:val="28"/>
          <w:szCs w:val="28"/>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915DB" w:rsidRPr="000465F5" w:rsidRDefault="000A3C89" w:rsidP="004915DB">
      <w:pPr>
        <w:autoSpaceDE w:val="0"/>
        <w:autoSpaceDN w:val="0"/>
        <w:adjustRightInd w:val="0"/>
        <w:ind w:firstLine="567"/>
        <w:jc w:val="both"/>
        <w:rPr>
          <w:sz w:val="28"/>
          <w:szCs w:val="28"/>
        </w:rPr>
      </w:pPr>
      <w:r w:rsidRPr="000465F5">
        <w:rPr>
          <w:sz w:val="28"/>
          <w:szCs w:val="28"/>
        </w:rPr>
        <w:t>Д</w:t>
      </w:r>
      <w:r w:rsidR="004915DB" w:rsidRPr="000465F5">
        <w:rPr>
          <w:sz w:val="28"/>
          <w:szCs w:val="28"/>
        </w:rPr>
        <w:t xml:space="preserve">анный документ </w:t>
      </w:r>
      <w:r w:rsidRPr="000465F5">
        <w:rPr>
          <w:sz w:val="28"/>
          <w:szCs w:val="28"/>
        </w:rPr>
        <w:t xml:space="preserve"> находится в распоряжении</w:t>
      </w:r>
      <w:r w:rsidR="004915DB" w:rsidRPr="000465F5">
        <w:rPr>
          <w:sz w:val="28"/>
          <w:szCs w:val="28"/>
        </w:rPr>
        <w:t xml:space="preserve"> </w:t>
      </w:r>
      <w:r w:rsidRPr="000465F5">
        <w:rPr>
          <w:sz w:val="28"/>
          <w:szCs w:val="28"/>
        </w:rPr>
        <w:t>администрации Новохопёрского муниципального района</w:t>
      </w:r>
      <w:r w:rsidR="004915DB" w:rsidRPr="000465F5">
        <w:rPr>
          <w:sz w:val="28"/>
          <w:szCs w:val="28"/>
        </w:rPr>
        <w:t>;</w:t>
      </w:r>
    </w:p>
    <w:p w:rsidR="004915DB" w:rsidRPr="000465F5" w:rsidRDefault="009F61EF" w:rsidP="004915DB">
      <w:pPr>
        <w:autoSpaceDE w:val="0"/>
        <w:autoSpaceDN w:val="0"/>
        <w:adjustRightInd w:val="0"/>
        <w:ind w:firstLine="567"/>
        <w:jc w:val="both"/>
        <w:rPr>
          <w:sz w:val="28"/>
          <w:szCs w:val="28"/>
        </w:rPr>
      </w:pPr>
      <w:r w:rsidRPr="000465F5">
        <w:rPr>
          <w:sz w:val="28"/>
          <w:szCs w:val="28"/>
        </w:rPr>
        <w:t>4)</w:t>
      </w:r>
      <w:r w:rsidR="004915DB" w:rsidRPr="000465F5">
        <w:rPr>
          <w:sz w:val="28"/>
          <w:szCs w:val="28"/>
        </w:rPr>
        <w:t xml:space="preserve"> </w:t>
      </w:r>
      <w:r w:rsidRPr="000465F5">
        <w:rPr>
          <w:sz w:val="28"/>
          <w:szCs w:val="28"/>
        </w:rPr>
        <w:t>Р</w:t>
      </w:r>
      <w:r w:rsidR="004915DB" w:rsidRPr="000465F5">
        <w:rPr>
          <w:sz w:val="28"/>
          <w:szCs w:val="28"/>
        </w:rPr>
        <w:t>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915DB" w:rsidRPr="000465F5" w:rsidRDefault="004915DB" w:rsidP="004915DB">
      <w:pPr>
        <w:autoSpaceDE w:val="0"/>
        <w:autoSpaceDN w:val="0"/>
        <w:adjustRightInd w:val="0"/>
        <w:ind w:firstLine="567"/>
        <w:jc w:val="both"/>
        <w:rPr>
          <w:sz w:val="28"/>
          <w:szCs w:val="28"/>
        </w:rPr>
      </w:pPr>
      <w:r w:rsidRPr="000465F5">
        <w:rPr>
          <w:sz w:val="28"/>
          <w:szCs w:val="28"/>
        </w:rPr>
        <w:t>а) пояснительная записка;</w:t>
      </w:r>
    </w:p>
    <w:p w:rsidR="004915DB" w:rsidRPr="000465F5" w:rsidRDefault="004915DB" w:rsidP="004915DB">
      <w:pPr>
        <w:autoSpaceDE w:val="0"/>
        <w:autoSpaceDN w:val="0"/>
        <w:adjustRightInd w:val="0"/>
        <w:ind w:firstLine="567"/>
        <w:jc w:val="both"/>
        <w:rPr>
          <w:sz w:val="28"/>
          <w:szCs w:val="28"/>
        </w:rPr>
      </w:pPr>
      <w:r w:rsidRPr="000465F5">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915DB" w:rsidRPr="000465F5" w:rsidRDefault="004915DB" w:rsidP="004915DB">
      <w:pPr>
        <w:autoSpaceDE w:val="0"/>
        <w:autoSpaceDN w:val="0"/>
        <w:adjustRightInd w:val="0"/>
        <w:ind w:firstLine="567"/>
        <w:jc w:val="both"/>
        <w:rPr>
          <w:sz w:val="28"/>
          <w:szCs w:val="28"/>
        </w:rPr>
      </w:pPr>
      <w:r w:rsidRPr="000465F5">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915DB" w:rsidRPr="000465F5" w:rsidRDefault="004915DB" w:rsidP="004915DB">
      <w:pPr>
        <w:autoSpaceDE w:val="0"/>
        <w:autoSpaceDN w:val="0"/>
        <w:adjustRightInd w:val="0"/>
        <w:ind w:firstLine="567"/>
        <w:jc w:val="both"/>
        <w:rPr>
          <w:sz w:val="28"/>
          <w:szCs w:val="28"/>
        </w:rPr>
      </w:pPr>
      <w:r w:rsidRPr="000465F5">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Для предоставления муниципальной услуги </w:t>
      </w:r>
      <w:r w:rsidR="00555D5A" w:rsidRPr="000465F5">
        <w:rPr>
          <w:sz w:val="28"/>
          <w:szCs w:val="28"/>
        </w:rPr>
        <w:t>администрация муниципального района</w:t>
      </w:r>
      <w:r w:rsidRPr="000465F5">
        <w:rPr>
          <w:sz w:val="28"/>
          <w:szCs w:val="28"/>
        </w:rPr>
        <w:t xml:space="preserve"> в рамках межведомственного взаимодействия запрашивает данные документы в бюджетном учреждении Воронежской области "Нормативно-проектный центр"</w:t>
      </w:r>
      <w:r w:rsidR="00555D5A" w:rsidRPr="000465F5">
        <w:rPr>
          <w:sz w:val="28"/>
          <w:szCs w:val="28"/>
        </w:rPr>
        <w:t xml:space="preserve"> или иных </w:t>
      </w:r>
      <w:r w:rsidR="00555D5A" w:rsidRPr="000465F5">
        <w:rPr>
          <w:color w:val="000000"/>
          <w:sz w:val="28"/>
          <w:szCs w:val="28"/>
          <w:shd w:val="clear" w:color="auto" w:fill="FFFFFF"/>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0465F5">
        <w:rPr>
          <w:sz w:val="28"/>
          <w:szCs w:val="28"/>
        </w:rPr>
        <w:t>;</w:t>
      </w:r>
    </w:p>
    <w:p w:rsidR="004915DB" w:rsidRPr="000465F5" w:rsidRDefault="009F61EF" w:rsidP="004915DB">
      <w:pPr>
        <w:autoSpaceDE w:val="0"/>
        <w:autoSpaceDN w:val="0"/>
        <w:adjustRightInd w:val="0"/>
        <w:ind w:firstLine="567"/>
        <w:jc w:val="both"/>
        <w:rPr>
          <w:i/>
          <w:sz w:val="28"/>
          <w:szCs w:val="28"/>
        </w:rPr>
      </w:pPr>
      <w:r w:rsidRPr="000465F5">
        <w:rPr>
          <w:sz w:val="28"/>
          <w:szCs w:val="28"/>
        </w:rPr>
        <w:t>5) П</w:t>
      </w:r>
      <w:r w:rsidR="004915DB" w:rsidRPr="000465F5">
        <w:rPr>
          <w:sz w:val="28"/>
          <w:szCs w:val="28"/>
        </w:rPr>
        <w:t xml:space="preserve">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004915DB" w:rsidRPr="000465F5">
        <w:rPr>
          <w:sz w:val="28"/>
          <w:szCs w:val="28"/>
        </w:rPr>
        <w:lastRenderedPageBreak/>
        <w:t>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467D69" w:rsidRPr="00467D69">
        <w:rPr>
          <w:i/>
          <w:sz w:val="28"/>
          <w:szCs w:val="28"/>
        </w:rPr>
        <w:t xml:space="preserve"> </w:t>
      </w:r>
      <w:r w:rsidR="00467D69">
        <w:rPr>
          <w:i/>
          <w:sz w:val="28"/>
          <w:szCs w:val="28"/>
        </w:rPr>
        <w:t>(</w:t>
      </w:r>
      <w:r w:rsidR="00467D69" w:rsidRPr="000465F5">
        <w:rPr>
          <w:i/>
          <w:sz w:val="28"/>
          <w:szCs w:val="28"/>
        </w:rPr>
        <w:t>в период со дня вступления в силу постановления Правительства Российской Федерации от 2 апреля 2022 г. № 575 до 1 января 2023 г. предоставление в администрацию Новохопёрского муниципального района положительного заключения экспертизы проектной до</w:t>
      </w:r>
      <w:r w:rsidR="00467D69">
        <w:rPr>
          <w:i/>
          <w:sz w:val="28"/>
          <w:szCs w:val="28"/>
        </w:rPr>
        <w:t xml:space="preserve">кументации </w:t>
      </w:r>
      <w:r w:rsidR="00467D69" w:rsidRPr="000465F5">
        <w:rPr>
          <w:i/>
          <w:sz w:val="28"/>
          <w:szCs w:val="28"/>
        </w:rPr>
        <w:t>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w:t>
      </w:r>
      <w:r w:rsidR="00467D69">
        <w:rPr>
          <w:i/>
          <w:sz w:val="28"/>
          <w:szCs w:val="28"/>
        </w:rPr>
        <w:t>ктов капитального строительства).</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Для предоставления муниципальной услуги </w:t>
      </w:r>
      <w:r w:rsidR="00555D5A" w:rsidRPr="000465F5">
        <w:rPr>
          <w:sz w:val="28"/>
          <w:szCs w:val="28"/>
        </w:rPr>
        <w:t>администрация муниципального района</w:t>
      </w:r>
      <w:r w:rsidRPr="000465F5">
        <w:rPr>
          <w:sz w:val="28"/>
          <w:szCs w:val="28"/>
        </w:rPr>
        <w:t xml:space="preserve"> в рамках межведомственного взаимодействия запрашивает данные документы в государственном автономном учреждении Воронежской области "Центр государственной экспертизы проектной документации, результатов инженерных изысканий по Воронежской области" и департаменте природных ресурсов и экологии Воронежской области;</w:t>
      </w:r>
    </w:p>
    <w:p w:rsidR="004915DB" w:rsidRPr="000465F5" w:rsidRDefault="009F61EF" w:rsidP="004915DB">
      <w:pPr>
        <w:autoSpaceDE w:val="0"/>
        <w:autoSpaceDN w:val="0"/>
        <w:adjustRightInd w:val="0"/>
        <w:ind w:firstLine="567"/>
        <w:jc w:val="both"/>
        <w:rPr>
          <w:sz w:val="28"/>
          <w:szCs w:val="28"/>
        </w:rPr>
      </w:pPr>
      <w:r w:rsidRPr="000465F5">
        <w:rPr>
          <w:sz w:val="28"/>
          <w:szCs w:val="28"/>
        </w:rPr>
        <w:t>6) П</w:t>
      </w:r>
      <w:r w:rsidR="004915DB" w:rsidRPr="000465F5">
        <w:rPr>
          <w:sz w:val="28"/>
          <w:szCs w:val="28"/>
        </w:rPr>
        <w:t>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555D5A" w:rsidRPr="000465F5" w:rsidRDefault="00555D5A" w:rsidP="00555D5A">
      <w:pPr>
        <w:autoSpaceDE w:val="0"/>
        <w:autoSpaceDN w:val="0"/>
        <w:adjustRightInd w:val="0"/>
        <w:ind w:firstLine="567"/>
        <w:jc w:val="both"/>
        <w:rPr>
          <w:sz w:val="28"/>
          <w:szCs w:val="28"/>
        </w:rPr>
      </w:pPr>
      <w:r w:rsidRPr="000465F5">
        <w:rPr>
          <w:sz w:val="28"/>
          <w:szCs w:val="28"/>
        </w:rPr>
        <w:t xml:space="preserve">Для предоставления муниципальной услуги администрация муниципального района в рамках межведомственного взаимодействия запрашивает данные документы в бюджетном учреждении Воронежской области "Нормативно-проектный центр" или иных </w:t>
      </w:r>
      <w:r w:rsidRPr="000465F5">
        <w:rPr>
          <w:color w:val="000000"/>
          <w:sz w:val="28"/>
          <w:szCs w:val="28"/>
          <w:shd w:val="clear" w:color="auto" w:fill="FFFFFF"/>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0465F5">
        <w:rPr>
          <w:sz w:val="28"/>
          <w:szCs w:val="28"/>
        </w:rPr>
        <w:t>;</w:t>
      </w:r>
    </w:p>
    <w:p w:rsidR="004915DB" w:rsidRPr="000465F5" w:rsidRDefault="009F61EF" w:rsidP="004915DB">
      <w:pPr>
        <w:autoSpaceDE w:val="0"/>
        <w:autoSpaceDN w:val="0"/>
        <w:adjustRightInd w:val="0"/>
        <w:ind w:firstLine="567"/>
        <w:jc w:val="both"/>
        <w:rPr>
          <w:sz w:val="28"/>
          <w:szCs w:val="28"/>
        </w:rPr>
      </w:pPr>
      <w:r w:rsidRPr="000465F5">
        <w:rPr>
          <w:sz w:val="28"/>
          <w:szCs w:val="28"/>
        </w:rPr>
        <w:t>7) П</w:t>
      </w:r>
      <w:r w:rsidR="004915DB" w:rsidRPr="000465F5">
        <w:rPr>
          <w:sz w:val="28"/>
          <w:szCs w:val="28"/>
        </w:rPr>
        <w:t xml:space="preserve">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004915DB" w:rsidRPr="000465F5">
        <w:rPr>
          <w:sz w:val="28"/>
          <w:szCs w:val="28"/>
        </w:rPr>
        <w:lastRenderedPageBreak/>
        <w:t>сопровождения в соответствии с частью 3.9 статьи 49 Градостроительного кодекса Российской Федерации.</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Для предоставления муниципальной услуги </w:t>
      </w:r>
      <w:r w:rsidR="00555D5A" w:rsidRPr="000465F5">
        <w:rPr>
          <w:sz w:val="28"/>
          <w:szCs w:val="28"/>
        </w:rPr>
        <w:t>администрация Новохопёрского муниципального района</w:t>
      </w:r>
      <w:r w:rsidRPr="000465F5">
        <w:rPr>
          <w:sz w:val="28"/>
          <w:szCs w:val="28"/>
        </w:rPr>
        <w:t xml:space="preserve"> в рамках межведомственного взаимодействия запрашивает данный документ в государственном автономном учреждении Воронежской области "Центр государственной экспертизы проектной документации, результатов инженерных изысканий по Воронежской области";</w:t>
      </w:r>
    </w:p>
    <w:p w:rsidR="004915DB" w:rsidRPr="000465F5" w:rsidRDefault="009F61EF" w:rsidP="004915DB">
      <w:pPr>
        <w:autoSpaceDE w:val="0"/>
        <w:autoSpaceDN w:val="0"/>
        <w:adjustRightInd w:val="0"/>
        <w:ind w:firstLine="567"/>
        <w:jc w:val="both"/>
        <w:rPr>
          <w:sz w:val="28"/>
          <w:szCs w:val="28"/>
        </w:rPr>
      </w:pPr>
      <w:r w:rsidRPr="000465F5">
        <w:rPr>
          <w:sz w:val="28"/>
          <w:szCs w:val="28"/>
        </w:rPr>
        <w:t>8) Р</w:t>
      </w:r>
      <w:r w:rsidR="004915DB" w:rsidRPr="000465F5">
        <w:rPr>
          <w:sz w:val="28"/>
          <w:szCs w:val="28"/>
        </w:rPr>
        <w:t>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Для предоставления муниципальной услуги </w:t>
      </w:r>
      <w:r w:rsidR="00555D5A" w:rsidRPr="000465F5">
        <w:rPr>
          <w:sz w:val="28"/>
          <w:szCs w:val="28"/>
        </w:rPr>
        <w:t>администрация Новохопёрского муниципального района</w:t>
      </w:r>
      <w:r w:rsidRPr="000465F5">
        <w:rPr>
          <w:sz w:val="28"/>
          <w:szCs w:val="28"/>
        </w:rPr>
        <w:t xml:space="preserve"> в рамках межведомственного взаимодействия запрашивает данный документ в </w:t>
      </w:r>
      <w:r w:rsidR="00555D5A" w:rsidRPr="000465F5">
        <w:rPr>
          <w:sz w:val="28"/>
          <w:szCs w:val="28"/>
        </w:rPr>
        <w:t>департаменте архитектуры и градостроительства Воронежской области</w:t>
      </w:r>
      <w:r w:rsidRPr="000465F5">
        <w:rPr>
          <w:sz w:val="28"/>
          <w:szCs w:val="28"/>
        </w:rPr>
        <w:t>;</w:t>
      </w:r>
    </w:p>
    <w:p w:rsidR="004915DB" w:rsidRPr="000465F5" w:rsidRDefault="009F61EF" w:rsidP="007669B7">
      <w:pPr>
        <w:autoSpaceDE w:val="0"/>
        <w:autoSpaceDN w:val="0"/>
        <w:adjustRightInd w:val="0"/>
        <w:ind w:firstLine="567"/>
        <w:jc w:val="both"/>
        <w:rPr>
          <w:sz w:val="28"/>
          <w:szCs w:val="28"/>
        </w:rPr>
      </w:pPr>
      <w:r w:rsidRPr="000465F5">
        <w:rPr>
          <w:sz w:val="28"/>
          <w:szCs w:val="28"/>
        </w:rPr>
        <w:t>9) У</w:t>
      </w:r>
      <w:r w:rsidR="00936109" w:rsidRPr="000465F5">
        <w:rPr>
          <w:sz w:val="28"/>
          <w:szCs w:val="28"/>
        </w:rPr>
        <w:t>никальный номер записи</w:t>
      </w:r>
      <w:r w:rsidR="004915DB" w:rsidRPr="000465F5">
        <w:rPr>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w:t>
      </w:r>
      <w:r w:rsidR="00936109" w:rsidRPr="000465F5">
        <w:rPr>
          <w:sz w:val="28"/>
          <w:szCs w:val="28"/>
        </w:rPr>
        <w:t xml:space="preserve">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004915DB" w:rsidRPr="000465F5">
        <w:rPr>
          <w:sz w:val="28"/>
          <w:szCs w:val="28"/>
        </w:rPr>
        <w:t xml:space="preserve"> в случае если представлено заключение негосударственной экспертизы проектной документации</w:t>
      </w:r>
      <w:r w:rsidR="007669B7" w:rsidRPr="000465F5">
        <w:rPr>
          <w:sz w:val="28"/>
          <w:szCs w:val="28"/>
        </w:rPr>
        <w:t xml:space="preserve"> </w:t>
      </w:r>
      <w:r w:rsidR="007669B7" w:rsidRPr="000465F5">
        <w:rPr>
          <w:i/>
          <w:sz w:val="28"/>
          <w:szCs w:val="28"/>
        </w:rPr>
        <w:t>(</w:t>
      </w:r>
      <w:r w:rsidR="006119FA" w:rsidRPr="000465F5">
        <w:rPr>
          <w:i/>
          <w:sz w:val="28"/>
          <w:szCs w:val="28"/>
        </w:rPr>
        <w:t>в</w:t>
      </w:r>
      <w:r w:rsidR="007669B7" w:rsidRPr="000465F5">
        <w:rPr>
          <w:i/>
          <w:sz w:val="28"/>
          <w:szCs w:val="28"/>
        </w:rPr>
        <w:t xml:space="preserve"> период со дня вступления в силу постановления Правительства Российской Федерации от 2 апреля 2022 г. № 575 до 1 января 2023 г. предоставление в администрацию Новохопёрского муниципального района Воронежской области </w:t>
      </w:r>
      <w:r w:rsidR="00400C16">
        <w:rPr>
          <w:i/>
          <w:sz w:val="28"/>
          <w:szCs w:val="28"/>
        </w:rPr>
        <w:t>данного документа</w:t>
      </w:r>
      <w:r w:rsidR="007669B7" w:rsidRPr="000465F5">
        <w:rPr>
          <w:i/>
          <w:sz w:val="28"/>
          <w:szCs w:val="28"/>
        </w:rPr>
        <w:t xml:space="preserve"> в целях получения разрешения на строительство объекта капитального строительства не требуется)</w:t>
      </w:r>
      <w:r w:rsidR="004915DB" w:rsidRPr="000465F5">
        <w:rPr>
          <w:sz w:val="28"/>
          <w:szCs w:val="28"/>
        </w:rPr>
        <w:t>.</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Для предоставления муниципальной услуги </w:t>
      </w:r>
      <w:r w:rsidR="005A5C8C" w:rsidRPr="000465F5">
        <w:rPr>
          <w:sz w:val="28"/>
          <w:szCs w:val="28"/>
        </w:rPr>
        <w:t>администрация муниципального района</w:t>
      </w:r>
      <w:r w:rsidRPr="000465F5">
        <w:rPr>
          <w:sz w:val="28"/>
          <w:szCs w:val="28"/>
        </w:rPr>
        <w:t xml:space="preserve"> в рамках межведомственного взаимодействия запрашивает данный документ в Управлении Федеральной службы по аккредитации;</w:t>
      </w:r>
    </w:p>
    <w:p w:rsidR="004915DB" w:rsidRPr="000465F5" w:rsidRDefault="009F61EF" w:rsidP="004915DB">
      <w:pPr>
        <w:autoSpaceDE w:val="0"/>
        <w:autoSpaceDN w:val="0"/>
        <w:adjustRightInd w:val="0"/>
        <w:ind w:firstLine="567"/>
        <w:jc w:val="both"/>
        <w:rPr>
          <w:sz w:val="28"/>
          <w:szCs w:val="28"/>
        </w:rPr>
      </w:pPr>
      <w:r w:rsidRPr="000465F5">
        <w:rPr>
          <w:sz w:val="28"/>
          <w:szCs w:val="28"/>
        </w:rPr>
        <w:t>10) К</w:t>
      </w:r>
      <w:r w:rsidR="004915DB" w:rsidRPr="000465F5">
        <w:rPr>
          <w:sz w:val="28"/>
          <w:szCs w:val="28"/>
        </w:rPr>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Для предоставления муниципальной услуги </w:t>
      </w:r>
      <w:r w:rsidR="005A5C8C" w:rsidRPr="000465F5">
        <w:rPr>
          <w:sz w:val="28"/>
          <w:szCs w:val="28"/>
        </w:rPr>
        <w:t>администрация муниципального района</w:t>
      </w:r>
      <w:r w:rsidRPr="000465F5">
        <w:rPr>
          <w:sz w:val="28"/>
          <w:szCs w:val="28"/>
        </w:rPr>
        <w:t xml:space="preserve"> в рамках межведомственного взаимодействия запрашивает данный документ в Управлении Федеральной службы по надзору в сфере защиты прав потребителей и благополучия человека по Воронежской области;</w:t>
      </w:r>
    </w:p>
    <w:p w:rsidR="004915DB" w:rsidRPr="000465F5" w:rsidRDefault="009F61EF" w:rsidP="004915DB">
      <w:pPr>
        <w:autoSpaceDE w:val="0"/>
        <w:autoSpaceDN w:val="0"/>
        <w:adjustRightInd w:val="0"/>
        <w:ind w:firstLine="567"/>
        <w:jc w:val="both"/>
        <w:rPr>
          <w:sz w:val="28"/>
          <w:szCs w:val="28"/>
        </w:rPr>
      </w:pPr>
      <w:r w:rsidRPr="000465F5">
        <w:rPr>
          <w:sz w:val="28"/>
          <w:szCs w:val="28"/>
        </w:rPr>
        <w:t>11) К</w:t>
      </w:r>
      <w:r w:rsidR="004915DB" w:rsidRPr="000465F5">
        <w:rPr>
          <w:sz w:val="28"/>
          <w:szCs w:val="28"/>
        </w:rPr>
        <w:t>опия договора о развитии территори</w:t>
      </w:r>
      <w:r w:rsidRPr="000465F5">
        <w:rPr>
          <w:sz w:val="28"/>
          <w:szCs w:val="28"/>
        </w:rPr>
        <w:t xml:space="preserve">и в случае, если строительство, </w:t>
      </w:r>
      <w:r w:rsidR="004915DB" w:rsidRPr="000465F5">
        <w:rPr>
          <w:sz w:val="28"/>
          <w:szCs w:val="28"/>
        </w:rPr>
        <w:t xml:space="preserve">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w:t>
      </w:r>
      <w:r w:rsidR="004915DB" w:rsidRPr="000465F5">
        <w:rPr>
          <w:sz w:val="28"/>
          <w:szCs w:val="28"/>
        </w:rPr>
        <w:lastRenderedPageBreak/>
        <w:t>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Для предоставления муниципальной услуги </w:t>
      </w:r>
      <w:r w:rsidR="000B4C23" w:rsidRPr="000465F5">
        <w:rPr>
          <w:sz w:val="28"/>
          <w:szCs w:val="28"/>
          <w:lang w:eastAsia="ar-SA"/>
        </w:rPr>
        <w:t>администрация Новохопёрского муниципального района</w:t>
      </w:r>
      <w:r w:rsidRPr="000465F5">
        <w:rPr>
          <w:sz w:val="28"/>
          <w:szCs w:val="28"/>
        </w:rPr>
        <w:t xml:space="preserve"> в рамках межведомственного взаимодействия запрашивает данный документ в </w:t>
      </w:r>
      <w:r w:rsidR="005A5C8C" w:rsidRPr="000465F5">
        <w:rPr>
          <w:sz w:val="28"/>
          <w:szCs w:val="28"/>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0465F5">
        <w:rPr>
          <w:sz w:val="28"/>
          <w:szCs w:val="28"/>
        </w:rPr>
        <w:t>.</w:t>
      </w:r>
    </w:p>
    <w:p w:rsidR="004915DB" w:rsidRPr="000465F5" w:rsidRDefault="004915DB" w:rsidP="004915DB">
      <w:pPr>
        <w:autoSpaceDE w:val="0"/>
        <w:autoSpaceDN w:val="0"/>
        <w:adjustRightInd w:val="0"/>
        <w:ind w:firstLine="567"/>
        <w:jc w:val="both"/>
        <w:rPr>
          <w:sz w:val="28"/>
          <w:szCs w:val="28"/>
        </w:rPr>
      </w:pPr>
      <w:r w:rsidRPr="000465F5">
        <w:rPr>
          <w:sz w:val="28"/>
          <w:szCs w:val="28"/>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Для предоставления муниципальной услуги </w:t>
      </w:r>
      <w:r w:rsidR="005A5C8C" w:rsidRPr="000465F5">
        <w:rPr>
          <w:sz w:val="28"/>
          <w:szCs w:val="28"/>
        </w:rPr>
        <w:t xml:space="preserve">администрация муниципального района </w:t>
      </w:r>
      <w:r w:rsidRPr="000465F5">
        <w:rPr>
          <w:sz w:val="28"/>
          <w:szCs w:val="28"/>
        </w:rPr>
        <w:t xml:space="preserve"> в рамках межведомственного взаимодействия запрашивает утвержденный проект межевания территории либо схему расположения земельного участка или земельных участков на кадастровом плане территории - департаменте имущественных и земельных отношений Воронежской области</w:t>
      </w:r>
      <w:r w:rsidR="00621EA4" w:rsidRPr="000465F5">
        <w:rPr>
          <w:sz w:val="28"/>
          <w:szCs w:val="28"/>
        </w:rPr>
        <w:t xml:space="preserve"> и иных </w:t>
      </w:r>
      <w:r w:rsidR="00621EA4" w:rsidRPr="000465F5">
        <w:rPr>
          <w:color w:val="000000"/>
          <w:sz w:val="28"/>
          <w:szCs w:val="28"/>
          <w:shd w:val="clear" w:color="auto" w:fill="FFFFFF"/>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621EA4" w:rsidRPr="000465F5">
        <w:rPr>
          <w:sz w:val="28"/>
          <w:szCs w:val="28"/>
        </w:rPr>
        <w:t xml:space="preserve"> </w:t>
      </w:r>
      <w:r w:rsidRPr="000465F5">
        <w:rPr>
          <w:sz w:val="28"/>
          <w:szCs w:val="28"/>
        </w:rPr>
        <w:t>.</w:t>
      </w:r>
    </w:p>
    <w:p w:rsidR="004915DB" w:rsidRPr="000465F5" w:rsidRDefault="004915DB" w:rsidP="004915DB">
      <w:pPr>
        <w:autoSpaceDE w:val="0"/>
        <w:autoSpaceDN w:val="0"/>
        <w:adjustRightInd w:val="0"/>
        <w:ind w:firstLine="567"/>
        <w:jc w:val="both"/>
        <w:rPr>
          <w:sz w:val="28"/>
          <w:szCs w:val="28"/>
        </w:rPr>
      </w:pPr>
      <w:r w:rsidRPr="000465F5">
        <w:rPr>
          <w:sz w:val="28"/>
          <w:szCs w:val="28"/>
        </w:rPr>
        <w:t xml:space="preserve">В случае если в соответствии с частью 7.3 статьи 51 Градостроительного кодекса Российской Федерации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w:t>
      </w:r>
      <w:r w:rsidRPr="000465F5">
        <w:rPr>
          <w:sz w:val="28"/>
          <w:szCs w:val="28"/>
        </w:rPr>
        <w:lastRenderedPageBreak/>
        <w:t>земельные участки в связи с их изъятием для государственных или муниципальных нужд.</w:t>
      </w:r>
    </w:p>
    <w:p w:rsidR="004915DB" w:rsidRPr="000465F5" w:rsidRDefault="004915DB" w:rsidP="004915DB">
      <w:pPr>
        <w:autoSpaceDE w:val="0"/>
        <w:autoSpaceDN w:val="0"/>
        <w:adjustRightInd w:val="0"/>
        <w:ind w:firstLine="567"/>
        <w:jc w:val="both"/>
        <w:rPr>
          <w:sz w:val="28"/>
          <w:szCs w:val="28"/>
        </w:rPr>
      </w:pPr>
      <w:r w:rsidRPr="000465F5">
        <w:rPr>
          <w:sz w:val="28"/>
          <w:szCs w:val="28"/>
        </w:rPr>
        <w:t>Заявитель вправе представить указанные документы самостоятельно.</w:t>
      </w:r>
    </w:p>
    <w:p w:rsidR="007669B7" w:rsidRPr="000465F5" w:rsidRDefault="004915DB" w:rsidP="004915DB">
      <w:pPr>
        <w:autoSpaceDE w:val="0"/>
        <w:autoSpaceDN w:val="0"/>
        <w:adjustRightInd w:val="0"/>
        <w:ind w:firstLine="567"/>
        <w:jc w:val="both"/>
        <w:rPr>
          <w:sz w:val="28"/>
          <w:szCs w:val="28"/>
        </w:rPr>
      </w:pPr>
      <w:r w:rsidRPr="000465F5">
        <w:rPr>
          <w:sz w:val="28"/>
          <w:szCs w:val="28"/>
        </w:rPr>
        <w:t>Непредставление заявителем указанных документов не является основанием для отказа заявителю в предоставлении услуги.</w:t>
      </w:r>
    </w:p>
    <w:p w:rsidR="007669B7" w:rsidRPr="000465F5" w:rsidRDefault="00C50488" w:rsidP="00474CA8">
      <w:pPr>
        <w:autoSpaceDE w:val="0"/>
        <w:autoSpaceDN w:val="0"/>
        <w:adjustRightInd w:val="0"/>
        <w:ind w:firstLine="567"/>
        <w:jc w:val="both"/>
        <w:rPr>
          <w:sz w:val="28"/>
          <w:szCs w:val="28"/>
        </w:rPr>
      </w:pPr>
      <w:r w:rsidRPr="000465F5">
        <w:rPr>
          <w:sz w:val="28"/>
          <w:szCs w:val="28"/>
        </w:rPr>
        <w:t xml:space="preserve"> </w:t>
      </w:r>
      <w:r w:rsidR="007059CC" w:rsidRPr="000465F5">
        <w:rPr>
          <w:sz w:val="28"/>
          <w:szCs w:val="28"/>
        </w:rPr>
        <w:t>Администрация Новохопёрского муниципального района не вправе требовать от заявителя:</w:t>
      </w:r>
    </w:p>
    <w:p w:rsidR="00474CA8" w:rsidRPr="000465F5" w:rsidRDefault="00474CA8" w:rsidP="00474CA8">
      <w:pPr>
        <w:autoSpaceDE w:val="0"/>
        <w:autoSpaceDN w:val="0"/>
        <w:adjustRightInd w:val="0"/>
        <w:ind w:firstLine="567"/>
        <w:jc w:val="both"/>
        <w:rPr>
          <w:sz w:val="28"/>
          <w:szCs w:val="28"/>
        </w:rPr>
      </w:pPr>
      <w:r w:rsidRPr="000465F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4CA8" w:rsidRPr="000465F5" w:rsidRDefault="00474CA8" w:rsidP="00474CA8">
      <w:pPr>
        <w:autoSpaceDE w:val="0"/>
        <w:autoSpaceDN w:val="0"/>
        <w:adjustRightInd w:val="0"/>
        <w:ind w:firstLine="567"/>
        <w:jc w:val="both"/>
        <w:rPr>
          <w:sz w:val="28"/>
          <w:szCs w:val="28"/>
        </w:rPr>
      </w:pPr>
      <w:r w:rsidRPr="000465F5">
        <w:rPr>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474CA8" w:rsidRPr="000465F5" w:rsidRDefault="00474CA8" w:rsidP="00474CA8">
      <w:pPr>
        <w:autoSpaceDE w:val="0"/>
        <w:autoSpaceDN w:val="0"/>
        <w:adjustRightInd w:val="0"/>
        <w:ind w:firstLine="567"/>
        <w:jc w:val="both"/>
        <w:rPr>
          <w:sz w:val="28"/>
          <w:szCs w:val="28"/>
        </w:rPr>
      </w:pPr>
      <w:r w:rsidRPr="000465F5">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474CA8" w:rsidRPr="000465F5" w:rsidRDefault="00474CA8" w:rsidP="00474CA8">
      <w:pPr>
        <w:autoSpaceDE w:val="0"/>
        <w:autoSpaceDN w:val="0"/>
        <w:adjustRightInd w:val="0"/>
        <w:ind w:firstLine="567"/>
        <w:jc w:val="both"/>
        <w:rPr>
          <w:sz w:val="28"/>
          <w:szCs w:val="28"/>
        </w:rPr>
      </w:pPr>
      <w:r w:rsidRPr="000465F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4CA8" w:rsidRPr="000465F5" w:rsidRDefault="00474CA8" w:rsidP="00474CA8">
      <w:pPr>
        <w:autoSpaceDE w:val="0"/>
        <w:autoSpaceDN w:val="0"/>
        <w:adjustRightInd w:val="0"/>
        <w:ind w:firstLine="567"/>
        <w:jc w:val="both"/>
        <w:rPr>
          <w:sz w:val="28"/>
          <w:szCs w:val="28"/>
        </w:rPr>
      </w:pPr>
      <w:r w:rsidRPr="000465F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4CA8" w:rsidRPr="000465F5" w:rsidRDefault="00474CA8" w:rsidP="00474CA8">
      <w:pPr>
        <w:autoSpaceDE w:val="0"/>
        <w:autoSpaceDN w:val="0"/>
        <w:adjustRightInd w:val="0"/>
        <w:ind w:firstLine="567"/>
        <w:jc w:val="both"/>
        <w:rPr>
          <w:sz w:val="28"/>
          <w:szCs w:val="28"/>
        </w:rPr>
      </w:pPr>
      <w:r w:rsidRPr="000465F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4CA8" w:rsidRPr="000465F5" w:rsidRDefault="00474CA8" w:rsidP="00474CA8">
      <w:pPr>
        <w:autoSpaceDE w:val="0"/>
        <w:autoSpaceDN w:val="0"/>
        <w:adjustRightInd w:val="0"/>
        <w:ind w:firstLine="567"/>
        <w:jc w:val="both"/>
        <w:rPr>
          <w:sz w:val="28"/>
          <w:szCs w:val="28"/>
        </w:rPr>
      </w:pPr>
      <w:r w:rsidRPr="000465F5">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A8" w:rsidRPr="000465F5" w:rsidRDefault="00474CA8" w:rsidP="00474CA8">
      <w:pPr>
        <w:autoSpaceDE w:val="0"/>
        <w:autoSpaceDN w:val="0"/>
        <w:adjustRightInd w:val="0"/>
        <w:ind w:firstLine="567"/>
        <w:jc w:val="both"/>
        <w:rPr>
          <w:sz w:val="28"/>
          <w:szCs w:val="28"/>
        </w:rPr>
      </w:pPr>
      <w:r w:rsidRPr="000465F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74CA8" w:rsidRPr="000465F5" w:rsidRDefault="00474CA8" w:rsidP="00474CA8">
      <w:pPr>
        <w:autoSpaceDE w:val="0"/>
        <w:autoSpaceDN w:val="0"/>
        <w:adjustRightInd w:val="0"/>
        <w:ind w:firstLine="567"/>
        <w:jc w:val="both"/>
        <w:rPr>
          <w:sz w:val="28"/>
          <w:szCs w:val="28"/>
        </w:rPr>
      </w:pPr>
      <w:r w:rsidRPr="000465F5">
        <w:rPr>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3792C" w:rsidRPr="000465F5" w:rsidRDefault="0053792C" w:rsidP="0053792C">
      <w:pPr>
        <w:autoSpaceDE w:val="0"/>
        <w:autoSpaceDN w:val="0"/>
        <w:adjustRightInd w:val="0"/>
        <w:ind w:firstLine="567"/>
        <w:jc w:val="both"/>
        <w:rPr>
          <w:sz w:val="28"/>
          <w:szCs w:val="28"/>
        </w:rPr>
      </w:pPr>
      <w:r w:rsidRPr="000465F5">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53792C" w:rsidRPr="000465F5" w:rsidRDefault="0053792C" w:rsidP="0053792C">
      <w:pPr>
        <w:autoSpaceDE w:val="0"/>
        <w:autoSpaceDN w:val="0"/>
        <w:adjustRightInd w:val="0"/>
        <w:ind w:firstLine="567"/>
        <w:jc w:val="both"/>
        <w:rPr>
          <w:sz w:val="28"/>
          <w:szCs w:val="28"/>
        </w:rPr>
      </w:pPr>
      <w:r w:rsidRPr="000465F5">
        <w:rPr>
          <w:sz w:val="28"/>
          <w:szCs w:val="28"/>
        </w:rPr>
        <w:t xml:space="preserve">- подготовка и выдача результатов инженерных изысканий и материалов, содержащихся в проектной документации на строительство объекта капитального строительства. Результатом услуги являются подготовка и выдача индивидуальными предпринимателями или юридическими лицами, которые являются членами </w:t>
      </w:r>
      <w:proofErr w:type="spellStart"/>
      <w:r w:rsidRPr="000465F5">
        <w:rPr>
          <w:sz w:val="28"/>
          <w:szCs w:val="28"/>
        </w:rPr>
        <w:t>саморегулируемых</w:t>
      </w:r>
      <w:proofErr w:type="spellEnd"/>
      <w:r w:rsidRPr="000465F5">
        <w:rPr>
          <w:sz w:val="28"/>
          <w:szCs w:val="28"/>
        </w:rPr>
        <w:t xml:space="preserve"> организаций в области инженерных изысканий, если иное не предусмотрено </w:t>
      </w:r>
      <w:hyperlink r:id="rId9">
        <w:r w:rsidRPr="000465F5">
          <w:rPr>
            <w:rStyle w:val="a3"/>
            <w:color w:val="000000" w:themeColor="text1"/>
            <w:sz w:val="28"/>
            <w:szCs w:val="28"/>
            <w:u w:val="none"/>
          </w:rPr>
          <w:t>статьей 47</w:t>
        </w:r>
      </w:hyperlink>
      <w:r w:rsidRPr="000465F5">
        <w:rPr>
          <w:sz w:val="28"/>
          <w:szCs w:val="28"/>
        </w:rPr>
        <w:t xml:space="preserve"> Градостроительного кодекса Российской Федерации, документа о выполненных инженерных изысканиях и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w:t>
      </w:r>
      <w:proofErr w:type="spellStart"/>
      <w:r w:rsidRPr="000465F5">
        <w:rPr>
          <w:sz w:val="28"/>
          <w:szCs w:val="28"/>
        </w:rPr>
        <w:t>саморегулируемыми</w:t>
      </w:r>
      <w:proofErr w:type="spellEnd"/>
      <w:r w:rsidRPr="000465F5">
        <w:rPr>
          <w:sz w:val="28"/>
          <w:szCs w:val="28"/>
        </w:rPr>
        <w:t xml:space="preserve"> организациями в строительной отрасли, материалов, содержащихся в проектной документации:</w:t>
      </w:r>
    </w:p>
    <w:p w:rsidR="0053792C" w:rsidRPr="000465F5" w:rsidRDefault="0053792C" w:rsidP="0053792C">
      <w:pPr>
        <w:autoSpaceDE w:val="0"/>
        <w:autoSpaceDN w:val="0"/>
        <w:adjustRightInd w:val="0"/>
        <w:ind w:firstLine="567"/>
        <w:jc w:val="both"/>
        <w:rPr>
          <w:sz w:val="28"/>
          <w:szCs w:val="28"/>
        </w:rPr>
      </w:pPr>
      <w:r w:rsidRPr="000465F5">
        <w:rPr>
          <w:sz w:val="28"/>
          <w:szCs w:val="28"/>
        </w:rPr>
        <w:t>а) пояснительной записки;</w:t>
      </w:r>
    </w:p>
    <w:p w:rsidR="0053792C" w:rsidRPr="000465F5" w:rsidRDefault="0053792C" w:rsidP="0053792C">
      <w:pPr>
        <w:autoSpaceDE w:val="0"/>
        <w:autoSpaceDN w:val="0"/>
        <w:adjustRightInd w:val="0"/>
        <w:ind w:firstLine="567"/>
        <w:jc w:val="both"/>
        <w:rPr>
          <w:sz w:val="28"/>
          <w:szCs w:val="28"/>
        </w:rPr>
      </w:pPr>
      <w:r w:rsidRPr="000465F5">
        <w:rPr>
          <w:sz w:val="28"/>
          <w:szCs w:val="28"/>
        </w:rPr>
        <w:t xml:space="preserve">б) схемы планировочной организации земельного участка, выполненной в соответствии с информацией, указанной в градостроительном плане земельного участка, а в случае подготовки проектной документации применительно к </w:t>
      </w:r>
      <w:r w:rsidRPr="000465F5">
        <w:rPr>
          <w:sz w:val="28"/>
          <w:szCs w:val="28"/>
        </w:rPr>
        <w:lastRenderedPageBreak/>
        <w:t>линейным объектам проекта полосы отвода, выполненного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3792C" w:rsidRPr="000465F5" w:rsidRDefault="0053792C" w:rsidP="0053792C">
      <w:pPr>
        <w:autoSpaceDE w:val="0"/>
        <w:autoSpaceDN w:val="0"/>
        <w:adjustRightInd w:val="0"/>
        <w:ind w:firstLine="567"/>
        <w:jc w:val="both"/>
        <w:rPr>
          <w:sz w:val="28"/>
          <w:szCs w:val="28"/>
        </w:rPr>
      </w:pPr>
      <w:r w:rsidRPr="000465F5">
        <w:rPr>
          <w:sz w:val="28"/>
          <w:szCs w:val="28"/>
        </w:rPr>
        <w:t>в) разделов, содержащих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3792C" w:rsidRPr="000465F5" w:rsidRDefault="0053792C" w:rsidP="0053792C">
      <w:pPr>
        <w:autoSpaceDE w:val="0"/>
        <w:autoSpaceDN w:val="0"/>
        <w:adjustRightInd w:val="0"/>
        <w:ind w:firstLine="567"/>
        <w:jc w:val="both"/>
        <w:rPr>
          <w:sz w:val="28"/>
          <w:szCs w:val="28"/>
        </w:rPr>
      </w:pPr>
      <w:r w:rsidRPr="000465F5">
        <w:rPr>
          <w:sz w:val="28"/>
          <w:szCs w:val="28"/>
        </w:rPr>
        <w:t>г) проекта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3792C" w:rsidRPr="000465F5" w:rsidRDefault="0053792C" w:rsidP="0053792C">
      <w:pPr>
        <w:autoSpaceDE w:val="0"/>
        <w:autoSpaceDN w:val="0"/>
        <w:adjustRightInd w:val="0"/>
        <w:ind w:firstLine="567"/>
        <w:jc w:val="both"/>
        <w:rPr>
          <w:sz w:val="28"/>
          <w:szCs w:val="28"/>
        </w:rPr>
      </w:pPr>
      <w:r w:rsidRPr="000465F5">
        <w:rPr>
          <w:sz w:val="28"/>
          <w:szCs w:val="28"/>
        </w:rPr>
        <w:t>- государственная экспертиза проектной документации, государственная экологическая экспертиза проектной документации, экспертиза проектной документации объекта капитального строительства.</w:t>
      </w:r>
    </w:p>
    <w:p w:rsidR="0053792C" w:rsidRPr="000465F5" w:rsidRDefault="0053792C" w:rsidP="0053792C">
      <w:pPr>
        <w:autoSpaceDE w:val="0"/>
        <w:autoSpaceDN w:val="0"/>
        <w:adjustRightInd w:val="0"/>
        <w:ind w:firstLine="567"/>
        <w:jc w:val="both"/>
        <w:rPr>
          <w:color w:val="000000" w:themeColor="text1"/>
          <w:sz w:val="28"/>
          <w:szCs w:val="28"/>
        </w:rPr>
      </w:pPr>
      <w:r w:rsidRPr="000465F5">
        <w:rPr>
          <w:sz w:val="28"/>
          <w:szCs w:val="28"/>
        </w:rPr>
        <w:t xml:space="preserve">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органами или юридическим лицом, аккредитованным на право проведения негосударственной экспертизы соответствующего вида, положительное заключение экспертизы проектной документации (в части соответствия проектной документации требованиям, указанным </w:t>
      </w:r>
      <w:r w:rsidRPr="000465F5">
        <w:rPr>
          <w:color w:val="000000" w:themeColor="text1"/>
          <w:sz w:val="28"/>
          <w:szCs w:val="28"/>
        </w:rPr>
        <w:t xml:space="preserve">в </w:t>
      </w:r>
      <w:hyperlink r:id="rId10">
        <w:r w:rsidRPr="000465F5">
          <w:rPr>
            <w:rStyle w:val="a3"/>
            <w:color w:val="000000" w:themeColor="text1"/>
            <w:sz w:val="28"/>
            <w:szCs w:val="28"/>
            <w:u w:val="none"/>
          </w:rPr>
          <w:t>пункте 1 части 5 статьи 49</w:t>
        </w:r>
      </w:hyperlink>
      <w:r w:rsidRPr="000465F5">
        <w:rPr>
          <w:color w:val="000000" w:themeColor="text1"/>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r w:rsidRPr="000465F5">
          <w:rPr>
            <w:rStyle w:val="a3"/>
            <w:color w:val="000000" w:themeColor="text1"/>
            <w:sz w:val="28"/>
            <w:szCs w:val="28"/>
            <w:u w:val="none"/>
          </w:rPr>
          <w:t>частью 12.1 статьи 48</w:t>
        </w:r>
      </w:hyperlink>
      <w:r w:rsidRPr="000465F5">
        <w:rPr>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r w:rsidRPr="000465F5">
          <w:rPr>
            <w:rStyle w:val="a3"/>
            <w:color w:val="000000" w:themeColor="text1"/>
            <w:sz w:val="28"/>
            <w:szCs w:val="28"/>
            <w:u w:val="none"/>
          </w:rPr>
          <w:t>статьей 49</w:t>
        </w:r>
      </w:hyperlink>
      <w:r w:rsidRPr="000465F5">
        <w:rPr>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r w:rsidRPr="000465F5">
          <w:rPr>
            <w:rStyle w:val="a3"/>
            <w:color w:val="000000" w:themeColor="text1"/>
            <w:sz w:val="28"/>
            <w:szCs w:val="28"/>
            <w:u w:val="none"/>
          </w:rPr>
          <w:t>частью 3.4 статьи 49</w:t>
        </w:r>
      </w:hyperlink>
      <w:r w:rsidRPr="000465F5">
        <w:rPr>
          <w:color w:val="000000" w:themeColor="text1"/>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4">
        <w:r w:rsidRPr="000465F5">
          <w:rPr>
            <w:rStyle w:val="a3"/>
            <w:color w:val="000000" w:themeColor="text1"/>
            <w:sz w:val="28"/>
            <w:szCs w:val="28"/>
            <w:u w:val="none"/>
          </w:rPr>
          <w:t>частью 6 статьи 49</w:t>
        </w:r>
      </w:hyperlink>
      <w:r w:rsidRPr="000465F5">
        <w:rPr>
          <w:color w:val="000000" w:themeColor="text1"/>
          <w:sz w:val="28"/>
          <w:szCs w:val="28"/>
        </w:rPr>
        <w:t xml:space="preserve"> Градостроительного кодекса Российской Федерации;</w:t>
      </w:r>
    </w:p>
    <w:p w:rsidR="0053792C" w:rsidRPr="000465F5" w:rsidRDefault="0053792C" w:rsidP="0053792C">
      <w:pPr>
        <w:autoSpaceDE w:val="0"/>
        <w:autoSpaceDN w:val="0"/>
        <w:adjustRightInd w:val="0"/>
        <w:ind w:firstLine="567"/>
        <w:jc w:val="both"/>
        <w:rPr>
          <w:color w:val="000000" w:themeColor="text1"/>
          <w:sz w:val="28"/>
          <w:szCs w:val="28"/>
        </w:rPr>
      </w:pPr>
      <w:r w:rsidRPr="000465F5">
        <w:rPr>
          <w:color w:val="000000" w:themeColor="text1"/>
          <w:sz w:val="28"/>
          <w:szCs w:val="28"/>
        </w:rPr>
        <w:t xml:space="preserve">- подготовка и выдача подтверждения соответствия вносимых в проектную документацию изменений требованиям, указанным в </w:t>
      </w:r>
      <w:hyperlink r:id="rId15">
        <w:r w:rsidRPr="000465F5">
          <w:rPr>
            <w:rStyle w:val="a3"/>
            <w:color w:val="000000" w:themeColor="text1"/>
            <w:sz w:val="28"/>
            <w:szCs w:val="28"/>
            <w:u w:val="none"/>
          </w:rPr>
          <w:t>частях 3.8</w:t>
        </w:r>
      </w:hyperlink>
      <w:r w:rsidRPr="000465F5">
        <w:rPr>
          <w:color w:val="000000" w:themeColor="text1"/>
          <w:sz w:val="28"/>
          <w:szCs w:val="28"/>
        </w:rPr>
        <w:t xml:space="preserve">, </w:t>
      </w:r>
      <w:hyperlink r:id="rId16">
        <w:r w:rsidRPr="000465F5">
          <w:rPr>
            <w:rStyle w:val="a3"/>
            <w:color w:val="000000" w:themeColor="text1"/>
            <w:sz w:val="28"/>
            <w:szCs w:val="28"/>
            <w:u w:val="none"/>
          </w:rPr>
          <w:t>3.9 статьи 49</w:t>
        </w:r>
      </w:hyperlink>
      <w:r w:rsidRPr="000465F5">
        <w:rPr>
          <w:color w:val="000000" w:themeColor="text1"/>
          <w:sz w:val="28"/>
          <w:szCs w:val="28"/>
        </w:rPr>
        <w:t xml:space="preserve"> </w:t>
      </w:r>
      <w:r w:rsidRPr="000465F5">
        <w:rPr>
          <w:color w:val="000000" w:themeColor="text1"/>
          <w:sz w:val="28"/>
          <w:szCs w:val="28"/>
        </w:rPr>
        <w:lastRenderedPageBreak/>
        <w:t>Градостроительного кодекса Российской Федерации. Результатом услуги являются:</w:t>
      </w:r>
    </w:p>
    <w:p w:rsidR="0053792C" w:rsidRPr="000465F5" w:rsidRDefault="0053792C" w:rsidP="0053792C">
      <w:pPr>
        <w:autoSpaceDE w:val="0"/>
        <w:autoSpaceDN w:val="0"/>
        <w:adjustRightInd w:val="0"/>
        <w:ind w:firstLine="567"/>
        <w:jc w:val="both"/>
        <w:rPr>
          <w:color w:val="000000" w:themeColor="text1"/>
          <w:sz w:val="28"/>
          <w:szCs w:val="28"/>
        </w:rPr>
      </w:pPr>
      <w:r w:rsidRPr="000465F5">
        <w:rPr>
          <w:color w:val="000000" w:themeColor="text1"/>
          <w:sz w:val="28"/>
          <w:szCs w:val="28"/>
        </w:rPr>
        <w:t xml:space="preserve">подготовленное и выданное подтверждение соответствия вносимых в проектную документацию изменений требованиям, указанным в </w:t>
      </w:r>
      <w:hyperlink r:id="rId17">
        <w:r w:rsidRPr="000465F5">
          <w:rPr>
            <w:rStyle w:val="a3"/>
            <w:color w:val="000000" w:themeColor="text1"/>
            <w:sz w:val="28"/>
            <w:szCs w:val="28"/>
            <w:u w:val="none"/>
          </w:rPr>
          <w:t>части 3.8 статьи 49</w:t>
        </w:r>
      </w:hyperlink>
      <w:r w:rsidRPr="000465F5">
        <w:rPr>
          <w:color w:val="000000" w:themeColor="text1"/>
          <w:sz w:val="28"/>
          <w:szCs w:val="28"/>
        </w:rPr>
        <w:t xml:space="preserve"> Градостроительного кодекса Российской Федерации,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8">
        <w:r w:rsidRPr="000465F5">
          <w:rPr>
            <w:rStyle w:val="a3"/>
            <w:color w:val="000000" w:themeColor="text1"/>
            <w:sz w:val="28"/>
            <w:szCs w:val="28"/>
            <w:u w:val="none"/>
          </w:rPr>
          <w:t>кодексом</w:t>
        </w:r>
      </w:hyperlink>
      <w:r w:rsidRPr="000465F5">
        <w:rPr>
          <w:color w:val="000000" w:themeColor="text1"/>
          <w:sz w:val="28"/>
          <w:szCs w:val="28"/>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r w:rsidRPr="000465F5">
          <w:rPr>
            <w:rStyle w:val="a3"/>
            <w:color w:val="000000" w:themeColor="text1"/>
            <w:sz w:val="28"/>
            <w:szCs w:val="28"/>
            <w:u w:val="none"/>
          </w:rPr>
          <w:t>частью 3.8 статьи 49</w:t>
        </w:r>
      </w:hyperlink>
      <w:r w:rsidRPr="000465F5">
        <w:rPr>
          <w:color w:val="000000" w:themeColor="text1"/>
          <w:sz w:val="28"/>
          <w:szCs w:val="28"/>
        </w:rPr>
        <w:t xml:space="preserve"> Градостроительного кодекса Российской Федерации;</w:t>
      </w:r>
    </w:p>
    <w:p w:rsidR="0053792C" w:rsidRPr="000465F5" w:rsidRDefault="0053792C" w:rsidP="0053792C">
      <w:pPr>
        <w:autoSpaceDE w:val="0"/>
        <w:autoSpaceDN w:val="0"/>
        <w:adjustRightInd w:val="0"/>
        <w:ind w:firstLine="567"/>
        <w:jc w:val="both"/>
        <w:rPr>
          <w:color w:val="000000" w:themeColor="text1"/>
          <w:sz w:val="28"/>
          <w:szCs w:val="28"/>
        </w:rPr>
      </w:pPr>
      <w:r w:rsidRPr="000465F5">
        <w:rPr>
          <w:color w:val="000000" w:themeColor="text1"/>
          <w:sz w:val="28"/>
          <w:szCs w:val="28"/>
        </w:rPr>
        <w:t xml:space="preserve">подготовленное и выданное подтверждение соответствия вносимых в проектную документацию изменений требованиям, указанным в </w:t>
      </w:r>
      <w:hyperlink r:id="rId20">
        <w:r w:rsidRPr="000465F5">
          <w:rPr>
            <w:rStyle w:val="a3"/>
            <w:color w:val="000000" w:themeColor="text1"/>
            <w:sz w:val="28"/>
            <w:szCs w:val="28"/>
            <w:u w:val="none"/>
          </w:rPr>
          <w:t>части 3.9 статьи 49</w:t>
        </w:r>
      </w:hyperlink>
      <w:r w:rsidRPr="000465F5">
        <w:rPr>
          <w:color w:val="000000" w:themeColor="text1"/>
          <w:sz w:val="28"/>
          <w:szCs w:val="28"/>
        </w:rPr>
        <w:t xml:space="preserve"> Градостроительного кодекса Российской Федерации,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r w:rsidRPr="000465F5">
          <w:rPr>
            <w:rStyle w:val="a3"/>
            <w:color w:val="000000" w:themeColor="text1"/>
            <w:sz w:val="28"/>
            <w:szCs w:val="28"/>
            <w:u w:val="none"/>
          </w:rPr>
          <w:t>частью 3.9 статьи 49</w:t>
        </w:r>
      </w:hyperlink>
      <w:r w:rsidRPr="000465F5">
        <w:rPr>
          <w:color w:val="000000" w:themeColor="text1"/>
          <w:sz w:val="28"/>
          <w:szCs w:val="28"/>
        </w:rPr>
        <w:t xml:space="preserve"> Градостроительного кодекса Российской Федерации;</w:t>
      </w:r>
    </w:p>
    <w:p w:rsidR="0053792C" w:rsidRPr="000465F5" w:rsidRDefault="0053792C" w:rsidP="0053792C">
      <w:pPr>
        <w:autoSpaceDE w:val="0"/>
        <w:autoSpaceDN w:val="0"/>
        <w:adjustRightInd w:val="0"/>
        <w:ind w:firstLine="567"/>
        <w:jc w:val="both"/>
        <w:rPr>
          <w:sz w:val="28"/>
          <w:szCs w:val="28"/>
        </w:rPr>
      </w:pPr>
      <w:r w:rsidRPr="000465F5">
        <w:rPr>
          <w:sz w:val="28"/>
          <w:szCs w:val="28"/>
        </w:rPr>
        <w:t>- подготовка и выдача документов (согласований) в сфере градостроительной деятельности. Результатом услуги являются:</w:t>
      </w:r>
    </w:p>
    <w:p w:rsidR="0053792C" w:rsidRPr="000465F5" w:rsidRDefault="0053792C" w:rsidP="0053792C">
      <w:pPr>
        <w:autoSpaceDE w:val="0"/>
        <w:autoSpaceDN w:val="0"/>
        <w:adjustRightInd w:val="0"/>
        <w:ind w:firstLine="567"/>
        <w:jc w:val="both"/>
        <w:rPr>
          <w:sz w:val="28"/>
          <w:szCs w:val="28"/>
        </w:rPr>
      </w:pPr>
      <w:r w:rsidRPr="000465F5">
        <w:rPr>
          <w:sz w:val="28"/>
          <w:szCs w:val="28"/>
        </w:rPr>
        <w:t>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w:t>
      </w:r>
    </w:p>
    <w:p w:rsidR="0053792C" w:rsidRPr="000465F5" w:rsidRDefault="0053792C" w:rsidP="0053792C">
      <w:pPr>
        <w:autoSpaceDE w:val="0"/>
        <w:autoSpaceDN w:val="0"/>
        <w:adjustRightInd w:val="0"/>
        <w:ind w:firstLine="567"/>
        <w:jc w:val="both"/>
        <w:rPr>
          <w:sz w:val="28"/>
          <w:szCs w:val="28"/>
        </w:rPr>
      </w:pPr>
      <w:r w:rsidRPr="000465F5">
        <w:rPr>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2">
        <w:r w:rsidRPr="000465F5">
          <w:rPr>
            <w:rStyle w:val="a3"/>
            <w:color w:val="000000" w:themeColor="text1"/>
            <w:sz w:val="28"/>
            <w:szCs w:val="28"/>
            <w:u w:val="none"/>
          </w:rPr>
          <w:t>пункте 6.2 части 7 статьи 51</w:t>
        </w:r>
      </w:hyperlink>
      <w:r w:rsidRPr="000465F5">
        <w:rPr>
          <w:color w:val="000000" w:themeColor="text1"/>
          <w:sz w:val="28"/>
          <w:szCs w:val="28"/>
        </w:rPr>
        <w:t xml:space="preserve"> Градостроительного кодекса Российской Федерации случаев реконструкции многоквартирного дома, согласие правообладателей в</w:t>
      </w:r>
      <w:r w:rsidRPr="000465F5">
        <w:rPr>
          <w:sz w:val="28"/>
          <w:szCs w:val="28"/>
        </w:rPr>
        <w:t>сех домов блокированной застройки в одном ряду в случае реконструкции одного из домов блокированной застройки;</w:t>
      </w:r>
    </w:p>
    <w:p w:rsidR="0053792C" w:rsidRPr="000465F5" w:rsidRDefault="0053792C" w:rsidP="0053792C">
      <w:pPr>
        <w:autoSpaceDE w:val="0"/>
        <w:autoSpaceDN w:val="0"/>
        <w:adjustRightInd w:val="0"/>
        <w:ind w:firstLine="567"/>
        <w:jc w:val="both"/>
        <w:rPr>
          <w:sz w:val="28"/>
          <w:szCs w:val="28"/>
        </w:rPr>
      </w:pPr>
      <w:r w:rsidRPr="000465F5">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465F5">
        <w:rPr>
          <w:sz w:val="28"/>
          <w:szCs w:val="28"/>
        </w:rPr>
        <w:t>Росатом</w:t>
      </w:r>
      <w:proofErr w:type="spellEnd"/>
      <w:r w:rsidRPr="000465F5">
        <w:rPr>
          <w:sz w:val="28"/>
          <w:szCs w:val="28"/>
        </w:rPr>
        <w:t>", Государственной корпорацией по космической деятельности "</w:t>
      </w:r>
      <w:proofErr w:type="spellStart"/>
      <w:r w:rsidRPr="000465F5">
        <w:rPr>
          <w:sz w:val="28"/>
          <w:szCs w:val="28"/>
        </w:rPr>
        <w:t>Роскосмос</w:t>
      </w:r>
      <w:proofErr w:type="spellEnd"/>
      <w:r w:rsidRPr="000465F5">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3792C" w:rsidRPr="000465F5" w:rsidRDefault="0053792C" w:rsidP="0053792C">
      <w:pPr>
        <w:autoSpaceDE w:val="0"/>
        <w:autoSpaceDN w:val="0"/>
        <w:adjustRightInd w:val="0"/>
        <w:ind w:firstLine="567"/>
        <w:jc w:val="both"/>
        <w:rPr>
          <w:sz w:val="28"/>
          <w:szCs w:val="28"/>
        </w:rPr>
      </w:pPr>
      <w:r w:rsidRPr="000465F5">
        <w:rPr>
          <w:sz w:val="28"/>
          <w:szCs w:val="28"/>
        </w:rPr>
        <w:t xml:space="preserve">решение общего собрания собственников помещений и </w:t>
      </w:r>
      <w:proofErr w:type="spellStart"/>
      <w:r w:rsidRPr="000465F5">
        <w:rPr>
          <w:sz w:val="28"/>
          <w:szCs w:val="28"/>
        </w:rPr>
        <w:t>машино-мест</w:t>
      </w:r>
      <w:proofErr w:type="spellEnd"/>
      <w:r w:rsidRPr="000465F5">
        <w:rPr>
          <w:sz w:val="28"/>
          <w:szCs w:val="28"/>
        </w:rPr>
        <w:t xml:space="preserve"> в многоквартирном доме, принятое в соответствии с жилищным законодательством </w:t>
      </w:r>
      <w:r w:rsidRPr="000465F5">
        <w:rPr>
          <w:sz w:val="28"/>
          <w:szCs w:val="28"/>
        </w:rPr>
        <w:lastRenderedPageBreak/>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465F5">
        <w:rPr>
          <w:sz w:val="28"/>
          <w:szCs w:val="28"/>
        </w:rPr>
        <w:t>машино-мест</w:t>
      </w:r>
      <w:proofErr w:type="spellEnd"/>
      <w:r w:rsidRPr="000465F5">
        <w:rPr>
          <w:sz w:val="28"/>
          <w:szCs w:val="28"/>
        </w:rPr>
        <w:t xml:space="preserve"> в многоквартирном доме.</w:t>
      </w:r>
      <w:r w:rsidR="00ED03EA" w:rsidRPr="000465F5">
        <w:rPr>
          <w:sz w:val="28"/>
          <w:szCs w:val="28"/>
        </w:rPr>
        <w:t>".</w:t>
      </w:r>
    </w:p>
    <w:p w:rsidR="007669B7" w:rsidRPr="000465F5" w:rsidRDefault="007669B7" w:rsidP="00474CA8">
      <w:pPr>
        <w:autoSpaceDE w:val="0"/>
        <w:autoSpaceDN w:val="0"/>
        <w:adjustRightInd w:val="0"/>
        <w:ind w:firstLine="567"/>
        <w:jc w:val="both"/>
        <w:rPr>
          <w:sz w:val="28"/>
          <w:szCs w:val="28"/>
        </w:rPr>
      </w:pPr>
    </w:p>
    <w:p w:rsidR="00275817" w:rsidRPr="000465F5" w:rsidRDefault="00274242" w:rsidP="0065271E">
      <w:pPr>
        <w:autoSpaceDE w:val="0"/>
        <w:autoSpaceDN w:val="0"/>
        <w:adjustRightInd w:val="0"/>
        <w:ind w:firstLine="567"/>
        <w:jc w:val="both"/>
        <w:rPr>
          <w:sz w:val="28"/>
          <w:szCs w:val="28"/>
        </w:rPr>
      </w:pPr>
      <w:r w:rsidRPr="000465F5">
        <w:rPr>
          <w:b/>
          <w:sz w:val="28"/>
          <w:szCs w:val="28"/>
        </w:rPr>
        <w:t>1.1</w:t>
      </w:r>
      <w:r w:rsidR="00991184">
        <w:rPr>
          <w:b/>
          <w:sz w:val="28"/>
          <w:szCs w:val="28"/>
        </w:rPr>
        <w:t>3</w:t>
      </w:r>
      <w:r w:rsidR="00275817" w:rsidRPr="000465F5">
        <w:rPr>
          <w:b/>
          <w:sz w:val="28"/>
          <w:szCs w:val="28"/>
        </w:rPr>
        <w:t>.</w:t>
      </w:r>
      <w:r w:rsidR="00275817" w:rsidRPr="000465F5">
        <w:rPr>
          <w:sz w:val="28"/>
          <w:szCs w:val="28"/>
        </w:rPr>
        <w:t xml:space="preserve"> Пункт 2.6. </w:t>
      </w:r>
      <w:r w:rsidR="00ED03EA" w:rsidRPr="000465F5">
        <w:rPr>
          <w:sz w:val="28"/>
          <w:szCs w:val="28"/>
        </w:rPr>
        <w:t>дополнить пункта</w:t>
      </w:r>
      <w:r w:rsidR="00303FCC" w:rsidRPr="000465F5">
        <w:rPr>
          <w:sz w:val="28"/>
          <w:szCs w:val="28"/>
        </w:rPr>
        <w:t>м</w:t>
      </w:r>
      <w:r w:rsidR="00ED03EA" w:rsidRPr="000465F5">
        <w:rPr>
          <w:sz w:val="28"/>
          <w:szCs w:val="28"/>
        </w:rPr>
        <w:t>и</w:t>
      </w:r>
      <w:r w:rsidR="00275817" w:rsidRPr="000465F5">
        <w:rPr>
          <w:sz w:val="28"/>
          <w:szCs w:val="28"/>
        </w:rPr>
        <w:t xml:space="preserve"> 2.6.5.</w:t>
      </w:r>
      <w:r w:rsidR="00CD24D1" w:rsidRPr="000465F5">
        <w:rPr>
          <w:sz w:val="28"/>
          <w:szCs w:val="28"/>
        </w:rPr>
        <w:t>-2.6.6</w:t>
      </w:r>
      <w:r w:rsidR="0053792C" w:rsidRPr="000465F5">
        <w:rPr>
          <w:sz w:val="28"/>
          <w:szCs w:val="28"/>
        </w:rPr>
        <w:t>.5.</w:t>
      </w:r>
      <w:r w:rsidR="00C11AFA" w:rsidRPr="000465F5">
        <w:rPr>
          <w:sz w:val="28"/>
          <w:szCs w:val="28"/>
        </w:rPr>
        <w:t xml:space="preserve">, </w:t>
      </w:r>
      <w:r w:rsidR="00275817" w:rsidRPr="000465F5">
        <w:rPr>
          <w:sz w:val="28"/>
          <w:szCs w:val="28"/>
        </w:rPr>
        <w:t>следующего содержания:</w:t>
      </w:r>
    </w:p>
    <w:p w:rsidR="00323E6D" w:rsidRPr="000465F5" w:rsidRDefault="00CD24D1" w:rsidP="0065271E">
      <w:pPr>
        <w:autoSpaceDE w:val="0"/>
        <w:autoSpaceDN w:val="0"/>
        <w:adjustRightInd w:val="0"/>
        <w:ind w:firstLine="567"/>
        <w:jc w:val="both"/>
        <w:rPr>
          <w:sz w:val="28"/>
          <w:szCs w:val="28"/>
        </w:rPr>
      </w:pPr>
      <w:r w:rsidRPr="000465F5">
        <w:rPr>
          <w:sz w:val="28"/>
          <w:szCs w:val="28"/>
        </w:rPr>
        <w:t>"2.6.5. Администрация Новохопёрского муниципального района по заявлению застройщика принимает решение о внесении изменений в разрешение на строительство</w:t>
      </w:r>
      <w:r w:rsidR="00323E6D" w:rsidRPr="000465F5">
        <w:rPr>
          <w:sz w:val="28"/>
          <w:szCs w:val="28"/>
        </w:rPr>
        <w:t xml:space="preserve"> (в том числе в связи с необходимостью продления срока действия разрешения на строительство).</w:t>
      </w:r>
    </w:p>
    <w:p w:rsidR="00CD24D1" w:rsidRPr="000465F5" w:rsidRDefault="00323E6D" w:rsidP="0065271E">
      <w:pPr>
        <w:autoSpaceDE w:val="0"/>
        <w:autoSpaceDN w:val="0"/>
        <w:adjustRightInd w:val="0"/>
        <w:ind w:firstLine="567"/>
        <w:jc w:val="both"/>
        <w:rPr>
          <w:sz w:val="28"/>
          <w:szCs w:val="28"/>
        </w:rPr>
      </w:pPr>
      <w:r w:rsidRPr="000465F5">
        <w:rPr>
          <w:sz w:val="28"/>
          <w:szCs w:val="28"/>
        </w:rPr>
        <w:t>В срок не более 5 рабочих дней со дня  получения</w:t>
      </w:r>
      <w:r w:rsidR="00CD24D1" w:rsidRPr="000465F5">
        <w:rPr>
          <w:sz w:val="28"/>
          <w:szCs w:val="28"/>
        </w:rPr>
        <w:t xml:space="preserve"> от застройщика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0465F5">
        <w:rPr>
          <w:sz w:val="28"/>
          <w:szCs w:val="28"/>
        </w:rPr>
        <w:t xml:space="preserve">, (приложение № </w:t>
      </w:r>
      <w:r w:rsidR="005B340D">
        <w:rPr>
          <w:sz w:val="28"/>
          <w:szCs w:val="28"/>
        </w:rPr>
        <w:t>3</w:t>
      </w:r>
      <w:r w:rsidR="00AC31EB">
        <w:rPr>
          <w:sz w:val="28"/>
          <w:szCs w:val="28"/>
        </w:rPr>
        <w:t xml:space="preserve"> и № </w:t>
      </w:r>
      <w:r w:rsidR="00E53244">
        <w:rPr>
          <w:sz w:val="28"/>
          <w:szCs w:val="28"/>
        </w:rPr>
        <w:t>6</w:t>
      </w:r>
      <w:r w:rsidRPr="000465F5">
        <w:rPr>
          <w:sz w:val="28"/>
          <w:szCs w:val="28"/>
        </w:rPr>
        <w:t xml:space="preserve"> </w:t>
      </w:r>
      <w:r w:rsidR="0099240C">
        <w:rPr>
          <w:sz w:val="28"/>
          <w:szCs w:val="28"/>
        </w:rPr>
        <w:t xml:space="preserve">к </w:t>
      </w:r>
      <w:r w:rsidRPr="000465F5">
        <w:rPr>
          <w:sz w:val="28"/>
          <w:szCs w:val="28"/>
        </w:rPr>
        <w:t>настояще</w:t>
      </w:r>
      <w:r w:rsidR="0099240C">
        <w:rPr>
          <w:sz w:val="28"/>
          <w:szCs w:val="28"/>
        </w:rPr>
        <w:t>му</w:t>
      </w:r>
      <w:r w:rsidRPr="000465F5">
        <w:rPr>
          <w:sz w:val="28"/>
          <w:szCs w:val="28"/>
        </w:rPr>
        <w:t xml:space="preserve"> регламент</w:t>
      </w:r>
      <w:r w:rsidR="0099240C">
        <w:rPr>
          <w:sz w:val="28"/>
          <w:szCs w:val="28"/>
        </w:rPr>
        <w:t>у</w:t>
      </w:r>
      <w:r w:rsidRPr="000465F5">
        <w:rPr>
          <w:sz w:val="28"/>
          <w:szCs w:val="28"/>
        </w:rPr>
        <w:t>) администрация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w:t>
      </w:r>
      <w:r w:rsidR="0027589F" w:rsidRPr="000465F5">
        <w:rPr>
          <w:sz w:val="28"/>
          <w:szCs w:val="28"/>
        </w:rPr>
        <w:t>кументы, предусмотренные пунктами 2.6.1., 2.6.2. а</w:t>
      </w:r>
      <w:r w:rsidR="00936109" w:rsidRPr="000465F5">
        <w:rPr>
          <w:sz w:val="28"/>
          <w:szCs w:val="28"/>
        </w:rPr>
        <w:t>дминистративного регламента. Пр</w:t>
      </w:r>
      <w:r w:rsidR="0027589F" w:rsidRPr="000465F5">
        <w:rPr>
          <w:sz w:val="28"/>
          <w:szCs w:val="28"/>
        </w:rPr>
        <w:t xml:space="preserve">едоставление указанных документов осуществляется по правилам,  установленным </w:t>
      </w:r>
      <w:r w:rsidR="00936109" w:rsidRPr="000465F5">
        <w:rPr>
          <w:sz w:val="28"/>
          <w:szCs w:val="28"/>
        </w:rPr>
        <w:t xml:space="preserve"> пунктами 2.6.2., 2.6.3. административного регламента.</w:t>
      </w:r>
    </w:p>
    <w:p w:rsidR="00C11AFA" w:rsidRPr="000465F5" w:rsidRDefault="004841E9" w:rsidP="00275817">
      <w:pPr>
        <w:autoSpaceDE w:val="0"/>
        <w:autoSpaceDN w:val="0"/>
        <w:adjustRightInd w:val="0"/>
        <w:ind w:firstLine="567"/>
        <w:jc w:val="both"/>
        <w:rPr>
          <w:sz w:val="28"/>
          <w:szCs w:val="28"/>
        </w:rPr>
      </w:pPr>
      <w:r w:rsidRPr="000465F5">
        <w:rPr>
          <w:sz w:val="28"/>
          <w:szCs w:val="28"/>
        </w:rPr>
        <w:t xml:space="preserve">  </w:t>
      </w:r>
      <w:r w:rsidR="00CD24D1" w:rsidRPr="000465F5">
        <w:rPr>
          <w:sz w:val="28"/>
          <w:szCs w:val="28"/>
        </w:rPr>
        <w:t>2.6.6</w:t>
      </w:r>
      <w:r w:rsidR="00C11AFA" w:rsidRPr="000465F5">
        <w:rPr>
          <w:sz w:val="28"/>
          <w:szCs w:val="28"/>
        </w:rPr>
        <w:t>. Случаи и порядок выдачи разрешений на строительство объектов капитального строительства, не являющихся линейными объектами, на двух и более земельных участках в 2022 году.</w:t>
      </w:r>
    </w:p>
    <w:p w:rsidR="00C11AFA" w:rsidRPr="000465F5" w:rsidRDefault="00CD24D1" w:rsidP="00C11AFA">
      <w:pPr>
        <w:pStyle w:val="2"/>
        <w:ind w:right="-1" w:firstLine="709"/>
        <w:rPr>
          <w:rFonts w:ascii="Times New Roman" w:hAnsi="Times New Roman"/>
          <w:b w:val="0"/>
          <w:sz w:val="28"/>
        </w:rPr>
      </w:pPr>
      <w:r w:rsidRPr="000465F5">
        <w:rPr>
          <w:rFonts w:ascii="Times New Roman" w:hAnsi="Times New Roman"/>
          <w:b w:val="0"/>
          <w:sz w:val="28"/>
        </w:rPr>
        <w:t>2.6.6</w:t>
      </w:r>
      <w:r w:rsidR="003443D7" w:rsidRPr="000465F5">
        <w:rPr>
          <w:rFonts w:ascii="Times New Roman" w:hAnsi="Times New Roman"/>
          <w:b w:val="0"/>
          <w:sz w:val="28"/>
        </w:rPr>
        <w:t>.1.</w:t>
      </w:r>
      <w:r w:rsidR="00975FB3" w:rsidRPr="000465F5">
        <w:rPr>
          <w:rFonts w:ascii="Times New Roman" w:hAnsi="Times New Roman"/>
          <w:b w:val="0"/>
          <w:sz w:val="28"/>
        </w:rPr>
        <w:t xml:space="preserve"> </w:t>
      </w:r>
      <w:r w:rsidR="00C11AFA" w:rsidRPr="000465F5">
        <w:rPr>
          <w:rFonts w:ascii="Times New Roman" w:hAnsi="Times New Roman"/>
          <w:b w:val="0"/>
          <w:sz w:val="28"/>
        </w:rPr>
        <w:t>Выдача разрешений на строительство</w:t>
      </w:r>
      <w:r w:rsidR="00C11AFA" w:rsidRPr="000465F5">
        <w:rPr>
          <w:rFonts w:ascii="Times New Roman" w:hAnsi="Times New Roman"/>
          <w:sz w:val="28"/>
        </w:rPr>
        <w:t xml:space="preserve"> </w:t>
      </w:r>
      <w:r w:rsidR="00C11AFA" w:rsidRPr="000465F5">
        <w:rPr>
          <w:rFonts w:ascii="Times New Roman" w:hAnsi="Times New Roman"/>
          <w:b w:val="0"/>
          <w:sz w:val="28"/>
        </w:rPr>
        <w:t>объектов капитального строительства, не являющихся линейными объектами (далее - объект капитального строительства), на двух и более земельных участках может осуществляться в соответствии с Правилами</w:t>
      </w:r>
      <w:r w:rsidR="00975FB3" w:rsidRPr="000465F5">
        <w:rPr>
          <w:rFonts w:ascii="Times New Roman" w:hAnsi="Times New Roman"/>
          <w:b w:val="0"/>
          <w:sz w:val="28"/>
        </w:rPr>
        <w:t xml:space="preserve"> выдачи разрешений на строительство</w:t>
      </w:r>
      <w:r w:rsidR="00975FB3" w:rsidRPr="000465F5">
        <w:rPr>
          <w:rFonts w:ascii="Times New Roman" w:hAnsi="Times New Roman"/>
          <w:sz w:val="28"/>
        </w:rPr>
        <w:t xml:space="preserve"> </w:t>
      </w:r>
      <w:r w:rsidR="00975FB3" w:rsidRPr="000465F5">
        <w:rPr>
          <w:rFonts w:ascii="Times New Roman" w:hAnsi="Times New Roman"/>
          <w:b w:val="0"/>
          <w:sz w:val="28"/>
        </w:rPr>
        <w:t>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3443D7" w:rsidRPr="000465F5">
        <w:rPr>
          <w:rFonts w:ascii="Times New Roman" w:hAnsi="Times New Roman"/>
          <w:b w:val="0"/>
          <w:sz w:val="28"/>
        </w:rPr>
        <w:t xml:space="preserve"> (далее - Правила)</w:t>
      </w:r>
      <w:r w:rsidR="00975FB3" w:rsidRPr="000465F5">
        <w:rPr>
          <w:rFonts w:ascii="Times New Roman" w:hAnsi="Times New Roman"/>
          <w:b w:val="0"/>
          <w:sz w:val="28"/>
        </w:rPr>
        <w:t xml:space="preserve">, утвержденными Постановлением правительства Российской Федерации от 06.04.2022г.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w:t>
      </w:r>
      <w:r w:rsidR="00C11AFA" w:rsidRPr="000465F5">
        <w:rPr>
          <w:rFonts w:ascii="Times New Roman" w:hAnsi="Times New Roman"/>
          <w:b w:val="0"/>
          <w:sz w:val="28"/>
        </w:rPr>
        <w:t>в случае совокупности следующих условий:</w:t>
      </w:r>
    </w:p>
    <w:p w:rsidR="00C11AFA" w:rsidRPr="000465F5" w:rsidRDefault="00975FB3" w:rsidP="00975FB3">
      <w:pPr>
        <w:pStyle w:val="aa"/>
        <w:spacing w:before="0" w:beforeAutospacing="0" w:after="0" w:afterAutospacing="0"/>
        <w:ind w:firstLine="675"/>
        <w:jc w:val="both"/>
        <w:rPr>
          <w:color w:val="333333"/>
          <w:sz w:val="28"/>
          <w:szCs w:val="28"/>
        </w:rPr>
      </w:pPr>
      <w:r w:rsidRPr="000465F5">
        <w:rPr>
          <w:color w:val="333333"/>
          <w:sz w:val="28"/>
          <w:szCs w:val="28"/>
        </w:rPr>
        <w:t xml:space="preserve">- </w:t>
      </w:r>
      <w:r w:rsidR="00C11AFA" w:rsidRPr="000465F5">
        <w:rPr>
          <w:color w:val="333333"/>
          <w:sz w:val="28"/>
          <w:szCs w:val="28"/>
        </w:rPr>
        <w:t>указанные земельные участки являются смежными;</w:t>
      </w:r>
    </w:p>
    <w:p w:rsidR="00C11AFA" w:rsidRPr="000465F5" w:rsidRDefault="00975FB3" w:rsidP="00975FB3">
      <w:pPr>
        <w:pStyle w:val="aa"/>
        <w:spacing w:before="0" w:beforeAutospacing="0" w:after="0" w:afterAutospacing="0"/>
        <w:ind w:firstLine="675"/>
        <w:jc w:val="both"/>
        <w:rPr>
          <w:color w:val="333333"/>
          <w:sz w:val="28"/>
          <w:szCs w:val="28"/>
        </w:rPr>
      </w:pPr>
      <w:r w:rsidRPr="000465F5">
        <w:rPr>
          <w:color w:val="333333"/>
          <w:sz w:val="28"/>
          <w:szCs w:val="28"/>
        </w:rPr>
        <w:t xml:space="preserve">- </w:t>
      </w:r>
      <w:r w:rsidR="00C11AFA" w:rsidRPr="000465F5">
        <w:rPr>
          <w:color w:val="333333"/>
          <w:sz w:val="28"/>
          <w:szCs w:val="28"/>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w:t>
      </w:r>
    </w:p>
    <w:p w:rsidR="00975FB3" w:rsidRPr="000465F5" w:rsidRDefault="00975FB3" w:rsidP="00975FB3">
      <w:pPr>
        <w:pStyle w:val="aa"/>
        <w:spacing w:before="0" w:beforeAutospacing="0" w:after="0" w:afterAutospacing="0"/>
        <w:ind w:firstLine="675"/>
        <w:jc w:val="both"/>
        <w:rPr>
          <w:color w:val="333333"/>
          <w:sz w:val="28"/>
          <w:szCs w:val="28"/>
        </w:rPr>
      </w:pPr>
      <w:r w:rsidRPr="000465F5">
        <w:rPr>
          <w:color w:val="333333"/>
          <w:sz w:val="28"/>
          <w:szCs w:val="28"/>
        </w:rPr>
        <w:lastRenderedPageBreak/>
        <w:t xml:space="preserve">- </w:t>
      </w:r>
      <w:r w:rsidR="00C11AFA" w:rsidRPr="000465F5">
        <w:rPr>
          <w:color w:val="333333"/>
          <w:sz w:val="28"/>
          <w:szCs w:val="28"/>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C11AFA" w:rsidRPr="000465F5" w:rsidRDefault="00975FB3" w:rsidP="00975FB3">
      <w:pPr>
        <w:pStyle w:val="aa"/>
        <w:spacing w:before="0" w:beforeAutospacing="0" w:after="0" w:afterAutospacing="0"/>
        <w:ind w:firstLine="675"/>
        <w:jc w:val="both"/>
        <w:rPr>
          <w:color w:val="333333"/>
          <w:sz w:val="28"/>
          <w:szCs w:val="28"/>
        </w:rPr>
      </w:pPr>
      <w:r w:rsidRPr="000465F5">
        <w:rPr>
          <w:color w:val="333333"/>
          <w:sz w:val="28"/>
          <w:szCs w:val="28"/>
        </w:rPr>
        <w:t>Р</w:t>
      </w:r>
      <w:r w:rsidR="00C11AFA" w:rsidRPr="000465F5">
        <w:rPr>
          <w:color w:val="333333"/>
          <w:sz w:val="28"/>
          <w:szCs w:val="28"/>
        </w:rPr>
        <w:t>азрешения на строительство объектов капитального строительства, выданные в соответствии с Правилами, действуют до истечения срока, на который они были выданы.</w:t>
      </w:r>
    </w:p>
    <w:p w:rsidR="00975FB3" w:rsidRPr="000465F5" w:rsidRDefault="00CD24D1" w:rsidP="00975FB3">
      <w:pPr>
        <w:pStyle w:val="aa"/>
        <w:spacing w:before="0" w:beforeAutospacing="0" w:after="0" w:afterAutospacing="0"/>
        <w:ind w:firstLine="675"/>
        <w:jc w:val="both"/>
        <w:rPr>
          <w:color w:val="333333"/>
          <w:sz w:val="28"/>
          <w:szCs w:val="28"/>
        </w:rPr>
      </w:pPr>
      <w:r w:rsidRPr="000465F5">
        <w:rPr>
          <w:color w:val="333333"/>
          <w:sz w:val="28"/>
          <w:szCs w:val="28"/>
        </w:rPr>
        <w:t>2.6.6</w:t>
      </w:r>
      <w:r w:rsidR="003443D7" w:rsidRPr="000465F5">
        <w:rPr>
          <w:color w:val="333333"/>
          <w:sz w:val="28"/>
          <w:szCs w:val="28"/>
        </w:rPr>
        <w:t>.2.</w:t>
      </w:r>
      <w:r w:rsidR="00975FB3" w:rsidRPr="000465F5">
        <w:rPr>
          <w:color w:val="333333"/>
          <w:sz w:val="28"/>
          <w:szCs w:val="28"/>
        </w:rPr>
        <w:t xml:space="preserve"> Разрешение на строительство объекта капитального строительства, не являющегося линейным объектом, на смежных земельных участках выдается администрацией Новохопёрского муниципального района Воронежской области.</w:t>
      </w:r>
    </w:p>
    <w:p w:rsidR="00975FB3" w:rsidRPr="000465F5" w:rsidRDefault="00CD24D1" w:rsidP="00975FB3">
      <w:pPr>
        <w:pStyle w:val="aa"/>
        <w:spacing w:before="0" w:beforeAutospacing="0" w:after="0" w:afterAutospacing="0"/>
        <w:ind w:firstLine="675"/>
        <w:jc w:val="both"/>
        <w:rPr>
          <w:color w:val="333333"/>
          <w:sz w:val="28"/>
          <w:szCs w:val="28"/>
        </w:rPr>
      </w:pPr>
      <w:r w:rsidRPr="000465F5">
        <w:rPr>
          <w:color w:val="333333"/>
          <w:sz w:val="28"/>
          <w:szCs w:val="28"/>
        </w:rPr>
        <w:t>2.6.6</w:t>
      </w:r>
      <w:r w:rsidR="003443D7" w:rsidRPr="000465F5">
        <w:rPr>
          <w:color w:val="333333"/>
          <w:sz w:val="28"/>
          <w:szCs w:val="28"/>
        </w:rPr>
        <w:t>.3</w:t>
      </w:r>
      <w:r w:rsidR="00975FB3" w:rsidRPr="000465F5">
        <w:rPr>
          <w:color w:val="333333"/>
          <w:sz w:val="28"/>
          <w:szCs w:val="28"/>
        </w:rPr>
        <w:t xml:space="preserve"> Лицо, обла</w:t>
      </w:r>
      <w:r w:rsidR="003443D7" w:rsidRPr="000465F5">
        <w:rPr>
          <w:color w:val="333333"/>
          <w:sz w:val="28"/>
          <w:szCs w:val="28"/>
        </w:rPr>
        <w:t xml:space="preserve">дающее указанными в </w:t>
      </w:r>
      <w:r w:rsidR="00975FB3" w:rsidRPr="000465F5">
        <w:rPr>
          <w:color w:val="333333"/>
          <w:sz w:val="28"/>
          <w:szCs w:val="28"/>
        </w:rPr>
        <w:t>пункта 2</w:t>
      </w:r>
      <w:r w:rsidR="007059CC" w:rsidRPr="000465F5">
        <w:rPr>
          <w:color w:val="333333"/>
          <w:sz w:val="28"/>
          <w:szCs w:val="28"/>
        </w:rPr>
        <w:t>.6.5</w:t>
      </w:r>
      <w:r w:rsidR="003443D7" w:rsidRPr="000465F5">
        <w:rPr>
          <w:color w:val="333333"/>
          <w:sz w:val="28"/>
          <w:szCs w:val="28"/>
        </w:rPr>
        <w:t>.1.</w:t>
      </w:r>
      <w:r w:rsidR="00975FB3" w:rsidRPr="000465F5">
        <w:rPr>
          <w:color w:val="333333"/>
          <w:sz w:val="28"/>
          <w:szCs w:val="28"/>
        </w:rPr>
        <w:t xml:space="preserve"> настоящего </w:t>
      </w:r>
      <w:r w:rsidR="003443D7" w:rsidRPr="000465F5">
        <w:rPr>
          <w:color w:val="333333"/>
          <w:sz w:val="28"/>
          <w:szCs w:val="28"/>
        </w:rPr>
        <w:t>регламента</w:t>
      </w:r>
      <w:r w:rsidR="00975FB3" w:rsidRPr="000465F5">
        <w:rPr>
          <w:color w:val="333333"/>
          <w:sz w:val="28"/>
          <w:szCs w:val="28"/>
        </w:rPr>
        <w:t xml:space="preserve"> правами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 (далее - заявитель), направляет в уполномоченный орган заявление о выдаче разрешения на строительство.</w:t>
      </w:r>
    </w:p>
    <w:p w:rsidR="00975FB3" w:rsidRPr="000465F5" w:rsidRDefault="00CD24D1" w:rsidP="00975FB3">
      <w:pPr>
        <w:pStyle w:val="aa"/>
        <w:spacing w:before="0" w:beforeAutospacing="0" w:after="0" w:afterAutospacing="0"/>
        <w:ind w:firstLine="675"/>
        <w:jc w:val="both"/>
        <w:rPr>
          <w:color w:val="333333"/>
          <w:sz w:val="28"/>
          <w:szCs w:val="28"/>
        </w:rPr>
      </w:pPr>
      <w:r w:rsidRPr="000465F5">
        <w:rPr>
          <w:color w:val="333333"/>
          <w:sz w:val="28"/>
          <w:szCs w:val="28"/>
        </w:rPr>
        <w:t>2.6.6</w:t>
      </w:r>
      <w:r w:rsidR="003443D7" w:rsidRPr="000465F5">
        <w:rPr>
          <w:color w:val="333333"/>
          <w:sz w:val="28"/>
          <w:szCs w:val="28"/>
        </w:rPr>
        <w:t>.4</w:t>
      </w:r>
      <w:r w:rsidR="00975FB3" w:rsidRPr="000465F5">
        <w:rPr>
          <w:color w:val="333333"/>
          <w:sz w:val="28"/>
          <w:szCs w:val="28"/>
        </w:rPr>
        <w:t xml:space="preserve"> К заявлению о выдаче разрешения на строительство прилагаются документы, указанные в пунктах 11, 3 - 5 и 7 - 10 части 7 статьи 51 Градостроительного кодекса Российской Федерации, а также:</w:t>
      </w:r>
    </w:p>
    <w:p w:rsidR="00975FB3" w:rsidRPr="000465F5" w:rsidRDefault="00975FB3" w:rsidP="00975FB3">
      <w:pPr>
        <w:pStyle w:val="aa"/>
        <w:spacing w:before="0" w:beforeAutospacing="0" w:after="0" w:afterAutospacing="0"/>
        <w:ind w:firstLine="675"/>
        <w:jc w:val="both"/>
        <w:rPr>
          <w:color w:val="333333"/>
          <w:sz w:val="28"/>
          <w:szCs w:val="28"/>
        </w:rPr>
      </w:pPr>
      <w:r w:rsidRPr="000465F5">
        <w:rPr>
          <w:color w:val="333333"/>
          <w:sz w:val="28"/>
          <w:szCs w:val="28"/>
        </w:rPr>
        <w:t>а) правоустанавливающие документы на смежные земельные участки;</w:t>
      </w:r>
    </w:p>
    <w:p w:rsidR="00975FB3" w:rsidRPr="000465F5" w:rsidRDefault="00975FB3" w:rsidP="00975FB3">
      <w:pPr>
        <w:pStyle w:val="aa"/>
        <w:spacing w:before="0" w:beforeAutospacing="0" w:after="0" w:afterAutospacing="0"/>
        <w:ind w:firstLine="675"/>
        <w:jc w:val="both"/>
        <w:rPr>
          <w:color w:val="333333"/>
          <w:sz w:val="28"/>
          <w:szCs w:val="28"/>
        </w:rPr>
      </w:pPr>
      <w:r w:rsidRPr="000465F5">
        <w:rPr>
          <w:color w:val="333333"/>
          <w:sz w:val="28"/>
          <w:szCs w:val="28"/>
        </w:rPr>
        <w:t>б) градостроительный план земельного участка, указанный в пункте 5 Правил.</w:t>
      </w:r>
    </w:p>
    <w:p w:rsidR="003443D7" w:rsidRPr="000465F5" w:rsidRDefault="00CD24D1" w:rsidP="003443D7">
      <w:pPr>
        <w:pStyle w:val="aa"/>
        <w:spacing w:before="0" w:beforeAutospacing="0" w:after="0" w:afterAutospacing="0"/>
        <w:ind w:firstLine="675"/>
        <w:jc w:val="both"/>
        <w:rPr>
          <w:color w:val="333333"/>
          <w:sz w:val="28"/>
          <w:szCs w:val="28"/>
        </w:rPr>
      </w:pPr>
      <w:r w:rsidRPr="000465F5">
        <w:rPr>
          <w:color w:val="333333"/>
          <w:sz w:val="28"/>
          <w:szCs w:val="28"/>
        </w:rPr>
        <w:t>2.6.6</w:t>
      </w:r>
      <w:r w:rsidR="003443D7" w:rsidRPr="000465F5">
        <w:rPr>
          <w:color w:val="333333"/>
          <w:sz w:val="28"/>
          <w:szCs w:val="28"/>
        </w:rPr>
        <w:t xml:space="preserve">.5. Заявление о выдаче разрешения на строительство и приложенные к нему документы, предусмотренные пунктом </w:t>
      </w:r>
      <w:r w:rsidR="007059CC" w:rsidRPr="000465F5">
        <w:rPr>
          <w:color w:val="333333"/>
          <w:sz w:val="28"/>
          <w:szCs w:val="28"/>
        </w:rPr>
        <w:t>2.6.5</w:t>
      </w:r>
      <w:r w:rsidR="004841E9" w:rsidRPr="000465F5">
        <w:rPr>
          <w:color w:val="333333"/>
          <w:sz w:val="28"/>
          <w:szCs w:val="28"/>
        </w:rPr>
        <w:t>.</w:t>
      </w:r>
      <w:r w:rsidR="003443D7" w:rsidRPr="000465F5">
        <w:rPr>
          <w:color w:val="333333"/>
          <w:sz w:val="28"/>
          <w:szCs w:val="28"/>
        </w:rPr>
        <w:t>4</w:t>
      </w:r>
      <w:r w:rsidR="004841E9" w:rsidRPr="000465F5">
        <w:rPr>
          <w:color w:val="333333"/>
          <w:sz w:val="28"/>
          <w:szCs w:val="28"/>
        </w:rPr>
        <w:t>.</w:t>
      </w:r>
      <w:r w:rsidR="003443D7" w:rsidRPr="000465F5">
        <w:rPr>
          <w:color w:val="333333"/>
          <w:sz w:val="28"/>
          <w:szCs w:val="28"/>
        </w:rPr>
        <w:t xml:space="preserve"> </w:t>
      </w:r>
      <w:r w:rsidR="004841E9" w:rsidRPr="000465F5">
        <w:rPr>
          <w:color w:val="333333"/>
          <w:sz w:val="28"/>
          <w:szCs w:val="28"/>
        </w:rPr>
        <w:t>настоящего регламента</w:t>
      </w:r>
      <w:r w:rsidR="003443D7" w:rsidRPr="000465F5">
        <w:rPr>
          <w:color w:val="333333"/>
          <w:sz w:val="28"/>
          <w:szCs w:val="28"/>
        </w:rPr>
        <w:t>, направляются заявителем в администрацию Новохопёрского муниципального района в порядке, установленном статьей 51 Градостроительного кодекса Российской Федерации.</w:t>
      </w:r>
    </w:p>
    <w:p w:rsidR="003443D7" w:rsidRPr="000465F5" w:rsidRDefault="003443D7" w:rsidP="004841E9">
      <w:pPr>
        <w:pStyle w:val="aa"/>
        <w:spacing w:before="0" w:beforeAutospacing="0" w:after="0" w:afterAutospacing="0"/>
        <w:ind w:firstLine="675"/>
        <w:jc w:val="both"/>
        <w:rPr>
          <w:color w:val="333333"/>
          <w:sz w:val="28"/>
          <w:szCs w:val="28"/>
        </w:rPr>
      </w:pPr>
      <w:r w:rsidRPr="000465F5">
        <w:rPr>
          <w:color w:val="333333"/>
          <w:sz w:val="28"/>
          <w:szCs w:val="28"/>
        </w:rPr>
        <w:t xml:space="preserve">Рассмотрение заявления о выдаче разрешения на строительство и приложенных к нему документов, предусмотренных пунктом </w:t>
      </w:r>
      <w:r w:rsidR="007059CC" w:rsidRPr="000465F5">
        <w:rPr>
          <w:color w:val="333333"/>
          <w:sz w:val="28"/>
          <w:szCs w:val="28"/>
        </w:rPr>
        <w:t>2.6.5</w:t>
      </w:r>
      <w:r w:rsidR="004841E9" w:rsidRPr="000465F5">
        <w:rPr>
          <w:color w:val="333333"/>
          <w:sz w:val="28"/>
          <w:szCs w:val="28"/>
        </w:rPr>
        <w:t>.4. настоящего регламента</w:t>
      </w:r>
      <w:r w:rsidRPr="000465F5">
        <w:rPr>
          <w:color w:val="333333"/>
          <w:sz w:val="28"/>
          <w:szCs w:val="28"/>
        </w:rPr>
        <w:t>, осуществляется в порядке, установленном статьей 51 Градостроительного кодекса Российской Федерации. Уполномоченный орган при проведении проверки соответствия проектной документации требованиям, предусмотренным пунктом 2 части 11 статьи 51 Градостроительного кодекса Российской Федерации,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учитывает установленные правилами землепользования и застройки минимальные отступы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rsidR="003443D7" w:rsidRPr="000465F5" w:rsidRDefault="003443D7" w:rsidP="004841E9">
      <w:pPr>
        <w:pStyle w:val="aa"/>
        <w:spacing w:before="0" w:beforeAutospacing="0" w:after="0" w:afterAutospacing="0"/>
        <w:ind w:firstLine="675"/>
        <w:jc w:val="both"/>
        <w:rPr>
          <w:color w:val="333333"/>
          <w:sz w:val="28"/>
          <w:szCs w:val="28"/>
        </w:rPr>
      </w:pPr>
      <w:r w:rsidRPr="000465F5">
        <w:rPr>
          <w:color w:val="333333"/>
          <w:sz w:val="28"/>
          <w:szCs w:val="28"/>
        </w:rPr>
        <w:t xml:space="preserve">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w:t>
      </w:r>
      <w:r w:rsidRPr="000465F5">
        <w:rPr>
          <w:color w:val="333333"/>
          <w:sz w:val="28"/>
          <w:szCs w:val="28"/>
        </w:rPr>
        <w:lastRenderedPageBreak/>
        <w:t>планируются строительство, реконструкция объекта капитального строительства, не являющегося линейным объектом.</w:t>
      </w:r>
    </w:p>
    <w:p w:rsidR="003443D7" w:rsidRPr="000465F5" w:rsidRDefault="003443D7" w:rsidP="003443D7">
      <w:pPr>
        <w:pStyle w:val="aa"/>
        <w:spacing w:before="0" w:beforeAutospacing="0" w:after="0" w:afterAutospacing="0"/>
        <w:ind w:firstLine="675"/>
        <w:jc w:val="both"/>
        <w:rPr>
          <w:color w:val="333333"/>
          <w:sz w:val="28"/>
          <w:szCs w:val="28"/>
        </w:rPr>
      </w:pPr>
      <w:r w:rsidRPr="000465F5">
        <w:rPr>
          <w:color w:val="333333"/>
          <w:sz w:val="28"/>
          <w:szCs w:val="28"/>
        </w:rPr>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004841E9" w:rsidRPr="000465F5">
        <w:rPr>
          <w:color w:val="333333"/>
          <w:sz w:val="28"/>
          <w:szCs w:val="28"/>
        </w:rPr>
        <w:t>".</w:t>
      </w:r>
    </w:p>
    <w:p w:rsidR="00130F44" w:rsidRPr="000465F5" w:rsidRDefault="00130F44" w:rsidP="003443D7">
      <w:pPr>
        <w:pStyle w:val="aa"/>
        <w:spacing w:before="0" w:beforeAutospacing="0" w:after="0" w:afterAutospacing="0"/>
        <w:ind w:firstLine="675"/>
        <w:jc w:val="both"/>
        <w:rPr>
          <w:color w:val="333333"/>
          <w:sz w:val="28"/>
          <w:szCs w:val="28"/>
        </w:rPr>
      </w:pPr>
    </w:p>
    <w:p w:rsidR="00CB4D61" w:rsidRPr="000465F5" w:rsidRDefault="001135A1" w:rsidP="0065271E">
      <w:pPr>
        <w:autoSpaceDE w:val="0"/>
        <w:autoSpaceDN w:val="0"/>
        <w:adjustRightInd w:val="0"/>
        <w:ind w:firstLine="567"/>
        <w:jc w:val="both"/>
        <w:rPr>
          <w:sz w:val="28"/>
          <w:szCs w:val="28"/>
        </w:rPr>
      </w:pPr>
      <w:r w:rsidRPr="000465F5">
        <w:rPr>
          <w:b/>
          <w:sz w:val="28"/>
          <w:szCs w:val="28"/>
        </w:rPr>
        <w:t>1</w:t>
      </w:r>
      <w:r w:rsidR="00274242" w:rsidRPr="000465F5">
        <w:rPr>
          <w:b/>
          <w:sz w:val="28"/>
          <w:szCs w:val="28"/>
        </w:rPr>
        <w:t>.1</w:t>
      </w:r>
      <w:r w:rsidR="00991184">
        <w:rPr>
          <w:b/>
          <w:sz w:val="28"/>
          <w:szCs w:val="28"/>
        </w:rPr>
        <w:t>4</w:t>
      </w:r>
      <w:r w:rsidR="0096535C" w:rsidRPr="000465F5">
        <w:rPr>
          <w:b/>
          <w:sz w:val="28"/>
          <w:szCs w:val="28"/>
        </w:rPr>
        <w:t>.</w:t>
      </w:r>
      <w:r w:rsidR="0096535C" w:rsidRPr="000465F5">
        <w:rPr>
          <w:sz w:val="28"/>
          <w:szCs w:val="28"/>
        </w:rPr>
        <w:t xml:space="preserve"> Пункт 2.8. "Исчерпывающий перечень оснований для отказа в предоставлении муниципальной услуги </w:t>
      </w:r>
      <w:r w:rsidR="0099240C">
        <w:rPr>
          <w:sz w:val="28"/>
          <w:szCs w:val="28"/>
        </w:rPr>
        <w:t>изложить в следующей редакции</w:t>
      </w:r>
      <w:r w:rsidR="0096535C" w:rsidRPr="000465F5">
        <w:rPr>
          <w:sz w:val="28"/>
          <w:szCs w:val="28"/>
        </w:rPr>
        <w:t>:</w:t>
      </w:r>
    </w:p>
    <w:p w:rsidR="0099240C" w:rsidRDefault="0096535C" w:rsidP="008B57F5">
      <w:pPr>
        <w:autoSpaceDE w:val="0"/>
        <w:autoSpaceDN w:val="0"/>
        <w:adjustRightInd w:val="0"/>
        <w:ind w:firstLine="540"/>
        <w:jc w:val="both"/>
        <w:rPr>
          <w:sz w:val="28"/>
          <w:szCs w:val="28"/>
        </w:rPr>
      </w:pPr>
      <w:r w:rsidRPr="000465F5">
        <w:rPr>
          <w:sz w:val="28"/>
          <w:szCs w:val="28"/>
        </w:rPr>
        <w:t>"</w:t>
      </w:r>
      <w:r w:rsidR="0099240C">
        <w:rPr>
          <w:sz w:val="28"/>
          <w:szCs w:val="28"/>
        </w:rPr>
        <w:t>2.8. Основанием для отказа в предоставлении муниципальной услуги является:</w:t>
      </w:r>
    </w:p>
    <w:p w:rsidR="0099240C" w:rsidRDefault="0099240C" w:rsidP="0099240C">
      <w:pPr>
        <w:autoSpaceDE w:val="0"/>
        <w:autoSpaceDN w:val="0"/>
        <w:adjustRightInd w:val="0"/>
        <w:spacing w:before="280"/>
        <w:ind w:firstLine="540"/>
        <w:jc w:val="both"/>
        <w:rPr>
          <w:sz w:val="28"/>
          <w:szCs w:val="28"/>
        </w:rPr>
      </w:pPr>
      <w:r>
        <w:rPr>
          <w:sz w:val="28"/>
          <w:szCs w:val="28"/>
        </w:rPr>
        <w:t xml:space="preserve">- непредставление </w:t>
      </w:r>
      <w:r w:rsidRPr="00787D82">
        <w:rPr>
          <w:sz w:val="28"/>
          <w:szCs w:val="28"/>
        </w:rPr>
        <w:t xml:space="preserve">указанных в </w:t>
      </w:r>
      <w:hyperlink r:id="rId23" w:history="1">
        <w:r w:rsidRPr="00787D82">
          <w:rPr>
            <w:sz w:val="28"/>
            <w:szCs w:val="28"/>
          </w:rPr>
          <w:t>пункте 2.6.1</w:t>
        </w:r>
      </w:hyperlink>
      <w:r w:rsidRPr="00787D82">
        <w:rPr>
          <w:sz w:val="28"/>
          <w:szCs w:val="28"/>
        </w:rPr>
        <w:t xml:space="preserve"> настоящего Административного регламента документов;</w:t>
      </w:r>
    </w:p>
    <w:p w:rsidR="0099240C" w:rsidRDefault="0099240C" w:rsidP="0099240C">
      <w:pPr>
        <w:autoSpaceDE w:val="0"/>
        <w:autoSpaceDN w:val="0"/>
        <w:adjustRightInd w:val="0"/>
        <w:spacing w:before="280"/>
        <w:ind w:firstLine="540"/>
        <w:jc w:val="both"/>
        <w:rPr>
          <w:sz w:val="28"/>
          <w:szCs w:val="28"/>
        </w:rPr>
      </w:pPr>
      <w:r>
        <w:rPr>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9240C" w:rsidRDefault="0099240C" w:rsidP="0099240C">
      <w:pPr>
        <w:autoSpaceDE w:val="0"/>
        <w:autoSpaceDN w:val="0"/>
        <w:adjustRightInd w:val="0"/>
        <w:spacing w:before="280"/>
        <w:ind w:firstLine="540"/>
        <w:jc w:val="both"/>
        <w:rPr>
          <w:sz w:val="28"/>
          <w:szCs w:val="28"/>
        </w:rPr>
      </w:pPr>
      <w:r>
        <w:rPr>
          <w:sz w:val="28"/>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787D82">
          <w:rPr>
            <w:sz w:val="28"/>
            <w:szCs w:val="28"/>
          </w:rPr>
          <w:t>частью 11.1 статьи 51</w:t>
        </w:r>
      </w:hyperlink>
      <w:r w:rsidRPr="00787D82">
        <w:rPr>
          <w:sz w:val="28"/>
          <w:szCs w:val="28"/>
        </w:rPr>
        <w:t xml:space="preserve"> Градос</w:t>
      </w:r>
      <w:r>
        <w:rPr>
          <w:sz w:val="28"/>
          <w:szCs w:val="28"/>
        </w:rPr>
        <w:t>троительного кодекса Российской Федерации;</w:t>
      </w:r>
    </w:p>
    <w:p w:rsidR="0099240C" w:rsidRDefault="0099240C" w:rsidP="0099240C">
      <w:pPr>
        <w:autoSpaceDE w:val="0"/>
        <w:autoSpaceDN w:val="0"/>
        <w:adjustRightInd w:val="0"/>
        <w:spacing w:before="280"/>
        <w:ind w:firstLine="540"/>
        <w:jc w:val="both"/>
        <w:rPr>
          <w:sz w:val="28"/>
          <w:szCs w:val="28"/>
        </w:rPr>
      </w:pPr>
      <w:r>
        <w:rPr>
          <w:sz w:val="28"/>
          <w:szCs w:val="28"/>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w:t>
      </w:r>
      <w:r>
        <w:rPr>
          <w:sz w:val="28"/>
          <w:szCs w:val="28"/>
        </w:rPr>
        <w:lastRenderedPageBreak/>
        <w:t xml:space="preserve">юридическим лицом, определенным в соответствии с Градостроительным </w:t>
      </w:r>
      <w:hyperlink r:id="rId25" w:history="1">
        <w:r w:rsidRPr="00787D82">
          <w:rPr>
            <w:sz w:val="28"/>
            <w:szCs w:val="28"/>
          </w:rPr>
          <w:t>кодексом</w:t>
        </w:r>
      </w:hyperlink>
      <w:r w:rsidRPr="00787D82">
        <w:rPr>
          <w:sz w:val="28"/>
          <w:szCs w:val="28"/>
        </w:rPr>
        <w:t xml:space="preserve"> Рос</w:t>
      </w:r>
      <w:r>
        <w:rPr>
          <w:sz w:val="28"/>
          <w:szCs w:val="28"/>
        </w:rPr>
        <w:t>сийской Федерации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99240C" w:rsidRPr="000465F5" w:rsidRDefault="0099240C" w:rsidP="0099240C">
      <w:pPr>
        <w:autoSpaceDE w:val="0"/>
        <w:autoSpaceDN w:val="0"/>
        <w:adjustRightInd w:val="0"/>
        <w:ind w:firstLine="567"/>
        <w:jc w:val="both"/>
        <w:rPr>
          <w:sz w:val="28"/>
          <w:szCs w:val="28"/>
        </w:rPr>
      </w:pPr>
      <w:r w:rsidRPr="000465F5">
        <w:rPr>
          <w:sz w:val="28"/>
          <w:szCs w:val="28"/>
        </w:rPr>
        <w:t>Основанием для отказа во внесении изменений в разрешение на строительство является:</w:t>
      </w:r>
    </w:p>
    <w:p w:rsidR="0099240C" w:rsidRPr="000465F5" w:rsidRDefault="0099240C" w:rsidP="0099240C">
      <w:pPr>
        <w:autoSpaceDE w:val="0"/>
        <w:autoSpaceDN w:val="0"/>
        <w:adjustRightInd w:val="0"/>
        <w:ind w:firstLine="567"/>
        <w:jc w:val="both"/>
        <w:rPr>
          <w:sz w:val="28"/>
          <w:szCs w:val="28"/>
        </w:rPr>
      </w:pPr>
      <w:r w:rsidRPr="000465F5">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 либо отсутствие документов, предусмотренных частью 7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9240C" w:rsidRPr="000465F5" w:rsidRDefault="0099240C" w:rsidP="0099240C">
      <w:pPr>
        <w:autoSpaceDE w:val="0"/>
        <w:autoSpaceDN w:val="0"/>
        <w:adjustRightInd w:val="0"/>
        <w:ind w:firstLine="567"/>
        <w:jc w:val="both"/>
        <w:rPr>
          <w:sz w:val="28"/>
          <w:szCs w:val="28"/>
        </w:rPr>
      </w:pPr>
      <w:r w:rsidRPr="000465F5">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9240C" w:rsidRPr="000465F5" w:rsidRDefault="0099240C" w:rsidP="0099240C">
      <w:pPr>
        <w:autoSpaceDE w:val="0"/>
        <w:autoSpaceDN w:val="0"/>
        <w:adjustRightInd w:val="0"/>
        <w:ind w:firstLine="567"/>
        <w:jc w:val="both"/>
        <w:rPr>
          <w:sz w:val="28"/>
          <w:szCs w:val="28"/>
        </w:rPr>
      </w:pPr>
      <w:r w:rsidRPr="000465F5">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99240C" w:rsidRPr="000465F5" w:rsidRDefault="0099240C" w:rsidP="0099240C">
      <w:pPr>
        <w:autoSpaceDE w:val="0"/>
        <w:autoSpaceDN w:val="0"/>
        <w:adjustRightInd w:val="0"/>
        <w:ind w:firstLine="567"/>
        <w:jc w:val="both"/>
        <w:rPr>
          <w:sz w:val="28"/>
          <w:szCs w:val="28"/>
        </w:rPr>
      </w:pPr>
      <w:r w:rsidRPr="000465F5">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9240C" w:rsidRPr="000465F5" w:rsidRDefault="0099240C" w:rsidP="0099240C">
      <w:pPr>
        <w:autoSpaceDE w:val="0"/>
        <w:autoSpaceDN w:val="0"/>
        <w:adjustRightInd w:val="0"/>
        <w:ind w:firstLine="567"/>
        <w:jc w:val="both"/>
        <w:rPr>
          <w:sz w:val="28"/>
          <w:szCs w:val="28"/>
        </w:rPr>
      </w:pPr>
      <w:r w:rsidRPr="000465F5">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w:t>
      </w:r>
      <w:r w:rsidRPr="000465F5">
        <w:rPr>
          <w:sz w:val="28"/>
          <w:szCs w:val="28"/>
        </w:rPr>
        <w:lastRenderedPageBreak/>
        <w:t>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9240C" w:rsidRPr="000465F5" w:rsidRDefault="0099240C" w:rsidP="0099240C">
      <w:pPr>
        <w:autoSpaceDE w:val="0"/>
        <w:autoSpaceDN w:val="0"/>
        <w:adjustRightInd w:val="0"/>
        <w:ind w:firstLine="567"/>
        <w:jc w:val="both"/>
        <w:rPr>
          <w:sz w:val="28"/>
          <w:szCs w:val="28"/>
        </w:rPr>
      </w:pPr>
      <w:r w:rsidRPr="000465F5">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43CE6" w:rsidRDefault="0099240C" w:rsidP="00F43CE6">
      <w:pPr>
        <w:autoSpaceDE w:val="0"/>
        <w:autoSpaceDN w:val="0"/>
        <w:adjustRightInd w:val="0"/>
        <w:ind w:firstLine="567"/>
        <w:jc w:val="both"/>
        <w:rPr>
          <w:sz w:val="28"/>
          <w:szCs w:val="28"/>
        </w:rPr>
      </w:pPr>
      <w:r w:rsidRPr="000465F5">
        <w:rPr>
          <w:sz w:val="28"/>
          <w:szCs w:val="28"/>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1511" w:rsidRPr="008C1511" w:rsidRDefault="0099240C" w:rsidP="008C1511">
      <w:pPr>
        <w:autoSpaceDE w:val="0"/>
        <w:autoSpaceDN w:val="0"/>
        <w:adjustRightInd w:val="0"/>
        <w:ind w:firstLine="567"/>
        <w:jc w:val="both"/>
        <w:rPr>
          <w:sz w:val="28"/>
          <w:szCs w:val="28"/>
        </w:rPr>
      </w:pPr>
      <w:r w:rsidRPr="000465F5">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8C1511">
        <w:rPr>
          <w:sz w:val="28"/>
          <w:szCs w:val="28"/>
        </w:rPr>
        <w:t xml:space="preserve"> </w:t>
      </w:r>
      <w:r w:rsidR="008C1511" w:rsidRPr="008C1511">
        <w:rPr>
          <w:sz w:val="28"/>
          <w:szCs w:val="28"/>
        </w:rPr>
        <w:t xml:space="preserve">Настоящий подпункт не применяется в случаях, указанных в </w:t>
      </w:r>
      <w:hyperlink r:id="rId26" w:history="1">
        <w:r w:rsidR="008C1511" w:rsidRPr="008C1511">
          <w:rPr>
            <w:sz w:val="28"/>
            <w:szCs w:val="28"/>
          </w:rPr>
          <w:t>частях 8</w:t>
        </w:r>
      </w:hyperlink>
      <w:r w:rsidR="008C1511" w:rsidRPr="008C1511">
        <w:rPr>
          <w:sz w:val="28"/>
          <w:szCs w:val="28"/>
        </w:rPr>
        <w:t xml:space="preserve"> и </w:t>
      </w:r>
      <w:hyperlink r:id="rId27" w:history="1">
        <w:r w:rsidR="008C1511" w:rsidRPr="008C1511">
          <w:rPr>
            <w:sz w:val="28"/>
            <w:szCs w:val="28"/>
          </w:rPr>
          <w:t>10 статьи 4</w:t>
        </w:r>
      </w:hyperlink>
      <w:r w:rsidR="008C1511" w:rsidRPr="008C1511">
        <w:rPr>
          <w:sz w:val="28"/>
          <w:szCs w:val="28"/>
        </w:rPr>
        <w:t xml:space="preserve"> Федерального закона от 29.12.2004 N 191-ФЗ "О введении в действие Градостроительного кодекса Российской Федерации".</w:t>
      </w:r>
    </w:p>
    <w:p w:rsidR="008C1511" w:rsidRPr="008C1511" w:rsidRDefault="008C1511" w:rsidP="008C1511">
      <w:pPr>
        <w:autoSpaceDE w:val="0"/>
        <w:autoSpaceDN w:val="0"/>
        <w:adjustRightInd w:val="0"/>
        <w:spacing w:before="240"/>
        <w:ind w:firstLine="540"/>
        <w:jc w:val="both"/>
        <w:rPr>
          <w:sz w:val="28"/>
          <w:szCs w:val="28"/>
        </w:rPr>
      </w:pPr>
      <w:r w:rsidRPr="008C1511">
        <w:rPr>
          <w:sz w:val="28"/>
          <w:szCs w:val="28"/>
        </w:rPr>
        <w:t xml:space="preserve">В соответствии с </w:t>
      </w:r>
      <w:hyperlink r:id="rId28" w:history="1">
        <w:r w:rsidRPr="008C1511">
          <w:rPr>
            <w:sz w:val="28"/>
            <w:szCs w:val="28"/>
          </w:rPr>
          <w:t>постановлением</w:t>
        </w:r>
      </w:hyperlink>
      <w:r w:rsidRPr="008C1511">
        <w:rPr>
          <w:sz w:val="28"/>
          <w:szCs w:val="28"/>
        </w:rPr>
        <w:t xml:space="preserve"> N 575 на один год продлевается срок действия разрешений на строительство объектов капитального строительства, срок действия которых истекает в период с 13.04.2022 по 01.08.2022.</w:t>
      </w:r>
    </w:p>
    <w:p w:rsidR="0099240C" w:rsidRDefault="008C1511" w:rsidP="00F43CE6">
      <w:pPr>
        <w:autoSpaceDE w:val="0"/>
        <w:autoSpaceDN w:val="0"/>
        <w:adjustRightInd w:val="0"/>
        <w:ind w:firstLine="567"/>
        <w:jc w:val="both"/>
        <w:rPr>
          <w:sz w:val="28"/>
          <w:szCs w:val="28"/>
        </w:rPr>
      </w:pPr>
      <w:r>
        <w:rPr>
          <w:sz w:val="28"/>
          <w:szCs w:val="28"/>
        </w:rPr>
        <w:t>Отказ в выдаче разрешения на строительство, изменений в разрешение на строительство может быть оспорен застройщиком в судебном порядке.</w:t>
      </w:r>
      <w:r w:rsidR="00F43CE6" w:rsidRPr="00F43CE6">
        <w:rPr>
          <w:sz w:val="28"/>
          <w:szCs w:val="28"/>
        </w:rPr>
        <w:t xml:space="preserve"> </w:t>
      </w:r>
      <w:r w:rsidR="00F43CE6" w:rsidRPr="000465F5">
        <w:rPr>
          <w:sz w:val="28"/>
          <w:szCs w:val="28"/>
        </w:rPr>
        <w:t>".</w:t>
      </w:r>
    </w:p>
    <w:p w:rsidR="005D150A" w:rsidRPr="000465F5" w:rsidRDefault="005D150A" w:rsidP="0096535C">
      <w:pPr>
        <w:autoSpaceDE w:val="0"/>
        <w:autoSpaceDN w:val="0"/>
        <w:adjustRightInd w:val="0"/>
        <w:ind w:firstLine="567"/>
        <w:jc w:val="both"/>
        <w:rPr>
          <w:b/>
          <w:sz w:val="28"/>
          <w:szCs w:val="28"/>
        </w:rPr>
      </w:pPr>
    </w:p>
    <w:p w:rsidR="005D150A" w:rsidRPr="000465F5" w:rsidRDefault="00991184" w:rsidP="0096535C">
      <w:pPr>
        <w:autoSpaceDE w:val="0"/>
        <w:autoSpaceDN w:val="0"/>
        <w:adjustRightInd w:val="0"/>
        <w:ind w:firstLine="567"/>
        <w:jc w:val="both"/>
        <w:rPr>
          <w:sz w:val="28"/>
          <w:szCs w:val="28"/>
        </w:rPr>
      </w:pPr>
      <w:r>
        <w:rPr>
          <w:b/>
          <w:sz w:val="28"/>
          <w:szCs w:val="28"/>
        </w:rPr>
        <w:t>1.15</w:t>
      </w:r>
      <w:r w:rsidR="005D150A" w:rsidRPr="000465F5">
        <w:rPr>
          <w:b/>
          <w:sz w:val="28"/>
          <w:szCs w:val="28"/>
        </w:rPr>
        <w:t>.</w:t>
      </w:r>
      <w:r w:rsidR="005D150A" w:rsidRPr="000465F5">
        <w:rPr>
          <w:sz w:val="28"/>
          <w:szCs w:val="28"/>
        </w:rPr>
        <w:t xml:space="preserve"> Пункт 2.14.4. дополнить абзацем:</w:t>
      </w:r>
    </w:p>
    <w:p w:rsidR="005D150A" w:rsidRPr="000465F5" w:rsidRDefault="005D150A" w:rsidP="0096535C">
      <w:pPr>
        <w:autoSpaceDE w:val="0"/>
        <w:autoSpaceDN w:val="0"/>
        <w:adjustRightInd w:val="0"/>
        <w:ind w:firstLine="567"/>
        <w:jc w:val="both"/>
        <w:rPr>
          <w:sz w:val="28"/>
          <w:szCs w:val="28"/>
        </w:rPr>
      </w:pPr>
      <w:r w:rsidRPr="000465F5">
        <w:rPr>
          <w:sz w:val="28"/>
          <w:szCs w:val="28"/>
        </w:rPr>
        <w:t xml:space="preserve">"Для застройщиков, </w:t>
      </w:r>
      <w:r w:rsidR="00F43CE6">
        <w:rPr>
          <w:sz w:val="28"/>
          <w:szCs w:val="28"/>
        </w:rPr>
        <w:t xml:space="preserve">в </w:t>
      </w:r>
      <w:r w:rsidRPr="000465F5">
        <w:rPr>
          <w:sz w:val="28"/>
          <w:szCs w:val="28"/>
        </w:rPr>
        <w:t>наименовани</w:t>
      </w:r>
      <w:r w:rsidR="00F43CE6">
        <w:rPr>
          <w:sz w:val="28"/>
          <w:szCs w:val="28"/>
        </w:rPr>
        <w:t>и</w:t>
      </w:r>
      <w:r w:rsidRPr="000465F5">
        <w:rPr>
          <w:sz w:val="28"/>
          <w:szCs w:val="28"/>
        </w:rPr>
        <w:t xml:space="preserve"> которых содержат</w:t>
      </w:r>
      <w:r w:rsidR="00F43CE6">
        <w:rPr>
          <w:sz w:val="28"/>
          <w:szCs w:val="28"/>
        </w:rPr>
        <w:t>ся</w:t>
      </w:r>
      <w:r w:rsidRPr="000465F5">
        <w:rPr>
          <w:sz w:val="28"/>
          <w:szCs w:val="28"/>
        </w:rPr>
        <w:t xml:space="preserve"> слова "специализированный застройщик", наряду со способами, указанными в настоящем пункте, - с использованием единой информационной системы жилищного строительства, предусмотренной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0465F5">
        <w:rPr>
          <w:sz w:val="28"/>
          <w:szCs w:val="28"/>
        </w:rPr>
        <w:lastRenderedPageBreak/>
        <w:t>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1316F" w:rsidRPr="000465F5" w:rsidRDefault="0051316F" w:rsidP="0096535C">
      <w:pPr>
        <w:autoSpaceDE w:val="0"/>
        <w:autoSpaceDN w:val="0"/>
        <w:adjustRightInd w:val="0"/>
        <w:ind w:firstLine="567"/>
        <w:jc w:val="both"/>
        <w:rPr>
          <w:sz w:val="28"/>
          <w:szCs w:val="28"/>
        </w:rPr>
      </w:pPr>
    </w:p>
    <w:p w:rsidR="0051316F" w:rsidRPr="000465F5" w:rsidRDefault="00274242" w:rsidP="0096535C">
      <w:pPr>
        <w:autoSpaceDE w:val="0"/>
        <w:autoSpaceDN w:val="0"/>
        <w:adjustRightInd w:val="0"/>
        <w:ind w:firstLine="567"/>
        <w:jc w:val="both"/>
        <w:rPr>
          <w:sz w:val="28"/>
          <w:szCs w:val="28"/>
        </w:rPr>
      </w:pPr>
      <w:r w:rsidRPr="000465F5">
        <w:rPr>
          <w:b/>
          <w:sz w:val="28"/>
          <w:szCs w:val="28"/>
        </w:rPr>
        <w:t>1.1</w:t>
      </w:r>
      <w:r w:rsidR="00991184">
        <w:rPr>
          <w:b/>
          <w:sz w:val="28"/>
          <w:szCs w:val="28"/>
        </w:rPr>
        <w:t>6</w:t>
      </w:r>
      <w:r w:rsidR="0051316F" w:rsidRPr="000465F5">
        <w:rPr>
          <w:b/>
          <w:sz w:val="28"/>
          <w:szCs w:val="28"/>
        </w:rPr>
        <w:t>.</w:t>
      </w:r>
      <w:r w:rsidR="0051316F" w:rsidRPr="000465F5">
        <w:rPr>
          <w:sz w:val="28"/>
          <w:szCs w:val="28"/>
        </w:rPr>
        <w:t xml:space="preserve"> В пункте 3.1.2. слова "в приложении № 3" заменить словами "в приложении №</w:t>
      </w:r>
      <w:r w:rsidR="00B53574" w:rsidRPr="000465F5">
        <w:rPr>
          <w:sz w:val="28"/>
          <w:szCs w:val="28"/>
        </w:rPr>
        <w:t xml:space="preserve"> </w:t>
      </w:r>
      <w:r w:rsidR="0051316F" w:rsidRPr="000465F5">
        <w:rPr>
          <w:sz w:val="28"/>
          <w:szCs w:val="28"/>
        </w:rPr>
        <w:t>4".</w:t>
      </w:r>
    </w:p>
    <w:p w:rsidR="00426635" w:rsidRPr="000465F5" w:rsidRDefault="00426635" w:rsidP="0096535C">
      <w:pPr>
        <w:autoSpaceDE w:val="0"/>
        <w:autoSpaceDN w:val="0"/>
        <w:adjustRightInd w:val="0"/>
        <w:ind w:firstLine="567"/>
        <w:jc w:val="both"/>
        <w:rPr>
          <w:sz w:val="28"/>
          <w:szCs w:val="28"/>
        </w:rPr>
      </w:pPr>
    </w:p>
    <w:p w:rsidR="00426635" w:rsidRPr="000465F5" w:rsidRDefault="00274242" w:rsidP="0096535C">
      <w:pPr>
        <w:autoSpaceDE w:val="0"/>
        <w:autoSpaceDN w:val="0"/>
        <w:adjustRightInd w:val="0"/>
        <w:ind w:firstLine="567"/>
        <w:jc w:val="both"/>
        <w:rPr>
          <w:sz w:val="28"/>
          <w:szCs w:val="28"/>
        </w:rPr>
      </w:pPr>
      <w:r w:rsidRPr="000465F5">
        <w:rPr>
          <w:b/>
          <w:sz w:val="28"/>
          <w:szCs w:val="28"/>
        </w:rPr>
        <w:t>1.1</w:t>
      </w:r>
      <w:r w:rsidR="00991184">
        <w:rPr>
          <w:b/>
          <w:sz w:val="28"/>
          <w:szCs w:val="28"/>
        </w:rPr>
        <w:t>7</w:t>
      </w:r>
      <w:r w:rsidR="00426635" w:rsidRPr="000465F5">
        <w:rPr>
          <w:b/>
          <w:sz w:val="28"/>
          <w:szCs w:val="28"/>
        </w:rPr>
        <w:t>.</w:t>
      </w:r>
      <w:r w:rsidR="00426635" w:rsidRPr="000465F5">
        <w:rPr>
          <w:sz w:val="28"/>
          <w:szCs w:val="28"/>
        </w:rPr>
        <w:t xml:space="preserve"> В пункте 3.2.2. слова "приложение № 4" заменить словами "приложение №</w:t>
      </w:r>
      <w:r w:rsidR="00B53574" w:rsidRPr="000465F5">
        <w:rPr>
          <w:sz w:val="28"/>
          <w:szCs w:val="28"/>
        </w:rPr>
        <w:t xml:space="preserve"> </w:t>
      </w:r>
      <w:r w:rsidR="00426635" w:rsidRPr="000465F5">
        <w:rPr>
          <w:sz w:val="28"/>
          <w:szCs w:val="28"/>
        </w:rPr>
        <w:t>5".</w:t>
      </w:r>
    </w:p>
    <w:p w:rsidR="003A3135" w:rsidRPr="000465F5" w:rsidRDefault="003A3135" w:rsidP="00ED03EA">
      <w:pPr>
        <w:pStyle w:val="2"/>
        <w:ind w:right="-1" w:firstLine="709"/>
        <w:rPr>
          <w:rFonts w:ascii="Times New Roman" w:hAnsi="Times New Roman"/>
          <w:b w:val="0"/>
          <w:color w:val="333333"/>
          <w:sz w:val="28"/>
          <w:lang w:eastAsia="ru-RU"/>
        </w:rPr>
      </w:pPr>
    </w:p>
    <w:p w:rsidR="00ED03EA" w:rsidRPr="000465F5" w:rsidRDefault="00274242" w:rsidP="003A3135">
      <w:pPr>
        <w:pStyle w:val="2"/>
        <w:ind w:right="-1" w:firstLine="567"/>
        <w:rPr>
          <w:rFonts w:ascii="Times New Roman" w:hAnsi="Times New Roman"/>
          <w:b w:val="0"/>
          <w:sz w:val="28"/>
        </w:rPr>
      </w:pPr>
      <w:r w:rsidRPr="000465F5">
        <w:rPr>
          <w:rFonts w:ascii="Times New Roman" w:hAnsi="Times New Roman"/>
          <w:sz w:val="28"/>
        </w:rPr>
        <w:t>1.1</w:t>
      </w:r>
      <w:r w:rsidR="00991184">
        <w:rPr>
          <w:rFonts w:ascii="Times New Roman" w:hAnsi="Times New Roman"/>
          <w:sz w:val="28"/>
        </w:rPr>
        <w:t>8</w:t>
      </w:r>
      <w:r w:rsidR="00ED03EA" w:rsidRPr="000465F5">
        <w:rPr>
          <w:rFonts w:ascii="Times New Roman" w:hAnsi="Times New Roman"/>
          <w:sz w:val="28"/>
        </w:rPr>
        <w:t>.</w:t>
      </w:r>
      <w:r w:rsidR="00ED03EA" w:rsidRPr="000465F5">
        <w:rPr>
          <w:rFonts w:ascii="Times New Roman" w:hAnsi="Times New Roman"/>
          <w:b w:val="0"/>
          <w:sz w:val="28"/>
        </w:rPr>
        <w:t xml:space="preserve"> В пункте 3.3.3.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DA28C5" w:rsidRPr="000465F5" w:rsidRDefault="00DA28C5" w:rsidP="003A3135">
      <w:pPr>
        <w:pStyle w:val="2"/>
        <w:ind w:right="-1" w:firstLine="567"/>
        <w:rPr>
          <w:rFonts w:ascii="Times New Roman" w:hAnsi="Times New Roman"/>
          <w:b w:val="0"/>
          <w:sz w:val="28"/>
        </w:rPr>
      </w:pPr>
    </w:p>
    <w:p w:rsidR="00905A93" w:rsidRPr="000465F5" w:rsidRDefault="00274242" w:rsidP="00315148">
      <w:pPr>
        <w:pStyle w:val="2"/>
        <w:ind w:right="-1" w:firstLine="567"/>
        <w:rPr>
          <w:rFonts w:ascii="Times New Roman" w:hAnsi="Times New Roman"/>
          <w:b w:val="0"/>
          <w:sz w:val="28"/>
        </w:rPr>
      </w:pPr>
      <w:r w:rsidRPr="000465F5">
        <w:rPr>
          <w:rFonts w:ascii="Times New Roman" w:hAnsi="Times New Roman"/>
          <w:sz w:val="28"/>
        </w:rPr>
        <w:t>1.19</w:t>
      </w:r>
      <w:r w:rsidR="00905A93" w:rsidRPr="000465F5">
        <w:rPr>
          <w:rFonts w:ascii="Times New Roman" w:hAnsi="Times New Roman"/>
          <w:sz w:val="28"/>
        </w:rPr>
        <w:t>.</w:t>
      </w:r>
      <w:r w:rsidR="00905A93" w:rsidRPr="000465F5">
        <w:rPr>
          <w:rFonts w:ascii="Times New Roman" w:hAnsi="Times New Roman"/>
          <w:b w:val="0"/>
          <w:sz w:val="28"/>
        </w:rPr>
        <w:t xml:space="preserve"> В пункте 3.3.6 слова "Приказом Министерства строительства и жилищно-коммунального хозяйства Российской Федерации от 19.02.2015 № 117/</w:t>
      </w:r>
      <w:proofErr w:type="spellStart"/>
      <w:r w:rsidR="00905A93" w:rsidRPr="000465F5">
        <w:rPr>
          <w:rFonts w:ascii="Times New Roman" w:hAnsi="Times New Roman"/>
          <w:b w:val="0"/>
          <w:sz w:val="28"/>
        </w:rPr>
        <w:t>пр</w:t>
      </w:r>
      <w:proofErr w:type="spellEnd"/>
      <w:r w:rsidR="00905A93" w:rsidRPr="000465F5">
        <w:rPr>
          <w:rFonts w:ascii="Times New Roman" w:hAnsi="Times New Roman"/>
          <w:b w:val="0"/>
          <w:sz w:val="28"/>
        </w:rPr>
        <w:t xml:space="preserve"> "Об утверждении формы разрешения на строительство и формы разрешения на ввод объекта в эксплуатацию" заменить словами "Приказом Министерства строительства и жилищно-коммунального хозяйства Российской Федерации от 03.06.2022 № 446/</w:t>
      </w:r>
      <w:proofErr w:type="spellStart"/>
      <w:r w:rsidR="00905A93" w:rsidRPr="000465F5">
        <w:rPr>
          <w:rFonts w:ascii="Times New Roman" w:hAnsi="Times New Roman"/>
          <w:b w:val="0"/>
          <w:sz w:val="28"/>
        </w:rPr>
        <w:t>пр</w:t>
      </w:r>
      <w:proofErr w:type="spellEnd"/>
      <w:r w:rsidR="00905A93" w:rsidRPr="000465F5">
        <w:rPr>
          <w:rFonts w:ascii="Times New Roman" w:hAnsi="Times New Roman"/>
          <w:b w:val="0"/>
          <w:sz w:val="28"/>
        </w:rPr>
        <w:t xml:space="preserve"> "Об утверждении формы разрешения на строительство и формы разрешения на ввод объекта в эксплуатацию".</w:t>
      </w:r>
    </w:p>
    <w:p w:rsidR="0083653D" w:rsidRPr="000465F5" w:rsidRDefault="0083653D" w:rsidP="00315148">
      <w:pPr>
        <w:pStyle w:val="2"/>
        <w:ind w:right="-1" w:firstLine="567"/>
        <w:rPr>
          <w:rFonts w:ascii="Times New Roman" w:hAnsi="Times New Roman"/>
          <w:b w:val="0"/>
          <w:sz w:val="28"/>
        </w:rPr>
      </w:pPr>
    </w:p>
    <w:p w:rsidR="00905A93" w:rsidRPr="000465F5" w:rsidRDefault="00274242" w:rsidP="00315148">
      <w:pPr>
        <w:pStyle w:val="2"/>
        <w:ind w:right="-1" w:firstLine="567"/>
        <w:rPr>
          <w:rFonts w:ascii="Times New Roman" w:hAnsi="Times New Roman"/>
          <w:b w:val="0"/>
          <w:sz w:val="28"/>
        </w:rPr>
      </w:pPr>
      <w:r w:rsidRPr="000465F5">
        <w:rPr>
          <w:rFonts w:ascii="Times New Roman" w:hAnsi="Times New Roman"/>
          <w:sz w:val="28"/>
        </w:rPr>
        <w:t>1.20</w:t>
      </w:r>
      <w:r w:rsidR="0083653D" w:rsidRPr="000465F5">
        <w:rPr>
          <w:rFonts w:ascii="Times New Roman" w:hAnsi="Times New Roman"/>
          <w:sz w:val="28"/>
        </w:rPr>
        <w:t>.</w:t>
      </w:r>
      <w:r w:rsidR="0083653D" w:rsidRPr="000465F5">
        <w:rPr>
          <w:rFonts w:ascii="Times New Roman" w:hAnsi="Times New Roman"/>
          <w:b w:val="0"/>
          <w:sz w:val="28"/>
        </w:rPr>
        <w:t xml:space="preserve"> В пункте 3.3.8 слова "- 5 рабочих дней" заменить словами "1 рабочий день".</w:t>
      </w:r>
    </w:p>
    <w:p w:rsidR="0016039E" w:rsidRPr="000465F5" w:rsidRDefault="0016039E" w:rsidP="00315148">
      <w:pPr>
        <w:pStyle w:val="2"/>
        <w:ind w:right="-1" w:firstLine="567"/>
        <w:rPr>
          <w:rFonts w:ascii="Times New Roman" w:hAnsi="Times New Roman"/>
          <w:b w:val="0"/>
          <w:sz w:val="28"/>
        </w:rPr>
      </w:pPr>
    </w:p>
    <w:p w:rsidR="00F06107" w:rsidRDefault="00274242" w:rsidP="00F06107">
      <w:pPr>
        <w:autoSpaceDE w:val="0"/>
        <w:autoSpaceDN w:val="0"/>
        <w:adjustRightInd w:val="0"/>
        <w:ind w:firstLine="567"/>
        <w:jc w:val="both"/>
        <w:rPr>
          <w:sz w:val="28"/>
          <w:szCs w:val="28"/>
        </w:rPr>
      </w:pPr>
      <w:r w:rsidRPr="000465F5">
        <w:rPr>
          <w:b/>
          <w:sz w:val="28"/>
          <w:szCs w:val="28"/>
        </w:rPr>
        <w:t>1.21</w:t>
      </w:r>
      <w:r w:rsidR="003369EC" w:rsidRPr="000465F5">
        <w:rPr>
          <w:b/>
          <w:sz w:val="28"/>
          <w:szCs w:val="28"/>
        </w:rPr>
        <w:t>.</w:t>
      </w:r>
      <w:r w:rsidR="003369EC" w:rsidRPr="000465F5">
        <w:rPr>
          <w:sz w:val="28"/>
          <w:szCs w:val="28"/>
        </w:rPr>
        <w:t xml:space="preserve"> Из пункта 3.4.4. исключить слова "в отдел".</w:t>
      </w:r>
    </w:p>
    <w:p w:rsidR="00F06107" w:rsidRDefault="00F06107" w:rsidP="00F06107">
      <w:pPr>
        <w:autoSpaceDE w:val="0"/>
        <w:autoSpaceDN w:val="0"/>
        <w:adjustRightInd w:val="0"/>
        <w:ind w:firstLine="567"/>
        <w:jc w:val="both"/>
        <w:rPr>
          <w:sz w:val="28"/>
          <w:szCs w:val="28"/>
        </w:rPr>
      </w:pPr>
    </w:p>
    <w:p w:rsidR="00DA13FD" w:rsidRPr="00F06107" w:rsidRDefault="00274242" w:rsidP="00F06107">
      <w:pPr>
        <w:autoSpaceDE w:val="0"/>
        <w:autoSpaceDN w:val="0"/>
        <w:adjustRightInd w:val="0"/>
        <w:ind w:firstLine="567"/>
        <w:jc w:val="both"/>
        <w:rPr>
          <w:sz w:val="28"/>
          <w:szCs w:val="28"/>
        </w:rPr>
      </w:pPr>
      <w:r w:rsidRPr="00F06107">
        <w:rPr>
          <w:b/>
          <w:sz w:val="28"/>
        </w:rPr>
        <w:t>1.2</w:t>
      </w:r>
      <w:r w:rsidR="00991184" w:rsidRPr="00F06107">
        <w:rPr>
          <w:b/>
          <w:sz w:val="28"/>
        </w:rPr>
        <w:t>2</w:t>
      </w:r>
      <w:r w:rsidR="00A54CC3" w:rsidRPr="00F06107">
        <w:rPr>
          <w:b/>
          <w:sz w:val="28"/>
        </w:rPr>
        <w:t>.</w:t>
      </w:r>
      <w:r w:rsidR="00A54CC3" w:rsidRPr="000465F5">
        <w:rPr>
          <w:sz w:val="28"/>
        </w:rPr>
        <w:t xml:space="preserve"> Раздел</w:t>
      </w:r>
      <w:r w:rsidR="00DA13FD" w:rsidRPr="000465F5">
        <w:rPr>
          <w:sz w:val="28"/>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2851C1" w:rsidRPr="000465F5">
        <w:rPr>
          <w:sz w:val="28"/>
        </w:rPr>
        <w:t xml:space="preserve">муниципальных </w:t>
      </w:r>
      <w:r w:rsidR="00DA13FD" w:rsidRPr="000465F5">
        <w:rPr>
          <w:sz w:val="28"/>
        </w:rPr>
        <w:t>служащих" административного регламента изложить в следующей редакции:</w:t>
      </w:r>
    </w:p>
    <w:p w:rsidR="00DA13FD" w:rsidRPr="000465F5" w:rsidRDefault="00DA13FD" w:rsidP="00864CDF">
      <w:pPr>
        <w:pStyle w:val="2"/>
        <w:ind w:right="-1" w:firstLine="709"/>
        <w:rPr>
          <w:rFonts w:ascii="Times New Roman" w:hAnsi="Times New Roman"/>
          <w:b w:val="0"/>
          <w:sz w:val="28"/>
        </w:rPr>
      </w:pPr>
      <w:r w:rsidRPr="000465F5">
        <w:rPr>
          <w:rFonts w:ascii="Times New Roman" w:hAnsi="Times New Roman"/>
          <w:b w:val="0"/>
          <w:sz w:val="28"/>
        </w:rPr>
        <w:t>"5.</w:t>
      </w:r>
      <w:r w:rsidR="002851C1" w:rsidRPr="000465F5">
        <w:rPr>
          <w:rFonts w:ascii="Times New Roman" w:hAnsi="Times New Roman"/>
          <w:b w:val="0"/>
          <w:sz w:val="28"/>
        </w:rPr>
        <w:t xml:space="preserve"> </w:t>
      </w:r>
      <w:r w:rsidR="004E66C4" w:rsidRPr="000465F5">
        <w:rPr>
          <w:rFonts w:ascii="Times New Roman" w:hAnsi="Times New Roman"/>
          <w:b w:val="0"/>
          <w:sz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r w:rsidR="002851C1" w:rsidRPr="000465F5">
        <w:rPr>
          <w:rFonts w:ascii="Times New Roman" w:hAnsi="Times New Roman"/>
          <w:b w:val="0"/>
          <w:sz w:val="28"/>
        </w:rPr>
        <w:t>.</w:t>
      </w:r>
    </w:p>
    <w:p w:rsidR="008D78C6" w:rsidRPr="000465F5" w:rsidRDefault="004E66C4"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 xml:space="preserve">5.1. Заявители имеют право на обжалование решений и действий (бездействия) </w:t>
      </w:r>
      <w:r w:rsidRPr="000465F5">
        <w:rPr>
          <w:sz w:val="28"/>
          <w:szCs w:val="28"/>
          <w:lang w:eastAsia="ar-SA"/>
        </w:rPr>
        <w:t>администрации Новохопёрского муниципального района</w:t>
      </w:r>
      <w:r w:rsidR="008D78C6" w:rsidRPr="000465F5">
        <w:rPr>
          <w:sz w:val="28"/>
          <w:szCs w:val="28"/>
          <w:lang w:eastAsia="ar-SA"/>
        </w:rPr>
        <w:t xml:space="preserve">, должностного лица либо муниципального служащего, МФЦ, работника МФЦ, а также организаций, </w:t>
      </w:r>
      <w:r w:rsidR="008D78C6" w:rsidRPr="000465F5">
        <w:rPr>
          <w:color w:val="000000" w:themeColor="text1"/>
          <w:sz w:val="28"/>
          <w:szCs w:val="28"/>
          <w:lang w:eastAsia="ar-SA"/>
        </w:rPr>
        <w:t xml:space="preserve">предусмотренных </w:t>
      </w:r>
      <w:hyperlink r:id="rId29">
        <w:r w:rsidR="008D78C6" w:rsidRPr="000465F5">
          <w:rPr>
            <w:rStyle w:val="a3"/>
            <w:color w:val="000000" w:themeColor="text1"/>
            <w:sz w:val="28"/>
            <w:szCs w:val="28"/>
            <w:u w:val="none"/>
            <w:lang w:eastAsia="ar-SA"/>
          </w:rPr>
          <w:t>частью 1.1 статьи 16</w:t>
        </w:r>
      </w:hyperlink>
      <w:r w:rsidR="008D78C6" w:rsidRPr="000465F5">
        <w:rPr>
          <w:color w:val="000000" w:themeColor="text1"/>
          <w:sz w:val="28"/>
          <w:szCs w:val="28"/>
          <w:lang w:eastAsia="ar-SA"/>
        </w:rPr>
        <w:t xml:space="preserve"> Федерального</w:t>
      </w:r>
      <w:r w:rsidR="008D78C6" w:rsidRPr="000465F5">
        <w:rPr>
          <w:sz w:val="28"/>
          <w:szCs w:val="28"/>
          <w:lang w:eastAsia="ar-SA"/>
        </w:rPr>
        <w:t xml:space="preserve"> закона от 27.07.2010 N 210-ФЗ "Об организации предоставления государственных и </w:t>
      </w:r>
      <w:r w:rsidR="008D78C6" w:rsidRPr="000465F5">
        <w:rPr>
          <w:sz w:val="28"/>
          <w:szCs w:val="28"/>
          <w:lang w:eastAsia="ar-SA"/>
        </w:rPr>
        <w:lastRenderedPageBreak/>
        <w:t>муниципальных услуг" (далее - привлекаемые организации), или их работников в досудебном порядке.</w:t>
      </w:r>
    </w:p>
    <w:p w:rsidR="008D78C6" w:rsidRPr="000465F5" w:rsidRDefault="004E66C4"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5.2. Заявитель может обратиться с жалобой в том числе в следующих случаях:</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 нарушение срока регистрации запроса о предоставлении муниципальной услуги, комплексного запроса;</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0465F5">
        <w:rPr>
          <w:color w:val="000000" w:themeColor="text1"/>
          <w:sz w:val="28"/>
          <w:szCs w:val="28"/>
          <w:lang w:eastAsia="ar-SA"/>
        </w:rPr>
        <w:t xml:space="preserve">определенном </w:t>
      </w:r>
      <w:hyperlink r:id="rId30">
        <w:r w:rsidRPr="000465F5">
          <w:rPr>
            <w:rStyle w:val="a3"/>
            <w:color w:val="000000" w:themeColor="text1"/>
            <w:sz w:val="28"/>
            <w:szCs w:val="28"/>
            <w:u w:val="none"/>
            <w:lang w:eastAsia="ar-SA"/>
          </w:rPr>
          <w:t>частью 1.3 статьи 16</w:t>
        </w:r>
      </w:hyperlink>
      <w:r w:rsidRPr="000465F5">
        <w:rPr>
          <w:sz w:val="28"/>
          <w:szCs w:val="28"/>
          <w:lang w:eastAsia="ar-SA"/>
        </w:rPr>
        <w:t xml:space="preserve"> Федерального закона от 27.07.2010 N 210-ФЗ "Об организации предоставления государственных и муниципальных услуг";</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E66C4" w:rsidRPr="000465F5">
        <w:rPr>
          <w:sz w:val="28"/>
          <w:szCs w:val="28"/>
          <w:lang w:eastAsia="ar-SA"/>
        </w:rPr>
        <w:t xml:space="preserve">Новохопёрского муниципального района </w:t>
      </w:r>
      <w:r w:rsidRPr="000465F5">
        <w:rPr>
          <w:sz w:val="28"/>
          <w:szCs w:val="28"/>
          <w:lang w:eastAsia="ar-SA"/>
        </w:rPr>
        <w:t>для предоставления муниципальной услуги;</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E66C4" w:rsidRPr="000465F5">
        <w:rPr>
          <w:sz w:val="28"/>
          <w:szCs w:val="28"/>
          <w:lang w:eastAsia="ar-SA"/>
        </w:rPr>
        <w:t xml:space="preserve">Новохопёрского муниципального района </w:t>
      </w:r>
      <w:r w:rsidRPr="000465F5">
        <w:rPr>
          <w:sz w:val="28"/>
          <w:szCs w:val="28"/>
          <w:lang w:eastAsia="ar-SA"/>
        </w:rPr>
        <w:t>для предоставления муниципальной услуги, у заявителя;</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4E66C4" w:rsidRPr="000465F5">
        <w:rPr>
          <w:sz w:val="28"/>
          <w:szCs w:val="28"/>
          <w:lang w:eastAsia="ar-SA"/>
        </w:rPr>
        <w:t>Новохопёрского муниципального района</w:t>
      </w:r>
      <w:r w:rsidRPr="000465F5">
        <w:rPr>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sidRPr="000465F5">
          <w:rPr>
            <w:rStyle w:val="a3"/>
            <w:color w:val="000000" w:themeColor="text1"/>
            <w:sz w:val="28"/>
            <w:szCs w:val="28"/>
            <w:u w:val="none"/>
            <w:lang w:eastAsia="ar-SA"/>
          </w:rPr>
          <w:t>частью 1.3 статьи 16</w:t>
        </w:r>
      </w:hyperlink>
      <w:r w:rsidRPr="000465F5">
        <w:rPr>
          <w:color w:val="000000" w:themeColor="text1"/>
          <w:sz w:val="28"/>
          <w:szCs w:val="28"/>
          <w:lang w:eastAsia="ar-SA"/>
        </w:rPr>
        <w:t xml:space="preserve"> </w:t>
      </w:r>
      <w:r w:rsidRPr="000465F5">
        <w:rPr>
          <w:sz w:val="28"/>
          <w:szCs w:val="28"/>
          <w:lang w:eastAsia="ar-SA"/>
        </w:rPr>
        <w:t>Федерального закона от 27.07.2010 N 210-ФЗ "Об организации предоставления государственных и муниципальных услуг";</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E66C4" w:rsidRPr="000465F5">
        <w:rPr>
          <w:sz w:val="28"/>
          <w:szCs w:val="28"/>
          <w:lang w:eastAsia="ar-SA"/>
        </w:rPr>
        <w:t>Новохопёрского муниципального района;</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lastRenderedPageBreak/>
        <w:t xml:space="preserve">- отказ </w:t>
      </w:r>
      <w:r w:rsidR="004E66C4" w:rsidRPr="000465F5">
        <w:rPr>
          <w:sz w:val="28"/>
          <w:szCs w:val="28"/>
          <w:lang w:eastAsia="ar-SA"/>
        </w:rPr>
        <w:t>администрации Новохопёрского муниципального района</w:t>
      </w:r>
      <w:r w:rsidRPr="000465F5">
        <w:rPr>
          <w:sz w:val="28"/>
          <w:szCs w:val="28"/>
          <w:lang w:eastAsia="ar-SA"/>
        </w:rPr>
        <w:t>, должностного лица</w:t>
      </w:r>
      <w:r w:rsidR="00C76B8D" w:rsidRPr="000465F5">
        <w:rPr>
          <w:sz w:val="28"/>
          <w:szCs w:val="28"/>
          <w:lang w:eastAsia="ar-SA"/>
        </w:rPr>
        <w:t xml:space="preserve"> администрации</w:t>
      </w:r>
      <w:r w:rsidRPr="000465F5">
        <w:rPr>
          <w:sz w:val="28"/>
          <w:szCs w:val="28"/>
          <w:lang w:eastAsia="ar-SA"/>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0465F5">
        <w:rPr>
          <w:color w:val="000000" w:themeColor="text1"/>
          <w:sz w:val="28"/>
          <w:szCs w:val="28"/>
          <w:lang w:eastAsia="ar-SA"/>
        </w:rPr>
        <w:t xml:space="preserve">определенном </w:t>
      </w:r>
      <w:hyperlink r:id="rId32">
        <w:r w:rsidRPr="000465F5">
          <w:rPr>
            <w:rStyle w:val="a3"/>
            <w:color w:val="000000" w:themeColor="text1"/>
            <w:sz w:val="28"/>
            <w:szCs w:val="28"/>
            <w:u w:val="none"/>
            <w:lang w:eastAsia="ar-SA"/>
          </w:rPr>
          <w:t>частью 1.3 статьи 16</w:t>
        </w:r>
      </w:hyperlink>
      <w:r w:rsidRPr="000465F5">
        <w:rPr>
          <w:color w:val="000000" w:themeColor="text1"/>
          <w:sz w:val="28"/>
          <w:szCs w:val="28"/>
          <w:lang w:eastAsia="ar-SA"/>
        </w:rPr>
        <w:t xml:space="preserve"> Федерал</w:t>
      </w:r>
      <w:r w:rsidRPr="000465F5">
        <w:rPr>
          <w:sz w:val="28"/>
          <w:szCs w:val="28"/>
          <w:lang w:eastAsia="ar-SA"/>
        </w:rPr>
        <w:t>ьного закона от 27.07.2010 N 210-ФЗ "Об организации предоставления государственных и муниципальных услуг";</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 нарушение срока или порядка выдачи документов по результатам предоставления муниципальной услуги;</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C76B8D" w:rsidRPr="000465F5">
        <w:rPr>
          <w:sz w:val="28"/>
          <w:szCs w:val="28"/>
          <w:lang w:eastAsia="ar-SA"/>
        </w:rPr>
        <w:t xml:space="preserve">Новохопёрского муниципального района. </w:t>
      </w:r>
      <w:r w:rsidRPr="000465F5">
        <w:rPr>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0465F5">
        <w:rPr>
          <w:color w:val="000000" w:themeColor="text1"/>
          <w:sz w:val="28"/>
          <w:szCs w:val="28"/>
          <w:lang w:eastAsia="ar-SA"/>
        </w:rPr>
        <w:t xml:space="preserve">определенном </w:t>
      </w:r>
      <w:hyperlink r:id="rId33">
        <w:r w:rsidRPr="000465F5">
          <w:rPr>
            <w:rStyle w:val="a3"/>
            <w:color w:val="000000" w:themeColor="text1"/>
            <w:sz w:val="28"/>
            <w:szCs w:val="28"/>
            <w:u w:val="none"/>
            <w:lang w:eastAsia="ar-SA"/>
          </w:rPr>
          <w:t>частью 1.3 статьи 16</w:t>
        </w:r>
      </w:hyperlink>
      <w:r w:rsidRPr="000465F5">
        <w:rPr>
          <w:sz w:val="28"/>
          <w:szCs w:val="28"/>
          <w:lang w:eastAsia="ar-SA"/>
        </w:rPr>
        <w:t xml:space="preserve"> Федерального закона от 27.07.2010 N 210-ФЗ "Об организации предоставления государственных и муниципальных услуг";</w:t>
      </w:r>
    </w:p>
    <w:p w:rsidR="0016039E"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sidRPr="000465F5">
          <w:rPr>
            <w:rStyle w:val="a3"/>
            <w:color w:val="000000" w:themeColor="text1"/>
            <w:sz w:val="28"/>
            <w:szCs w:val="28"/>
            <w:u w:val="none"/>
            <w:lang w:eastAsia="ar-SA"/>
          </w:rPr>
          <w:t>пунктом 4 части 1 статьи 7</w:t>
        </w:r>
      </w:hyperlink>
      <w:r w:rsidRPr="000465F5">
        <w:rPr>
          <w:color w:val="000000" w:themeColor="text1"/>
          <w:sz w:val="28"/>
          <w:szCs w:val="28"/>
          <w:lang w:eastAsia="ar-SA"/>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r w:rsidRPr="000465F5">
          <w:rPr>
            <w:rStyle w:val="a3"/>
            <w:color w:val="000000" w:themeColor="text1"/>
            <w:sz w:val="28"/>
            <w:szCs w:val="28"/>
            <w:u w:val="none"/>
            <w:lang w:eastAsia="ar-SA"/>
          </w:rPr>
          <w:t>частью 1.3 статьи 16</w:t>
        </w:r>
      </w:hyperlink>
      <w:r w:rsidRPr="000465F5">
        <w:rPr>
          <w:color w:val="000000" w:themeColor="text1"/>
          <w:sz w:val="28"/>
          <w:szCs w:val="28"/>
          <w:lang w:eastAsia="ar-SA"/>
        </w:rPr>
        <w:t xml:space="preserve"> Федерального закона от 27.07.2010 N 210-ФЗ "Об организац</w:t>
      </w:r>
      <w:r w:rsidRPr="000465F5">
        <w:rPr>
          <w:sz w:val="28"/>
          <w:szCs w:val="28"/>
          <w:lang w:eastAsia="ar-SA"/>
        </w:rPr>
        <w:t>ии предоставления государственных и муниципальных услуг".</w:t>
      </w:r>
    </w:p>
    <w:p w:rsidR="008D78C6" w:rsidRPr="000465F5" w:rsidRDefault="0016039E"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5.3. Заявители имеют право на получение информации, необходимой для обоснования и рассмотрения жалобы.</w:t>
      </w:r>
    </w:p>
    <w:p w:rsidR="008D78C6" w:rsidRPr="000465F5" w:rsidRDefault="00C76B8D"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5.4. Оснований для отказа в рассмотрении жалобы не имеется.</w:t>
      </w:r>
    </w:p>
    <w:p w:rsidR="008D78C6" w:rsidRPr="000465F5" w:rsidRDefault="00C76B8D" w:rsidP="008D78C6">
      <w:pPr>
        <w:shd w:val="clear" w:color="auto" w:fill="FFFFFF"/>
        <w:spacing w:line="360" w:lineRule="atLeast"/>
        <w:jc w:val="both"/>
        <w:rPr>
          <w:sz w:val="28"/>
          <w:szCs w:val="28"/>
          <w:lang w:eastAsia="ar-SA"/>
        </w:rPr>
      </w:pPr>
      <w:r w:rsidRPr="000465F5">
        <w:rPr>
          <w:sz w:val="28"/>
          <w:szCs w:val="28"/>
          <w:lang w:eastAsia="ar-SA"/>
        </w:rPr>
        <w:lastRenderedPageBreak/>
        <w:t xml:space="preserve">         </w:t>
      </w:r>
      <w:r w:rsidR="008D78C6" w:rsidRPr="000465F5">
        <w:rPr>
          <w:sz w:val="28"/>
          <w:szCs w:val="28"/>
          <w:lang w:eastAsia="ar-SA"/>
        </w:rPr>
        <w:t>5.5. Основанием для начала процедуры досудебного (внесудебного) обжалования является поступившая жалоба.</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 xml:space="preserve">Жалоба на решения и действия (бездействие) </w:t>
      </w:r>
      <w:r w:rsidR="00C76B8D" w:rsidRPr="000465F5">
        <w:rPr>
          <w:sz w:val="28"/>
          <w:szCs w:val="28"/>
          <w:lang w:eastAsia="ar-SA"/>
        </w:rPr>
        <w:t>администрации Новохопёрского муниципального района</w:t>
      </w:r>
      <w:r w:rsidRPr="000465F5">
        <w:rPr>
          <w:sz w:val="28"/>
          <w:szCs w:val="28"/>
          <w:lang w:eastAsia="ar-SA"/>
        </w:rPr>
        <w:t xml:space="preserve">, должностного лица, муниципального служащего, руководителя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w:t>
      </w:r>
      <w:r w:rsidR="00C76B8D" w:rsidRPr="000465F5">
        <w:rPr>
          <w:sz w:val="28"/>
          <w:szCs w:val="28"/>
          <w:lang w:eastAsia="ar-SA"/>
        </w:rPr>
        <w:t>администрации Новохопёрского муниципального района</w:t>
      </w:r>
      <w:r w:rsidRPr="000465F5">
        <w:rPr>
          <w:sz w:val="28"/>
          <w:szCs w:val="28"/>
          <w:lang w:eastAsia="ar-SA"/>
        </w:rPr>
        <w:t>, а также может быть принята при личном приеме заявителя.</w:t>
      </w:r>
    </w:p>
    <w:p w:rsidR="008D78C6" w:rsidRPr="000465F5" w:rsidRDefault="00C76B8D"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78C6" w:rsidRPr="000465F5" w:rsidRDefault="00C76B8D"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78C6" w:rsidRPr="000465F5" w:rsidRDefault="00C76B8D"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5.6. Жалоба должна содержать:</w:t>
      </w:r>
    </w:p>
    <w:p w:rsidR="008D78C6" w:rsidRPr="000465F5" w:rsidRDefault="00C76B8D"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 xml:space="preserve">- наименование </w:t>
      </w:r>
      <w:r w:rsidRPr="000465F5">
        <w:rPr>
          <w:sz w:val="28"/>
          <w:szCs w:val="28"/>
          <w:lang w:eastAsia="ar-SA"/>
        </w:rPr>
        <w:t>органа, предоставляющего муниципальную услугу</w:t>
      </w:r>
      <w:r w:rsidR="008D78C6" w:rsidRPr="000465F5">
        <w:rPr>
          <w:sz w:val="28"/>
          <w:szCs w:val="28"/>
          <w:lang w:eastAsia="ar-SA"/>
        </w:rPr>
        <w:t xml:space="preserve">, </w:t>
      </w:r>
      <w:r w:rsidRPr="000465F5">
        <w:rPr>
          <w:sz w:val="28"/>
          <w:szCs w:val="28"/>
          <w:lang w:eastAsia="ar-SA"/>
        </w:rPr>
        <w:t xml:space="preserve">его </w:t>
      </w:r>
      <w:r w:rsidR="008D78C6" w:rsidRPr="000465F5">
        <w:rPr>
          <w:sz w:val="28"/>
          <w:szCs w:val="28"/>
          <w:lang w:eastAsia="ar-SA"/>
        </w:rPr>
        <w:t>должностного лица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D78C6" w:rsidRPr="000465F5" w:rsidRDefault="00C76B8D"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78C6" w:rsidRPr="000465F5" w:rsidRDefault="00C76B8D"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 сведения об обжалуемых решениях и действиях (бездействии</w:t>
      </w:r>
      <w:r w:rsidRPr="000465F5">
        <w:rPr>
          <w:sz w:val="28"/>
          <w:szCs w:val="28"/>
          <w:lang w:eastAsia="ar-SA"/>
        </w:rPr>
        <w:t>) органа, предоставляющего муниципальную услугу</w:t>
      </w:r>
      <w:r w:rsidR="008D78C6" w:rsidRPr="000465F5">
        <w:rPr>
          <w:sz w:val="28"/>
          <w:szCs w:val="28"/>
          <w:lang w:eastAsia="ar-SA"/>
        </w:rPr>
        <w:t xml:space="preserve">, </w:t>
      </w:r>
      <w:r w:rsidRPr="000465F5">
        <w:rPr>
          <w:sz w:val="28"/>
          <w:szCs w:val="28"/>
          <w:lang w:eastAsia="ar-SA"/>
        </w:rPr>
        <w:t xml:space="preserve"> его </w:t>
      </w:r>
      <w:r w:rsidR="008D78C6" w:rsidRPr="000465F5">
        <w:rPr>
          <w:sz w:val="28"/>
          <w:szCs w:val="28"/>
          <w:lang w:eastAsia="ar-SA"/>
        </w:rPr>
        <w:t>должностного лица либо муниципального служащего, МФЦ, работника МФЦ, привлекаемых организаций, их работников;</w:t>
      </w:r>
    </w:p>
    <w:p w:rsidR="008D78C6" w:rsidRPr="000465F5" w:rsidRDefault="00C76B8D"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 xml:space="preserve">- доводы, на основании которых заявитель не согласен с решением и действием (бездействием) </w:t>
      </w:r>
      <w:r w:rsidRPr="000465F5">
        <w:rPr>
          <w:sz w:val="28"/>
          <w:szCs w:val="28"/>
          <w:lang w:eastAsia="ar-SA"/>
        </w:rPr>
        <w:t>органа, предоставляющего муниципальную услугу</w:t>
      </w:r>
      <w:r w:rsidR="008D78C6" w:rsidRPr="000465F5">
        <w:rPr>
          <w:sz w:val="28"/>
          <w:szCs w:val="28"/>
          <w:lang w:eastAsia="ar-SA"/>
        </w:rPr>
        <w:t>,</w:t>
      </w:r>
      <w:r w:rsidRPr="000465F5">
        <w:rPr>
          <w:sz w:val="28"/>
          <w:szCs w:val="28"/>
          <w:lang w:eastAsia="ar-SA"/>
        </w:rPr>
        <w:t xml:space="preserve"> его</w:t>
      </w:r>
      <w:r w:rsidR="008D78C6" w:rsidRPr="000465F5">
        <w:rPr>
          <w:sz w:val="28"/>
          <w:szCs w:val="28"/>
          <w:lang w:eastAsia="ar-SA"/>
        </w:rPr>
        <w:t xml:space="preserve"> должностного лица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78C6" w:rsidRPr="000465F5" w:rsidRDefault="00CF188C" w:rsidP="008D78C6">
      <w:pPr>
        <w:shd w:val="clear" w:color="auto" w:fill="FFFFFF"/>
        <w:spacing w:line="360" w:lineRule="atLeast"/>
        <w:jc w:val="both"/>
        <w:rPr>
          <w:sz w:val="28"/>
          <w:szCs w:val="28"/>
          <w:lang w:eastAsia="ar-SA"/>
        </w:rPr>
      </w:pPr>
      <w:r w:rsidRPr="000465F5">
        <w:rPr>
          <w:sz w:val="28"/>
          <w:szCs w:val="28"/>
          <w:lang w:eastAsia="ar-SA"/>
        </w:rPr>
        <w:lastRenderedPageBreak/>
        <w:t xml:space="preserve">          </w:t>
      </w:r>
      <w:r w:rsidR="008D78C6" w:rsidRPr="000465F5">
        <w:rPr>
          <w:sz w:val="28"/>
          <w:szCs w:val="28"/>
          <w:lang w:eastAsia="ar-SA"/>
        </w:rPr>
        <w:t xml:space="preserve">5.7. Жалобы на решения и действия (бездействие) руководителя </w:t>
      </w:r>
      <w:r w:rsidRPr="000465F5">
        <w:rPr>
          <w:sz w:val="28"/>
          <w:szCs w:val="28"/>
          <w:lang w:eastAsia="ar-SA"/>
        </w:rPr>
        <w:t>администрации Новохопёрского муниципального района</w:t>
      </w:r>
      <w:r w:rsidR="008D78C6" w:rsidRPr="000465F5">
        <w:rPr>
          <w:sz w:val="28"/>
          <w:szCs w:val="28"/>
          <w:lang w:eastAsia="ar-SA"/>
        </w:rPr>
        <w:t xml:space="preserve">, заместителя главы администрации подаются в </w:t>
      </w:r>
      <w:r w:rsidRPr="000465F5">
        <w:rPr>
          <w:sz w:val="28"/>
          <w:szCs w:val="28"/>
          <w:lang w:eastAsia="ar-SA"/>
        </w:rPr>
        <w:t>администрацию Новохопёрского муниципального района</w:t>
      </w:r>
      <w:r w:rsidR="008D78C6" w:rsidRPr="000465F5">
        <w:rPr>
          <w:sz w:val="28"/>
          <w:szCs w:val="28"/>
          <w:lang w:eastAsia="ar-SA"/>
        </w:rPr>
        <w:t>, а также в Управление Федеральной антимонопольной службы по Воронежской области.</w:t>
      </w:r>
    </w:p>
    <w:p w:rsidR="008D78C6" w:rsidRPr="000465F5" w:rsidRDefault="00CF188C"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 xml:space="preserve">Заявитель может обжаловать решения и действия (бездействие) должностных лиц, муниципальных служащих </w:t>
      </w:r>
      <w:r w:rsidRPr="000465F5">
        <w:rPr>
          <w:sz w:val="28"/>
          <w:szCs w:val="28"/>
          <w:lang w:eastAsia="ar-SA"/>
        </w:rPr>
        <w:t>администрации Новохопёрского муниципального района</w:t>
      </w:r>
      <w:r w:rsidR="008D78C6" w:rsidRPr="000465F5">
        <w:rPr>
          <w:sz w:val="28"/>
          <w:szCs w:val="28"/>
          <w:lang w:eastAsia="ar-SA"/>
        </w:rPr>
        <w:t>:</w:t>
      </w:r>
    </w:p>
    <w:p w:rsidR="008D78C6" w:rsidRPr="000465F5" w:rsidRDefault="00CF188C" w:rsidP="008D78C6">
      <w:pPr>
        <w:shd w:val="clear" w:color="auto" w:fill="FFFFFF"/>
        <w:spacing w:line="360" w:lineRule="atLeast"/>
        <w:jc w:val="both"/>
        <w:rPr>
          <w:sz w:val="28"/>
          <w:szCs w:val="28"/>
          <w:lang w:eastAsia="ar-SA"/>
        </w:rPr>
      </w:pPr>
      <w:r w:rsidRPr="000465F5">
        <w:rPr>
          <w:sz w:val="28"/>
          <w:szCs w:val="28"/>
          <w:lang w:eastAsia="ar-SA"/>
        </w:rPr>
        <w:t xml:space="preserve">          - главе Новохопёрского муниципального района</w:t>
      </w:r>
      <w:r w:rsidR="008D78C6" w:rsidRPr="000465F5">
        <w:rPr>
          <w:sz w:val="28"/>
          <w:szCs w:val="28"/>
          <w:lang w:eastAsia="ar-SA"/>
        </w:rPr>
        <w:t>;</w:t>
      </w:r>
    </w:p>
    <w:p w:rsidR="008D78C6" w:rsidRPr="000465F5" w:rsidRDefault="00CF188C"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Pr="000465F5">
        <w:rPr>
          <w:sz w:val="28"/>
          <w:szCs w:val="28"/>
          <w:lang w:eastAsia="ar-SA"/>
        </w:rPr>
        <w:t>администрации Новохопёрского муниципального района</w:t>
      </w:r>
      <w:r w:rsidR="008D78C6" w:rsidRPr="000465F5">
        <w:rPr>
          <w:sz w:val="28"/>
          <w:szCs w:val="28"/>
          <w:lang w:eastAsia="ar-SA"/>
        </w:rPr>
        <w:t xml:space="preserve"> в сети Интернет, на информационных стендах.</w:t>
      </w:r>
    </w:p>
    <w:p w:rsidR="008D78C6" w:rsidRPr="000465F5" w:rsidRDefault="00CF188C"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78C6" w:rsidRPr="000465F5" w:rsidRDefault="00CF188C"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Жалобы на решения и действия (бездействие) работников привлекаемых организаций подаются руководителям этих организаций.</w:t>
      </w:r>
    </w:p>
    <w:p w:rsidR="008D78C6" w:rsidRPr="000465F5" w:rsidRDefault="00CF188C" w:rsidP="008D78C6">
      <w:pPr>
        <w:shd w:val="clear" w:color="auto" w:fill="FFFFFF"/>
        <w:spacing w:line="360" w:lineRule="atLeast"/>
        <w:jc w:val="both"/>
        <w:rPr>
          <w:sz w:val="28"/>
          <w:szCs w:val="28"/>
          <w:lang w:eastAsia="ar-SA"/>
        </w:rPr>
      </w:pPr>
      <w:bookmarkStart w:id="0" w:name="P629"/>
      <w:bookmarkEnd w:id="0"/>
      <w:r w:rsidRPr="000465F5">
        <w:rPr>
          <w:sz w:val="28"/>
          <w:szCs w:val="28"/>
          <w:lang w:eastAsia="ar-SA"/>
        </w:rPr>
        <w:t xml:space="preserve">       </w:t>
      </w:r>
      <w:r w:rsidR="008D78C6" w:rsidRPr="000465F5">
        <w:rPr>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188C" w:rsidRPr="000465F5">
        <w:rPr>
          <w:sz w:val="28"/>
          <w:szCs w:val="28"/>
          <w:lang w:eastAsia="ar-SA"/>
        </w:rPr>
        <w:t>Новохопёрского муниципального района</w:t>
      </w:r>
      <w:r w:rsidRPr="000465F5">
        <w:rPr>
          <w:sz w:val="28"/>
          <w:szCs w:val="28"/>
          <w:lang w:eastAsia="ar-SA"/>
        </w:rPr>
        <w:t>, а также в иных формах;</w:t>
      </w:r>
    </w:p>
    <w:p w:rsidR="008D78C6" w:rsidRPr="000465F5" w:rsidRDefault="008D78C6" w:rsidP="008D78C6">
      <w:pPr>
        <w:shd w:val="clear" w:color="auto" w:fill="FFFFFF"/>
        <w:spacing w:line="360" w:lineRule="atLeast"/>
        <w:jc w:val="both"/>
        <w:rPr>
          <w:sz w:val="28"/>
          <w:szCs w:val="28"/>
          <w:lang w:eastAsia="ar-SA"/>
        </w:rPr>
      </w:pPr>
      <w:r w:rsidRPr="000465F5">
        <w:rPr>
          <w:sz w:val="28"/>
          <w:szCs w:val="28"/>
          <w:lang w:eastAsia="ar-SA"/>
        </w:rPr>
        <w:t>2) в удовлетворении жалобы отказывается.</w:t>
      </w:r>
    </w:p>
    <w:p w:rsidR="008D78C6" w:rsidRPr="000465F5" w:rsidRDefault="00CF188C"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 xml:space="preserve">5.10. Жалоба, поступившая в администрацию </w:t>
      </w:r>
      <w:r w:rsidRPr="000465F5">
        <w:rPr>
          <w:sz w:val="28"/>
          <w:szCs w:val="28"/>
          <w:lang w:eastAsia="ar-SA"/>
        </w:rPr>
        <w:t>Новохопёрского муниципального района,</w:t>
      </w:r>
      <w:r w:rsidR="008D78C6" w:rsidRPr="000465F5">
        <w:rPr>
          <w:sz w:val="28"/>
          <w:szCs w:val="28"/>
          <w:lang w:eastAsia="ar-SA"/>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Pr="000465F5">
        <w:rPr>
          <w:sz w:val="28"/>
          <w:szCs w:val="28"/>
          <w:lang w:eastAsia="ar-SA"/>
        </w:rPr>
        <w:t>администрации Новохопёрского муниципального района</w:t>
      </w:r>
      <w:r w:rsidR="008D78C6" w:rsidRPr="000465F5">
        <w:rPr>
          <w:sz w:val="28"/>
          <w:szCs w:val="28"/>
          <w:lang w:eastAsia="ar-SA"/>
        </w:rPr>
        <w:t xml:space="preserve">, МФЦ, привлекаемых </w:t>
      </w:r>
      <w:r w:rsidR="008D78C6" w:rsidRPr="000465F5">
        <w:rPr>
          <w:sz w:val="28"/>
          <w:szCs w:val="28"/>
          <w:lang w:eastAsia="ar-SA"/>
        </w:rPr>
        <w:lastRenderedPageBreak/>
        <w:t>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78C6" w:rsidRPr="000465F5" w:rsidRDefault="00CF188C" w:rsidP="008D78C6">
      <w:pPr>
        <w:shd w:val="clear" w:color="auto" w:fill="FFFFFF"/>
        <w:spacing w:line="360" w:lineRule="atLeast"/>
        <w:jc w:val="both"/>
        <w:rPr>
          <w:sz w:val="28"/>
          <w:szCs w:val="28"/>
          <w:lang w:eastAsia="ar-SA"/>
        </w:rPr>
      </w:pPr>
      <w:bookmarkStart w:id="1" w:name="P634"/>
      <w:bookmarkEnd w:id="1"/>
      <w:r w:rsidRPr="000465F5">
        <w:rPr>
          <w:sz w:val="28"/>
          <w:szCs w:val="28"/>
          <w:lang w:eastAsia="ar-SA"/>
        </w:rPr>
        <w:t xml:space="preserve">       </w:t>
      </w:r>
      <w:r w:rsidR="008D78C6" w:rsidRPr="000465F5">
        <w:rPr>
          <w:sz w:val="28"/>
          <w:szCs w:val="28"/>
          <w:lang w:eastAsia="ar-SA"/>
        </w:rPr>
        <w:t xml:space="preserve">5.11. Не позднее 1 рабочего дня, следующего за днем принятия решения, указанного </w:t>
      </w:r>
      <w:r w:rsidR="008D78C6" w:rsidRPr="000465F5">
        <w:rPr>
          <w:color w:val="000000" w:themeColor="text1"/>
          <w:sz w:val="28"/>
          <w:szCs w:val="28"/>
          <w:lang w:eastAsia="ar-SA"/>
        </w:rPr>
        <w:t xml:space="preserve">в </w:t>
      </w:r>
      <w:hyperlink w:anchor="P629">
        <w:r w:rsidR="008D78C6" w:rsidRPr="000465F5">
          <w:rPr>
            <w:rStyle w:val="a3"/>
            <w:color w:val="000000" w:themeColor="text1"/>
            <w:sz w:val="28"/>
            <w:szCs w:val="28"/>
            <w:u w:val="none"/>
            <w:lang w:eastAsia="ar-SA"/>
          </w:rPr>
          <w:t>пункте 5.9</w:t>
        </w:r>
      </w:hyperlink>
      <w:r w:rsidR="005D2DBC" w:rsidRPr="000465F5">
        <w:rPr>
          <w:color w:val="000000" w:themeColor="text1"/>
          <w:sz w:val="28"/>
          <w:szCs w:val="28"/>
          <w:lang w:eastAsia="ar-SA"/>
        </w:rPr>
        <w:t xml:space="preserve">. </w:t>
      </w:r>
      <w:r w:rsidR="005D2DBC" w:rsidRPr="000465F5">
        <w:rPr>
          <w:sz w:val="28"/>
          <w:szCs w:val="28"/>
          <w:lang w:eastAsia="ar-SA"/>
        </w:rPr>
        <w:t xml:space="preserve"> настоящего а</w:t>
      </w:r>
      <w:r w:rsidR="008D78C6" w:rsidRPr="000465F5">
        <w:rPr>
          <w:sz w:val="28"/>
          <w:szCs w:val="28"/>
          <w:lang w:eastAsia="ar-SA"/>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8C6" w:rsidRPr="000465F5" w:rsidRDefault="005D2DBC"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5.11.1. В случае признания жалобы подлежащей удовлетворению в ответе заявителю, указ</w:t>
      </w:r>
      <w:r w:rsidRPr="000465F5">
        <w:rPr>
          <w:sz w:val="28"/>
          <w:szCs w:val="28"/>
          <w:lang w:eastAsia="ar-SA"/>
        </w:rPr>
        <w:t>анном в пункте 5.11</w:t>
      </w:r>
      <w:r w:rsidR="00706B76" w:rsidRPr="000465F5">
        <w:rPr>
          <w:sz w:val="28"/>
          <w:szCs w:val="28"/>
          <w:lang w:eastAsia="ar-SA"/>
        </w:rPr>
        <w:t>.</w:t>
      </w:r>
      <w:r w:rsidRPr="000465F5">
        <w:rPr>
          <w:sz w:val="28"/>
          <w:szCs w:val="28"/>
          <w:lang w:eastAsia="ar-SA"/>
        </w:rPr>
        <w:t xml:space="preserve"> настоящего а</w:t>
      </w:r>
      <w:r w:rsidR="008D78C6" w:rsidRPr="000465F5">
        <w:rPr>
          <w:sz w:val="28"/>
          <w:szCs w:val="28"/>
          <w:lang w:eastAsia="ar-SA"/>
        </w:rPr>
        <w:t xml:space="preserve">дминистративного регламента, дается информация о действиях, осуществляемых администрацией </w:t>
      </w:r>
      <w:r w:rsidRPr="000465F5">
        <w:rPr>
          <w:sz w:val="28"/>
          <w:szCs w:val="28"/>
          <w:lang w:eastAsia="ar-SA"/>
        </w:rPr>
        <w:t>Новохопёрского муниципального района</w:t>
      </w:r>
      <w:r w:rsidR="008D78C6" w:rsidRPr="000465F5">
        <w:rPr>
          <w:sz w:val="28"/>
          <w:szCs w:val="28"/>
          <w:lang w:eastAsia="ar-SA"/>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78C6" w:rsidRPr="000465F5" w:rsidRDefault="005D2DBC" w:rsidP="008D78C6">
      <w:pPr>
        <w:shd w:val="clear" w:color="auto" w:fill="FFFFFF"/>
        <w:spacing w:line="360" w:lineRule="atLeast"/>
        <w:jc w:val="both"/>
        <w:rPr>
          <w:sz w:val="28"/>
          <w:szCs w:val="28"/>
          <w:lang w:eastAsia="ar-SA"/>
        </w:rPr>
      </w:pPr>
      <w:r w:rsidRPr="000465F5">
        <w:rPr>
          <w:sz w:val="28"/>
          <w:szCs w:val="28"/>
          <w:lang w:eastAsia="ar-SA"/>
        </w:rPr>
        <w:t xml:space="preserve">         </w:t>
      </w:r>
      <w:r w:rsidR="008D78C6" w:rsidRPr="000465F5">
        <w:rPr>
          <w:sz w:val="28"/>
          <w:szCs w:val="28"/>
          <w:lang w:eastAsia="ar-SA"/>
        </w:rPr>
        <w:t xml:space="preserve">5.11.2. В случае признания жалобы не подлежащей удовлетворению в ответе заявителю, указанном </w:t>
      </w:r>
      <w:r w:rsidR="008D78C6" w:rsidRPr="000465F5">
        <w:rPr>
          <w:color w:val="000000" w:themeColor="text1"/>
          <w:sz w:val="28"/>
          <w:szCs w:val="28"/>
          <w:lang w:eastAsia="ar-SA"/>
        </w:rPr>
        <w:t xml:space="preserve">в </w:t>
      </w:r>
      <w:hyperlink w:anchor="P634">
        <w:r w:rsidR="008D78C6" w:rsidRPr="000465F5">
          <w:rPr>
            <w:rStyle w:val="a3"/>
            <w:color w:val="000000" w:themeColor="text1"/>
            <w:sz w:val="28"/>
            <w:szCs w:val="28"/>
            <w:u w:val="none"/>
            <w:lang w:eastAsia="ar-SA"/>
          </w:rPr>
          <w:t>пункте 5.11</w:t>
        </w:r>
      </w:hyperlink>
      <w:r w:rsidR="00706B76" w:rsidRPr="000465F5">
        <w:rPr>
          <w:sz w:val="28"/>
          <w:szCs w:val="28"/>
        </w:rPr>
        <w:t>.</w:t>
      </w:r>
      <w:r w:rsidRPr="000465F5">
        <w:rPr>
          <w:sz w:val="28"/>
          <w:szCs w:val="28"/>
          <w:lang w:eastAsia="ar-SA"/>
        </w:rPr>
        <w:t xml:space="preserve"> настоящего а</w:t>
      </w:r>
      <w:r w:rsidR="008D78C6" w:rsidRPr="000465F5">
        <w:rPr>
          <w:sz w:val="28"/>
          <w:szCs w:val="28"/>
          <w:lang w:eastAsia="ar-SA"/>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5683" w:rsidRPr="000465F5" w:rsidRDefault="005D2DBC" w:rsidP="00C05683">
      <w:pPr>
        <w:shd w:val="clear" w:color="auto" w:fill="FFFFFF"/>
        <w:spacing w:line="360" w:lineRule="atLeast"/>
        <w:jc w:val="both"/>
        <w:rPr>
          <w:color w:val="000000" w:themeColor="text1"/>
          <w:sz w:val="28"/>
          <w:szCs w:val="28"/>
        </w:rPr>
      </w:pPr>
      <w:r w:rsidRPr="000465F5">
        <w:rPr>
          <w:sz w:val="28"/>
          <w:szCs w:val="28"/>
          <w:lang w:eastAsia="ar-SA"/>
        </w:rPr>
        <w:t xml:space="preserve">         </w:t>
      </w:r>
      <w:r w:rsidR="008D78C6" w:rsidRPr="000465F5">
        <w:rPr>
          <w:sz w:val="28"/>
          <w:szCs w:val="28"/>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F920B4" w:rsidRPr="000465F5">
        <w:rPr>
          <w:color w:val="000000" w:themeColor="text1"/>
          <w:sz w:val="28"/>
          <w:szCs w:val="28"/>
        </w:rPr>
        <w:t>"</w:t>
      </w:r>
      <w:r w:rsidR="003B5532" w:rsidRPr="000465F5">
        <w:rPr>
          <w:color w:val="000000" w:themeColor="text1"/>
          <w:sz w:val="28"/>
          <w:szCs w:val="28"/>
        </w:rPr>
        <w:t>.</w:t>
      </w:r>
    </w:p>
    <w:p w:rsidR="00274242" w:rsidRPr="000465F5" w:rsidRDefault="00274242" w:rsidP="00C05683">
      <w:pPr>
        <w:shd w:val="clear" w:color="auto" w:fill="FFFFFF"/>
        <w:spacing w:line="360" w:lineRule="atLeast"/>
        <w:jc w:val="both"/>
        <w:rPr>
          <w:color w:val="000000" w:themeColor="text1"/>
          <w:sz w:val="28"/>
          <w:szCs w:val="28"/>
        </w:rPr>
      </w:pPr>
    </w:p>
    <w:p w:rsidR="00274242" w:rsidRPr="000465F5" w:rsidRDefault="00274242" w:rsidP="007B35DA">
      <w:pPr>
        <w:shd w:val="clear" w:color="auto" w:fill="FFFFFF"/>
        <w:spacing w:line="360" w:lineRule="atLeast"/>
        <w:jc w:val="both"/>
        <w:rPr>
          <w:color w:val="000000" w:themeColor="text1"/>
          <w:sz w:val="28"/>
          <w:szCs w:val="28"/>
        </w:rPr>
      </w:pPr>
      <w:r w:rsidRPr="000465F5">
        <w:rPr>
          <w:color w:val="000000" w:themeColor="text1"/>
          <w:sz w:val="28"/>
          <w:szCs w:val="28"/>
        </w:rPr>
        <w:t xml:space="preserve">          </w:t>
      </w:r>
      <w:r w:rsidRPr="000465F5">
        <w:rPr>
          <w:b/>
          <w:color w:val="000000" w:themeColor="text1"/>
          <w:sz w:val="28"/>
          <w:szCs w:val="28"/>
        </w:rPr>
        <w:t>1.2</w:t>
      </w:r>
      <w:r w:rsidR="00991184">
        <w:rPr>
          <w:b/>
          <w:color w:val="000000" w:themeColor="text1"/>
          <w:sz w:val="28"/>
          <w:szCs w:val="28"/>
        </w:rPr>
        <w:t>3</w:t>
      </w:r>
      <w:r w:rsidR="0016039E" w:rsidRPr="000465F5">
        <w:rPr>
          <w:b/>
          <w:color w:val="000000" w:themeColor="text1"/>
          <w:sz w:val="28"/>
          <w:szCs w:val="28"/>
        </w:rPr>
        <w:t>.</w:t>
      </w:r>
      <w:r w:rsidRPr="000465F5">
        <w:rPr>
          <w:b/>
          <w:color w:val="000000" w:themeColor="text1"/>
          <w:sz w:val="28"/>
          <w:szCs w:val="28"/>
        </w:rPr>
        <w:t xml:space="preserve"> </w:t>
      </w:r>
      <w:r w:rsidR="007B35DA" w:rsidRPr="000465F5">
        <w:rPr>
          <w:color w:val="000000" w:themeColor="text1"/>
          <w:sz w:val="28"/>
          <w:szCs w:val="28"/>
        </w:rPr>
        <w:t>П</w:t>
      </w:r>
      <w:r w:rsidRPr="000465F5">
        <w:rPr>
          <w:color w:val="000000" w:themeColor="text1"/>
          <w:sz w:val="28"/>
          <w:szCs w:val="28"/>
        </w:rPr>
        <w:t xml:space="preserve">риложение </w:t>
      </w:r>
      <w:r w:rsidR="007B35DA" w:rsidRPr="000465F5">
        <w:rPr>
          <w:color w:val="000000" w:themeColor="text1"/>
          <w:sz w:val="28"/>
          <w:szCs w:val="28"/>
        </w:rPr>
        <w:t>№ 2</w:t>
      </w:r>
      <w:r w:rsidR="00F43CE6">
        <w:rPr>
          <w:color w:val="000000" w:themeColor="text1"/>
          <w:sz w:val="28"/>
          <w:szCs w:val="28"/>
        </w:rPr>
        <w:t xml:space="preserve"> к</w:t>
      </w:r>
      <w:r w:rsidR="007B35DA" w:rsidRPr="000465F5">
        <w:rPr>
          <w:color w:val="000000" w:themeColor="text1"/>
          <w:sz w:val="28"/>
          <w:szCs w:val="28"/>
        </w:rPr>
        <w:t xml:space="preserve"> административно</w:t>
      </w:r>
      <w:r w:rsidR="00F43CE6">
        <w:rPr>
          <w:color w:val="000000" w:themeColor="text1"/>
          <w:sz w:val="28"/>
          <w:szCs w:val="28"/>
        </w:rPr>
        <w:t>му регламенту</w:t>
      </w:r>
      <w:r w:rsidR="007B35DA" w:rsidRPr="000465F5">
        <w:rPr>
          <w:color w:val="000000" w:themeColor="text1"/>
          <w:sz w:val="28"/>
          <w:szCs w:val="28"/>
        </w:rPr>
        <w:t xml:space="preserve"> изложить в редакции, </w:t>
      </w:r>
      <w:r w:rsidRPr="000465F5">
        <w:rPr>
          <w:color w:val="000000" w:themeColor="text1"/>
          <w:sz w:val="28"/>
          <w:szCs w:val="28"/>
        </w:rPr>
        <w:t xml:space="preserve">согласно приложению </w:t>
      </w:r>
      <w:r w:rsidR="00F43CE6">
        <w:rPr>
          <w:color w:val="000000" w:themeColor="text1"/>
          <w:sz w:val="28"/>
          <w:szCs w:val="28"/>
        </w:rPr>
        <w:t xml:space="preserve">№ </w:t>
      </w:r>
      <w:r w:rsidRPr="000465F5">
        <w:rPr>
          <w:color w:val="000000" w:themeColor="text1"/>
          <w:sz w:val="28"/>
          <w:szCs w:val="28"/>
        </w:rPr>
        <w:t xml:space="preserve">1 </w:t>
      </w:r>
      <w:r w:rsidR="00F43CE6">
        <w:rPr>
          <w:color w:val="000000" w:themeColor="text1"/>
          <w:sz w:val="28"/>
          <w:szCs w:val="28"/>
        </w:rPr>
        <w:t>к настоящему постановлению</w:t>
      </w:r>
      <w:r w:rsidRPr="000465F5">
        <w:rPr>
          <w:color w:val="000000" w:themeColor="text1"/>
          <w:sz w:val="28"/>
          <w:szCs w:val="28"/>
        </w:rPr>
        <w:t>.</w:t>
      </w:r>
    </w:p>
    <w:p w:rsidR="00274242" w:rsidRPr="000465F5" w:rsidRDefault="00274242" w:rsidP="00C05683">
      <w:pPr>
        <w:shd w:val="clear" w:color="auto" w:fill="FFFFFF"/>
        <w:spacing w:line="360" w:lineRule="atLeast"/>
        <w:jc w:val="both"/>
        <w:rPr>
          <w:color w:val="000000" w:themeColor="text1"/>
          <w:sz w:val="28"/>
          <w:szCs w:val="28"/>
        </w:rPr>
      </w:pPr>
    </w:p>
    <w:p w:rsidR="00274242" w:rsidRPr="000465F5" w:rsidRDefault="00274242" w:rsidP="00C05683">
      <w:pPr>
        <w:shd w:val="clear" w:color="auto" w:fill="FFFFFF"/>
        <w:spacing w:line="360" w:lineRule="atLeast"/>
        <w:jc w:val="both"/>
        <w:rPr>
          <w:sz w:val="28"/>
          <w:szCs w:val="28"/>
          <w:lang w:eastAsia="ar-SA"/>
        </w:rPr>
      </w:pPr>
      <w:r w:rsidRPr="000465F5">
        <w:rPr>
          <w:color w:val="000000" w:themeColor="text1"/>
          <w:sz w:val="28"/>
          <w:szCs w:val="28"/>
        </w:rPr>
        <w:t xml:space="preserve">          </w:t>
      </w:r>
      <w:r w:rsidRPr="000465F5">
        <w:rPr>
          <w:b/>
          <w:color w:val="000000" w:themeColor="text1"/>
          <w:sz w:val="28"/>
          <w:szCs w:val="28"/>
        </w:rPr>
        <w:t>1.2</w:t>
      </w:r>
      <w:r w:rsidR="00991184">
        <w:rPr>
          <w:b/>
          <w:color w:val="000000" w:themeColor="text1"/>
          <w:sz w:val="28"/>
          <w:szCs w:val="28"/>
        </w:rPr>
        <w:t>4</w:t>
      </w:r>
      <w:r w:rsidRPr="000465F5">
        <w:rPr>
          <w:b/>
          <w:color w:val="000000" w:themeColor="text1"/>
          <w:sz w:val="28"/>
          <w:szCs w:val="28"/>
        </w:rPr>
        <w:t>.</w:t>
      </w:r>
      <w:r w:rsidRPr="000465F5">
        <w:rPr>
          <w:color w:val="000000" w:themeColor="text1"/>
          <w:sz w:val="28"/>
          <w:szCs w:val="28"/>
        </w:rPr>
        <w:t xml:space="preserve"> </w:t>
      </w:r>
      <w:r w:rsidR="007B35DA" w:rsidRPr="000465F5">
        <w:rPr>
          <w:color w:val="000000" w:themeColor="text1"/>
          <w:sz w:val="28"/>
          <w:szCs w:val="28"/>
        </w:rPr>
        <w:t>Дополнить административный регламент</w:t>
      </w:r>
      <w:r w:rsidRPr="000465F5">
        <w:rPr>
          <w:color w:val="000000" w:themeColor="text1"/>
          <w:sz w:val="28"/>
          <w:szCs w:val="28"/>
        </w:rPr>
        <w:t xml:space="preserve"> приложение</w:t>
      </w:r>
      <w:r w:rsidR="007B35DA" w:rsidRPr="000465F5">
        <w:rPr>
          <w:color w:val="000000" w:themeColor="text1"/>
          <w:sz w:val="28"/>
          <w:szCs w:val="28"/>
        </w:rPr>
        <w:t>м</w:t>
      </w:r>
      <w:r w:rsidRPr="000465F5">
        <w:rPr>
          <w:color w:val="000000" w:themeColor="text1"/>
          <w:sz w:val="28"/>
          <w:szCs w:val="28"/>
        </w:rPr>
        <w:t xml:space="preserve"> № </w:t>
      </w:r>
      <w:r w:rsidR="00E53244">
        <w:rPr>
          <w:color w:val="000000" w:themeColor="text1"/>
          <w:sz w:val="28"/>
          <w:szCs w:val="28"/>
        </w:rPr>
        <w:t>6</w:t>
      </w:r>
      <w:r w:rsidR="007B35DA" w:rsidRPr="000465F5">
        <w:rPr>
          <w:color w:val="000000" w:themeColor="text1"/>
          <w:sz w:val="28"/>
          <w:szCs w:val="28"/>
        </w:rPr>
        <w:t xml:space="preserve"> согласно приложению </w:t>
      </w:r>
      <w:r w:rsidR="00F43CE6">
        <w:rPr>
          <w:color w:val="000000" w:themeColor="text1"/>
          <w:sz w:val="28"/>
          <w:szCs w:val="28"/>
        </w:rPr>
        <w:t xml:space="preserve">№ </w:t>
      </w:r>
      <w:r w:rsidR="007B35DA" w:rsidRPr="000465F5">
        <w:rPr>
          <w:color w:val="000000" w:themeColor="text1"/>
          <w:sz w:val="28"/>
          <w:szCs w:val="28"/>
        </w:rPr>
        <w:t>2</w:t>
      </w:r>
      <w:r w:rsidRPr="000465F5">
        <w:rPr>
          <w:color w:val="000000" w:themeColor="text1"/>
          <w:sz w:val="28"/>
          <w:szCs w:val="28"/>
        </w:rPr>
        <w:t xml:space="preserve"> </w:t>
      </w:r>
      <w:r w:rsidR="00F43CE6">
        <w:rPr>
          <w:color w:val="000000" w:themeColor="text1"/>
          <w:sz w:val="28"/>
          <w:szCs w:val="28"/>
        </w:rPr>
        <w:t>к настоящему</w:t>
      </w:r>
      <w:r w:rsidRPr="000465F5">
        <w:rPr>
          <w:color w:val="000000" w:themeColor="text1"/>
          <w:sz w:val="28"/>
          <w:szCs w:val="28"/>
        </w:rPr>
        <w:t xml:space="preserve"> постановлени</w:t>
      </w:r>
      <w:r w:rsidR="00F43CE6">
        <w:rPr>
          <w:color w:val="000000" w:themeColor="text1"/>
          <w:sz w:val="28"/>
          <w:szCs w:val="28"/>
        </w:rPr>
        <w:t>ю</w:t>
      </w:r>
      <w:r w:rsidRPr="000465F5">
        <w:rPr>
          <w:color w:val="000000" w:themeColor="text1"/>
          <w:sz w:val="28"/>
          <w:szCs w:val="28"/>
        </w:rPr>
        <w:t>.</w:t>
      </w:r>
    </w:p>
    <w:p w:rsidR="00DA13FD" w:rsidRPr="000465F5" w:rsidRDefault="00DA13FD" w:rsidP="00C05683">
      <w:pPr>
        <w:pStyle w:val="2"/>
        <w:ind w:right="-1" w:firstLine="709"/>
        <w:rPr>
          <w:rFonts w:ascii="Times New Roman" w:hAnsi="Times New Roman"/>
          <w:b w:val="0"/>
          <w:sz w:val="28"/>
        </w:rPr>
      </w:pPr>
    </w:p>
    <w:p w:rsidR="00964134" w:rsidRPr="000465F5" w:rsidRDefault="001135A1" w:rsidP="00964134">
      <w:pPr>
        <w:autoSpaceDE w:val="0"/>
        <w:autoSpaceDN w:val="0"/>
        <w:adjustRightInd w:val="0"/>
        <w:spacing w:line="276" w:lineRule="auto"/>
        <w:jc w:val="both"/>
        <w:rPr>
          <w:bCs/>
          <w:sz w:val="28"/>
          <w:szCs w:val="28"/>
        </w:rPr>
      </w:pPr>
      <w:r w:rsidRPr="000465F5">
        <w:rPr>
          <w:b/>
          <w:sz w:val="28"/>
          <w:szCs w:val="28"/>
        </w:rPr>
        <w:t xml:space="preserve">          2</w:t>
      </w:r>
      <w:r w:rsidR="00964134" w:rsidRPr="000465F5">
        <w:rPr>
          <w:b/>
          <w:sz w:val="28"/>
          <w:szCs w:val="28"/>
        </w:rPr>
        <w:t>.</w:t>
      </w:r>
      <w:r w:rsidR="00964134" w:rsidRPr="000465F5">
        <w:rPr>
          <w:sz w:val="28"/>
          <w:szCs w:val="28"/>
        </w:rPr>
        <w:t xml:space="preserve"> Настоящее постановление вступает в силу со дня его официального опубликования</w:t>
      </w:r>
      <w:r w:rsidR="00274242" w:rsidRPr="000465F5">
        <w:rPr>
          <w:sz w:val="28"/>
          <w:szCs w:val="28"/>
        </w:rPr>
        <w:t xml:space="preserve">, </w:t>
      </w:r>
      <w:r w:rsidR="00D44577" w:rsidRPr="000465F5">
        <w:rPr>
          <w:sz w:val="28"/>
          <w:szCs w:val="28"/>
        </w:rPr>
        <w:t xml:space="preserve">за исключением </w:t>
      </w:r>
      <w:r w:rsidR="009F61EF" w:rsidRPr="000465F5">
        <w:rPr>
          <w:sz w:val="28"/>
          <w:szCs w:val="28"/>
        </w:rPr>
        <w:t xml:space="preserve">подпункта 9) </w:t>
      </w:r>
      <w:r w:rsidR="00D44577" w:rsidRPr="000465F5">
        <w:rPr>
          <w:sz w:val="28"/>
          <w:szCs w:val="28"/>
        </w:rPr>
        <w:t>пункта</w:t>
      </w:r>
      <w:r w:rsidR="00573B51" w:rsidRPr="000465F5">
        <w:rPr>
          <w:sz w:val="28"/>
          <w:szCs w:val="28"/>
        </w:rPr>
        <w:t xml:space="preserve"> </w:t>
      </w:r>
      <w:r w:rsidR="00274242" w:rsidRPr="000465F5">
        <w:rPr>
          <w:b/>
          <w:sz w:val="28"/>
          <w:szCs w:val="28"/>
        </w:rPr>
        <w:t>1.1</w:t>
      </w:r>
      <w:r w:rsidR="00991184">
        <w:rPr>
          <w:b/>
          <w:sz w:val="28"/>
          <w:szCs w:val="28"/>
        </w:rPr>
        <w:t>2</w:t>
      </w:r>
      <w:r w:rsidR="00274242" w:rsidRPr="000465F5">
        <w:rPr>
          <w:b/>
          <w:sz w:val="28"/>
          <w:szCs w:val="28"/>
        </w:rPr>
        <w:t xml:space="preserve">., </w:t>
      </w:r>
      <w:r w:rsidR="00D44577" w:rsidRPr="000465F5">
        <w:rPr>
          <w:sz w:val="28"/>
          <w:szCs w:val="28"/>
        </w:rPr>
        <w:t>пункта</w:t>
      </w:r>
      <w:r w:rsidR="00D44577" w:rsidRPr="000465F5">
        <w:rPr>
          <w:b/>
          <w:sz w:val="28"/>
          <w:szCs w:val="28"/>
        </w:rPr>
        <w:t xml:space="preserve"> </w:t>
      </w:r>
      <w:r w:rsidR="00274242" w:rsidRPr="000465F5">
        <w:rPr>
          <w:b/>
          <w:sz w:val="28"/>
          <w:szCs w:val="28"/>
        </w:rPr>
        <w:t>1.19.</w:t>
      </w:r>
      <w:r w:rsidR="00D44577" w:rsidRPr="000465F5">
        <w:rPr>
          <w:b/>
          <w:sz w:val="28"/>
          <w:szCs w:val="28"/>
        </w:rPr>
        <w:t xml:space="preserve"> </w:t>
      </w:r>
      <w:r w:rsidR="00D44577" w:rsidRPr="000465F5">
        <w:rPr>
          <w:sz w:val="28"/>
          <w:szCs w:val="28"/>
        </w:rPr>
        <w:t>настоящего постановления</w:t>
      </w:r>
      <w:r w:rsidR="00D44577" w:rsidRPr="000465F5">
        <w:rPr>
          <w:b/>
          <w:sz w:val="28"/>
          <w:szCs w:val="28"/>
        </w:rPr>
        <w:t>,</w:t>
      </w:r>
      <w:r w:rsidR="00274242" w:rsidRPr="000465F5">
        <w:rPr>
          <w:b/>
          <w:sz w:val="28"/>
          <w:szCs w:val="28"/>
        </w:rPr>
        <w:t xml:space="preserve"> </w:t>
      </w:r>
      <w:r w:rsidR="00274242" w:rsidRPr="000465F5">
        <w:rPr>
          <w:sz w:val="28"/>
          <w:szCs w:val="28"/>
        </w:rPr>
        <w:t>вступающих</w:t>
      </w:r>
      <w:r w:rsidR="00573B51" w:rsidRPr="000465F5">
        <w:rPr>
          <w:sz w:val="28"/>
          <w:szCs w:val="28"/>
        </w:rPr>
        <w:t xml:space="preserve"> в силу с 01.09.2022.</w:t>
      </w:r>
    </w:p>
    <w:p w:rsidR="00964134" w:rsidRPr="000465F5" w:rsidRDefault="001135A1" w:rsidP="00964134">
      <w:pPr>
        <w:pStyle w:val="aa"/>
        <w:spacing w:before="90" w:beforeAutospacing="0" w:after="90" w:afterAutospacing="0"/>
        <w:ind w:firstLine="675"/>
        <w:jc w:val="both"/>
        <w:rPr>
          <w:color w:val="333333"/>
          <w:sz w:val="28"/>
          <w:szCs w:val="28"/>
        </w:rPr>
      </w:pPr>
      <w:r w:rsidRPr="000465F5">
        <w:rPr>
          <w:b/>
          <w:sz w:val="28"/>
          <w:szCs w:val="28"/>
        </w:rPr>
        <w:t xml:space="preserve"> 3</w:t>
      </w:r>
      <w:r w:rsidR="00964134" w:rsidRPr="000465F5">
        <w:rPr>
          <w:b/>
          <w:sz w:val="28"/>
          <w:szCs w:val="28"/>
        </w:rPr>
        <w:t>.</w:t>
      </w:r>
      <w:r w:rsidR="00964134" w:rsidRPr="000465F5">
        <w:rPr>
          <w:sz w:val="28"/>
          <w:szCs w:val="28"/>
        </w:rPr>
        <w:t xml:space="preserve"> Контроль за исполнением настоящего постановления </w:t>
      </w:r>
      <w:r w:rsidR="002F36DB">
        <w:rPr>
          <w:sz w:val="28"/>
          <w:szCs w:val="28"/>
        </w:rPr>
        <w:t>оставляю за собой</w:t>
      </w:r>
      <w:r w:rsidR="00964134" w:rsidRPr="000465F5">
        <w:rPr>
          <w:sz w:val="28"/>
          <w:szCs w:val="28"/>
        </w:rPr>
        <w:t>.</w:t>
      </w:r>
    </w:p>
    <w:p w:rsidR="004A62A3" w:rsidRPr="000465F5" w:rsidRDefault="004A62A3" w:rsidP="00CE08ED">
      <w:pPr>
        <w:ind w:firstLine="709"/>
        <w:rPr>
          <w:sz w:val="28"/>
          <w:szCs w:val="28"/>
        </w:rPr>
      </w:pPr>
    </w:p>
    <w:p w:rsidR="00114E99" w:rsidRPr="000465F5" w:rsidRDefault="00114E99" w:rsidP="004A62A3">
      <w:pPr>
        <w:pStyle w:val="af7"/>
        <w:rPr>
          <w:rFonts w:ascii="Times New Roman" w:hAnsi="Times New Roman"/>
          <w:sz w:val="28"/>
          <w:szCs w:val="28"/>
        </w:rPr>
      </w:pPr>
      <w:r w:rsidRPr="000465F5">
        <w:rPr>
          <w:rFonts w:ascii="Times New Roman" w:hAnsi="Times New Roman"/>
          <w:sz w:val="28"/>
          <w:szCs w:val="28"/>
        </w:rPr>
        <w:t xml:space="preserve">            </w:t>
      </w:r>
      <w:r w:rsidR="00E9706A" w:rsidRPr="000465F5">
        <w:rPr>
          <w:rFonts w:ascii="Times New Roman" w:hAnsi="Times New Roman"/>
          <w:sz w:val="28"/>
          <w:szCs w:val="28"/>
        </w:rPr>
        <w:t xml:space="preserve">  </w:t>
      </w:r>
      <w:r w:rsidRPr="000465F5">
        <w:rPr>
          <w:rFonts w:ascii="Times New Roman" w:hAnsi="Times New Roman"/>
          <w:sz w:val="28"/>
          <w:szCs w:val="28"/>
        </w:rPr>
        <w:t xml:space="preserve"> </w:t>
      </w:r>
      <w:r w:rsidR="00AB286E" w:rsidRPr="000465F5">
        <w:rPr>
          <w:rFonts w:ascii="Times New Roman" w:hAnsi="Times New Roman"/>
          <w:sz w:val="28"/>
          <w:szCs w:val="28"/>
        </w:rPr>
        <w:t xml:space="preserve">Глава </w:t>
      </w:r>
    </w:p>
    <w:p w:rsidR="007F2A80" w:rsidRPr="000465F5" w:rsidRDefault="00AB286E" w:rsidP="007F2A80">
      <w:pPr>
        <w:pStyle w:val="af7"/>
        <w:rPr>
          <w:rFonts w:ascii="Times New Roman" w:hAnsi="Times New Roman"/>
          <w:sz w:val="28"/>
          <w:szCs w:val="28"/>
        </w:rPr>
      </w:pPr>
      <w:r w:rsidRPr="000465F5">
        <w:rPr>
          <w:rFonts w:ascii="Times New Roman" w:hAnsi="Times New Roman"/>
          <w:sz w:val="28"/>
          <w:szCs w:val="28"/>
        </w:rPr>
        <w:t xml:space="preserve">муниципального района </w:t>
      </w:r>
      <w:r w:rsidR="001E13A8" w:rsidRPr="000465F5">
        <w:rPr>
          <w:rFonts w:ascii="Times New Roman" w:hAnsi="Times New Roman"/>
          <w:sz w:val="28"/>
          <w:szCs w:val="28"/>
        </w:rPr>
        <w:tab/>
      </w:r>
      <w:r w:rsidR="001E13A8" w:rsidRPr="000465F5">
        <w:rPr>
          <w:rFonts w:ascii="Times New Roman" w:hAnsi="Times New Roman"/>
          <w:sz w:val="28"/>
          <w:szCs w:val="28"/>
        </w:rPr>
        <w:tab/>
      </w:r>
      <w:r w:rsidR="001E13A8" w:rsidRPr="000465F5">
        <w:rPr>
          <w:rFonts w:ascii="Times New Roman" w:hAnsi="Times New Roman"/>
          <w:sz w:val="28"/>
          <w:szCs w:val="28"/>
        </w:rPr>
        <w:tab/>
      </w:r>
      <w:r w:rsidR="001E13A8" w:rsidRPr="000465F5">
        <w:rPr>
          <w:rFonts w:ascii="Times New Roman" w:hAnsi="Times New Roman"/>
          <w:sz w:val="28"/>
          <w:szCs w:val="28"/>
        </w:rPr>
        <w:tab/>
      </w:r>
      <w:r w:rsidR="004A62A3" w:rsidRPr="000465F5">
        <w:rPr>
          <w:rFonts w:ascii="Times New Roman" w:hAnsi="Times New Roman"/>
          <w:sz w:val="28"/>
          <w:szCs w:val="28"/>
        </w:rPr>
        <w:tab/>
      </w:r>
      <w:r w:rsidR="00A20EFA" w:rsidRPr="000465F5">
        <w:rPr>
          <w:rFonts w:ascii="Times New Roman" w:hAnsi="Times New Roman"/>
          <w:sz w:val="28"/>
          <w:szCs w:val="28"/>
        </w:rPr>
        <w:tab/>
        <w:t xml:space="preserve">      </w:t>
      </w:r>
      <w:r w:rsidR="00B66436" w:rsidRPr="000465F5">
        <w:rPr>
          <w:rFonts w:ascii="Times New Roman" w:hAnsi="Times New Roman"/>
          <w:sz w:val="28"/>
          <w:szCs w:val="28"/>
        </w:rPr>
        <w:t xml:space="preserve">        </w:t>
      </w:r>
      <w:r w:rsidR="00402B69" w:rsidRPr="000465F5">
        <w:rPr>
          <w:rFonts w:ascii="Times New Roman" w:hAnsi="Times New Roman"/>
          <w:sz w:val="28"/>
          <w:szCs w:val="28"/>
        </w:rPr>
        <w:t>В.В. Королев</w:t>
      </w:r>
      <w:r w:rsidR="007F2A80" w:rsidRPr="000465F5">
        <w:rPr>
          <w:rFonts w:ascii="Times New Roman" w:hAnsi="Times New Roman"/>
          <w:sz w:val="28"/>
          <w:szCs w:val="28"/>
        </w:rPr>
        <w:t xml:space="preserve">             </w:t>
      </w:r>
    </w:p>
    <w:tbl>
      <w:tblPr>
        <w:tblStyle w:val="af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7F2A80" w:rsidRPr="000465F5" w:rsidTr="002D39FA">
        <w:trPr>
          <w:trHeight w:val="1171"/>
        </w:trPr>
        <w:tc>
          <w:tcPr>
            <w:tcW w:w="4253" w:type="dxa"/>
          </w:tcPr>
          <w:p w:rsidR="0016039E" w:rsidRPr="000465F5" w:rsidRDefault="0016039E" w:rsidP="007F2A80">
            <w:pPr>
              <w:jc w:val="center"/>
              <w:rPr>
                <w:sz w:val="28"/>
                <w:szCs w:val="28"/>
                <w:lang w:eastAsia="en-US"/>
              </w:rPr>
            </w:pPr>
          </w:p>
          <w:p w:rsidR="0016039E" w:rsidRPr="000465F5" w:rsidRDefault="0016039E" w:rsidP="007F2A80">
            <w:pPr>
              <w:jc w:val="center"/>
              <w:rPr>
                <w:sz w:val="28"/>
                <w:szCs w:val="28"/>
                <w:lang w:eastAsia="en-US"/>
              </w:rPr>
            </w:pPr>
          </w:p>
          <w:p w:rsidR="0016039E" w:rsidRPr="000465F5" w:rsidRDefault="0016039E" w:rsidP="007F2A80">
            <w:pPr>
              <w:jc w:val="center"/>
              <w:rPr>
                <w:sz w:val="28"/>
                <w:szCs w:val="28"/>
                <w:lang w:eastAsia="en-US"/>
              </w:rPr>
            </w:pPr>
          </w:p>
          <w:p w:rsidR="0016039E" w:rsidRPr="000465F5" w:rsidRDefault="0016039E" w:rsidP="007F2A80">
            <w:pPr>
              <w:jc w:val="center"/>
              <w:rPr>
                <w:sz w:val="28"/>
                <w:szCs w:val="28"/>
                <w:lang w:eastAsia="en-US"/>
              </w:rPr>
            </w:pPr>
          </w:p>
          <w:p w:rsidR="007F2A80" w:rsidRPr="000465F5" w:rsidRDefault="007F2A80" w:rsidP="007F2A80">
            <w:pPr>
              <w:jc w:val="center"/>
              <w:rPr>
                <w:sz w:val="28"/>
                <w:szCs w:val="28"/>
                <w:lang w:eastAsia="en-US"/>
              </w:rPr>
            </w:pPr>
            <w:r w:rsidRPr="000465F5">
              <w:rPr>
                <w:sz w:val="28"/>
                <w:szCs w:val="28"/>
                <w:lang w:eastAsia="en-US"/>
              </w:rPr>
              <w:lastRenderedPageBreak/>
              <w:t xml:space="preserve">Приложение </w:t>
            </w:r>
            <w:r w:rsidR="00B21327">
              <w:rPr>
                <w:sz w:val="28"/>
                <w:szCs w:val="28"/>
                <w:lang w:eastAsia="en-US"/>
              </w:rPr>
              <w:t>№</w:t>
            </w:r>
            <w:r w:rsidRPr="000465F5">
              <w:rPr>
                <w:sz w:val="28"/>
                <w:szCs w:val="28"/>
                <w:lang w:eastAsia="en-US"/>
              </w:rPr>
              <w:t>1</w:t>
            </w:r>
          </w:p>
          <w:p w:rsidR="007F2A80" w:rsidRPr="000465F5" w:rsidRDefault="007F2A80" w:rsidP="00B21327">
            <w:pPr>
              <w:jc w:val="both"/>
              <w:rPr>
                <w:sz w:val="28"/>
                <w:szCs w:val="28"/>
                <w:lang w:eastAsia="en-US"/>
              </w:rPr>
            </w:pPr>
            <w:r w:rsidRPr="000465F5">
              <w:rPr>
                <w:sz w:val="28"/>
                <w:szCs w:val="28"/>
                <w:lang w:eastAsia="en-US"/>
              </w:rPr>
              <w:t>к постановлению администрации</w:t>
            </w:r>
          </w:p>
          <w:p w:rsidR="007F2A80" w:rsidRPr="000465F5" w:rsidRDefault="007F2A80" w:rsidP="00B21327">
            <w:pPr>
              <w:jc w:val="both"/>
              <w:rPr>
                <w:sz w:val="28"/>
                <w:szCs w:val="28"/>
                <w:lang w:eastAsia="en-US"/>
              </w:rPr>
            </w:pPr>
            <w:r w:rsidRPr="000465F5">
              <w:rPr>
                <w:sz w:val="28"/>
                <w:szCs w:val="28"/>
                <w:lang w:eastAsia="en-US"/>
              </w:rPr>
              <w:t>Новохопёрского муниципального</w:t>
            </w:r>
          </w:p>
          <w:p w:rsidR="007F2A80" w:rsidRPr="000465F5" w:rsidRDefault="007F2A80" w:rsidP="00B21327">
            <w:pPr>
              <w:jc w:val="both"/>
              <w:rPr>
                <w:sz w:val="28"/>
                <w:szCs w:val="28"/>
                <w:lang w:eastAsia="en-US"/>
              </w:rPr>
            </w:pPr>
            <w:r w:rsidRPr="000465F5">
              <w:rPr>
                <w:sz w:val="28"/>
                <w:szCs w:val="28"/>
                <w:lang w:eastAsia="en-US"/>
              </w:rPr>
              <w:t>района Воронежской области</w:t>
            </w:r>
          </w:p>
          <w:p w:rsidR="007F2A80" w:rsidRDefault="007F2A80" w:rsidP="00B21327">
            <w:pPr>
              <w:rPr>
                <w:sz w:val="28"/>
                <w:szCs w:val="28"/>
                <w:lang w:eastAsia="en-US"/>
              </w:rPr>
            </w:pPr>
            <w:r w:rsidRPr="000465F5">
              <w:rPr>
                <w:sz w:val="28"/>
                <w:szCs w:val="28"/>
                <w:lang w:eastAsia="en-US"/>
              </w:rPr>
              <w:t xml:space="preserve">от "___"_______2022г. </w:t>
            </w:r>
            <w:r w:rsidR="00B21327">
              <w:rPr>
                <w:sz w:val="28"/>
                <w:szCs w:val="28"/>
                <w:lang w:eastAsia="en-US"/>
              </w:rPr>
              <w:t xml:space="preserve"> №</w:t>
            </w:r>
            <w:r w:rsidRPr="000465F5">
              <w:rPr>
                <w:sz w:val="28"/>
                <w:szCs w:val="28"/>
                <w:lang w:eastAsia="en-US"/>
              </w:rPr>
              <w:t>___</w:t>
            </w:r>
          </w:p>
          <w:p w:rsidR="00B21327" w:rsidRDefault="00B21327" w:rsidP="00B21327">
            <w:pPr>
              <w:rPr>
                <w:sz w:val="28"/>
                <w:szCs w:val="28"/>
                <w:lang w:eastAsia="en-US"/>
              </w:rPr>
            </w:pPr>
          </w:p>
          <w:p w:rsidR="00B21327" w:rsidRPr="000465F5" w:rsidRDefault="00B21327" w:rsidP="00B21327">
            <w:pPr>
              <w:rPr>
                <w:sz w:val="28"/>
                <w:szCs w:val="28"/>
                <w:lang w:eastAsia="en-US"/>
              </w:rPr>
            </w:pPr>
            <w:r>
              <w:rPr>
                <w:sz w:val="28"/>
                <w:szCs w:val="28"/>
                <w:lang w:eastAsia="en-US"/>
              </w:rPr>
              <w:t>Приложение №2 к административному регламенту</w:t>
            </w:r>
          </w:p>
          <w:p w:rsidR="007F2A80" w:rsidRPr="000465F5" w:rsidRDefault="007F2A80" w:rsidP="007F2A80">
            <w:pPr>
              <w:jc w:val="center"/>
              <w:rPr>
                <w:sz w:val="28"/>
                <w:szCs w:val="28"/>
                <w:lang w:eastAsia="en-US"/>
              </w:rPr>
            </w:pPr>
          </w:p>
        </w:tc>
      </w:tr>
    </w:tbl>
    <w:p w:rsidR="00243CA2" w:rsidRPr="000465F5" w:rsidRDefault="007F2A80" w:rsidP="007F2A80">
      <w:pPr>
        <w:jc w:val="right"/>
        <w:rPr>
          <w:sz w:val="28"/>
          <w:szCs w:val="28"/>
          <w:lang w:eastAsia="en-US"/>
        </w:rPr>
      </w:pPr>
      <w:r w:rsidRPr="000465F5">
        <w:rPr>
          <w:sz w:val="28"/>
          <w:szCs w:val="28"/>
          <w:lang w:eastAsia="en-US"/>
        </w:rPr>
        <w:lastRenderedPageBreak/>
        <w:t xml:space="preserve">   </w:t>
      </w:r>
    </w:p>
    <w:p w:rsidR="00243CA2" w:rsidRPr="000465F5" w:rsidRDefault="00243CA2" w:rsidP="00243CA2">
      <w:pPr>
        <w:rPr>
          <w:sz w:val="28"/>
          <w:szCs w:val="28"/>
          <w:lang w:eastAsia="en-US"/>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168"/>
        <w:gridCol w:w="1373"/>
        <w:gridCol w:w="292"/>
        <w:gridCol w:w="1362"/>
        <w:gridCol w:w="967"/>
        <w:gridCol w:w="2632"/>
      </w:tblGrid>
      <w:tr w:rsidR="002A19FB" w:rsidRPr="000465F5" w:rsidTr="002D39FA">
        <w:tc>
          <w:tcPr>
            <w:tcW w:w="9701" w:type="dxa"/>
            <w:gridSpan w:val="7"/>
            <w:tcBorders>
              <w:top w:val="nil"/>
              <w:left w:val="nil"/>
              <w:right w:val="nil"/>
            </w:tcBorders>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insideH w:val="nil"/>
          </w:tblBorders>
        </w:tblPrEx>
        <w:tc>
          <w:tcPr>
            <w:tcW w:w="9701" w:type="dxa"/>
            <w:gridSpan w:val="7"/>
            <w:tcBorders>
              <w:left w:val="nil"/>
              <w:bottom w:val="nil"/>
              <w:right w:val="nil"/>
            </w:tcBorders>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(полное наименование органа местного самоуправления, осуществляющего выдачу разрешения на строительство)</w:t>
            </w:r>
          </w:p>
        </w:tc>
      </w:tr>
      <w:tr w:rsidR="002A19FB" w:rsidRPr="000465F5" w:rsidTr="002D39FA">
        <w:tblPrEx>
          <w:tblBorders>
            <w:insideH w:val="nil"/>
            <w:insideV w:val="nil"/>
          </w:tblBorders>
        </w:tblPrEx>
        <w:tc>
          <w:tcPr>
            <w:tcW w:w="4740" w:type="dxa"/>
            <w:gridSpan w:val="4"/>
            <w:tcBorders>
              <w:top w:val="nil"/>
              <w:bottom w:val="nil"/>
            </w:tcBorders>
          </w:tcPr>
          <w:p w:rsidR="002A19FB" w:rsidRPr="000465F5" w:rsidRDefault="002A19FB" w:rsidP="002A19FB">
            <w:pPr>
              <w:widowControl w:val="0"/>
              <w:autoSpaceDE w:val="0"/>
              <w:autoSpaceDN w:val="0"/>
              <w:rPr>
                <w:rFonts w:eastAsiaTheme="minorEastAsia"/>
                <w:sz w:val="28"/>
                <w:szCs w:val="28"/>
              </w:rPr>
            </w:pPr>
          </w:p>
        </w:tc>
        <w:tc>
          <w:tcPr>
            <w:tcW w:w="4961" w:type="dxa"/>
            <w:gridSpan w:val="3"/>
            <w:tcBorders>
              <w:top w:val="nil"/>
              <w:bottom w:val="nil"/>
            </w:tcBorders>
          </w:tcPr>
          <w:p w:rsidR="002A19FB" w:rsidRPr="000465F5" w:rsidRDefault="002A19FB" w:rsidP="002D39FA">
            <w:pPr>
              <w:widowControl w:val="0"/>
              <w:autoSpaceDE w:val="0"/>
              <w:autoSpaceDN w:val="0"/>
              <w:rPr>
                <w:rFonts w:eastAsiaTheme="minorEastAsia"/>
                <w:sz w:val="28"/>
                <w:szCs w:val="28"/>
              </w:rPr>
            </w:pPr>
            <w:r w:rsidRPr="000465F5">
              <w:rPr>
                <w:rFonts w:eastAsiaTheme="minorEastAsia"/>
                <w:sz w:val="28"/>
                <w:szCs w:val="28"/>
              </w:rPr>
              <w:t>От кого ___________________</w:t>
            </w:r>
            <w:r w:rsidR="00430EE4" w:rsidRPr="000465F5">
              <w:rPr>
                <w:rFonts w:eastAsiaTheme="minorEastAsia"/>
                <w:sz w:val="28"/>
                <w:szCs w:val="28"/>
              </w:rPr>
              <w:t>___</w:t>
            </w:r>
            <w:r w:rsidRPr="000465F5">
              <w:rPr>
                <w:rFonts w:eastAsiaTheme="minorEastAsia"/>
                <w:sz w:val="28"/>
                <w:szCs w:val="28"/>
              </w:rPr>
              <w:t>_______</w:t>
            </w:r>
          </w:p>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(наименование заявителя</w:t>
            </w:r>
          </w:p>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______________________________</w:t>
            </w:r>
            <w:r w:rsidR="002D39FA">
              <w:rPr>
                <w:rFonts w:eastAsiaTheme="minorEastAsia"/>
                <w:sz w:val="28"/>
                <w:szCs w:val="28"/>
              </w:rPr>
              <w:t>____</w:t>
            </w:r>
          </w:p>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(фамилия, имя, отчество (последнее</w:t>
            </w:r>
          </w:p>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 при наличии) - для физических лиц,</w:t>
            </w:r>
          </w:p>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___________________________</w:t>
            </w:r>
            <w:r w:rsidR="002D39FA">
              <w:rPr>
                <w:rFonts w:eastAsiaTheme="minorEastAsia"/>
                <w:sz w:val="28"/>
                <w:szCs w:val="28"/>
              </w:rPr>
              <w:t>_______</w:t>
            </w:r>
          </w:p>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полное наименование организации для</w:t>
            </w:r>
          </w:p>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________________________________</w:t>
            </w:r>
            <w:r w:rsidR="002D39FA">
              <w:rPr>
                <w:rFonts w:eastAsiaTheme="minorEastAsia"/>
                <w:sz w:val="28"/>
                <w:szCs w:val="28"/>
              </w:rPr>
              <w:t>__</w:t>
            </w:r>
          </w:p>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юридических лиц), его почтовый индекс</w:t>
            </w:r>
            <w:r w:rsidR="002D39FA" w:rsidRPr="000465F5">
              <w:rPr>
                <w:rFonts w:eastAsiaTheme="minorEastAsia"/>
                <w:sz w:val="28"/>
                <w:szCs w:val="28"/>
              </w:rPr>
              <w:t xml:space="preserve"> и адрес</w:t>
            </w:r>
            <w:r w:rsidR="002D39FA">
              <w:rPr>
                <w:rFonts w:eastAsiaTheme="minorEastAsia"/>
                <w:sz w:val="28"/>
                <w:szCs w:val="28"/>
              </w:rPr>
              <w:t>)</w:t>
            </w:r>
          </w:p>
          <w:p w:rsidR="002A19FB" w:rsidRPr="000465F5" w:rsidRDefault="002A19FB" w:rsidP="002D39FA">
            <w:pPr>
              <w:widowControl w:val="0"/>
              <w:autoSpaceDE w:val="0"/>
              <w:autoSpaceDN w:val="0"/>
              <w:jc w:val="center"/>
              <w:rPr>
                <w:rFonts w:eastAsiaTheme="minorEastAsia"/>
                <w:sz w:val="28"/>
                <w:szCs w:val="28"/>
              </w:rPr>
            </w:pPr>
            <w:r w:rsidRPr="000465F5">
              <w:rPr>
                <w:rFonts w:eastAsiaTheme="minorEastAsia"/>
                <w:sz w:val="28"/>
                <w:szCs w:val="28"/>
              </w:rPr>
              <w:t>________________________________</w:t>
            </w:r>
            <w:r w:rsidR="002D39FA">
              <w:rPr>
                <w:rFonts w:eastAsiaTheme="minorEastAsia"/>
                <w:sz w:val="28"/>
                <w:szCs w:val="28"/>
              </w:rPr>
              <w:t>__(</w:t>
            </w:r>
            <w:r w:rsidRPr="000465F5">
              <w:rPr>
                <w:rFonts w:eastAsiaTheme="minorEastAsia"/>
                <w:sz w:val="28"/>
                <w:szCs w:val="28"/>
              </w:rPr>
              <w:t>адрес электронной почты)</w:t>
            </w:r>
          </w:p>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тел.:</w:t>
            </w:r>
            <w:r w:rsidR="00430EE4" w:rsidRPr="000465F5">
              <w:rPr>
                <w:rFonts w:eastAsiaTheme="minorEastAsia"/>
                <w:sz w:val="28"/>
                <w:szCs w:val="28"/>
              </w:rPr>
              <w:t>______________________________</w:t>
            </w:r>
          </w:p>
        </w:tc>
      </w:tr>
      <w:tr w:rsidR="002A19FB" w:rsidRPr="000465F5" w:rsidTr="002D39FA">
        <w:tblPrEx>
          <w:tblBorders>
            <w:insideH w:val="nil"/>
          </w:tblBorders>
        </w:tblPrEx>
        <w:tc>
          <w:tcPr>
            <w:tcW w:w="9701" w:type="dxa"/>
            <w:gridSpan w:val="7"/>
            <w:tcBorders>
              <w:top w:val="nil"/>
              <w:left w:val="nil"/>
              <w:bottom w:val="nil"/>
              <w:right w:val="nil"/>
            </w:tcBorders>
          </w:tcPr>
          <w:p w:rsidR="002A19FB" w:rsidRPr="000465F5" w:rsidRDefault="002A19FB" w:rsidP="002A19FB">
            <w:pPr>
              <w:widowControl w:val="0"/>
              <w:autoSpaceDE w:val="0"/>
              <w:autoSpaceDN w:val="0"/>
              <w:jc w:val="center"/>
              <w:rPr>
                <w:rFonts w:eastAsiaTheme="minorEastAsia"/>
                <w:sz w:val="28"/>
                <w:szCs w:val="28"/>
              </w:rPr>
            </w:pPr>
            <w:bookmarkStart w:id="2" w:name="P681"/>
            <w:bookmarkEnd w:id="2"/>
            <w:r w:rsidRPr="000465F5">
              <w:rPr>
                <w:rFonts w:eastAsiaTheme="minorEastAsia"/>
                <w:b/>
                <w:sz w:val="28"/>
                <w:szCs w:val="28"/>
              </w:rPr>
              <w:t>Заявление</w:t>
            </w:r>
          </w:p>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b/>
                <w:sz w:val="28"/>
                <w:szCs w:val="28"/>
              </w:rPr>
              <w:t>о выдаче разрешения на строительство</w:t>
            </w:r>
          </w:p>
        </w:tc>
      </w:tr>
      <w:tr w:rsidR="002A19FB" w:rsidRPr="000465F5" w:rsidTr="002D39FA">
        <w:tblPrEx>
          <w:tblBorders>
            <w:insideH w:val="nil"/>
          </w:tblBorders>
        </w:tblPrEx>
        <w:tc>
          <w:tcPr>
            <w:tcW w:w="9701" w:type="dxa"/>
            <w:gridSpan w:val="7"/>
            <w:tcBorders>
              <w:top w:val="nil"/>
              <w:left w:val="nil"/>
              <w:right w:val="nil"/>
            </w:tcBorders>
          </w:tcPr>
          <w:p w:rsidR="002A19FB" w:rsidRPr="000465F5" w:rsidRDefault="002A19FB" w:rsidP="002A19FB">
            <w:pPr>
              <w:widowControl w:val="0"/>
              <w:autoSpaceDE w:val="0"/>
              <w:autoSpaceDN w:val="0"/>
              <w:ind w:firstLine="540"/>
              <w:jc w:val="both"/>
              <w:rPr>
                <w:rFonts w:eastAsiaTheme="minorEastAsia"/>
                <w:sz w:val="28"/>
                <w:szCs w:val="28"/>
              </w:rPr>
            </w:pPr>
            <w:r w:rsidRPr="000465F5">
              <w:rPr>
                <w:rFonts w:eastAsiaTheme="minorEastAsia"/>
                <w:sz w:val="28"/>
                <w:szCs w:val="28"/>
              </w:rPr>
              <w:t xml:space="preserve">Прошу выдать разрешение на строительство сроком на _______________________ </w:t>
            </w:r>
            <w:hyperlink w:anchor="P804">
              <w:r w:rsidRPr="000465F5">
                <w:rPr>
                  <w:rFonts w:eastAsiaTheme="minorEastAsia"/>
                  <w:color w:val="0000FF"/>
                  <w:sz w:val="28"/>
                  <w:szCs w:val="28"/>
                </w:rPr>
                <w:t>&lt;1&gt;</w:t>
              </w:r>
            </w:hyperlink>
            <w:r w:rsidRPr="000465F5">
              <w:rPr>
                <w:rFonts w:eastAsiaTheme="minorEastAsia"/>
                <w:sz w:val="28"/>
                <w:szCs w:val="28"/>
              </w:rPr>
              <w:t xml:space="preserve"> месяца(ев) в соответствии с _____________________________________________ </w:t>
            </w:r>
            <w:hyperlink w:anchor="P805">
              <w:r w:rsidRPr="000465F5">
                <w:rPr>
                  <w:rFonts w:eastAsiaTheme="minorEastAsia"/>
                  <w:color w:val="0000FF"/>
                  <w:sz w:val="28"/>
                  <w:szCs w:val="28"/>
                </w:rPr>
                <w:t>&lt;2&gt;</w:t>
              </w:r>
            </w:hyperlink>
            <w:r w:rsidRPr="000465F5">
              <w:rPr>
                <w:rFonts w:eastAsiaTheme="minorEastAsia"/>
                <w:sz w:val="28"/>
                <w:szCs w:val="28"/>
              </w:rPr>
              <w:t>.</w:t>
            </w:r>
          </w:p>
        </w:tc>
      </w:tr>
      <w:tr w:rsidR="002A19FB" w:rsidRPr="000465F5" w:rsidTr="002D39FA">
        <w:tblPrEx>
          <w:tblBorders>
            <w:left w:val="single" w:sz="4" w:space="0" w:color="auto"/>
            <w:right w:val="single" w:sz="4" w:space="0" w:color="auto"/>
          </w:tblBorders>
        </w:tblPrEx>
        <w:tc>
          <w:tcPr>
            <w:tcW w:w="907" w:type="dxa"/>
            <w:vMerge w:val="restart"/>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 xml:space="preserve">1 </w:t>
            </w:r>
            <w:hyperlink w:anchor="P806">
              <w:r w:rsidRPr="000465F5">
                <w:rPr>
                  <w:rFonts w:eastAsiaTheme="minorEastAsia"/>
                  <w:color w:val="0000FF"/>
                  <w:sz w:val="28"/>
                  <w:szCs w:val="28"/>
                </w:rPr>
                <w:t>&lt;3&gt;</w:t>
              </w:r>
            </w:hyperlink>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Строительство объекта (этапа строительства) капитального строительства</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Реконструкция объекта (этапа строительства) капитального строительства</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 xml:space="preserve">Строительство линейного объекта </w:t>
            </w:r>
            <w:r w:rsidRPr="000465F5">
              <w:rPr>
                <w:rFonts w:eastAsiaTheme="minorEastAsia"/>
                <w:sz w:val="28"/>
                <w:szCs w:val="28"/>
              </w:rPr>
              <w:lastRenderedPageBreak/>
              <w:t>(объекта капитального строительства, входящего в состав линейного объекта)</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Реконструкция линейного объекта (объекта капитального строительства, входящего в состав линейного объекта)</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val="restart"/>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 xml:space="preserve">2 </w:t>
            </w:r>
            <w:hyperlink w:anchor="P807">
              <w:r w:rsidRPr="000465F5">
                <w:rPr>
                  <w:rFonts w:eastAsiaTheme="minorEastAsia"/>
                  <w:color w:val="0000FF"/>
                  <w:sz w:val="28"/>
                  <w:szCs w:val="28"/>
                </w:rPr>
                <w:t>&lt;4&gt;</w:t>
              </w:r>
            </w:hyperlink>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Наименование объекта капитального строительства в соответствии с проектной документацией</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Наименование, ИНН, информация о местонахождении и почтовый адрес организации, выдавшей положительное заключение экспертизы проектной документации</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Регистрационный номер и дата выдачи положительного заключения экспертизы проектной документации</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val="restart"/>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 xml:space="preserve">3 </w:t>
            </w:r>
            <w:hyperlink w:anchor="P808">
              <w:r w:rsidRPr="000465F5">
                <w:rPr>
                  <w:rFonts w:eastAsiaTheme="minorEastAsia"/>
                  <w:color w:val="0000FF"/>
                  <w:sz w:val="28"/>
                  <w:szCs w:val="28"/>
                </w:rPr>
                <w:t>&lt;5&gt;</w:t>
              </w:r>
            </w:hyperlink>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Кадастровый номер земельного участка (земельных участков), в пределах которого (которых) расположен объект капитального строительства или планируется его расположение</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Номер кадастрового квартала (кадастровых кварталов), в пределах которого (которых) расположен объект капитального строительства или планируется его расположение</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Кадастровый номер реконструируемого объекта капитального строительства</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 xml:space="preserve">4 </w:t>
            </w:r>
            <w:hyperlink w:anchor="P809">
              <w:r w:rsidRPr="000465F5">
                <w:rPr>
                  <w:rFonts w:eastAsiaTheme="minorEastAsia"/>
                  <w:color w:val="0000FF"/>
                  <w:sz w:val="28"/>
                  <w:szCs w:val="28"/>
                </w:rPr>
                <w:t>&lt;6&gt;</w:t>
              </w:r>
            </w:hyperlink>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Сведения о градостроительном плане земельного участка</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 xml:space="preserve">5 </w:t>
            </w:r>
            <w:hyperlink w:anchor="P810">
              <w:r w:rsidRPr="000465F5">
                <w:rPr>
                  <w:rFonts w:eastAsiaTheme="minorEastAsia"/>
                  <w:color w:val="0000FF"/>
                  <w:sz w:val="28"/>
                  <w:szCs w:val="28"/>
                </w:rPr>
                <w:t>&lt;7&gt;</w:t>
              </w:r>
            </w:hyperlink>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Сведения о проекте планировки и проекте межевания территории</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 xml:space="preserve">6 </w:t>
            </w:r>
            <w:hyperlink w:anchor="P811">
              <w:r w:rsidRPr="000465F5">
                <w:rPr>
                  <w:rFonts w:eastAsiaTheme="minorEastAsia"/>
                  <w:color w:val="0000FF"/>
                  <w:sz w:val="28"/>
                  <w:szCs w:val="28"/>
                </w:rPr>
                <w:t>&lt;8&gt;</w:t>
              </w:r>
            </w:hyperlink>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Сведения о проектной документации объекта капитального строительства, планируемого к строительству, реконструкции</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 xml:space="preserve">7 </w:t>
            </w:r>
            <w:hyperlink w:anchor="P812">
              <w:r w:rsidRPr="000465F5">
                <w:rPr>
                  <w:rFonts w:eastAsiaTheme="minorEastAsia"/>
                  <w:color w:val="0000FF"/>
                  <w:sz w:val="28"/>
                  <w:szCs w:val="28"/>
                </w:rPr>
                <w:t>&lt;9&gt;</w:t>
              </w:r>
            </w:hyperlink>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Сведения о схеме планировочной организации земельного участка</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lastRenderedPageBreak/>
              <w:t>8</w:t>
            </w:r>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Сведения о лице, за которым закреплено право выполнения функций заказчика (застройщика)</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val="restart"/>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9</w:t>
            </w:r>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Наименование, ИНН, информация о местонахождении и почтовый адрес организации, осуществляющей строительный контроль</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5195" w:type="dxa"/>
            <w:gridSpan w:val="4"/>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Дата и номер договора на осуществление строительного контроля</w:t>
            </w:r>
          </w:p>
        </w:tc>
        <w:tc>
          <w:tcPr>
            <w:tcW w:w="3599" w:type="dxa"/>
            <w:gridSpan w:val="2"/>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val="restart"/>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 xml:space="preserve">10 </w:t>
            </w:r>
            <w:hyperlink w:anchor="P813">
              <w:r w:rsidRPr="000465F5">
                <w:rPr>
                  <w:rFonts w:eastAsiaTheme="minorEastAsia"/>
                  <w:color w:val="0000FF"/>
                  <w:sz w:val="28"/>
                  <w:szCs w:val="28"/>
                </w:rPr>
                <w:t>&lt;10&gt;</w:t>
              </w:r>
            </w:hyperlink>
          </w:p>
        </w:tc>
        <w:tc>
          <w:tcPr>
            <w:tcW w:w="8794" w:type="dxa"/>
            <w:gridSpan w:val="6"/>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Краткие проектные характеристики для строительства (реконструкции) объекта капитального строительства</w:t>
            </w: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8794" w:type="dxa"/>
            <w:gridSpan w:val="6"/>
          </w:tcPr>
          <w:p w:rsidR="002A19FB" w:rsidRPr="000465F5" w:rsidRDefault="002A19FB" w:rsidP="002A19FB">
            <w:pPr>
              <w:widowControl w:val="0"/>
              <w:autoSpaceDE w:val="0"/>
              <w:autoSpaceDN w:val="0"/>
              <w:jc w:val="both"/>
              <w:rPr>
                <w:rFonts w:eastAsiaTheme="minorEastAsia"/>
                <w:sz w:val="28"/>
                <w:szCs w:val="28"/>
              </w:rPr>
            </w:pPr>
            <w:r w:rsidRPr="000465F5">
              <w:rPr>
                <w:rFonts w:eastAsiaTheme="minorEastAsia"/>
                <w:sz w:val="28"/>
                <w:szCs w:val="28"/>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814">
              <w:r w:rsidRPr="000465F5">
                <w:rPr>
                  <w:rFonts w:eastAsiaTheme="minorEastAsia"/>
                  <w:color w:val="0000FF"/>
                  <w:sz w:val="28"/>
                  <w:szCs w:val="28"/>
                </w:rPr>
                <w:t>&lt;11&gt;</w:t>
              </w:r>
            </w:hyperlink>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2168" w:type="dxa"/>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общая площадь</w:t>
            </w:r>
          </w:p>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(кв. м):</w:t>
            </w:r>
          </w:p>
        </w:tc>
        <w:tc>
          <w:tcPr>
            <w:tcW w:w="1373" w:type="dxa"/>
          </w:tcPr>
          <w:p w:rsidR="002A19FB" w:rsidRPr="000465F5" w:rsidRDefault="002A19FB" w:rsidP="002A19FB">
            <w:pPr>
              <w:widowControl w:val="0"/>
              <w:autoSpaceDE w:val="0"/>
              <w:autoSpaceDN w:val="0"/>
              <w:rPr>
                <w:rFonts w:eastAsiaTheme="minorEastAsia"/>
                <w:sz w:val="28"/>
                <w:szCs w:val="28"/>
              </w:rPr>
            </w:pPr>
          </w:p>
        </w:tc>
        <w:tc>
          <w:tcPr>
            <w:tcW w:w="2621" w:type="dxa"/>
            <w:gridSpan w:val="3"/>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площадь участка</w:t>
            </w:r>
          </w:p>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(кв. м):</w:t>
            </w:r>
          </w:p>
        </w:tc>
        <w:tc>
          <w:tcPr>
            <w:tcW w:w="2632" w:type="dxa"/>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2168" w:type="dxa"/>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объем</w:t>
            </w:r>
          </w:p>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(куб. м):</w:t>
            </w:r>
          </w:p>
        </w:tc>
        <w:tc>
          <w:tcPr>
            <w:tcW w:w="1373" w:type="dxa"/>
          </w:tcPr>
          <w:p w:rsidR="002A19FB" w:rsidRPr="000465F5" w:rsidRDefault="002A19FB" w:rsidP="002A19FB">
            <w:pPr>
              <w:widowControl w:val="0"/>
              <w:autoSpaceDE w:val="0"/>
              <w:autoSpaceDN w:val="0"/>
              <w:rPr>
                <w:rFonts w:eastAsiaTheme="minorEastAsia"/>
                <w:sz w:val="28"/>
                <w:szCs w:val="28"/>
              </w:rPr>
            </w:pPr>
          </w:p>
        </w:tc>
        <w:tc>
          <w:tcPr>
            <w:tcW w:w="2621" w:type="dxa"/>
            <w:gridSpan w:val="3"/>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в том числе подземная часть (куб. м):</w:t>
            </w:r>
          </w:p>
        </w:tc>
        <w:tc>
          <w:tcPr>
            <w:tcW w:w="2632" w:type="dxa"/>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2168" w:type="dxa"/>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количество этажей</w:t>
            </w:r>
          </w:p>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(шт.):</w:t>
            </w:r>
          </w:p>
        </w:tc>
        <w:tc>
          <w:tcPr>
            <w:tcW w:w="1373" w:type="dxa"/>
          </w:tcPr>
          <w:p w:rsidR="002A19FB" w:rsidRPr="000465F5" w:rsidRDefault="002A19FB" w:rsidP="002A19FB">
            <w:pPr>
              <w:widowControl w:val="0"/>
              <w:autoSpaceDE w:val="0"/>
              <w:autoSpaceDN w:val="0"/>
              <w:rPr>
                <w:rFonts w:eastAsiaTheme="minorEastAsia"/>
                <w:sz w:val="28"/>
                <w:szCs w:val="28"/>
              </w:rPr>
            </w:pPr>
          </w:p>
        </w:tc>
        <w:tc>
          <w:tcPr>
            <w:tcW w:w="2621" w:type="dxa"/>
            <w:gridSpan w:val="3"/>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высота (м):</w:t>
            </w:r>
          </w:p>
        </w:tc>
        <w:tc>
          <w:tcPr>
            <w:tcW w:w="2632" w:type="dxa"/>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2168" w:type="dxa"/>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количество подземных этажей</w:t>
            </w:r>
          </w:p>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(шт.):</w:t>
            </w:r>
          </w:p>
        </w:tc>
        <w:tc>
          <w:tcPr>
            <w:tcW w:w="1373" w:type="dxa"/>
          </w:tcPr>
          <w:p w:rsidR="002A19FB" w:rsidRPr="000465F5" w:rsidRDefault="002A19FB" w:rsidP="002A19FB">
            <w:pPr>
              <w:widowControl w:val="0"/>
              <w:autoSpaceDE w:val="0"/>
              <w:autoSpaceDN w:val="0"/>
              <w:rPr>
                <w:rFonts w:eastAsiaTheme="minorEastAsia"/>
                <w:sz w:val="28"/>
                <w:szCs w:val="28"/>
              </w:rPr>
            </w:pPr>
          </w:p>
        </w:tc>
        <w:tc>
          <w:tcPr>
            <w:tcW w:w="2621" w:type="dxa"/>
            <w:gridSpan w:val="3"/>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вместимость</w:t>
            </w:r>
          </w:p>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(чел.):</w:t>
            </w:r>
          </w:p>
        </w:tc>
        <w:tc>
          <w:tcPr>
            <w:tcW w:w="2632" w:type="dxa"/>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2168" w:type="dxa"/>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площадь</w:t>
            </w:r>
          </w:p>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застройки (кв. м):</w:t>
            </w:r>
          </w:p>
        </w:tc>
        <w:tc>
          <w:tcPr>
            <w:tcW w:w="1373" w:type="dxa"/>
          </w:tcPr>
          <w:p w:rsidR="002A19FB" w:rsidRPr="000465F5" w:rsidRDefault="002A19FB" w:rsidP="002A19FB">
            <w:pPr>
              <w:widowControl w:val="0"/>
              <w:autoSpaceDE w:val="0"/>
              <w:autoSpaceDN w:val="0"/>
              <w:rPr>
                <w:rFonts w:eastAsiaTheme="minorEastAsia"/>
                <w:sz w:val="28"/>
                <w:szCs w:val="28"/>
              </w:rPr>
            </w:pPr>
          </w:p>
        </w:tc>
        <w:tc>
          <w:tcPr>
            <w:tcW w:w="2621" w:type="dxa"/>
            <w:gridSpan w:val="3"/>
          </w:tcPr>
          <w:p w:rsidR="002A19FB" w:rsidRPr="000465F5" w:rsidRDefault="002A19FB" w:rsidP="002A19FB">
            <w:pPr>
              <w:widowControl w:val="0"/>
              <w:autoSpaceDE w:val="0"/>
              <w:autoSpaceDN w:val="0"/>
              <w:rPr>
                <w:rFonts w:eastAsiaTheme="minorEastAsia"/>
                <w:sz w:val="28"/>
                <w:szCs w:val="28"/>
              </w:rPr>
            </w:pPr>
          </w:p>
        </w:tc>
        <w:tc>
          <w:tcPr>
            <w:tcW w:w="2632" w:type="dxa"/>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2168" w:type="dxa"/>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иные показатели:</w:t>
            </w:r>
          </w:p>
        </w:tc>
        <w:tc>
          <w:tcPr>
            <w:tcW w:w="6626" w:type="dxa"/>
            <w:gridSpan w:val="5"/>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 xml:space="preserve">11 </w:t>
            </w:r>
            <w:hyperlink w:anchor="P815">
              <w:r w:rsidRPr="000465F5">
                <w:rPr>
                  <w:rFonts w:eastAsiaTheme="minorEastAsia"/>
                  <w:color w:val="0000FF"/>
                  <w:sz w:val="28"/>
                  <w:szCs w:val="28"/>
                </w:rPr>
                <w:t>&lt;12&gt;</w:t>
              </w:r>
            </w:hyperlink>
          </w:p>
        </w:tc>
        <w:tc>
          <w:tcPr>
            <w:tcW w:w="3541" w:type="dxa"/>
            <w:gridSpan w:val="2"/>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Адрес (местоположение) объекта:</w:t>
            </w:r>
          </w:p>
        </w:tc>
        <w:tc>
          <w:tcPr>
            <w:tcW w:w="5253" w:type="dxa"/>
            <w:gridSpan w:val="4"/>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val="restart"/>
          </w:tcPr>
          <w:p w:rsidR="002A19FB" w:rsidRPr="000465F5" w:rsidRDefault="002A19FB" w:rsidP="002A19FB">
            <w:pPr>
              <w:widowControl w:val="0"/>
              <w:autoSpaceDE w:val="0"/>
              <w:autoSpaceDN w:val="0"/>
              <w:jc w:val="center"/>
              <w:rPr>
                <w:rFonts w:eastAsiaTheme="minorEastAsia"/>
                <w:sz w:val="28"/>
                <w:szCs w:val="28"/>
              </w:rPr>
            </w:pPr>
            <w:r w:rsidRPr="000465F5">
              <w:rPr>
                <w:rFonts w:eastAsiaTheme="minorEastAsia"/>
                <w:sz w:val="28"/>
                <w:szCs w:val="28"/>
              </w:rPr>
              <w:t xml:space="preserve">12 </w:t>
            </w:r>
            <w:hyperlink w:anchor="P816">
              <w:r w:rsidRPr="000465F5">
                <w:rPr>
                  <w:rFonts w:eastAsiaTheme="minorEastAsia"/>
                  <w:color w:val="0000FF"/>
                  <w:sz w:val="28"/>
                  <w:szCs w:val="28"/>
                </w:rPr>
                <w:t>&lt;13&gt;</w:t>
              </w:r>
            </w:hyperlink>
          </w:p>
        </w:tc>
        <w:tc>
          <w:tcPr>
            <w:tcW w:w="8794" w:type="dxa"/>
            <w:gridSpan w:val="6"/>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Краткие проектные характеристики линейного объекта:</w:t>
            </w: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3541" w:type="dxa"/>
            <w:gridSpan w:val="2"/>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категория (класс):</w:t>
            </w:r>
          </w:p>
        </w:tc>
        <w:tc>
          <w:tcPr>
            <w:tcW w:w="5253" w:type="dxa"/>
            <w:gridSpan w:val="4"/>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3541" w:type="dxa"/>
            <w:gridSpan w:val="2"/>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протяженность:</w:t>
            </w:r>
          </w:p>
        </w:tc>
        <w:tc>
          <w:tcPr>
            <w:tcW w:w="5253" w:type="dxa"/>
            <w:gridSpan w:val="4"/>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3541" w:type="dxa"/>
            <w:gridSpan w:val="2"/>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мощность (пропускная способность, грузооборот, интенсивность движения):</w:t>
            </w:r>
          </w:p>
        </w:tc>
        <w:tc>
          <w:tcPr>
            <w:tcW w:w="5253" w:type="dxa"/>
            <w:gridSpan w:val="4"/>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3541" w:type="dxa"/>
            <w:gridSpan w:val="2"/>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 xml:space="preserve">тип (КЛ, ВЛ, КВЛ), уровень напряжения линии электропередачи </w:t>
            </w:r>
            <w:hyperlink w:anchor="P817">
              <w:r w:rsidRPr="000465F5">
                <w:rPr>
                  <w:rFonts w:eastAsiaTheme="minorEastAsia"/>
                  <w:color w:val="0000FF"/>
                  <w:sz w:val="28"/>
                  <w:szCs w:val="28"/>
                </w:rPr>
                <w:t>&lt;14&gt;</w:t>
              </w:r>
            </w:hyperlink>
            <w:r w:rsidRPr="000465F5">
              <w:rPr>
                <w:rFonts w:eastAsiaTheme="minorEastAsia"/>
                <w:sz w:val="28"/>
                <w:szCs w:val="28"/>
              </w:rPr>
              <w:t>:</w:t>
            </w:r>
          </w:p>
        </w:tc>
        <w:tc>
          <w:tcPr>
            <w:tcW w:w="5253" w:type="dxa"/>
            <w:gridSpan w:val="4"/>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3541" w:type="dxa"/>
            <w:gridSpan w:val="2"/>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перечень конструктивных элементов</w:t>
            </w:r>
          </w:p>
        </w:tc>
        <w:tc>
          <w:tcPr>
            <w:tcW w:w="5253" w:type="dxa"/>
            <w:gridSpan w:val="4"/>
          </w:tcPr>
          <w:p w:rsidR="002A19FB" w:rsidRPr="000465F5" w:rsidRDefault="002A19FB" w:rsidP="002A19FB">
            <w:pPr>
              <w:widowControl w:val="0"/>
              <w:autoSpaceDE w:val="0"/>
              <w:autoSpaceDN w:val="0"/>
              <w:rPr>
                <w:rFonts w:eastAsiaTheme="minorEastAsia"/>
                <w:sz w:val="28"/>
                <w:szCs w:val="28"/>
              </w:rPr>
            </w:pPr>
          </w:p>
        </w:tc>
      </w:tr>
      <w:tr w:rsidR="002A19FB" w:rsidRPr="000465F5" w:rsidTr="002D39FA">
        <w:tblPrEx>
          <w:tblBorders>
            <w:left w:val="single" w:sz="4" w:space="0" w:color="auto"/>
            <w:right w:val="single" w:sz="4" w:space="0" w:color="auto"/>
          </w:tblBorders>
        </w:tblPrEx>
        <w:tc>
          <w:tcPr>
            <w:tcW w:w="907" w:type="dxa"/>
            <w:vMerge/>
          </w:tcPr>
          <w:p w:rsidR="002A19FB" w:rsidRPr="000465F5" w:rsidRDefault="002A19FB" w:rsidP="002A19FB">
            <w:pPr>
              <w:widowControl w:val="0"/>
              <w:autoSpaceDE w:val="0"/>
              <w:autoSpaceDN w:val="0"/>
              <w:rPr>
                <w:rFonts w:eastAsiaTheme="minorEastAsia"/>
                <w:sz w:val="28"/>
                <w:szCs w:val="28"/>
              </w:rPr>
            </w:pPr>
          </w:p>
        </w:tc>
        <w:tc>
          <w:tcPr>
            <w:tcW w:w="3541" w:type="dxa"/>
            <w:gridSpan w:val="2"/>
          </w:tcPr>
          <w:p w:rsidR="002A19FB" w:rsidRPr="000465F5" w:rsidRDefault="002A19FB" w:rsidP="002A19FB">
            <w:pPr>
              <w:widowControl w:val="0"/>
              <w:autoSpaceDE w:val="0"/>
              <w:autoSpaceDN w:val="0"/>
              <w:rPr>
                <w:rFonts w:eastAsiaTheme="minorEastAsia"/>
                <w:sz w:val="28"/>
                <w:szCs w:val="28"/>
              </w:rPr>
            </w:pPr>
            <w:r w:rsidRPr="000465F5">
              <w:rPr>
                <w:rFonts w:eastAsiaTheme="minorEastAsia"/>
                <w:sz w:val="28"/>
                <w:szCs w:val="28"/>
              </w:rPr>
              <w:t xml:space="preserve">иные показатели </w:t>
            </w:r>
            <w:hyperlink w:anchor="P818">
              <w:r w:rsidRPr="000465F5">
                <w:rPr>
                  <w:rFonts w:eastAsiaTheme="minorEastAsia"/>
                  <w:color w:val="0000FF"/>
                  <w:sz w:val="28"/>
                  <w:szCs w:val="28"/>
                </w:rPr>
                <w:t>&lt;15&gt;</w:t>
              </w:r>
            </w:hyperlink>
            <w:r w:rsidRPr="000465F5">
              <w:rPr>
                <w:rFonts w:eastAsiaTheme="minorEastAsia"/>
                <w:sz w:val="28"/>
                <w:szCs w:val="28"/>
              </w:rPr>
              <w:t>:</w:t>
            </w:r>
          </w:p>
        </w:tc>
        <w:tc>
          <w:tcPr>
            <w:tcW w:w="5253" w:type="dxa"/>
            <w:gridSpan w:val="4"/>
          </w:tcPr>
          <w:p w:rsidR="002A19FB" w:rsidRPr="000465F5" w:rsidRDefault="002A19FB" w:rsidP="002A19FB">
            <w:pPr>
              <w:widowControl w:val="0"/>
              <w:autoSpaceDE w:val="0"/>
              <w:autoSpaceDN w:val="0"/>
              <w:rPr>
                <w:rFonts w:eastAsiaTheme="minorEastAsia"/>
                <w:sz w:val="28"/>
                <w:szCs w:val="28"/>
              </w:rPr>
            </w:pPr>
          </w:p>
        </w:tc>
      </w:tr>
    </w:tbl>
    <w:p w:rsidR="00243CA2" w:rsidRPr="000465F5" w:rsidRDefault="00243CA2" w:rsidP="00243CA2">
      <w:pPr>
        <w:rPr>
          <w:sz w:val="28"/>
          <w:szCs w:val="28"/>
          <w:lang w:eastAsia="en-US"/>
        </w:rPr>
      </w:pPr>
    </w:p>
    <w:tbl>
      <w:tblPr>
        <w:tblW w:w="0" w:type="auto"/>
        <w:tblLayout w:type="fixed"/>
        <w:tblCellMar>
          <w:top w:w="102" w:type="dxa"/>
          <w:left w:w="62" w:type="dxa"/>
          <w:bottom w:w="102" w:type="dxa"/>
          <w:right w:w="62" w:type="dxa"/>
        </w:tblCellMar>
        <w:tblLook w:val="0000"/>
      </w:tblPr>
      <w:tblGrid>
        <w:gridCol w:w="2536"/>
        <w:gridCol w:w="340"/>
        <w:gridCol w:w="398"/>
        <w:gridCol w:w="1252"/>
        <w:gridCol w:w="978"/>
        <w:gridCol w:w="340"/>
        <w:gridCol w:w="323"/>
        <w:gridCol w:w="1581"/>
        <w:gridCol w:w="340"/>
        <w:gridCol w:w="1755"/>
      </w:tblGrid>
      <w:tr w:rsidR="002A19FB" w:rsidRPr="000465F5" w:rsidTr="002D39FA">
        <w:tc>
          <w:tcPr>
            <w:tcW w:w="9843" w:type="dxa"/>
            <w:gridSpan w:val="10"/>
            <w:tcBorders>
              <w:top w:val="nil"/>
              <w:left w:val="nil"/>
              <w:bottom w:val="nil"/>
              <w:right w:val="nil"/>
            </w:tcBorders>
          </w:tcPr>
          <w:p w:rsidR="00C04EDD" w:rsidRPr="000465F5" w:rsidRDefault="00C04EDD" w:rsidP="00C04EDD">
            <w:pPr>
              <w:pStyle w:val="ConsPlusNormal"/>
              <w:ind w:firstLine="283"/>
              <w:rPr>
                <w:rFonts w:ascii="Times New Roman" w:hAnsi="Times New Roman" w:cs="Times New Roman"/>
                <w:sz w:val="28"/>
                <w:szCs w:val="28"/>
              </w:rPr>
            </w:pPr>
            <w:r w:rsidRPr="000465F5">
              <w:rPr>
                <w:rFonts w:ascii="Times New Roman" w:hAnsi="Times New Roman" w:cs="Times New Roman"/>
                <w:sz w:val="28"/>
                <w:szCs w:val="28"/>
              </w:rPr>
              <w:t>Д</w:t>
            </w:r>
            <w:r w:rsidR="002A19FB" w:rsidRPr="000465F5">
              <w:rPr>
                <w:rFonts w:ascii="Times New Roman" w:hAnsi="Times New Roman" w:cs="Times New Roman"/>
                <w:sz w:val="28"/>
                <w:szCs w:val="28"/>
              </w:rPr>
              <w:t xml:space="preserve">окумент об утверждении проектной документации </w:t>
            </w:r>
          </w:p>
          <w:p w:rsidR="00C04EDD" w:rsidRPr="000465F5" w:rsidRDefault="00C04EDD" w:rsidP="00C04EDD">
            <w:pPr>
              <w:pStyle w:val="ConsPlusNormal"/>
              <w:ind w:firstLine="283"/>
              <w:rPr>
                <w:rFonts w:ascii="Times New Roman" w:hAnsi="Times New Roman" w:cs="Times New Roman"/>
                <w:sz w:val="28"/>
                <w:szCs w:val="28"/>
              </w:rPr>
            </w:pPr>
          </w:p>
          <w:p w:rsidR="002A19FB" w:rsidRPr="000465F5" w:rsidRDefault="002A19FB" w:rsidP="00C04EDD">
            <w:pPr>
              <w:pStyle w:val="ConsPlusNormal"/>
              <w:ind w:firstLine="283"/>
              <w:rPr>
                <w:rFonts w:ascii="Times New Roman" w:hAnsi="Times New Roman" w:cs="Times New Roman"/>
                <w:sz w:val="28"/>
                <w:szCs w:val="28"/>
              </w:rPr>
            </w:pPr>
            <w:r w:rsidRPr="000465F5">
              <w:rPr>
                <w:rFonts w:ascii="Times New Roman" w:hAnsi="Times New Roman" w:cs="Times New Roman"/>
                <w:sz w:val="28"/>
                <w:szCs w:val="28"/>
              </w:rPr>
              <w:t>________________________________</w:t>
            </w:r>
            <w:r w:rsidR="002D39FA">
              <w:rPr>
                <w:rFonts w:ascii="Times New Roman" w:hAnsi="Times New Roman" w:cs="Times New Roman"/>
                <w:sz w:val="28"/>
                <w:szCs w:val="28"/>
              </w:rPr>
              <w:t>_____________________________</w:t>
            </w:r>
            <w:r w:rsidRPr="000465F5">
              <w:rPr>
                <w:rFonts w:ascii="Times New Roman" w:hAnsi="Times New Roman" w:cs="Times New Roman"/>
                <w:sz w:val="28"/>
                <w:szCs w:val="28"/>
              </w:rPr>
              <w:t>.</w:t>
            </w:r>
          </w:p>
          <w:p w:rsidR="002A19FB" w:rsidRPr="000465F5" w:rsidRDefault="002A19FB" w:rsidP="002A19FB">
            <w:pPr>
              <w:pStyle w:val="ConsPlusNormal"/>
              <w:jc w:val="center"/>
              <w:rPr>
                <w:rFonts w:ascii="Times New Roman" w:hAnsi="Times New Roman" w:cs="Times New Roman"/>
                <w:sz w:val="28"/>
                <w:szCs w:val="28"/>
              </w:rPr>
            </w:pPr>
            <w:r w:rsidRPr="000465F5">
              <w:rPr>
                <w:rFonts w:ascii="Times New Roman" w:hAnsi="Times New Roman" w:cs="Times New Roman"/>
                <w:sz w:val="28"/>
                <w:szCs w:val="28"/>
              </w:rPr>
              <w:t>(наименование органа, утвердившего проект)</w:t>
            </w:r>
          </w:p>
        </w:tc>
      </w:tr>
      <w:tr w:rsidR="002A19FB" w:rsidRPr="000465F5" w:rsidTr="002D39FA">
        <w:tc>
          <w:tcPr>
            <w:tcW w:w="3274" w:type="dxa"/>
            <w:gridSpan w:val="3"/>
            <w:tcBorders>
              <w:top w:val="nil"/>
              <w:left w:val="nil"/>
              <w:bottom w:val="nil"/>
              <w:right w:val="nil"/>
            </w:tcBorders>
          </w:tcPr>
          <w:p w:rsidR="002A19FB" w:rsidRPr="000465F5" w:rsidRDefault="002A19FB" w:rsidP="002A19FB">
            <w:pPr>
              <w:pStyle w:val="ConsPlusNormal"/>
              <w:ind w:right="173" w:firstLine="0"/>
              <w:jc w:val="both"/>
              <w:rPr>
                <w:rFonts w:ascii="Times New Roman" w:hAnsi="Times New Roman" w:cs="Times New Roman"/>
                <w:sz w:val="28"/>
                <w:szCs w:val="28"/>
              </w:rPr>
            </w:pPr>
            <w:r w:rsidRPr="000465F5">
              <w:rPr>
                <w:rFonts w:ascii="Times New Roman" w:hAnsi="Times New Roman" w:cs="Times New Roman"/>
                <w:sz w:val="28"/>
                <w:szCs w:val="28"/>
              </w:rPr>
              <w:t xml:space="preserve">Приложения </w:t>
            </w:r>
            <w:hyperlink w:anchor="P819">
              <w:r w:rsidRPr="000465F5">
                <w:rPr>
                  <w:rFonts w:ascii="Times New Roman" w:hAnsi="Times New Roman" w:cs="Times New Roman"/>
                  <w:color w:val="0000FF"/>
                  <w:sz w:val="28"/>
                  <w:szCs w:val="28"/>
                </w:rPr>
                <w:t>&lt;16&gt;</w:t>
              </w:r>
            </w:hyperlink>
            <w:r w:rsidRPr="000465F5">
              <w:rPr>
                <w:rFonts w:ascii="Times New Roman" w:hAnsi="Times New Roman" w:cs="Times New Roman"/>
                <w:sz w:val="28"/>
                <w:szCs w:val="28"/>
              </w:rPr>
              <w:t>:</w:t>
            </w:r>
          </w:p>
        </w:tc>
        <w:tc>
          <w:tcPr>
            <w:tcW w:w="6569" w:type="dxa"/>
            <w:gridSpan w:val="7"/>
            <w:tcBorders>
              <w:top w:val="nil"/>
              <w:left w:val="nil"/>
              <w:bottom w:val="single" w:sz="4" w:space="0" w:color="auto"/>
              <w:right w:val="nil"/>
            </w:tcBorders>
          </w:tcPr>
          <w:p w:rsidR="002A19FB" w:rsidRPr="000465F5" w:rsidRDefault="002A19FB" w:rsidP="002A19FB">
            <w:pPr>
              <w:pStyle w:val="ConsPlusNormal"/>
              <w:rPr>
                <w:rFonts w:ascii="Times New Roman" w:hAnsi="Times New Roman" w:cs="Times New Roman"/>
                <w:sz w:val="28"/>
                <w:szCs w:val="28"/>
              </w:rPr>
            </w:pPr>
          </w:p>
        </w:tc>
      </w:tr>
      <w:tr w:rsidR="002A19FB" w:rsidRPr="000465F5" w:rsidTr="002D39FA">
        <w:tblPrEx>
          <w:tblBorders>
            <w:insideH w:val="single" w:sz="4" w:space="0" w:color="auto"/>
          </w:tblBorders>
        </w:tblPrEx>
        <w:trPr>
          <w:trHeight w:val="626"/>
        </w:trPr>
        <w:tc>
          <w:tcPr>
            <w:tcW w:w="5504" w:type="dxa"/>
            <w:gridSpan w:val="5"/>
            <w:tcBorders>
              <w:top w:val="nil"/>
              <w:left w:val="nil"/>
              <w:bottom w:val="single" w:sz="4" w:space="0" w:color="auto"/>
              <w:right w:val="nil"/>
            </w:tcBorders>
          </w:tcPr>
          <w:p w:rsidR="00766DF4" w:rsidRDefault="00766DF4" w:rsidP="002A19FB">
            <w:pPr>
              <w:pStyle w:val="ConsPlusNormal"/>
              <w:rPr>
                <w:rFonts w:ascii="Times New Roman" w:hAnsi="Times New Roman" w:cs="Times New Roman"/>
                <w:sz w:val="28"/>
                <w:szCs w:val="28"/>
              </w:rPr>
            </w:pPr>
          </w:p>
          <w:p w:rsidR="00766DF4" w:rsidRDefault="00766DF4" w:rsidP="00766DF4">
            <w:pPr>
              <w:rPr>
                <w:lang w:eastAsia="ar-SA"/>
              </w:rPr>
            </w:pPr>
          </w:p>
          <w:p w:rsidR="002A19FB" w:rsidRPr="00766DF4" w:rsidRDefault="002A19FB" w:rsidP="00766DF4">
            <w:pPr>
              <w:jc w:val="center"/>
              <w:rPr>
                <w:lang w:eastAsia="ar-SA"/>
              </w:rPr>
            </w:pPr>
          </w:p>
        </w:tc>
        <w:tc>
          <w:tcPr>
            <w:tcW w:w="663" w:type="dxa"/>
            <w:gridSpan w:val="2"/>
            <w:tcBorders>
              <w:top w:val="single" w:sz="4" w:space="0" w:color="auto"/>
              <w:left w:val="nil"/>
              <w:bottom w:val="nil"/>
              <w:right w:val="nil"/>
            </w:tcBorders>
          </w:tcPr>
          <w:p w:rsidR="002A19FB" w:rsidRPr="000465F5" w:rsidRDefault="002A19FB" w:rsidP="002A19FB">
            <w:pPr>
              <w:pStyle w:val="ConsPlusNormal"/>
              <w:jc w:val="both"/>
              <w:rPr>
                <w:rFonts w:ascii="Times New Roman" w:hAnsi="Times New Roman" w:cs="Times New Roman"/>
                <w:sz w:val="28"/>
                <w:szCs w:val="28"/>
              </w:rPr>
            </w:pPr>
          </w:p>
          <w:p w:rsidR="002A19FB" w:rsidRPr="000465F5" w:rsidRDefault="002A19FB" w:rsidP="002A19FB">
            <w:pPr>
              <w:pStyle w:val="ConsPlusNormal"/>
              <w:jc w:val="both"/>
              <w:rPr>
                <w:rFonts w:ascii="Times New Roman" w:hAnsi="Times New Roman" w:cs="Times New Roman"/>
                <w:sz w:val="28"/>
                <w:szCs w:val="28"/>
              </w:rPr>
            </w:pPr>
            <w:r w:rsidRPr="000465F5">
              <w:rPr>
                <w:rFonts w:ascii="Times New Roman" w:hAnsi="Times New Roman" w:cs="Times New Roman"/>
                <w:sz w:val="28"/>
                <w:szCs w:val="28"/>
              </w:rPr>
              <w:t xml:space="preserve"> на</w:t>
            </w:r>
          </w:p>
        </w:tc>
        <w:tc>
          <w:tcPr>
            <w:tcW w:w="1581" w:type="dxa"/>
            <w:tcBorders>
              <w:top w:val="single" w:sz="4" w:space="0" w:color="auto"/>
              <w:left w:val="nil"/>
              <w:bottom w:val="single" w:sz="4" w:space="0" w:color="auto"/>
              <w:right w:val="nil"/>
            </w:tcBorders>
          </w:tcPr>
          <w:p w:rsidR="002A19FB" w:rsidRPr="000465F5" w:rsidRDefault="002A19FB" w:rsidP="002A19FB">
            <w:pPr>
              <w:pStyle w:val="ConsPlusNormal"/>
              <w:rPr>
                <w:rFonts w:ascii="Times New Roman" w:hAnsi="Times New Roman" w:cs="Times New Roman"/>
                <w:sz w:val="28"/>
                <w:szCs w:val="28"/>
              </w:rPr>
            </w:pPr>
          </w:p>
        </w:tc>
        <w:tc>
          <w:tcPr>
            <w:tcW w:w="340" w:type="dxa"/>
            <w:tcBorders>
              <w:top w:val="single" w:sz="4" w:space="0" w:color="auto"/>
              <w:left w:val="nil"/>
              <w:bottom w:val="nil"/>
              <w:right w:val="nil"/>
            </w:tcBorders>
          </w:tcPr>
          <w:p w:rsidR="002A19FB" w:rsidRPr="000465F5" w:rsidRDefault="002A19FB" w:rsidP="002A19FB">
            <w:pPr>
              <w:pStyle w:val="ConsPlusNormal"/>
              <w:rPr>
                <w:rFonts w:ascii="Times New Roman" w:hAnsi="Times New Roman" w:cs="Times New Roman"/>
                <w:sz w:val="28"/>
                <w:szCs w:val="28"/>
              </w:rPr>
            </w:pPr>
          </w:p>
        </w:tc>
        <w:tc>
          <w:tcPr>
            <w:tcW w:w="1755" w:type="dxa"/>
            <w:tcBorders>
              <w:top w:val="single" w:sz="4" w:space="0" w:color="auto"/>
              <w:left w:val="nil"/>
              <w:bottom w:val="nil"/>
              <w:right w:val="nil"/>
            </w:tcBorders>
          </w:tcPr>
          <w:p w:rsidR="002A19FB" w:rsidRPr="000465F5" w:rsidRDefault="002A19FB" w:rsidP="002A19FB">
            <w:pPr>
              <w:pStyle w:val="ConsPlusNormal"/>
              <w:jc w:val="both"/>
              <w:rPr>
                <w:rFonts w:ascii="Times New Roman" w:hAnsi="Times New Roman" w:cs="Times New Roman"/>
                <w:sz w:val="28"/>
                <w:szCs w:val="28"/>
              </w:rPr>
            </w:pPr>
          </w:p>
          <w:p w:rsidR="002A19FB" w:rsidRPr="000465F5" w:rsidRDefault="002A19FB" w:rsidP="00766DF4">
            <w:pPr>
              <w:pStyle w:val="ConsPlusNormal"/>
              <w:ind w:firstLine="811"/>
              <w:jc w:val="both"/>
              <w:rPr>
                <w:rFonts w:ascii="Times New Roman" w:hAnsi="Times New Roman" w:cs="Times New Roman"/>
                <w:sz w:val="28"/>
                <w:szCs w:val="28"/>
              </w:rPr>
            </w:pPr>
            <w:r w:rsidRPr="000465F5">
              <w:rPr>
                <w:rFonts w:ascii="Times New Roman" w:hAnsi="Times New Roman" w:cs="Times New Roman"/>
                <w:sz w:val="28"/>
                <w:szCs w:val="28"/>
              </w:rPr>
              <w:t xml:space="preserve"> л.</w:t>
            </w:r>
          </w:p>
        </w:tc>
      </w:tr>
      <w:tr w:rsidR="002A19FB" w:rsidRPr="000465F5" w:rsidTr="002D39FA">
        <w:tc>
          <w:tcPr>
            <w:tcW w:w="9843" w:type="dxa"/>
            <w:gridSpan w:val="10"/>
            <w:tcBorders>
              <w:top w:val="nil"/>
              <w:left w:val="nil"/>
              <w:bottom w:val="nil"/>
              <w:right w:val="nil"/>
            </w:tcBorders>
          </w:tcPr>
          <w:p w:rsidR="002A19FB" w:rsidRPr="000465F5" w:rsidRDefault="002A19FB" w:rsidP="002A19FB">
            <w:pPr>
              <w:pStyle w:val="ConsPlusNormal"/>
              <w:ind w:firstLine="540"/>
              <w:jc w:val="both"/>
              <w:rPr>
                <w:rFonts w:ascii="Times New Roman" w:hAnsi="Times New Roman" w:cs="Times New Roman"/>
                <w:sz w:val="28"/>
                <w:szCs w:val="28"/>
              </w:rPr>
            </w:pPr>
            <w:r w:rsidRPr="000465F5">
              <w:rPr>
                <w:rFonts w:ascii="Times New Roman" w:hAnsi="Times New Roman" w:cs="Times New Roman"/>
                <w:sz w:val="28"/>
                <w:szCs w:val="28"/>
              </w:rPr>
              <w:t>Обязуюсь обо всех изменениях, связанных с приведенными в настоящем заявлении сведениями, сообщать в_____________________________________</w:t>
            </w:r>
          </w:p>
          <w:p w:rsidR="002A19FB" w:rsidRPr="000465F5" w:rsidRDefault="002A19FB" w:rsidP="002D39FA">
            <w:pPr>
              <w:pStyle w:val="ConsPlusNormal"/>
              <w:ind w:firstLine="0"/>
              <w:jc w:val="both"/>
              <w:rPr>
                <w:rFonts w:ascii="Times New Roman" w:hAnsi="Times New Roman" w:cs="Times New Roman"/>
                <w:sz w:val="28"/>
                <w:szCs w:val="28"/>
              </w:rPr>
            </w:pPr>
            <w:r w:rsidRPr="000465F5">
              <w:rPr>
                <w:rFonts w:ascii="Times New Roman" w:hAnsi="Times New Roman" w:cs="Times New Roman"/>
                <w:sz w:val="28"/>
                <w:szCs w:val="28"/>
              </w:rPr>
              <w:t>_________________________________________________________________</w:t>
            </w:r>
          </w:p>
          <w:p w:rsidR="002A19FB" w:rsidRPr="000465F5" w:rsidRDefault="002A19FB" w:rsidP="002A19FB">
            <w:pPr>
              <w:pStyle w:val="ConsPlusNormal"/>
              <w:jc w:val="center"/>
              <w:rPr>
                <w:rFonts w:ascii="Times New Roman" w:hAnsi="Times New Roman" w:cs="Times New Roman"/>
                <w:sz w:val="28"/>
                <w:szCs w:val="28"/>
              </w:rPr>
            </w:pPr>
            <w:r w:rsidRPr="000465F5">
              <w:rPr>
                <w:rFonts w:ascii="Times New Roman" w:hAnsi="Times New Roman" w:cs="Times New Roman"/>
                <w:sz w:val="28"/>
                <w:szCs w:val="28"/>
              </w:rPr>
              <w:t>(наименование уполномоченного органа)</w:t>
            </w:r>
          </w:p>
          <w:p w:rsidR="002A19FB" w:rsidRPr="000465F5" w:rsidRDefault="002A19FB" w:rsidP="002A19FB">
            <w:pPr>
              <w:pStyle w:val="ConsPlusNormal"/>
              <w:ind w:firstLine="540"/>
              <w:jc w:val="both"/>
              <w:rPr>
                <w:rFonts w:ascii="Times New Roman" w:hAnsi="Times New Roman" w:cs="Times New Roman"/>
                <w:sz w:val="28"/>
                <w:szCs w:val="28"/>
              </w:rPr>
            </w:pPr>
            <w:r w:rsidRPr="000465F5">
              <w:rPr>
                <w:rFonts w:ascii="Times New Roman" w:hAnsi="Times New Roman" w:cs="Times New Roman"/>
                <w:sz w:val="28"/>
                <w:szCs w:val="28"/>
              </w:rPr>
              <w:t>Разрешение на строительство прошу выдать мне лично (или уполномоченному представителю) / выслать по почте / представить в электронном виде (в личном кабинете на портале услуг) (нужное подчеркнуть).</w:t>
            </w:r>
          </w:p>
          <w:p w:rsidR="002A19FB" w:rsidRPr="000465F5" w:rsidRDefault="002A19FB" w:rsidP="002A19FB">
            <w:pPr>
              <w:pStyle w:val="ConsPlusNormal"/>
              <w:ind w:firstLine="540"/>
              <w:jc w:val="both"/>
              <w:rPr>
                <w:rFonts w:ascii="Times New Roman" w:hAnsi="Times New Roman" w:cs="Times New Roman"/>
                <w:sz w:val="28"/>
                <w:szCs w:val="28"/>
              </w:rPr>
            </w:pPr>
            <w:r w:rsidRPr="000465F5">
              <w:rPr>
                <w:rFonts w:ascii="Times New Roman" w:hAnsi="Times New Roman" w:cs="Times New Roman"/>
                <w:sz w:val="28"/>
                <w:szCs w:val="28"/>
              </w:rPr>
              <w:t xml:space="preserve">В соответствии с требованиями Федерального </w:t>
            </w:r>
            <w:hyperlink r:id="rId36">
              <w:r w:rsidRPr="000465F5">
                <w:rPr>
                  <w:rFonts w:ascii="Times New Roman" w:hAnsi="Times New Roman" w:cs="Times New Roman"/>
                  <w:color w:val="0000FF"/>
                  <w:sz w:val="28"/>
                  <w:szCs w:val="28"/>
                </w:rPr>
                <w:t>закона</w:t>
              </w:r>
            </w:hyperlink>
            <w:r w:rsidRPr="000465F5">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tc>
      </w:tr>
      <w:tr w:rsidR="002A19FB" w:rsidRPr="000465F5" w:rsidTr="002D39FA">
        <w:tc>
          <w:tcPr>
            <w:tcW w:w="4526" w:type="dxa"/>
            <w:gridSpan w:val="4"/>
            <w:tcBorders>
              <w:top w:val="nil"/>
              <w:left w:val="nil"/>
              <w:bottom w:val="nil"/>
              <w:right w:val="nil"/>
            </w:tcBorders>
          </w:tcPr>
          <w:p w:rsidR="002A19FB" w:rsidRPr="000465F5" w:rsidRDefault="002A19FB" w:rsidP="002A19FB">
            <w:pPr>
              <w:pStyle w:val="ConsPlusNormal"/>
              <w:rPr>
                <w:rFonts w:ascii="Times New Roman" w:hAnsi="Times New Roman" w:cs="Times New Roman"/>
                <w:sz w:val="28"/>
                <w:szCs w:val="28"/>
              </w:rPr>
            </w:pPr>
          </w:p>
        </w:tc>
        <w:tc>
          <w:tcPr>
            <w:tcW w:w="5317" w:type="dxa"/>
            <w:gridSpan w:val="6"/>
            <w:tcBorders>
              <w:top w:val="nil"/>
              <w:left w:val="nil"/>
              <w:bottom w:val="nil"/>
              <w:right w:val="nil"/>
            </w:tcBorders>
          </w:tcPr>
          <w:p w:rsidR="002A19FB" w:rsidRPr="000465F5" w:rsidRDefault="002A19FB" w:rsidP="002A19FB">
            <w:pPr>
              <w:pStyle w:val="ConsPlusNormal"/>
              <w:rPr>
                <w:rFonts w:ascii="Times New Roman" w:hAnsi="Times New Roman" w:cs="Times New Roman"/>
                <w:sz w:val="28"/>
                <w:szCs w:val="28"/>
              </w:rPr>
            </w:pPr>
          </w:p>
        </w:tc>
      </w:tr>
      <w:tr w:rsidR="002A19FB" w:rsidRPr="000465F5" w:rsidTr="002D39FA">
        <w:tc>
          <w:tcPr>
            <w:tcW w:w="2536" w:type="dxa"/>
            <w:tcBorders>
              <w:top w:val="nil"/>
              <w:left w:val="nil"/>
              <w:bottom w:val="nil"/>
              <w:right w:val="nil"/>
            </w:tcBorders>
          </w:tcPr>
          <w:p w:rsidR="002A19FB" w:rsidRPr="000465F5" w:rsidRDefault="002D39FA" w:rsidP="002A19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"___" </w:t>
            </w:r>
            <w:r w:rsidR="002A19FB" w:rsidRPr="000465F5">
              <w:rPr>
                <w:rFonts w:ascii="Times New Roman" w:hAnsi="Times New Roman" w:cs="Times New Roman"/>
                <w:sz w:val="28"/>
                <w:szCs w:val="28"/>
              </w:rPr>
              <w:t>_____ 20__ г.</w:t>
            </w:r>
          </w:p>
        </w:tc>
        <w:tc>
          <w:tcPr>
            <w:tcW w:w="340" w:type="dxa"/>
            <w:tcBorders>
              <w:top w:val="nil"/>
              <w:left w:val="nil"/>
              <w:bottom w:val="nil"/>
              <w:right w:val="nil"/>
            </w:tcBorders>
          </w:tcPr>
          <w:p w:rsidR="002A19FB" w:rsidRPr="000465F5" w:rsidRDefault="002A19FB" w:rsidP="002A19FB">
            <w:pPr>
              <w:pStyle w:val="ConsPlusNormal"/>
              <w:rPr>
                <w:rFonts w:ascii="Times New Roman" w:hAnsi="Times New Roman" w:cs="Times New Roman"/>
                <w:sz w:val="28"/>
                <w:szCs w:val="28"/>
              </w:rPr>
            </w:pPr>
          </w:p>
        </w:tc>
        <w:tc>
          <w:tcPr>
            <w:tcW w:w="2628" w:type="dxa"/>
            <w:gridSpan w:val="3"/>
            <w:tcBorders>
              <w:top w:val="nil"/>
              <w:left w:val="nil"/>
              <w:bottom w:val="single" w:sz="4" w:space="0" w:color="auto"/>
              <w:right w:val="nil"/>
            </w:tcBorders>
          </w:tcPr>
          <w:p w:rsidR="002A19FB" w:rsidRPr="000465F5" w:rsidRDefault="002A19FB" w:rsidP="002A19FB">
            <w:pPr>
              <w:pStyle w:val="ConsPlusNormal"/>
              <w:rPr>
                <w:rFonts w:ascii="Times New Roman" w:hAnsi="Times New Roman" w:cs="Times New Roman"/>
                <w:sz w:val="28"/>
                <w:szCs w:val="28"/>
              </w:rPr>
            </w:pPr>
          </w:p>
        </w:tc>
        <w:tc>
          <w:tcPr>
            <w:tcW w:w="340" w:type="dxa"/>
            <w:tcBorders>
              <w:top w:val="nil"/>
              <w:left w:val="nil"/>
              <w:bottom w:val="nil"/>
              <w:right w:val="nil"/>
            </w:tcBorders>
          </w:tcPr>
          <w:p w:rsidR="002A19FB" w:rsidRPr="000465F5" w:rsidRDefault="002A19FB" w:rsidP="002A19FB">
            <w:pPr>
              <w:pStyle w:val="ConsPlusNormal"/>
              <w:rPr>
                <w:rFonts w:ascii="Times New Roman" w:hAnsi="Times New Roman" w:cs="Times New Roman"/>
                <w:sz w:val="28"/>
                <w:szCs w:val="28"/>
              </w:rPr>
            </w:pPr>
          </w:p>
        </w:tc>
        <w:tc>
          <w:tcPr>
            <w:tcW w:w="3999" w:type="dxa"/>
            <w:gridSpan w:val="4"/>
            <w:tcBorders>
              <w:top w:val="nil"/>
              <w:left w:val="nil"/>
              <w:bottom w:val="single" w:sz="4" w:space="0" w:color="auto"/>
              <w:right w:val="nil"/>
            </w:tcBorders>
          </w:tcPr>
          <w:p w:rsidR="002A19FB" w:rsidRPr="000465F5" w:rsidRDefault="002A19FB" w:rsidP="002A19FB">
            <w:pPr>
              <w:pStyle w:val="ConsPlusNormal"/>
              <w:rPr>
                <w:rFonts w:ascii="Times New Roman" w:hAnsi="Times New Roman" w:cs="Times New Roman"/>
                <w:sz w:val="28"/>
                <w:szCs w:val="28"/>
              </w:rPr>
            </w:pPr>
          </w:p>
        </w:tc>
      </w:tr>
      <w:tr w:rsidR="002A19FB" w:rsidRPr="000465F5" w:rsidTr="002D39FA">
        <w:tc>
          <w:tcPr>
            <w:tcW w:w="2536" w:type="dxa"/>
            <w:tcBorders>
              <w:top w:val="nil"/>
              <w:left w:val="nil"/>
              <w:bottom w:val="nil"/>
              <w:right w:val="nil"/>
            </w:tcBorders>
          </w:tcPr>
          <w:p w:rsidR="002A19FB" w:rsidRPr="000465F5" w:rsidRDefault="002A19FB" w:rsidP="002A19FB">
            <w:pPr>
              <w:pStyle w:val="ConsPlusNormal"/>
              <w:rPr>
                <w:rFonts w:ascii="Times New Roman" w:hAnsi="Times New Roman" w:cs="Times New Roman"/>
                <w:sz w:val="28"/>
                <w:szCs w:val="28"/>
              </w:rPr>
            </w:pPr>
          </w:p>
        </w:tc>
        <w:tc>
          <w:tcPr>
            <w:tcW w:w="340" w:type="dxa"/>
            <w:tcBorders>
              <w:top w:val="nil"/>
              <w:left w:val="nil"/>
              <w:bottom w:val="nil"/>
              <w:right w:val="nil"/>
            </w:tcBorders>
          </w:tcPr>
          <w:p w:rsidR="002A19FB" w:rsidRPr="000465F5" w:rsidRDefault="002A19FB" w:rsidP="002A19FB">
            <w:pPr>
              <w:pStyle w:val="ConsPlusNormal"/>
              <w:rPr>
                <w:rFonts w:ascii="Times New Roman" w:hAnsi="Times New Roman" w:cs="Times New Roman"/>
                <w:sz w:val="28"/>
                <w:szCs w:val="28"/>
              </w:rPr>
            </w:pPr>
          </w:p>
        </w:tc>
        <w:tc>
          <w:tcPr>
            <w:tcW w:w="2628" w:type="dxa"/>
            <w:gridSpan w:val="3"/>
            <w:tcBorders>
              <w:top w:val="single" w:sz="4" w:space="0" w:color="auto"/>
              <w:left w:val="nil"/>
              <w:bottom w:val="nil"/>
              <w:right w:val="nil"/>
            </w:tcBorders>
          </w:tcPr>
          <w:p w:rsidR="002A19FB" w:rsidRPr="000465F5" w:rsidRDefault="002A19FB" w:rsidP="002A19FB">
            <w:pPr>
              <w:pStyle w:val="ConsPlusNormal"/>
              <w:jc w:val="center"/>
              <w:rPr>
                <w:rFonts w:ascii="Times New Roman" w:hAnsi="Times New Roman" w:cs="Times New Roman"/>
                <w:sz w:val="28"/>
                <w:szCs w:val="28"/>
              </w:rPr>
            </w:pPr>
            <w:r w:rsidRPr="000465F5">
              <w:rPr>
                <w:rFonts w:ascii="Times New Roman" w:hAnsi="Times New Roman" w:cs="Times New Roman"/>
                <w:sz w:val="28"/>
                <w:szCs w:val="28"/>
              </w:rPr>
              <w:t>(подпись)</w:t>
            </w:r>
          </w:p>
        </w:tc>
        <w:tc>
          <w:tcPr>
            <w:tcW w:w="340" w:type="dxa"/>
            <w:tcBorders>
              <w:top w:val="nil"/>
              <w:left w:val="nil"/>
              <w:bottom w:val="nil"/>
              <w:right w:val="nil"/>
            </w:tcBorders>
          </w:tcPr>
          <w:p w:rsidR="002A19FB" w:rsidRPr="000465F5" w:rsidRDefault="002A19FB" w:rsidP="002A19FB">
            <w:pPr>
              <w:pStyle w:val="ConsPlusNormal"/>
              <w:rPr>
                <w:rFonts w:ascii="Times New Roman" w:hAnsi="Times New Roman" w:cs="Times New Roman"/>
                <w:sz w:val="28"/>
                <w:szCs w:val="28"/>
              </w:rPr>
            </w:pPr>
          </w:p>
        </w:tc>
        <w:tc>
          <w:tcPr>
            <w:tcW w:w="3999" w:type="dxa"/>
            <w:gridSpan w:val="4"/>
            <w:tcBorders>
              <w:top w:val="single" w:sz="4" w:space="0" w:color="auto"/>
              <w:left w:val="nil"/>
              <w:bottom w:val="nil"/>
              <w:right w:val="nil"/>
            </w:tcBorders>
          </w:tcPr>
          <w:p w:rsidR="002A19FB" w:rsidRPr="000465F5" w:rsidRDefault="002A19FB" w:rsidP="002A19FB">
            <w:pPr>
              <w:pStyle w:val="ConsPlusNormal"/>
              <w:jc w:val="center"/>
              <w:rPr>
                <w:rFonts w:ascii="Times New Roman" w:hAnsi="Times New Roman" w:cs="Times New Roman"/>
                <w:sz w:val="28"/>
                <w:szCs w:val="28"/>
              </w:rPr>
            </w:pPr>
            <w:r w:rsidRPr="000465F5">
              <w:rPr>
                <w:rFonts w:ascii="Times New Roman" w:hAnsi="Times New Roman" w:cs="Times New Roman"/>
                <w:sz w:val="28"/>
                <w:szCs w:val="28"/>
              </w:rPr>
              <w:t>(Ф.И.О.)</w:t>
            </w:r>
          </w:p>
        </w:tc>
      </w:tr>
      <w:tr w:rsidR="002A19FB" w:rsidRPr="002D39FA" w:rsidTr="002D39FA">
        <w:trPr>
          <w:trHeight w:val="14782"/>
        </w:trPr>
        <w:tc>
          <w:tcPr>
            <w:tcW w:w="9843" w:type="dxa"/>
            <w:gridSpan w:val="10"/>
            <w:tcBorders>
              <w:top w:val="nil"/>
              <w:left w:val="nil"/>
              <w:bottom w:val="nil"/>
              <w:right w:val="nil"/>
            </w:tcBorders>
          </w:tcPr>
          <w:p w:rsidR="002A19FB" w:rsidRPr="002D39FA" w:rsidRDefault="002A19FB" w:rsidP="002A19FB">
            <w:pPr>
              <w:pStyle w:val="ConsPlusNormal"/>
              <w:ind w:firstLine="540"/>
              <w:jc w:val="both"/>
              <w:rPr>
                <w:rFonts w:ascii="Times New Roman" w:hAnsi="Times New Roman" w:cs="Times New Roman"/>
                <w:sz w:val="27"/>
                <w:szCs w:val="27"/>
              </w:rPr>
            </w:pPr>
            <w:r w:rsidRPr="002D39FA">
              <w:rPr>
                <w:rFonts w:ascii="Times New Roman" w:hAnsi="Times New Roman" w:cs="Times New Roman"/>
                <w:sz w:val="27"/>
                <w:szCs w:val="27"/>
              </w:rPr>
              <w:lastRenderedPageBreak/>
              <w:t>--------------------------------</w:t>
            </w:r>
          </w:p>
          <w:p w:rsidR="002A19FB" w:rsidRPr="002D39FA" w:rsidRDefault="002A19FB" w:rsidP="002A19FB">
            <w:pPr>
              <w:pStyle w:val="ConsPlusNormal"/>
              <w:ind w:firstLine="540"/>
              <w:jc w:val="both"/>
              <w:rPr>
                <w:rFonts w:ascii="Times New Roman" w:hAnsi="Times New Roman" w:cs="Times New Roman"/>
                <w:sz w:val="28"/>
                <w:szCs w:val="28"/>
              </w:rPr>
            </w:pPr>
            <w:bookmarkStart w:id="3" w:name="P804"/>
            <w:bookmarkEnd w:id="3"/>
            <w:r w:rsidRPr="002D39FA">
              <w:rPr>
                <w:rFonts w:ascii="Times New Roman" w:hAnsi="Times New Roman" w:cs="Times New Roman"/>
                <w:sz w:val="28"/>
                <w:szCs w:val="28"/>
              </w:rPr>
              <w:t>&lt;1&gt; Указывается количество месяцев и календарная дата.</w:t>
            </w:r>
          </w:p>
          <w:p w:rsidR="002A19FB" w:rsidRPr="002D39FA" w:rsidRDefault="002A19FB" w:rsidP="002A19FB">
            <w:pPr>
              <w:pStyle w:val="ConsPlusNormal"/>
              <w:ind w:firstLine="540"/>
              <w:jc w:val="both"/>
              <w:rPr>
                <w:rFonts w:ascii="Times New Roman" w:hAnsi="Times New Roman" w:cs="Times New Roman"/>
                <w:sz w:val="28"/>
                <w:szCs w:val="28"/>
              </w:rPr>
            </w:pPr>
            <w:bookmarkStart w:id="4" w:name="P805"/>
            <w:bookmarkEnd w:id="4"/>
            <w:r w:rsidRPr="002D39FA">
              <w:rPr>
                <w:rFonts w:ascii="Times New Roman" w:hAnsi="Times New Roman" w:cs="Times New Roman"/>
                <w:sz w:val="28"/>
                <w:szCs w:val="28"/>
              </w:rPr>
              <w:t>&lt;2&gt; Указываются реквизиты (шифр проекта, год разработки) проекта организации.</w:t>
            </w:r>
          </w:p>
          <w:p w:rsidR="002A19FB" w:rsidRPr="002D39FA" w:rsidRDefault="002A19FB" w:rsidP="002A19FB">
            <w:pPr>
              <w:pStyle w:val="ConsPlusNormal"/>
              <w:ind w:firstLine="540"/>
              <w:jc w:val="both"/>
              <w:rPr>
                <w:rFonts w:ascii="Times New Roman" w:hAnsi="Times New Roman" w:cs="Times New Roman"/>
                <w:sz w:val="28"/>
                <w:szCs w:val="28"/>
              </w:rPr>
            </w:pPr>
            <w:bookmarkStart w:id="5" w:name="P806"/>
            <w:bookmarkEnd w:id="5"/>
            <w:r w:rsidRPr="002D39FA">
              <w:rPr>
                <w:rFonts w:ascii="Times New Roman" w:hAnsi="Times New Roman" w:cs="Times New Roman"/>
                <w:sz w:val="28"/>
                <w:szCs w:val="28"/>
              </w:rPr>
              <w:t>&lt;3&gt; Указывается один из перечисленных видов строительства (реконструкции), на который оформляется разрешение на строительство.</w:t>
            </w:r>
          </w:p>
          <w:p w:rsidR="002A19FB" w:rsidRPr="002D39FA" w:rsidRDefault="002A19FB" w:rsidP="002A19FB">
            <w:pPr>
              <w:pStyle w:val="ConsPlusNormal"/>
              <w:ind w:firstLine="540"/>
              <w:jc w:val="both"/>
              <w:rPr>
                <w:rFonts w:ascii="Times New Roman" w:hAnsi="Times New Roman" w:cs="Times New Roman"/>
                <w:sz w:val="28"/>
                <w:szCs w:val="28"/>
              </w:rPr>
            </w:pPr>
            <w:bookmarkStart w:id="6" w:name="P807"/>
            <w:bookmarkEnd w:id="6"/>
            <w:r w:rsidRPr="002D39FA">
              <w:rPr>
                <w:rFonts w:ascii="Times New Roman" w:hAnsi="Times New Roman" w:cs="Times New Roman"/>
                <w:sz w:val="28"/>
                <w:szCs w:val="28"/>
              </w:rPr>
              <w:t>&lt;4&gt;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2A19FB" w:rsidRPr="002D39FA" w:rsidRDefault="002A19FB" w:rsidP="002A19FB">
            <w:pPr>
              <w:pStyle w:val="ConsPlusNormal"/>
              <w:ind w:firstLine="540"/>
              <w:jc w:val="both"/>
              <w:rPr>
                <w:rFonts w:ascii="Times New Roman" w:hAnsi="Times New Roman" w:cs="Times New Roman"/>
                <w:sz w:val="28"/>
                <w:szCs w:val="28"/>
              </w:rPr>
            </w:pPr>
            <w:bookmarkStart w:id="7" w:name="P808"/>
            <w:bookmarkEnd w:id="7"/>
            <w:r w:rsidRPr="002D39FA">
              <w:rPr>
                <w:rFonts w:ascii="Times New Roman" w:hAnsi="Times New Roman" w:cs="Times New Roman"/>
                <w:sz w:val="28"/>
                <w:szCs w:val="28"/>
              </w:rPr>
              <w:t>&lt;5&gt; Заполнение не является обязательным при выдаче разрешения на строительство (реконструкцию) линейного объекта.</w:t>
            </w:r>
          </w:p>
          <w:p w:rsidR="002A19FB" w:rsidRPr="002D39FA" w:rsidRDefault="002A19FB" w:rsidP="002A19FB">
            <w:pPr>
              <w:pStyle w:val="ConsPlusNormal"/>
              <w:ind w:firstLine="540"/>
              <w:jc w:val="both"/>
              <w:rPr>
                <w:rFonts w:ascii="Times New Roman" w:hAnsi="Times New Roman" w:cs="Times New Roman"/>
                <w:sz w:val="28"/>
                <w:szCs w:val="28"/>
              </w:rPr>
            </w:pPr>
            <w:bookmarkStart w:id="8" w:name="P809"/>
            <w:bookmarkEnd w:id="8"/>
            <w:r w:rsidRPr="002D39FA">
              <w:rPr>
                <w:rFonts w:ascii="Times New Roman" w:hAnsi="Times New Roman" w:cs="Times New Roman"/>
                <w:sz w:val="28"/>
                <w:szCs w:val="28"/>
              </w:rPr>
              <w:t>&lt;6&gt; Указывается дата выдачи градостроительного плана земельного участка, его номер и наименование органа, выдавшего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2A19FB" w:rsidRPr="002D39FA" w:rsidRDefault="002A19FB" w:rsidP="002A19FB">
            <w:pPr>
              <w:pStyle w:val="ConsPlusNormal"/>
              <w:ind w:firstLine="540"/>
              <w:jc w:val="both"/>
              <w:rPr>
                <w:rFonts w:ascii="Times New Roman" w:hAnsi="Times New Roman" w:cs="Times New Roman"/>
                <w:sz w:val="28"/>
                <w:szCs w:val="28"/>
              </w:rPr>
            </w:pPr>
            <w:bookmarkStart w:id="9" w:name="P810"/>
            <w:bookmarkEnd w:id="9"/>
            <w:r w:rsidRPr="002D39FA">
              <w:rPr>
                <w:rFonts w:ascii="Times New Roman" w:hAnsi="Times New Roman" w:cs="Times New Roman"/>
                <w:sz w:val="28"/>
                <w:szCs w:val="28"/>
              </w:rPr>
              <w:t>&lt;7&gt;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2A19FB" w:rsidRPr="002D39FA" w:rsidRDefault="002A19FB" w:rsidP="002A19FB">
            <w:pPr>
              <w:pStyle w:val="ConsPlusNormal"/>
              <w:ind w:firstLine="540"/>
              <w:jc w:val="both"/>
              <w:rPr>
                <w:rFonts w:ascii="Times New Roman" w:hAnsi="Times New Roman" w:cs="Times New Roman"/>
                <w:sz w:val="28"/>
                <w:szCs w:val="28"/>
              </w:rPr>
            </w:pPr>
            <w:bookmarkStart w:id="10" w:name="P811"/>
            <w:bookmarkEnd w:id="10"/>
            <w:r w:rsidRPr="002D39FA">
              <w:rPr>
                <w:rFonts w:ascii="Times New Roman" w:hAnsi="Times New Roman" w:cs="Times New Roman"/>
                <w:sz w:val="28"/>
                <w:szCs w:val="28"/>
              </w:rPr>
              <w:t>&lt;8&gt; Указывается, кем и когда разработана проектная документация (реквизиты документа, наименование проектной организации).</w:t>
            </w:r>
          </w:p>
          <w:p w:rsidR="002A19FB" w:rsidRPr="002D39FA" w:rsidRDefault="002A19FB" w:rsidP="002A19FB">
            <w:pPr>
              <w:pStyle w:val="ConsPlusNormal"/>
              <w:ind w:firstLine="540"/>
              <w:jc w:val="both"/>
              <w:rPr>
                <w:rFonts w:ascii="Times New Roman" w:hAnsi="Times New Roman" w:cs="Times New Roman"/>
                <w:sz w:val="28"/>
                <w:szCs w:val="28"/>
              </w:rPr>
            </w:pPr>
            <w:bookmarkStart w:id="11" w:name="P812"/>
            <w:bookmarkEnd w:id="11"/>
            <w:r w:rsidRPr="002D39FA">
              <w:rPr>
                <w:rFonts w:ascii="Times New Roman" w:hAnsi="Times New Roman" w:cs="Times New Roman"/>
                <w:sz w:val="28"/>
                <w:szCs w:val="28"/>
              </w:rPr>
              <w:t>&lt;9&gt; Указываются номер, дата утверждения и лицо, утвердившее схему планировочной организации земельного участка.</w:t>
            </w:r>
          </w:p>
          <w:p w:rsidR="002A19FB" w:rsidRPr="002D39FA" w:rsidRDefault="002A19FB" w:rsidP="002A19FB">
            <w:pPr>
              <w:pStyle w:val="ConsPlusNormal"/>
              <w:ind w:firstLine="540"/>
              <w:jc w:val="both"/>
              <w:rPr>
                <w:rFonts w:ascii="Times New Roman" w:hAnsi="Times New Roman" w:cs="Times New Roman"/>
                <w:sz w:val="28"/>
                <w:szCs w:val="28"/>
              </w:rPr>
            </w:pPr>
            <w:bookmarkStart w:id="12" w:name="P813"/>
            <w:bookmarkEnd w:id="12"/>
            <w:r w:rsidRPr="002D39FA">
              <w:rPr>
                <w:rFonts w:ascii="Times New Roman" w:hAnsi="Times New Roman" w:cs="Times New Roman"/>
                <w:sz w:val="28"/>
                <w:szCs w:val="28"/>
              </w:rPr>
              <w:t>&lt;10&gt; Указываются характеристики объекта строительства (реконструкции) в соответствии с проектной документацией.</w:t>
            </w:r>
          </w:p>
          <w:p w:rsidR="002A19FB" w:rsidRPr="002D39FA" w:rsidRDefault="002A19FB" w:rsidP="002A19FB">
            <w:pPr>
              <w:pStyle w:val="ConsPlusNormal"/>
              <w:ind w:firstLine="540"/>
              <w:jc w:val="both"/>
              <w:rPr>
                <w:rFonts w:ascii="Times New Roman" w:hAnsi="Times New Roman" w:cs="Times New Roman"/>
                <w:sz w:val="28"/>
                <w:szCs w:val="28"/>
              </w:rPr>
            </w:pPr>
            <w:bookmarkStart w:id="13" w:name="P814"/>
            <w:bookmarkEnd w:id="13"/>
            <w:r w:rsidRPr="002D39FA">
              <w:rPr>
                <w:rFonts w:ascii="Times New Roman" w:hAnsi="Times New Roman" w:cs="Times New Roman"/>
                <w:sz w:val="28"/>
                <w:szCs w:val="28"/>
              </w:rPr>
              <w:t>&lt;11&gt; В случае выдачи разрешения на строительство сложного объекта (объекта, состоящего из нескольких объектов капитального строительства) заполняется в отношении каждого объекта капитального строительства.</w:t>
            </w:r>
          </w:p>
          <w:p w:rsidR="002A19FB" w:rsidRPr="002D39FA" w:rsidRDefault="002A19FB" w:rsidP="002A19FB">
            <w:pPr>
              <w:pStyle w:val="ConsPlusNormal"/>
              <w:ind w:firstLine="540"/>
              <w:jc w:val="both"/>
              <w:rPr>
                <w:rFonts w:ascii="Times New Roman" w:hAnsi="Times New Roman" w:cs="Times New Roman"/>
                <w:sz w:val="28"/>
                <w:szCs w:val="28"/>
              </w:rPr>
            </w:pPr>
            <w:bookmarkStart w:id="14" w:name="P815"/>
            <w:bookmarkEnd w:id="14"/>
            <w:r w:rsidRPr="002D39FA">
              <w:rPr>
                <w:rFonts w:ascii="Times New Roman" w:hAnsi="Times New Roman" w:cs="Times New Roman"/>
                <w:sz w:val="28"/>
                <w:szCs w:val="28"/>
              </w:rPr>
              <w:t>&lt;12&gt;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 для линейных объектов указывается описание местоположения в виде наименований субъекта Российской Федерации и муниципального образования.</w:t>
            </w:r>
          </w:p>
          <w:p w:rsidR="002A19FB" w:rsidRPr="002D39FA" w:rsidRDefault="002A19FB" w:rsidP="002A19FB">
            <w:pPr>
              <w:pStyle w:val="ConsPlusNormal"/>
              <w:ind w:firstLine="540"/>
              <w:jc w:val="both"/>
              <w:rPr>
                <w:rFonts w:ascii="Times New Roman" w:hAnsi="Times New Roman" w:cs="Times New Roman"/>
                <w:sz w:val="28"/>
                <w:szCs w:val="28"/>
              </w:rPr>
            </w:pPr>
            <w:bookmarkStart w:id="15" w:name="P816"/>
            <w:bookmarkEnd w:id="15"/>
            <w:r w:rsidRPr="002D39FA">
              <w:rPr>
                <w:rFonts w:ascii="Times New Roman" w:hAnsi="Times New Roman" w:cs="Times New Roman"/>
                <w:sz w:val="28"/>
                <w:szCs w:val="28"/>
              </w:rPr>
              <w:t>&lt;13&gt;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государственной экспертизы проектной документации. Допускается заполнение не всех граф раздела.</w:t>
            </w:r>
          </w:p>
          <w:p w:rsidR="002A19FB" w:rsidRPr="002D39FA" w:rsidRDefault="002A19FB" w:rsidP="002A19FB">
            <w:pPr>
              <w:pStyle w:val="ConsPlusNormal"/>
              <w:ind w:firstLine="540"/>
              <w:jc w:val="both"/>
              <w:rPr>
                <w:rFonts w:ascii="Times New Roman" w:hAnsi="Times New Roman" w:cs="Times New Roman"/>
                <w:sz w:val="28"/>
                <w:szCs w:val="28"/>
              </w:rPr>
            </w:pPr>
            <w:bookmarkStart w:id="16" w:name="P817"/>
            <w:bookmarkEnd w:id="16"/>
            <w:r w:rsidRPr="002D39FA">
              <w:rPr>
                <w:rFonts w:ascii="Times New Roman" w:hAnsi="Times New Roman" w:cs="Times New Roman"/>
                <w:sz w:val="28"/>
                <w:szCs w:val="28"/>
              </w:rPr>
              <w:t>&lt;14&gt; Сокращениями обозначаются: КЛ - кабельная линия электропередачи, ВЛ - воздушная линия электропередачи, КВЛ - кабельно-воздушная линия электропередачи.</w:t>
            </w:r>
          </w:p>
          <w:p w:rsidR="002A19FB" w:rsidRPr="002D39FA" w:rsidRDefault="002A19FB" w:rsidP="002A19FB">
            <w:pPr>
              <w:pStyle w:val="ConsPlusNormal"/>
              <w:ind w:firstLine="540"/>
              <w:jc w:val="both"/>
              <w:rPr>
                <w:rFonts w:ascii="Times New Roman" w:hAnsi="Times New Roman" w:cs="Times New Roman"/>
                <w:sz w:val="28"/>
                <w:szCs w:val="28"/>
              </w:rPr>
            </w:pPr>
            <w:bookmarkStart w:id="17" w:name="P818"/>
            <w:bookmarkEnd w:id="17"/>
            <w:r w:rsidRPr="002D39FA">
              <w:rPr>
                <w:rFonts w:ascii="Times New Roman" w:hAnsi="Times New Roman" w:cs="Times New Roman"/>
                <w:sz w:val="28"/>
                <w:szCs w:val="28"/>
              </w:rPr>
              <w:lastRenderedPageBreak/>
              <w:t>&lt;15&gt; Заполняется заявителем по желанию.</w:t>
            </w:r>
          </w:p>
          <w:p w:rsidR="002A19FB" w:rsidRPr="002D39FA" w:rsidRDefault="002A19FB" w:rsidP="002A19FB">
            <w:pPr>
              <w:pStyle w:val="ConsPlusNormal"/>
              <w:ind w:firstLine="540"/>
              <w:jc w:val="both"/>
              <w:rPr>
                <w:rFonts w:ascii="Times New Roman" w:hAnsi="Times New Roman" w:cs="Times New Roman"/>
                <w:sz w:val="27"/>
                <w:szCs w:val="27"/>
              </w:rPr>
            </w:pPr>
            <w:bookmarkStart w:id="18" w:name="P819"/>
            <w:bookmarkEnd w:id="18"/>
            <w:r w:rsidRPr="002D39FA">
              <w:rPr>
                <w:rFonts w:ascii="Times New Roman" w:hAnsi="Times New Roman" w:cs="Times New Roman"/>
                <w:sz w:val="28"/>
                <w:szCs w:val="28"/>
              </w:rPr>
              <w:t>&lt;16&gt; Указываются документы, необходимые для получения разрешения на строительство, прилагаемые заявителем к заявлению о выдаче разрешения на строительство, с указанием количества страниц и вида (оригинал или копия) документа.</w:t>
            </w:r>
          </w:p>
        </w:tc>
      </w:tr>
    </w:tbl>
    <w:p w:rsidR="007F2A80" w:rsidRPr="000465F5" w:rsidRDefault="007F2A80" w:rsidP="007F2A80">
      <w:pPr>
        <w:tabs>
          <w:tab w:val="left" w:pos="6450"/>
        </w:tabs>
        <w:rPr>
          <w:sz w:val="28"/>
          <w:szCs w:val="28"/>
          <w:lang w:eastAsia="en-US"/>
        </w:rPr>
      </w:pPr>
    </w:p>
    <w:tbl>
      <w:tblPr>
        <w:tblStyle w:val="af8"/>
        <w:tblW w:w="4394"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001000" w:rsidRPr="000465F5" w:rsidTr="00B41D6D">
        <w:trPr>
          <w:trHeight w:val="1171"/>
        </w:trPr>
        <w:tc>
          <w:tcPr>
            <w:tcW w:w="4394" w:type="dxa"/>
          </w:tcPr>
          <w:p w:rsidR="00001000" w:rsidRPr="000465F5" w:rsidRDefault="00B941A0" w:rsidP="00B21327">
            <w:pPr>
              <w:jc w:val="both"/>
              <w:rPr>
                <w:sz w:val="28"/>
                <w:szCs w:val="28"/>
                <w:lang w:eastAsia="en-US"/>
              </w:rPr>
            </w:pPr>
            <w:r w:rsidRPr="000465F5">
              <w:rPr>
                <w:sz w:val="28"/>
                <w:szCs w:val="28"/>
                <w:lang w:eastAsia="en-US"/>
              </w:rPr>
              <w:t>Приложение 2</w:t>
            </w:r>
          </w:p>
          <w:p w:rsidR="00001000" w:rsidRPr="000465F5" w:rsidRDefault="00001000" w:rsidP="00B21327">
            <w:pPr>
              <w:jc w:val="both"/>
              <w:rPr>
                <w:sz w:val="28"/>
                <w:szCs w:val="28"/>
                <w:lang w:eastAsia="en-US"/>
              </w:rPr>
            </w:pPr>
            <w:r w:rsidRPr="000465F5">
              <w:rPr>
                <w:sz w:val="28"/>
                <w:szCs w:val="28"/>
                <w:lang w:eastAsia="en-US"/>
              </w:rPr>
              <w:t>к постановлению администрации</w:t>
            </w:r>
          </w:p>
          <w:p w:rsidR="00001000" w:rsidRPr="000465F5" w:rsidRDefault="00001000" w:rsidP="00B21327">
            <w:pPr>
              <w:jc w:val="both"/>
              <w:rPr>
                <w:sz w:val="28"/>
                <w:szCs w:val="28"/>
                <w:lang w:eastAsia="en-US"/>
              </w:rPr>
            </w:pPr>
            <w:r w:rsidRPr="000465F5">
              <w:rPr>
                <w:sz w:val="28"/>
                <w:szCs w:val="28"/>
                <w:lang w:eastAsia="en-US"/>
              </w:rPr>
              <w:t>Новохопёрского муниципального</w:t>
            </w:r>
          </w:p>
          <w:p w:rsidR="00001000" w:rsidRPr="000465F5" w:rsidRDefault="00001000" w:rsidP="00B21327">
            <w:pPr>
              <w:jc w:val="both"/>
              <w:rPr>
                <w:sz w:val="28"/>
                <w:szCs w:val="28"/>
                <w:lang w:eastAsia="en-US"/>
              </w:rPr>
            </w:pPr>
            <w:r w:rsidRPr="000465F5">
              <w:rPr>
                <w:sz w:val="28"/>
                <w:szCs w:val="28"/>
                <w:lang w:eastAsia="en-US"/>
              </w:rPr>
              <w:t>района Воронежской области</w:t>
            </w:r>
          </w:p>
          <w:p w:rsidR="00001000" w:rsidRDefault="00001000" w:rsidP="00B21327">
            <w:pPr>
              <w:jc w:val="both"/>
              <w:rPr>
                <w:sz w:val="28"/>
                <w:szCs w:val="28"/>
                <w:lang w:eastAsia="en-US"/>
              </w:rPr>
            </w:pPr>
            <w:r w:rsidRPr="000465F5">
              <w:rPr>
                <w:sz w:val="28"/>
                <w:szCs w:val="28"/>
                <w:lang w:eastAsia="en-US"/>
              </w:rPr>
              <w:t>от "___"_______2022г.</w:t>
            </w:r>
            <w:r w:rsidR="00B21327">
              <w:rPr>
                <w:sz w:val="28"/>
                <w:szCs w:val="28"/>
                <w:lang w:eastAsia="en-US"/>
              </w:rPr>
              <w:t>№</w:t>
            </w:r>
            <w:r w:rsidRPr="000465F5">
              <w:rPr>
                <w:sz w:val="28"/>
                <w:szCs w:val="28"/>
                <w:lang w:eastAsia="en-US"/>
              </w:rPr>
              <w:t>___</w:t>
            </w:r>
          </w:p>
          <w:p w:rsidR="00B21327" w:rsidRDefault="00B21327" w:rsidP="00B21327">
            <w:pPr>
              <w:jc w:val="both"/>
              <w:rPr>
                <w:sz w:val="28"/>
                <w:szCs w:val="28"/>
                <w:lang w:eastAsia="en-US"/>
              </w:rPr>
            </w:pPr>
          </w:p>
          <w:p w:rsidR="00B21327" w:rsidRDefault="00B21327" w:rsidP="00B21327">
            <w:pPr>
              <w:jc w:val="both"/>
              <w:rPr>
                <w:sz w:val="28"/>
                <w:szCs w:val="28"/>
                <w:lang w:eastAsia="en-US"/>
              </w:rPr>
            </w:pPr>
            <w:r>
              <w:rPr>
                <w:sz w:val="28"/>
                <w:szCs w:val="28"/>
                <w:lang w:eastAsia="en-US"/>
              </w:rPr>
              <w:t xml:space="preserve">Приложение № </w:t>
            </w:r>
            <w:r w:rsidR="00E53244">
              <w:rPr>
                <w:sz w:val="28"/>
                <w:szCs w:val="28"/>
                <w:lang w:eastAsia="en-US"/>
              </w:rPr>
              <w:t>6</w:t>
            </w:r>
          </w:p>
          <w:p w:rsidR="00B21327" w:rsidRPr="000465F5" w:rsidRDefault="00B21327" w:rsidP="00B21327">
            <w:pPr>
              <w:jc w:val="both"/>
              <w:rPr>
                <w:sz w:val="28"/>
                <w:szCs w:val="28"/>
                <w:lang w:eastAsia="en-US"/>
              </w:rPr>
            </w:pPr>
            <w:r>
              <w:rPr>
                <w:sz w:val="28"/>
                <w:szCs w:val="28"/>
                <w:lang w:eastAsia="en-US"/>
              </w:rPr>
              <w:t xml:space="preserve"> к административному регламенту</w:t>
            </w:r>
          </w:p>
          <w:p w:rsidR="00001000" w:rsidRPr="000465F5" w:rsidRDefault="00001000" w:rsidP="00001000">
            <w:pPr>
              <w:jc w:val="center"/>
              <w:rPr>
                <w:sz w:val="28"/>
                <w:szCs w:val="28"/>
                <w:lang w:eastAsia="en-US"/>
              </w:rPr>
            </w:pPr>
          </w:p>
        </w:tc>
      </w:tr>
    </w:tbl>
    <w:p w:rsidR="00C04EDD" w:rsidRPr="000465F5" w:rsidRDefault="00C04EDD" w:rsidP="00C04EDD">
      <w:pPr>
        <w:rPr>
          <w:sz w:val="28"/>
          <w:szCs w:val="28"/>
          <w:lang w:eastAsia="en-US"/>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820"/>
      </w:tblGrid>
      <w:tr w:rsidR="00C04EDD" w:rsidRPr="000465F5" w:rsidTr="00B41D6D">
        <w:tc>
          <w:tcPr>
            <w:tcW w:w="9560" w:type="dxa"/>
            <w:gridSpan w:val="2"/>
            <w:tcBorders>
              <w:top w:val="nil"/>
              <w:left w:val="nil"/>
              <w:right w:val="nil"/>
            </w:tcBorders>
          </w:tcPr>
          <w:p w:rsidR="00C04EDD" w:rsidRPr="000465F5" w:rsidRDefault="00C04EDD" w:rsidP="00C04EDD">
            <w:pPr>
              <w:widowControl w:val="0"/>
              <w:autoSpaceDE w:val="0"/>
              <w:autoSpaceDN w:val="0"/>
              <w:rPr>
                <w:rFonts w:eastAsiaTheme="minorEastAsia"/>
                <w:sz w:val="28"/>
                <w:szCs w:val="28"/>
              </w:rPr>
            </w:pPr>
          </w:p>
        </w:tc>
      </w:tr>
      <w:tr w:rsidR="00C04EDD" w:rsidRPr="000465F5" w:rsidTr="00B41D6D">
        <w:tblPrEx>
          <w:tblBorders>
            <w:insideH w:val="nil"/>
          </w:tblBorders>
        </w:tblPrEx>
        <w:tc>
          <w:tcPr>
            <w:tcW w:w="9560" w:type="dxa"/>
            <w:gridSpan w:val="2"/>
            <w:tcBorders>
              <w:left w:val="nil"/>
              <w:bottom w:val="nil"/>
              <w:right w:val="nil"/>
            </w:tcBorders>
          </w:tcPr>
          <w:p w:rsidR="00C04EDD" w:rsidRPr="000465F5" w:rsidRDefault="00C04EDD" w:rsidP="00C04EDD">
            <w:pPr>
              <w:widowControl w:val="0"/>
              <w:autoSpaceDE w:val="0"/>
              <w:autoSpaceDN w:val="0"/>
              <w:jc w:val="center"/>
              <w:rPr>
                <w:rFonts w:eastAsiaTheme="minorEastAsia"/>
                <w:sz w:val="28"/>
                <w:szCs w:val="28"/>
              </w:rPr>
            </w:pPr>
            <w:r w:rsidRPr="000465F5">
              <w:rPr>
                <w:rFonts w:eastAsiaTheme="minorEastAsia"/>
                <w:sz w:val="28"/>
                <w:szCs w:val="28"/>
              </w:rPr>
              <w:t>(полное наименование органа местного самоуправления, осуществляющего выдачу разрешения на строительство)</w:t>
            </w:r>
          </w:p>
        </w:tc>
      </w:tr>
      <w:tr w:rsidR="00C04EDD" w:rsidRPr="000465F5" w:rsidTr="00B41D6D">
        <w:tblPrEx>
          <w:tblBorders>
            <w:insideH w:val="nil"/>
            <w:insideV w:val="nil"/>
          </w:tblBorders>
        </w:tblPrEx>
        <w:tc>
          <w:tcPr>
            <w:tcW w:w="4740" w:type="dxa"/>
            <w:tcBorders>
              <w:top w:val="nil"/>
              <w:bottom w:val="nil"/>
            </w:tcBorders>
          </w:tcPr>
          <w:p w:rsidR="00C04EDD" w:rsidRPr="000465F5" w:rsidRDefault="00C04EDD" w:rsidP="00C04EDD">
            <w:pPr>
              <w:widowControl w:val="0"/>
              <w:autoSpaceDE w:val="0"/>
              <w:autoSpaceDN w:val="0"/>
              <w:rPr>
                <w:rFonts w:eastAsiaTheme="minorEastAsia"/>
                <w:sz w:val="28"/>
                <w:szCs w:val="28"/>
              </w:rPr>
            </w:pPr>
          </w:p>
        </w:tc>
        <w:tc>
          <w:tcPr>
            <w:tcW w:w="4820" w:type="dxa"/>
            <w:tcBorders>
              <w:top w:val="nil"/>
              <w:bottom w:val="nil"/>
            </w:tcBorders>
          </w:tcPr>
          <w:p w:rsidR="00C04EDD" w:rsidRPr="000465F5" w:rsidRDefault="00C04EDD" w:rsidP="00C04EDD">
            <w:pPr>
              <w:widowControl w:val="0"/>
              <w:autoSpaceDE w:val="0"/>
              <w:autoSpaceDN w:val="0"/>
              <w:jc w:val="both"/>
              <w:rPr>
                <w:rFonts w:eastAsiaTheme="minorEastAsia"/>
                <w:sz w:val="28"/>
                <w:szCs w:val="28"/>
              </w:rPr>
            </w:pPr>
            <w:r w:rsidRPr="000465F5">
              <w:rPr>
                <w:rFonts w:eastAsiaTheme="minorEastAsia"/>
                <w:sz w:val="28"/>
                <w:szCs w:val="28"/>
              </w:rPr>
              <w:t>От кого __________________________</w:t>
            </w:r>
          </w:p>
          <w:p w:rsidR="00C04EDD" w:rsidRPr="000465F5" w:rsidRDefault="00C04EDD" w:rsidP="00C04EDD">
            <w:pPr>
              <w:widowControl w:val="0"/>
              <w:autoSpaceDE w:val="0"/>
              <w:autoSpaceDN w:val="0"/>
              <w:jc w:val="center"/>
              <w:rPr>
                <w:rFonts w:eastAsiaTheme="minorEastAsia"/>
                <w:sz w:val="28"/>
                <w:szCs w:val="28"/>
              </w:rPr>
            </w:pPr>
            <w:r w:rsidRPr="000465F5">
              <w:rPr>
                <w:rFonts w:eastAsiaTheme="minorEastAsia"/>
                <w:sz w:val="28"/>
                <w:szCs w:val="28"/>
              </w:rPr>
              <w:t>(наименование заявителя</w:t>
            </w:r>
          </w:p>
          <w:p w:rsidR="00567729" w:rsidRPr="000465F5" w:rsidRDefault="00C04EDD" w:rsidP="00567729">
            <w:pPr>
              <w:widowControl w:val="0"/>
              <w:autoSpaceDE w:val="0"/>
              <w:autoSpaceDN w:val="0"/>
              <w:jc w:val="both"/>
              <w:rPr>
                <w:rFonts w:eastAsiaTheme="minorEastAsia"/>
                <w:sz w:val="28"/>
                <w:szCs w:val="28"/>
              </w:rPr>
            </w:pPr>
            <w:r w:rsidRPr="000465F5">
              <w:rPr>
                <w:rFonts w:eastAsiaTheme="minorEastAsia"/>
                <w:sz w:val="28"/>
                <w:szCs w:val="28"/>
              </w:rPr>
              <w:t>_________________________________</w:t>
            </w:r>
          </w:p>
          <w:p w:rsidR="00567729" w:rsidRPr="000465F5" w:rsidRDefault="00C04EDD" w:rsidP="00567729">
            <w:pPr>
              <w:widowControl w:val="0"/>
              <w:autoSpaceDE w:val="0"/>
              <w:autoSpaceDN w:val="0"/>
              <w:jc w:val="both"/>
              <w:rPr>
                <w:rFonts w:eastAsiaTheme="minorEastAsia"/>
                <w:sz w:val="28"/>
                <w:szCs w:val="28"/>
              </w:rPr>
            </w:pPr>
            <w:r w:rsidRPr="000465F5">
              <w:rPr>
                <w:rFonts w:eastAsiaTheme="minorEastAsia"/>
                <w:sz w:val="28"/>
                <w:szCs w:val="28"/>
              </w:rPr>
              <w:t>(фамилия, имя, отчество (последнее</w:t>
            </w:r>
          </w:p>
          <w:p w:rsidR="00C04EDD" w:rsidRPr="000465F5" w:rsidRDefault="00C04EDD" w:rsidP="00567729">
            <w:pPr>
              <w:widowControl w:val="0"/>
              <w:autoSpaceDE w:val="0"/>
              <w:autoSpaceDN w:val="0"/>
              <w:jc w:val="both"/>
              <w:rPr>
                <w:rFonts w:eastAsiaTheme="minorEastAsia"/>
                <w:sz w:val="28"/>
                <w:szCs w:val="28"/>
              </w:rPr>
            </w:pPr>
            <w:r w:rsidRPr="000465F5">
              <w:rPr>
                <w:rFonts w:eastAsiaTheme="minorEastAsia"/>
                <w:sz w:val="28"/>
                <w:szCs w:val="28"/>
              </w:rPr>
              <w:t>- при наличии) - для физических лиц,</w:t>
            </w:r>
          </w:p>
          <w:p w:rsidR="00567729" w:rsidRPr="000465F5" w:rsidRDefault="00C04EDD" w:rsidP="00567729">
            <w:pPr>
              <w:widowControl w:val="0"/>
              <w:autoSpaceDE w:val="0"/>
              <w:autoSpaceDN w:val="0"/>
              <w:jc w:val="both"/>
              <w:rPr>
                <w:rFonts w:eastAsiaTheme="minorEastAsia"/>
                <w:sz w:val="28"/>
                <w:szCs w:val="28"/>
              </w:rPr>
            </w:pPr>
            <w:r w:rsidRPr="000465F5">
              <w:rPr>
                <w:rFonts w:eastAsiaTheme="minorEastAsia"/>
                <w:sz w:val="28"/>
                <w:szCs w:val="28"/>
              </w:rPr>
              <w:t>_________________________________</w:t>
            </w:r>
          </w:p>
          <w:p w:rsidR="00C04EDD" w:rsidRPr="000465F5" w:rsidRDefault="00C04EDD" w:rsidP="00567729">
            <w:pPr>
              <w:widowControl w:val="0"/>
              <w:autoSpaceDE w:val="0"/>
              <w:autoSpaceDN w:val="0"/>
              <w:jc w:val="both"/>
              <w:rPr>
                <w:rFonts w:eastAsiaTheme="minorEastAsia"/>
                <w:sz w:val="28"/>
                <w:szCs w:val="28"/>
              </w:rPr>
            </w:pPr>
            <w:r w:rsidRPr="000465F5">
              <w:rPr>
                <w:rFonts w:eastAsiaTheme="minorEastAsia"/>
                <w:sz w:val="28"/>
                <w:szCs w:val="28"/>
              </w:rPr>
              <w:t>полное наименование организации для</w:t>
            </w:r>
          </w:p>
          <w:p w:rsidR="00567729" w:rsidRPr="000465F5" w:rsidRDefault="00C04EDD" w:rsidP="00567729">
            <w:pPr>
              <w:widowControl w:val="0"/>
              <w:autoSpaceDE w:val="0"/>
              <w:autoSpaceDN w:val="0"/>
              <w:jc w:val="both"/>
              <w:rPr>
                <w:rFonts w:eastAsiaTheme="minorEastAsia"/>
                <w:sz w:val="28"/>
                <w:szCs w:val="28"/>
              </w:rPr>
            </w:pPr>
            <w:r w:rsidRPr="000465F5">
              <w:rPr>
                <w:rFonts w:eastAsiaTheme="minorEastAsia"/>
                <w:sz w:val="28"/>
                <w:szCs w:val="28"/>
              </w:rPr>
              <w:t>_________________________________</w:t>
            </w:r>
          </w:p>
          <w:p w:rsidR="00C04EDD" w:rsidRPr="000465F5" w:rsidRDefault="00C04EDD" w:rsidP="00567729">
            <w:pPr>
              <w:widowControl w:val="0"/>
              <w:autoSpaceDE w:val="0"/>
              <w:autoSpaceDN w:val="0"/>
              <w:jc w:val="both"/>
              <w:rPr>
                <w:rFonts w:eastAsiaTheme="minorEastAsia"/>
                <w:sz w:val="28"/>
                <w:szCs w:val="28"/>
              </w:rPr>
            </w:pPr>
            <w:r w:rsidRPr="000465F5">
              <w:rPr>
                <w:rFonts w:eastAsiaTheme="minorEastAsia"/>
                <w:sz w:val="28"/>
                <w:szCs w:val="28"/>
              </w:rPr>
              <w:t>юридических лиц), его почтовый индекс</w:t>
            </w:r>
          </w:p>
          <w:p w:rsidR="00567729" w:rsidRPr="000465F5" w:rsidRDefault="00C04EDD" w:rsidP="00567729">
            <w:pPr>
              <w:widowControl w:val="0"/>
              <w:autoSpaceDE w:val="0"/>
              <w:autoSpaceDN w:val="0"/>
              <w:jc w:val="both"/>
              <w:rPr>
                <w:rFonts w:eastAsiaTheme="minorEastAsia"/>
                <w:sz w:val="28"/>
                <w:szCs w:val="28"/>
              </w:rPr>
            </w:pPr>
            <w:r w:rsidRPr="000465F5">
              <w:rPr>
                <w:rFonts w:eastAsiaTheme="minorEastAsia"/>
                <w:sz w:val="28"/>
                <w:szCs w:val="28"/>
              </w:rPr>
              <w:t>_________________________________</w:t>
            </w:r>
          </w:p>
          <w:p w:rsidR="00C04EDD" w:rsidRPr="000465F5" w:rsidRDefault="00C04EDD" w:rsidP="00567729">
            <w:pPr>
              <w:widowControl w:val="0"/>
              <w:autoSpaceDE w:val="0"/>
              <w:autoSpaceDN w:val="0"/>
              <w:jc w:val="both"/>
              <w:rPr>
                <w:rFonts w:eastAsiaTheme="minorEastAsia"/>
                <w:sz w:val="28"/>
                <w:szCs w:val="28"/>
              </w:rPr>
            </w:pPr>
            <w:r w:rsidRPr="000465F5">
              <w:rPr>
                <w:rFonts w:eastAsiaTheme="minorEastAsia"/>
                <w:sz w:val="28"/>
                <w:szCs w:val="28"/>
              </w:rPr>
              <w:t>и адрес, адрес электронной почты)</w:t>
            </w:r>
          </w:p>
          <w:p w:rsidR="00C04EDD" w:rsidRPr="000465F5" w:rsidRDefault="00C04EDD" w:rsidP="00C04EDD">
            <w:pPr>
              <w:widowControl w:val="0"/>
              <w:autoSpaceDE w:val="0"/>
              <w:autoSpaceDN w:val="0"/>
              <w:jc w:val="both"/>
              <w:rPr>
                <w:rFonts w:eastAsiaTheme="minorEastAsia"/>
                <w:sz w:val="28"/>
                <w:szCs w:val="28"/>
              </w:rPr>
            </w:pPr>
            <w:r w:rsidRPr="000465F5">
              <w:rPr>
                <w:rFonts w:eastAsiaTheme="minorEastAsia"/>
                <w:sz w:val="28"/>
                <w:szCs w:val="28"/>
              </w:rPr>
              <w:t>тел.:</w:t>
            </w:r>
            <w:r w:rsidR="00567729" w:rsidRPr="000465F5">
              <w:rPr>
                <w:rFonts w:eastAsiaTheme="minorEastAsia"/>
                <w:sz w:val="28"/>
                <w:szCs w:val="28"/>
              </w:rPr>
              <w:t>_____________________________</w:t>
            </w:r>
          </w:p>
        </w:tc>
      </w:tr>
    </w:tbl>
    <w:p w:rsidR="00D605ED" w:rsidRPr="000465F5" w:rsidRDefault="00D605ED" w:rsidP="00836571">
      <w:pPr>
        <w:autoSpaceDE w:val="0"/>
        <w:autoSpaceDN w:val="0"/>
        <w:adjustRightInd w:val="0"/>
        <w:jc w:val="center"/>
        <w:rPr>
          <w:b/>
          <w:sz w:val="28"/>
          <w:szCs w:val="28"/>
        </w:rPr>
      </w:pPr>
      <w:r w:rsidRPr="000465F5">
        <w:rPr>
          <w:b/>
          <w:sz w:val="28"/>
          <w:szCs w:val="28"/>
        </w:rPr>
        <w:t>З А Я В Л Е Н И Е</w:t>
      </w:r>
    </w:p>
    <w:p w:rsidR="00D605ED" w:rsidRPr="000465F5" w:rsidRDefault="00D605ED" w:rsidP="00836571">
      <w:pPr>
        <w:autoSpaceDE w:val="0"/>
        <w:autoSpaceDN w:val="0"/>
        <w:adjustRightInd w:val="0"/>
        <w:jc w:val="center"/>
        <w:rPr>
          <w:b/>
          <w:sz w:val="28"/>
          <w:szCs w:val="28"/>
        </w:rPr>
      </w:pPr>
      <w:r w:rsidRPr="000465F5">
        <w:rPr>
          <w:b/>
          <w:sz w:val="28"/>
          <w:szCs w:val="28"/>
        </w:rPr>
        <w:t>о внесении изменений в разрешение на строительство</w:t>
      </w:r>
    </w:p>
    <w:p w:rsidR="00B862E4" w:rsidRPr="000465F5" w:rsidRDefault="00B862E4" w:rsidP="00D605ED">
      <w:pPr>
        <w:autoSpaceDE w:val="0"/>
        <w:autoSpaceDN w:val="0"/>
        <w:adjustRightInd w:val="0"/>
        <w:rPr>
          <w:sz w:val="28"/>
          <w:szCs w:val="28"/>
        </w:rPr>
      </w:pPr>
    </w:p>
    <w:p w:rsidR="00D605ED" w:rsidRPr="000465F5" w:rsidRDefault="00836571" w:rsidP="00D605ED">
      <w:pPr>
        <w:autoSpaceDE w:val="0"/>
        <w:autoSpaceDN w:val="0"/>
        <w:adjustRightInd w:val="0"/>
        <w:rPr>
          <w:sz w:val="28"/>
          <w:szCs w:val="28"/>
        </w:rPr>
      </w:pPr>
      <w:r w:rsidRPr="000465F5">
        <w:rPr>
          <w:sz w:val="28"/>
          <w:szCs w:val="28"/>
        </w:rPr>
        <w:t xml:space="preserve">               </w:t>
      </w:r>
      <w:r w:rsidR="00D605ED" w:rsidRPr="000465F5">
        <w:rPr>
          <w:sz w:val="28"/>
          <w:szCs w:val="28"/>
        </w:rPr>
        <w:t>В соответствии со статьей 51 Градостроительного кодекса Российской</w:t>
      </w:r>
    </w:p>
    <w:p w:rsidR="00D605ED" w:rsidRPr="000465F5" w:rsidRDefault="00D605ED" w:rsidP="00D605ED">
      <w:pPr>
        <w:autoSpaceDE w:val="0"/>
        <w:autoSpaceDN w:val="0"/>
        <w:adjustRightInd w:val="0"/>
        <w:rPr>
          <w:sz w:val="28"/>
          <w:szCs w:val="28"/>
        </w:rPr>
      </w:pPr>
      <w:r w:rsidRPr="000465F5">
        <w:rPr>
          <w:sz w:val="28"/>
          <w:szCs w:val="28"/>
        </w:rPr>
        <w:t>Федерации прошу внести изменение в разрешение на строительство в связи с</w:t>
      </w:r>
    </w:p>
    <w:p w:rsidR="00D605ED" w:rsidRDefault="00D605ED" w:rsidP="00D605ED">
      <w:pPr>
        <w:autoSpaceDE w:val="0"/>
        <w:autoSpaceDN w:val="0"/>
        <w:adjustRightInd w:val="0"/>
        <w:rPr>
          <w:sz w:val="28"/>
          <w:szCs w:val="28"/>
        </w:rPr>
      </w:pPr>
      <w:r w:rsidRPr="000465F5">
        <w:rPr>
          <w:sz w:val="28"/>
          <w:szCs w:val="28"/>
        </w:rPr>
        <w:t>______________________________________________________________________</w:t>
      </w:r>
    </w:p>
    <w:p w:rsidR="00B41D6D" w:rsidRPr="000465F5" w:rsidRDefault="00B41D6D" w:rsidP="00D605ED">
      <w:pPr>
        <w:autoSpaceDE w:val="0"/>
        <w:autoSpaceDN w:val="0"/>
        <w:adjustRightInd w:val="0"/>
        <w:rPr>
          <w:sz w:val="28"/>
          <w:szCs w:val="28"/>
        </w:rPr>
      </w:pPr>
      <w:r>
        <w:rPr>
          <w:sz w:val="28"/>
          <w:szCs w:val="28"/>
        </w:rPr>
        <w:t>______________________________________________________________________</w:t>
      </w:r>
    </w:p>
    <w:tbl>
      <w:tblPr>
        <w:tblStyle w:val="af8"/>
        <w:tblW w:w="0" w:type="auto"/>
        <w:tblLook w:val="04A0"/>
      </w:tblPr>
      <w:tblGrid>
        <w:gridCol w:w="5069"/>
        <w:gridCol w:w="5069"/>
      </w:tblGrid>
      <w:tr w:rsidR="00573E12" w:rsidRPr="000465F5" w:rsidTr="00573E12">
        <w:tc>
          <w:tcPr>
            <w:tcW w:w="10138" w:type="dxa"/>
            <w:gridSpan w:val="2"/>
          </w:tcPr>
          <w:p w:rsidR="00573E12" w:rsidRPr="000465F5" w:rsidRDefault="00573E12" w:rsidP="00573E12">
            <w:pPr>
              <w:autoSpaceDE w:val="0"/>
              <w:autoSpaceDN w:val="0"/>
              <w:adjustRightInd w:val="0"/>
              <w:jc w:val="center"/>
              <w:rPr>
                <w:sz w:val="28"/>
                <w:szCs w:val="28"/>
              </w:rPr>
            </w:pPr>
            <w:r w:rsidRPr="000465F5">
              <w:rPr>
                <w:sz w:val="28"/>
                <w:szCs w:val="28"/>
              </w:rPr>
              <w:t>1. Сведения о застройщике</w:t>
            </w:r>
          </w:p>
          <w:p w:rsidR="00573E12" w:rsidRPr="000465F5" w:rsidRDefault="00573E12" w:rsidP="00573E12">
            <w:pPr>
              <w:autoSpaceDE w:val="0"/>
              <w:autoSpaceDN w:val="0"/>
              <w:adjustRightInd w:val="0"/>
              <w:jc w:val="center"/>
              <w:rPr>
                <w:sz w:val="28"/>
                <w:szCs w:val="28"/>
              </w:rPr>
            </w:pPr>
          </w:p>
        </w:tc>
      </w:tr>
      <w:tr w:rsidR="00836571" w:rsidRPr="000465F5" w:rsidTr="00836571">
        <w:tc>
          <w:tcPr>
            <w:tcW w:w="5069" w:type="dxa"/>
          </w:tcPr>
          <w:p w:rsidR="00836571" w:rsidRPr="000465F5" w:rsidRDefault="00836571" w:rsidP="00836571">
            <w:pPr>
              <w:autoSpaceDE w:val="0"/>
              <w:autoSpaceDN w:val="0"/>
              <w:adjustRightInd w:val="0"/>
              <w:rPr>
                <w:sz w:val="28"/>
                <w:szCs w:val="28"/>
              </w:rPr>
            </w:pPr>
            <w:r w:rsidRPr="000465F5">
              <w:rPr>
                <w:sz w:val="28"/>
                <w:szCs w:val="28"/>
              </w:rPr>
              <w:t>1.1 Сведения о физическом лице, в случае, если застройщиком является</w:t>
            </w:r>
          </w:p>
          <w:p w:rsidR="00836571" w:rsidRPr="000465F5" w:rsidRDefault="00836571" w:rsidP="00D605ED">
            <w:pPr>
              <w:autoSpaceDE w:val="0"/>
              <w:autoSpaceDN w:val="0"/>
              <w:adjustRightInd w:val="0"/>
              <w:rPr>
                <w:sz w:val="28"/>
                <w:szCs w:val="28"/>
              </w:rPr>
            </w:pPr>
            <w:r w:rsidRPr="000465F5">
              <w:rPr>
                <w:sz w:val="28"/>
                <w:szCs w:val="28"/>
              </w:rPr>
              <w:t>физическое лицо:</w:t>
            </w:r>
          </w:p>
        </w:tc>
        <w:tc>
          <w:tcPr>
            <w:tcW w:w="5069" w:type="dxa"/>
          </w:tcPr>
          <w:p w:rsidR="00836571" w:rsidRPr="000465F5" w:rsidRDefault="00836571" w:rsidP="00D605ED">
            <w:pPr>
              <w:autoSpaceDE w:val="0"/>
              <w:autoSpaceDN w:val="0"/>
              <w:adjustRightInd w:val="0"/>
              <w:rPr>
                <w:sz w:val="28"/>
                <w:szCs w:val="28"/>
              </w:rPr>
            </w:pPr>
          </w:p>
        </w:tc>
      </w:tr>
      <w:tr w:rsidR="00836571" w:rsidRPr="000465F5" w:rsidTr="00836571">
        <w:tc>
          <w:tcPr>
            <w:tcW w:w="5069" w:type="dxa"/>
          </w:tcPr>
          <w:p w:rsidR="00836571" w:rsidRPr="000465F5" w:rsidRDefault="00836571" w:rsidP="00836571">
            <w:pPr>
              <w:autoSpaceDE w:val="0"/>
              <w:autoSpaceDN w:val="0"/>
              <w:adjustRightInd w:val="0"/>
              <w:rPr>
                <w:sz w:val="28"/>
                <w:szCs w:val="28"/>
              </w:rPr>
            </w:pPr>
            <w:r w:rsidRPr="000465F5">
              <w:rPr>
                <w:sz w:val="28"/>
                <w:szCs w:val="28"/>
              </w:rPr>
              <w:t>1.1.1 Фамилия, имя, отчество (при наличии)</w:t>
            </w:r>
          </w:p>
          <w:p w:rsidR="00836571" w:rsidRPr="000465F5" w:rsidRDefault="00836571" w:rsidP="00D605ED">
            <w:pPr>
              <w:autoSpaceDE w:val="0"/>
              <w:autoSpaceDN w:val="0"/>
              <w:adjustRightInd w:val="0"/>
              <w:rPr>
                <w:i/>
                <w:sz w:val="28"/>
                <w:szCs w:val="28"/>
              </w:rPr>
            </w:pPr>
            <w:r w:rsidRPr="000465F5">
              <w:rPr>
                <w:i/>
                <w:sz w:val="28"/>
                <w:szCs w:val="28"/>
              </w:rPr>
              <w:t>(не указываются в случае, если застройщик является индивидуальным предпринимателем)</w:t>
            </w:r>
          </w:p>
        </w:tc>
        <w:tc>
          <w:tcPr>
            <w:tcW w:w="5069" w:type="dxa"/>
          </w:tcPr>
          <w:p w:rsidR="00836571" w:rsidRPr="000465F5" w:rsidRDefault="00836571" w:rsidP="00D605ED">
            <w:pPr>
              <w:autoSpaceDE w:val="0"/>
              <w:autoSpaceDN w:val="0"/>
              <w:adjustRightInd w:val="0"/>
              <w:rPr>
                <w:sz w:val="28"/>
                <w:szCs w:val="28"/>
              </w:rPr>
            </w:pPr>
          </w:p>
        </w:tc>
      </w:tr>
      <w:tr w:rsidR="00836571" w:rsidRPr="000465F5" w:rsidTr="00836571">
        <w:tc>
          <w:tcPr>
            <w:tcW w:w="5069" w:type="dxa"/>
          </w:tcPr>
          <w:p w:rsidR="00836571" w:rsidRPr="000465F5" w:rsidRDefault="00836571" w:rsidP="00836571">
            <w:pPr>
              <w:autoSpaceDE w:val="0"/>
              <w:autoSpaceDN w:val="0"/>
              <w:adjustRightInd w:val="0"/>
              <w:rPr>
                <w:sz w:val="28"/>
                <w:szCs w:val="28"/>
              </w:rPr>
            </w:pPr>
            <w:r w:rsidRPr="000465F5">
              <w:rPr>
                <w:sz w:val="28"/>
                <w:szCs w:val="28"/>
              </w:rPr>
              <w:lastRenderedPageBreak/>
              <w:t>1.1.3 Основной государственный</w:t>
            </w:r>
          </w:p>
          <w:p w:rsidR="00836571" w:rsidRPr="000465F5" w:rsidRDefault="00836571" w:rsidP="00836571">
            <w:pPr>
              <w:autoSpaceDE w:val="0"/>
              <w:autoSpaceDN w:val="0"/>
              <w:adjustRightInd w:val="0"/>
              <w:rPr>
                <w:sz w:val="28"/>
                <w:szCs w:val="28"/>
              </w:rPr>
            </w:pPr>
            <w:r w:rsidRPr="000465F5">
              <w:rPr>
                <w:sz w:val="28"/>
                <w:szCs w:val="28"/>
              </w:rPr>
              <w:t>регистрационный номер</w:t>
            </w:r>
          </w:p>
          <w:p w:rsidR="00836571" w:rsidRPr="000465F5" w:rsidRDefault="00836571" w:rsidP="00836571">
            <w:pPr>
              <w:autoSpaceDE w:val="0"/>
              <w:autoSpaceDN w:val="0"/>
              <w:adjustRightInd w:val="0"/>
              <w:rPr>
                <w:sz w:val="28"/>
                <w:szCs w:val="28"/>
              </w:rPr>
            </w:pPr>
            <w:r w:rsidRPr="000465F5">
              <w:rPr>
                <w:sz w:val="28"/>
                <w:szCs w:val="28"/>
              </w:rPr>
              <w:t>индивидуального предпринимателя</w:t>
            </w:r>
          </w:p>
        </w:tc>
        <w:tc>
          <w:tcPr>
            <w:tcW w:w="5069" w:type="dxa"/>
          </w:tcPr>
          <w:p w:rsidR="00836571" w:rsidRPr="000465F5" w:rsidRDefault="00836571" w:rsidP="00D605ED">
            <w:pPr>
              <w:autoSpaceDE w:val="0"/>
              <w:autoSpaceDN w:val="0"/>
              <w:adjustRightInd w:val="0"/>
              <w:rPr>
                <w:sz w:val="28"/>
                <w:szCs w:val="28"/>
              </w:rPr>
            </w:pPr>
          </w:p>
        </w:tc>
      </w:tr>
      <w:tr w:rsidR="00836571" w:rsidRPr="000465F5" w:rsidTr="00836571">
        <w:tc>
          <w:tcPr>
            <w:tcW w:w="5069" w:type="dxa"/>
          </w:tcPr>
          <w:p w:rsidR="00836571" w:rsidRPr="000465F5" w:rsidRDefault="00836571" w:rsidP="00836571">
            <w:pPr>
              <w:autoSpaceDE w:val="0"/>
              <w:autoSpaceDN w:val="0"/>
              <w:adjustRightInd w:val="0"/>
              <w:rPr>
                <w:sz w:val="28"/>
                <w:szCs w:val="28"/>
              </w:rPr>
            </w:pPr>
            <w:r w:rsidRPr="000465F5">
              <w:rPr>
                <w:sz w:val="28"/>
                <w:szCs w:val="28"/>
              </w:rPr>
              <w:t>1.2 Сведения о юридическом лице:</w:t>
            </w:r>
          </w:p>
          <w:p w:rsidR="00836571" w:rsidRPr="000465F5" w:rsidRDefault="00836571" w:rsidP="00D605ED">
            <w:pPr>
              <w:autoSpaceDE w:val="0"/>
              <w:autoSpaceDN w:val="0"/>
              <w:adjustRightInd w:val="0"/>
              <w:rPr>
                <w:sz w:val="28"/>
                <w:szCs w:val="28"/>
              </w:rPr>
            </w:pPr>
            <w:r w:rsidRPr="000465F5">
              <w:rPr>
                <w:sz w:val="28"/>
                <w:szCs w:val="28"/>
              </w:rPr>
              <w:t>1.2.1 Полное наименование</w:t>
            </w:r>
          </w:p>
        </w:tc>
        <w:tc>
          <w:tcPr>
            <w:tcW w:w="5069" w:type="dxa"/>
          </w:tcPr>
          <w:p w:rsidR="00836571" w:rsidRPr="000465F5" w:rsidRDefault="00836571" w:rsidP="00D605ED">
            <w:pPr>
              <w:autoSpaceDE w:val="0"/>
              <w:autoSpaceDN w:val="0"/>
              <w:adjustRightInd w:val="0"/>
              <w:rPr>
                <w:sz w:val="28"/>
                <w:szCs w:val="28"/>
              </w:rPr>
            </w:pPr>
          </w:p>
        </w:tc>
      </w:tr>
      <w:tr w:rsidR="00836571" w:rsidRPr="000465F5" w:rsidTr="00836571">
        <w:tc>
          <w:tcPr>
            <w:tcW w:w="5069" w:type="dxa"/>
          </w:tcPr>
          <w:p w:rsidR="00836571" w:rsidRPr="000465F5" w:rsidRDefault="00836571" w:rsidP="00836571">
            <w:pPr>
              <w:autoSpaceDE w:val="0"/>
              <w:autoSpaceDN w:val="0"/>
              <w:adjustRightInd w:val="0"/>
              <w:rPr>
                <w:sz w:val="28"/>
                <w:szCs w:val="28"/>
              </w:rPr>
            </w:pPr>
            <w:r w:rsidRPr="000465F5">
              <w:rPr>
                <w:sz w:val="28"/>
                <w:szCs w:val="28"/>
              </w:rPr>
              <w:t>1.2.2 Основной государственный</w:t>
            </w:r>
          </w:p>
          <w:p w:rsidR="00836571" w:rsidRPr="000465F5" w:rsidRDefault="00836571" w:rsidP="00D605ED">
            <w:pPr>
              <w:autoSpaceDE w:val="0"/>
              <w:autoSpaceDN w:val="0"/>
              <w:adjustRightInd w:val="0"/>
              <w:rPr>
                <w:sz w:val="28"/>
                <w:szCs w:val="28"/>
              </w:rPr>
            </w:pPr>
            <w:r w:rsidRPr="000465F5">
              <w:rPr>
                <w:sz w:val="28"/>
                <w:szCs w:val="28"/>
              </w:rPr>
              <w:t>регистрационный номер</w:t>
            </w:r>
          </w:p>
        </w:tc>
        <w:tc>
          <w:tcPr>
            <w:tcW w:w="5069" w:type="dxa"/>
          </w:tcPr>
          <w:p w:rsidR="00836571" w:rsidRPr="000465F5" w:rsidRDefault="00836571" w:rsidP="00D605ED">
            <w:pPr>
              <w:autoSpaceDE w:val="0"/>
              <w:autoSpaceDN w:val="0"/>
              <w:adjustRightInd w:val="0"/>
              <w:rPr>
                <w:sz w:val="28"/>
                <w:szCs w:val="28"/>
              </w:rPr>
            </w:pPr>
          </w:p>
        </w:tc>
      </w:tr>
      <w:tr w:rsidR="00836571" w:rsidRPr="000465F5" w:rsidTr="00836571">
        <w:tc>
          <w:tcPr>
            <w:tcW w:w="5069" w:type="dxa"/>
          </w:tcPr>
          <w:p w:rsidR="00836571" w:rsidRPr="000465F5" w:rsidRDefault="00836571" w:rsidP="00836571">
            <w:pPr>
              <w:autoSpaceDE w:val="0"/>
              <w:autoSpaceDN w:val="0"/>
              <w:adjustRightInd w:val="0"/>
              <w:rPr>
                <w:sz w:val="28"/>
                <w:szCs w:val="28"/>
              </w:rPr>
            </w:pPr>
            <w:r w:rsidRPr="000465F5">
              <w:rPr>
                <w:sz w:val="28"/>
                <w:szCs w:val="28"/>
              </w:rPr>
              <w:t>1.2.3 Идентификационный номер</w:t>
            </w:r>
          </w:p>
          <w:p w:rsidR="00836571" w:rsidRPr="000465F5" w:rsidRDefault="00836571" w:rsidP="00836571">
            <w:pPr>
              <w:autoSpaceDE w:val="0"/>
              <w:autoSpaceDN w:val="0"/>
              <w:adjustRightInd w:val="0"/>
              <w:rPr>
                <w:sz w:val="28"/>
                <w:szCs w:val="28"/>
              </w:rPr>
            </w:pPr>
            <w:r w:rsidRPr="000465F5">
              <w:rPr>
                <w:sz w:val="28"/>
                <w:szCs w:val="28"/>
              </w:rPr>
              <w:t>налогоплательщика – юридического</w:t>
            </w:r>
          </w:p>
          <w:p w:rsidR="00836571" w:rsidRPr="000465F5" w:rsidRDefault="00836571" w:rsidP="00D605ED">
            <w:pPr>
              <w:autoSpaceDE w:val="0"/>
              <w:autoSpaceDN w:val="0"/>
              <w:adjustRightInd w:val="0"/>
              <w:rPr>
                <w:sz w:val="28"/>
                <w:szCs w:val="28"/>
              </w:rPr>
            </w:pPr>
            <w:r w:rsidRPr="000465F5">
              <w:rPr>
                <w:sz w:val="28"/>
                <w:szCs w:val="28"/>
              </w:rPr>
              <w:t>лица</w:t>
            </w:r>
          </w:p>
        </w:tc>
        <w:tc>
          <w:tcPr>
            <w:tcW w:w="5069" w:type="dxa"/>
          </w:tcPr>
          <w:p w:rsidR="00836571" w:rsidRPr="000465F5" w:rsidRDefault="00836571" w:rsidP="00D605ED">
            <w:pPr>
              <w:autoSpaceDE w:val="0"/>
              <w:autoSpaceDN w:val="0"/>
              <w:adjustRightInd w:val="0"/>
              <w:rPr>
                <w:sz w:val="28"/>
                <w:szCs w:val="28"/>
              </w:rPr>
            </w:pPr>
          </w:p>
        </w:tc>
      </w:tr>
      <w:tr w:rsidR="00573E12" w:rsidRPr="000465F5" w:rsidTr="00573E12">
        <w:tc>
          <w:tcPr>
            <w:tcW w:w="10138" w:type="dxa"/>
            <w:gridSpan w:val="2"/>
          </w:tcPr>
          <w:p w:rsidR="00573E12" w:rsidRPr="000465F5" w:rsidRDefault="00573E12" w:rsidP="00573E12">
            <w:pPr>
              <w:autoSpaceDE w:val="0"/>
              <w:autoSpaceDN w:val="0"/>
              <w:adjustRightInd w:val="0"/>
              <w:jc w:val="center"/>
              <w:rPr>
                <w:sz w:val="28"/>
                <w:szCs w:val="28"/>
              </w:rPr>
            </w:pPr>
            <w:r w:rsidRPr="000465F5">
              <w:rPr>
                <w:sz w:val="28"/>
                <w:szCs w:val="28"/>
              </w:rPr>
              <w:t>2. Сведения об объекте</w:t>
            </w:r>
          </w:p>
          <w:p w:rsidR="00573E12" w:rsidRPr="000465F5" w:rsidRDefault="00573E12" w:rsidP="00573E12">
            <w:pPr>
              <w:autoSpaceDE w:val="0"/>
              <w:autoSpaceDN w:val="0"/>
              <w:adjustRightInd w:val="0"/>
              <w:jc w:val="center"/>
              <w:rPr>
                <w:sz w:val="28"/>
                <w:szCs w:val="28"/>
              </w:rPr>
            </w:pPr>
          </w:p>
        </w:tc>
      </w:tr>
      <w:tr w:rsidR="00836571" w:rsidRPr="000465F5" w:rsidTr="00836571">
        <w:tc>
          <w:tcPr>
            <w:tcW w:w="5069" w:type="dxa"/>
          </w:tcPr>
          <w:p w:rsidR="00836571" w:rsidRPr="000465F5" w:rsidRDefault="00836571" w:rsidP="00836571">
            <w:pPr>
              <w:autoSpaceDE w:val="0"/>
              <w:autoSpaceDN w:val="0"/>
              <w:adjustRightInd w:val="0"/>
              <w:rPr>
                <w:sz w:val="28"/>
                <w:szCs w:val="28"/>
              </w:rPr>
            </w:pPr>
            <w:r w:rsidRPr="000465F5">
              <w:rPr>
                <w:sz w:val="28"/>
                <w:szCs w:val="28"/>
              </w:rPr>
              <w:t>2.1 Наименование объекта капитального</w:t>
            </w:r>
          </w:p>
          <w:p w:rsidR="00836571" w:rsidRPr="000465F5" w:rsidRDefault="00836571" w:rsidP="00836571">
            <w:pPr>
              <w:autoSpaceDE w:val="0"/>
              <w:autoSpaceDN w:val="0"/>
              <w:adjustRightInd w:val="0"/>
              <w:rPr>
                <w:sz w:val="28"/>
                <w:szCs w:val="28"/>
              </w:rPr>
            </w:pPr>
            <w:r w:rsidRPr="000465F5">
              <w:rPr>
                <w:sz w:val="28"/>
                <w:szCs w:val="28"/>
              </w:rPr>
              <w:t>строительства (этапа) в соответствии с</w:t>
            </w:r>
          </w:p>
          <w:p w:rsidR="00836571" w:rsidRPr="000465F5" w:rsidRDefault="00836571" w:rsidP="00836571">
            <w:pPr>
              <w:autoSpaceDE w:val="0"/>
              <w:autoSpaceDN w:val="0"/>
              <w:adjustRightInd w:val="0"/>
              <w:rPr>
                <w:sz w:val="28"/>
                <w:szCs w:val="28"/>
              </w:rPr>
            </w:pPr>
            <w:r w:rsidRPr="000465F5">
              <w:rPr>
                <w:sz w:val="28"/>
                <w:szCs w:val="28"/>
              </w:rPr>
              <w:t>проектной документацией</w:t>
            </w:r>
          </w:p>
          <w:p w:rsidR="00836571" w:rsidRPr="000465F5" w:rsidRDefault="00836571" w:rsidP="00836571">
            <w:pPr>
              <w:autoSpaceDE w:val="0"/>
              <w:autoSpaceDN w:val="0"/>
              <w:adjustRightInd w:val="0"/>
              <w:rPr>
                <w:i/>
                <w:iCs/>
                <w:sz w:val="28"/>
                <w:szCs w:val="28"/>
              </w:rPr>
            </w:pPr>
            <w:r w:rsidRPr="000465F5">
              <w:rPr>
                <w:i/>
                <w:iCs/>
                <w:sz w:val="28"/>
                <w:szCs w:val="28"/>
              </w:rPr>
              <w:t>(указывается наименование объекта капитального строительства в соответствии с утвержденной застройщиком или заказчиком</w:t>
            </w:r>
          </w:p>
          <w:p w:rsidR="00836571" w:rsidRPr="000465F5" w:rsidRDefault="00836571" w:rsidP="00836571">
            <w:pPr>
              <w:autoSpaceDE w:val="0"/>
              <w:autoSpaceDN w:val="0"/>
              <w:adjustRightInd w:val="0"/>
              <w:rPr>
                <w:i/>
                <w:iCs/>
                <w:sz w:val="28"/>
                <w:szCs w:val="28"/>
              </w:rPr>
            </w:pPr>
            <w:r w:rsidRPr="000465F5">
              <w:rPr>
                <w:i/>
                <w:iCs/>
                <w:sz w:val="28"/>
                <w:szCs w:val="28"/>
              </w:rPr>
              <w:t>проектной документацией)</w:t>
            </w:r>
          </w:p>
        </w:tc>
        <w:tc>
          <w:tcPr>
            <w:tcW w:w="5069" w:type="dxa"/>
          </w:tcPr>
          <w:p w:rsidR="00836571" w:rsidRPr="000465F5" w:rsidRDefault="00836571" w:rsidP="00D605ED">
            <w:pPr>
              <w:autoSpaceDE w:val="0"/>
              <w:autoSpaceDN w:val="0"/>
              <w:adjustRightInd w:val="0"/>
              <w:rPr>
                <w:sz w:val="28"/>
                <w:szCs w:val="28"/>
              </w:rPr>
            </w:pPr>
          </w:p>
        </w:tc>
      </w:tr>
      <w:tr w:rsidR="00836571" w:rsidRPr="000465F5" w:rsidTr="00836571">
        <w:tc>
          <w:tcPr>
            <w:tcW w:w="5069" w:type="dxa"/>
          </w:tcPr>
          <w:p w:rsidR="00836571" w:rsidRPr="000465F5" w:rsidRDefault="00836571" w:rsidP="00836571">
            <w:pPr>
              <w:autoSpaceDE w:val="0"/>
              <w:autoSpaceDN w:val="0"/>
              <w:adjustRightInd w:val="0"/>
              <w:rPr>
                <w:sz w:val="28"/>
                <w:szCs w:val="28"/>
              </w:rPr>
            </w:pPr>
            <w:r w:rsidRPr="000465F5">
              <w:rPr>
                <w:sz w:val="28"/>
                <w:szCs w:val="28"/>
              </w:rPr>
              <w:t>2.2 Кадастровый номер</w:t>
            </w:r>
          </w:p>
          <w:p w:rsidR="00836571" w:rsidRPr="000465F5" w:rsidRDefault="00836571" w:rsidP="00836571">
            <w:pPr>
              <w:autoSpaceDE w:val="0"/>
              <w:autoSpaceDN w:val="0"/>
              <w:adjustRightInd w:val="0"/>
              <w:rPr>
                <w:sz w:val="28"/>
                <w:szCs w:val="28"/>
              </w:rPr>
            </w:pPr>
            <w:r w:rsidRPr="000465F5">
              <w:rPr>
                <w:sz w:val="28"/>
                <w:szCs w:val="28"/>
              </w:rPr>
              <w:t>реконструируемого объекта</w:t>
            </w:r>
          </w:p>
          <w:p w:rsidR="00836571" w:rsidRPr="000465F5" w:rsidRDefault="00836571" w:rsidP="00836571">
            <w:pPr>
              <w:autoSpaceDE w:val="0"/>
              <w:autoSpaceDN w:val="0"/>
              <w:adjustRightInd w:val="0"/>
              <w:rPr>
                <w:sz w:val="28"/>
                <w:szCs w:val="28"/>
              </w:rPr>
            </w:pPr>
            <w:r w:rsidRPr="000465F5">
              <w:rPr>
                <w:sz w:val="28"/>
                <w:szCs w:val="28"/>
              </w:rPr>
              <w:t>капитального строительства</w:t>
            </w:r>
          </w:p>
          <w:p w:rsidR="00836571" w:rsidRPr="000465F5" w:rsidRDefault="00836571" w:rsidP="00836571">
            <w:pPr>
              <w:autoSpaceDE w:val="0"/>
              <w:autoSpaceDN w:val="0"/>
              <w:adjustRightInd w:val="0"/>
              <w:rPr>
                <w:i/>
                <w:iCs/>
                <w:sz w:val="28"/>
                <w:szCs w:val="28"/>
              </w:rPr>
            </w:pPr>
            <w:r w:rsidRPr="000465F5">
              <w:rPr>
                <w:i/>
                <w:iCs/>
                <w:sz w:val="28"/>
                <w:szCs w:val="28"/>
              </w:rPr>
              <w:t>(указывается в случае проведения реконструкции объекта капитального строительства)</w:t>
            </w:r>
          </w:p>
        </w:tc>
        <w:tc>
          <w:tcPr>
            <w:tcW w:w="5069" w:type="dxa"/>
          </w:tcPr>
          <w:p w:rsidR="00836571" w:rsidRPr="000465F5" w:rsidRDefault="00836571" w:rsidP="00D605ED">
            <w:pPr>
              <w:autoSpaceDE w:val="0"/>
              <w:autoSpaceDN w:val="0"/>
              <w:adjustRightInd w:val="0"/>
              <w:rPr>
                <w:sz w:val="28"/>
                <w:szCs w:val="28"/>
              </w:rPr>
            </w:pPr>
          </w:p>
        </w:tc>
      </w:tr>
      <w:tr w:rsidR="00573E12" w:rsidRPr="000465F5" w:rsidTr="00573E12">
        <w:tc>
          <w:tcPr>
            <w:tcW w:w="10138" w:type="dxa"/>
            <w:gridSpan w:val="2"/>
          </w:tcPr>
          <w:p w:rsidR="00573E12" w:rsidRPr="000465F5" w:rsidRDefault="00573E12" w:rsidP="00573E12">
            <w:pPr>
              <w:autoSpaceDE w:val="0"/>
              <w:autoSpaceDN w:val="0"/>
              <w:adjustRightInd w:val="0"/>
              <w:jc w:val="center"/>
              <w:rPr>
                <w:sz w:val="28"/>
                <w:szCs w:val="28"/>
              </w:rPr>
            </w:pPr>
            <w:r w:rsidRPr="000465F5">
              <w:rPr>
                <w:sz w:val="28"/>
                <w:szCs w:val="28"/>
              </w:rPr>
              <w:t>3. Сведения о ранее выданном разрешении на строительство</w:t>
            </w:r>
          </w:p>
          <w:p w:rsidR="00573E12" w:rsidRPr="000465F5" w:rsidRDefault="00573E12" w:rsidP="00573E12">
            <w:pPr>
              <w:autoSpaceDE w:val="0"/>
              <w:autoSpaceDN w:val="0"/>
              <w:adjustRightInd w:val="0"/>
              <w:jc w:val="center"/>
              <w:rPr>
                <w:sz w:val="28"/>
                <w:szCs w:val="28"/>
              </w:rPr>
            </w:pPr>
          </w:p>
        </w:tc>
      </w:tr>
      <w:tr w:rsidR="00836571" w:rsidRPr="000465F5" w:rsidTr="00836571">
        <w:tc>
          <w:tcPr>
            <w:tcW w:w="5069" w:type="dxa"/>
          </w:tcPr>
          <w:p w:rsidR="00836571" w:rsidRPr="000465F5" w:rsidRDefault="00836571" w:rsidP="00836571">
            <w:pPr>
              <w:autoSpaceDE w:val="0"/>
              <w:autoSpaceDN w:val="0"/>
              <w:adjustRightInd w:val="0"/>
              <w:rPr>
                <w:sz w:val="28"/>
                <w:szCs w:val="28"/>
              </w:rPr>
            </w:pPr>
            <w:r w:rsidRPr="000465F5">
              <w:rPr>
                <w:sz w:val="28"/>
                <w:szCs w:val="28"/>
              </w:rPr>
              <w:t>№ Орган (организация), выдавший (-</w:t>
            </w:r>
            <w:proofErr w:type="spellStart"/>
            <w:r w:rsidRPr="000465F5">
              <w:rPr>
                <w:sz w:val="28"/>
                <w:szCs w:val="28"/>
              </w:rPr>
              <w:t>ая</w:t>
            </w:r>
            <w:proofErr w:type="spellEnd"/>
            <w:r w:rsidRPr="000465F5">
              <w:rPr>
                <w:sz w:val="28"/>
                <w:szCs w:val="28"/>
              </w:rPr>
              <w:t>)</w:t>
            </w:r>
          </w:p>
          <w:p w:rsidR="00836571" w:rsidRPr="000465F5" w:rsidRDefault="00836571" w:rsidP="00836571">
            <w:pPr>
              <w:autoSpaceDE w:val="0"/>
              <w:autoSpaceDN w:val="0"/>
              <w:adjustRightInd w:val="0"/>
              <w:rPr>
                <w:sz w:val="28"/>
                <w:szCs w:val="28"/>
              </w:rPr>
            </w:pPr>
            <w:r w:rsidRPr="000465F5">
              <w:rPr>
                <w:sz w:val="28"/>
                <w:szCs w:val="28"/>
              </w:rPr>
              <w:t>разрешение на строительство</w:t>
            </w:r>
          </w:p>
        </w:tc>
        <w:tc>
          <w:tcPr>
            <w:tcW w:w="5069" w:type="dxa"/>
          </w:tcPr>
          <w:p w:rsidR="00836571" w:rsidRPr="000465F5" w:rsidRDefault="00836571" w:rsidP="00D605ED">
            <w:pPr>
              <w:autoSpaceDE w:val="0"/>
              <w:autoSpaceDN w:val="0"/>
              <w:adjustRightInd w:val="0"/>
              <w:rPr>
                <w:sz w:val="28"/>
                <w:szCs w:val="28"/>
              </w:rPr>
            </w:pPr>
          </w:p>
        </w:tc>
      </w:tr>
      <w:tr w:rsidR="00836571" w:rsidRPr="000465F5" w:rsidTr="00836571">
        <w:tc>
          <w:tcPr>
            <w:tcW w:w="5069" w:type="dxa"/>
          </w:tcPr>
          <w:p w:rsidR="00836571" w:rsidRPr="000465F5" w:rsidRDefault="00836571" w:rsidP="00836571">
            <w:pPr>
              <w:autoSpaceDE w:val="0"/>
              <w:autoSpaceDN w:val="0"/>
              <w:adjustRightInd w:val="0"/>
              <w:rPr>
                <w:sz w:val="28"/>
                <w:szCs w:val="28"/>
              </w:rPr>
            </w:pPr>
            <w:r w:rsidRPr="000465F5">
              <w:rPr>
                <w:sz w:val="28"/>
                <w:szCs w:val="28"/>
              </w:rPr>
              <w:t>Номер</w:t>
            </w:r>
          </w:p>
          <w:p w:rsidR="00836571" w:rsidRPr="000465F5" w:rsidRDefault="00836571" w:rsidP="00836571">
            <w:pPr>
              <w:autoSpaceDE w:val="0"/>
              <w:autoSpaceDN w:val="0"/>
              <w:adjustRightInd w:val="0"/>
              <w:rPr>
                <w:sz w:val="28"/>
                <w:szCs w:val="28"/>
              </w:rPr>
            </w:pPr>
            <w:r w:rsidRPr="000465F5">
              <w:rPr>
                <w:sz w:val="28"/>
                <w:szCs w:val="28"/>
              </w:rPr>
              <w:t>документа</w:t>
            </w:r>
          </w:p>
        </w:tc>
        <w:tc>
          <w:tcPr>
            <w:tcW w:w="5069" w:type="dxa"/>
          </w:tcPr>
          <w:p w:rsidR="00836571" w:rsidRPr="000465F5" w:rsidRDefault="00836571" w:rsidP="00D605ED">
            <w:pPr>
              <w:autoSpaceDE w:val="0"/>
              <w:autoSpaceDN w:val="0"/>
              <w:adjustRightInd w:val="0"/>
              <w:rPr>
                <w:sz w:val="28"/>
                <w:szCs w:val="28"/>
              </w:rPr>
            </w:pPr>
          </w:p>
        </w:tc>
      </w:tr>
      <w:tr w:rsidR="00836571" w:rsidRPr="000465F5" w:rsidTr="00836571">
        <w:tc>
          <w:tcPr>
            <w:tcW w:w="5069" w:type="dxa"/>
          </w:tcPr>
          <w:p w:rsidR="00836571" w:rsidRPr="000465F5" w:rsidRDefault="00836571" w:rsidP="00836571">
            <w:pPr>
              <w:autoSpaceDE w:val="0"/>
              <w:autoSpaceDN w:val="0"/>
              <w:adjustRightInd w:val="0"/>
              <w:rPr>
                <w:sz w:val="28"/>
                <w:szCs w:val="28"/>
              </w:rPr>
            </w:pPr>
            <w:r w:rsidRPr="000465F5">
              <w:rPr>
                <w:sz w:val="28"/>
                <w:szCs w:val="28"/>
              </w:rPr>
              <w:t>Дата</w:t>
            </w:r>
          </w:p>
          <w:p w:rsidR="00836571" w:rsidRPr="000465F5" w:rsidRDefault="00836571" w:rsidP="00836571">
            <w:pPr>
              <w:autoSpaceDE w:val="0"/>
              <w:autoSpaceDN w:val="0"/>
              <w:adjustRightInd w:val="0"/>
              <w:rPr>
                <w:sz w:val="28"/>
                <w:szCs w:val="28"/>
              </w:rPr>
            </w:pPr>
            <w:r w:rsidRPr="000465F5">
              <w:rPr>
                <w:sz w:val="28"/>
                <w:szCs w:val="28"/>
              </w:rPr>
              <w:t>документа</w:t>
            </w:r>
          </w:p>
        </w:tc>
        <w:tc>
          <w:tcPr>
            <w:tcW w:w="5069" w:type="dxa"/>
          </w:tcPr>
          <w:p w:rsidR="00836571" w:rsidRPr="000465F5" w:rsidRDefault="00836571" w:rsidP="00D605ED">
            <w:pPr>
              <w:autoSpaceDE w:val="0"/>
              <w:autoSpaceDN w:val="0"/>
              <w:adjustRightInd w:val="0"/>
              <w:rPr>
                <w:sz w:val="28"/>
                <w:szCs w:val="28"/>
              </w:rPr>
            </w:pPr>
          </w:p>
        </w:tc>
      </w:tr>
      <w:tr w:rsidR="00573E12" w:rsidRPr="000465F5" w:rsidTr="00573E12">
        <w:tc>
          <w:tcPr>
            <w:tcW w:w="10138" w:type="dxa"/>
            <w:gridSpan w:val="2"/>
          </w:tcPr>
          <w:p w:rsidR="00573E12" w:rsidRPr="000465F5" w:rsidRDefault="00573E12" w:rsidP="00573E12">
            <w:pPr>
              <w:autoSpaceDE w:val="0"/>
              <w:autoSpaceDN w:val="0"/>
              <w:adjustRightInd w:val="0"/>
              <w:jc w:val="center"/>
              <w:rPr>
                <w:sz w:val="28"/>
                <w:szCs w:val="28"/>
              </w:rPr>
            </w:pPr>
            <w:r w:rsidRPr="000465F5">
              <w:rPr>
                <w:sz w:val="28"/>
                <w:szCs w:val="28"/>
              </w:rPr>
              <w:t>4. Сведения о земельном участке</w:t>
            </w:r>
          </w:p>
          <w:p w:rsidR="00573E12" w:rsidRPr="000465F5" w:rsidRDefault="00573E12" w:rsidP="00573E12">
            <w:pPr>
              <w:autoSpaceDE w:val="0"/>
              <w:autoSpaceDN w:val="0"/>
              <w:adjustRightInd w:val="0"/>
              <w:jc w:val="center"/>
              <w:rPr>
                <w:sz w:val="28"/>
                <w:szCs w:val="28"/>
              </w:rPr>
            </w:pPr>
          </w:p>
        </w:tc>
      </w:tr>
      <w:tr w:rsidR="00573E12" w:rsidRPr="000465F5" w:rsidTr="00567729">
        <w:trPr>
          <w:trHeight w:val="2985"/>
        </w:trPr>
        <w:tc>
          <w:tcPr>
            <w:tcW w:w="5069" w:type="dxa"/>
          </w:tcPr>
          <w:p w:rsidR="00573E12" w:rsidRPr="000465F5" w:rsidRDefault="00573E12" w:rsidP="00573E12">
            <w:pPr>
              <w:autoSpaceDE w:val="0"/>
              <w:autoSpaceDN w:val="0"/>
              <w:adjustRightInd w:val="0"/>
              <w:rPr>
                <w:sz w:val="28"/>
                <w:szCs w:val="28"/>
              </w:rPr>
            </w:pPr>
            <w:r w:rsidRPr="000465F5">
              <w:rPr>
                <w:sz w:val="28"/>
                <w:szCs w:val="28"/>
              </w:rPr>
              <w:lastRenderedPageBreak/>
              <w:t>4.1 Кадастровый номер земельного</w:t>
            </w:r>
          </w:p>
          <w:p w:rsidR="00573E12" w:rsidRPr="000465F5" w:rsidRDefault="00573E12" w:rsidP="00573E12">
            <w:pPr>
              <w:autoSpaceDE w:val="0"/>
              <w:autoSpaceDN w:val="0"/>
              <w:adjustRightInd w:val="0"/>
              <w:rPr>
                <w:sz w:val="28"/>
                <w:szCs w:val="28"/>
              </w:rPr>
            </w:pPr>
            <w:r w:rsidRPr="000465F5">
              <w:rPr>
                <w:sz w:val="28"/>
                <w:szCs w:val="28"/>
              </w:rPr>
              <w:t>участка (земельных участков),</w:t>
            </w:r>
          </w:p>
          <w:p w:rsidR="00573E12" w:rsidRPr="000465F5" w:rsidRDefault="00573E12" w:rsidP="00573E12">
            <w:pPr>
              <w:autoSpaceDE w:val="0"/>
              <w:autoSpaceDN w:val="0"/>
              <w:adjustRightInd w:val="0"/>
              <w:rPr>
                <w:sz w:val="28"/>
                <w:szCs w:val="28"/>
              </w:rPr>
            </w:pPr>
            <w:r w:rsidRPr="000465F5">
              <w:rPr>
                <w:sz w:val="28"/>
                <w:szCs w:val="28"/>
              </w:rPr>
              <w:t>в пределах которого (которых)</w:t>
            </w:r>
          </w:p>
          <w:p w:rsidR="00573E12" w:rsidRPr="000465F5" w:rsidRDefault="00573E12" w:rsidP="00573E12">
            <w:pPr>
              <w:autoSpaceDE w:val="0"/>
              <w:autoSpaceDN w:val="0"/>
              <w:adjustRightInd w:val="0"/>
              <w:rPr>
                <w:sz w:val="28"/>
                <w:szCs w:val="28"/>
              </w:rPr>
            </w:pPr>
            <w:r w:rsidRPr="000465F5">
              <w:rPr>
                <w:sz w:val="28"/>
                <w:szCs w:val="28"/>
              </w:rPr>
              <w:t>расположен или планируется</w:t>
            </w:r>
          </w:p>
          <w:p w:rsidR="00573E12" w:rsidRPr="000465F5" w:rsidRDefault="00573E12" w:rsidP="00573E12">
            <w:pPr>
              <w:autoSpaceDE w:val="0"/>
              <w:autoSpaceDN w:val="0"/>
              <w:adjustRightInd w:val="0"/>
              <w:rPr>
                <w:sz w:val="28"/>
                <w:szCs w:val="28"/>
              </w:rPr>
            </w:pPr>
            <w:r w:rsidRPr="000465F5">
              <w:rPr>
                <w:sz w:val="28"/>
                <w:szCs w:val="28"/>
              </w:rPr>
              <w:t>расположение объекта</w:t>
            </w:r>
          </w:p>
          <w:p w:rsidR="00573E12" w:rsidRPr="000465F5" w:rsidRDefault="00573E12" w:rsidP="00573E12">
            <w:pPr>
              <w:autoSpaceDE w:val="0"/>
              <w:autoSpaceDN w:val="0"/>
              <w:adjustRightInd w:val="0"/>
              <w:rPr>
                <w:sz w:val="28"/>
                <w:szCs w:val="28"/>
              </w:rPr>
            </w:pPr>
            <w:r w:rsidRPr="000465F5">
              <w:rPr>
                <w:sz w:val="28"/>
                <w:szCs w:val="28"/>
              </w:rPr>
              <w:t>капитального строительства</w:t>
            </w:r>
          </w:p>
          <w:p w:rsidR="00573E12" w:rsidRPr="00B41D6D" w:rsidRDefault="00573E12" w:rsidP="00573E12">
            <w:pPr>
              <w:autoSpaceDE w:val="0"/>
              <w:autoSpaceDN w:val="0"/>
              <w:adjustRightInd w:val="0"/>
              <w:rPr>
                <w:i/>
                <w:iCs/>
                <w:sz w:val="28"/>
                <w:szCs w:val="28"/>
              </w:rPr>
            </w:pPr>
            <w:r w:rsidRPr="000465F5">
              <w:rPr>
                <w:i/>
                <w:iCs/>
                <w:sz w:val="28"/>
                <w:szCs w:val="28"/>
              </w:rPr>
              <w:t>(заполнение не обязательно при выд</w:t>
            </w:r>
            <w:r w:rsidR="00B41D6D">
              <w:rPr>
                <w:i/>
                <w:iCs/>
                <w:sz w:val="28"/>
                <w:szCs w:val="28"/>
              </w:rPr>
              <w:t xml:space="preserve">аче разрешения на строительство </w:t>
            </w:r>
            <w:r w:rsidRPr="000465F5">
              <w:rPr>
                <w:i/>
                <w:iCs/>
                <w:sz w:val="28"/>
                <w:szCs w:val="28"/>
              </w:rPr>
              <w:t>линейного</w:t>
            </w:r>
            <w:r w:rsidR="00B41D6D">
              <w:rPr>
                <w:i/>
                <w:iCs/>
                <w:sz w:val="28"/>
                <w:szCs w:val="28"/>
              </w:rPr>
              <w:t xml:space="preserve"> </w:t>
            </w:r>
            <w:r w:rsidRPr="000465F5">
              <w:rPr>
                <w:i/>
                <w:iCs/>
                <w:sz w:val="28"/>
                <w:szCs w:val="28"/>
              </w:rPr>
              <w:t>объекта, для размещения которого не требуется</w:t>
            </w:r>
            <w:r w:rsidR="00B41D6D">
              <w:rPr>
                <w:i/>
                <w:iCs/>
                <w:sz w:val="28"/>
                <w:szCs w:val="28"/>
              </w:rPr>
              <w:t xml:space="preserve"> </w:t>
            </w:r>
            <w:r w:rsidRPr="000465F5">
              <w:rPr>
                <w:i/>
                <w:iCs/>
                <w:sz w:val="28"/>
                <w:szCs w:val="28"/>
              </w:rPr>
              <w:t>образование земельного участка)</w:t>
            </w:r>
          </w:p>
        </w:tc>
        <w:tc>
          <w:tcPr>
            <w:tcW w:w="5069" w:type="dxa"/>
          </w:tcPr>
          <w:p w:rsidR="00573E12" w:rsidRPr="000465F5" w:rsidRDefault="00573E12" w:rsidP="00D605ED">
            <w:pPr>
              <w:autoSpaceDE w:val="0"/>
              <w:autoSpaceDN w:val="0"/>
              <w:adjustRightInd w:val="0"/>
              <w:rPr>
                <w:sz w:val="28"/>
                <w:szCs w:val="28"/>
              </w:rPr>
            </w:pPr>
          </w:p>
        </w:tc>
      </w:tr>
      <w:tr w:rsidR="00567729" w:rsidRPr="000465F5" w:rsidTr="00836571">
        <w:trPr>
          <w:trHeight w:val="2910"/>
        </w:trPr>
        <w:tc>
          <w:tcPr>
            <w:tcW w:w="5069" w:type="dxa"/>
          </w:tcPr>
          <w:p w:rsidR="00567729" w:rsidRPr="000465F5" w:rsidRDefault="00567729" w:rsidP="00573E12">
            <w:pPr>
              <w:autoSpaceDE w:val="0"/>
              <w:autoSpaceDN w:val="0"/>
              <w:adjustRightInd w:val="0"/>
              <w:rPr>
                <w:sz w:val="28"/>
                <w:szCs w:val="28"/>
              </w:rPr>
            </w:pPr>
            <w:r w:rsidRPr="000465F5">
              <w:rPr>
                <w:sz w:val="28"/>
                <w:szCs w:val="28"/>
              </w:rPr>
              <w:t>4.2 Реквизиты утвержденного проекта межевания территории либо реквизиты решения об утверждении схемы</w:t>
            </w:r>
          </w:p>
          <w:p w:rsidR="00567729" w:rsidRPr="000465F5" w:rsidRDefault="00567729" w:rsidP="00573E12">
            <w:pPr>
              <w:autoSpaceDE w:val="0"/>
              <w:autoSpaceDN w:val="0"/>
              <w:adjustRightInd w:val="0"/>
              <w:rPr>
                <w:sz w:val="28"/>
                <w:szCs w:val="28"/>
              </w:rPr>
            </w:pPr>
            <w:r w:rsidRPr="000465F5">
              <w:rPr>
                <w:sz w:val="28"/>
                <w:szCs w:val="28"/>
              </w:rPr>
              <w:t>расположения земельного участка или земельных участков на кадастровом плане территории</w:t>
            </w:r>
          </w:p>
          <w:p w:rsidR="00567729" w:rsidRPr="00B41D6D" w:rsidRDefault="00B41D6D" w:rsidP="00573E12">
            <w:pPr>
              <w:autoSpaceDE w:val="0"/>
              <w:autoSpaceDN w:val="0"/>
              <w:adjustRightInd w:val="0"/>
              <w:rPr>
                <w:i/>
                <w:sz w:val="28"/>
                <w:szCs w:val="28"/>
              </w:rPr>
            </w:pPr>
            <w:r>
              <w:rPr>
                <w:i/>
                <w:sz w:val="28"/>
                <w:szCs w:val="28"/>
              </w:rPr>
              <w:t xml:space="preserve">(указываются в случаях, </w:t>
            </w:r>
            <w:r w:rsidR="00567729" w:rsidRPr="000465F5">
              <w:rPr>
                <w:i/>
                <w:sz w:val="28"/>
                <w:szCs w:val="28"/>
              </w:rPr>
              <w:t>предусмотренных частью 1 статьи 57 и частью 7 статьи 51</w:t>
            </w:r>
            <w:r>
              <w:rPr>
                <w:i/>
                <w:sz w:val="28"/>
                <w:szCs w:val="28"/>
              </w:rPr>
              <w:t xml:space="preserve"> </w:t>
            </w:r>
            <w:r w:rsidR="00567729" w:rsidRPr="000465F5">
              <w:rPr>
                <w:i/>
                <w:sz w:val="28"/>
                <w:szCs w:val="28"/>
              </w:rPr>
              <w:t>Градостроительного кодекса Российской Федерации)</w:t>
            </w:r>
          </w:p>
        </w:tc>
        <w:tc>
          <w:tcPr>
            <w:tcW w:w="5069" w:type="dxa"/>
          </w:tcPr>
          <w:p w:rsidR="00567729" w:rsidRPr="000465F5" w:rsidRDefault="00567729" w:rsidP="00D605ED">
            <w:pPr>
              <w:autoSpaceDE w:val="0"/>
              <w:autoSpaceDN w:val="0"/>
              <w:adjustRightInd w:val="0"/>
              <w:rPr>
                <w:sz w:val="28"/>
                <w:szCs w:val="28"/>
              </w:rPr>
            </w:pPr>
          </w:p>
        </w:tc>
      </w:tr>
    </w:tbl>
    <w:p w:rsidR="00567729" w:rsidRPr="000465F5" w:rsidRDefault="00567729" w:rsidP="00D605ED">
      <w:pPr>
        <w:autoSpaceDE w:val="0"/>
        <w:autoSpaceDN w:val="0"/>
        <w:adjustRightInd w:val="0"/>
        <w:rPr>
          <w:sz w:val="28"/>
          <w:szCs w:val="28"/>
        </w:rPr>
      </w:pPr>
    </w:p>
    <w:p w:rsidR="00D605ED" w:rsidRPr="000465F5" w:rsidRDefault="00D605ED" w:rsidP="00D605ED">
      <w:pPr>
        <w:autoSpaceDE w:val="0"/>
        <w:autoSpaceDN w:val="0"/>
        <w:adjustRightInd w:val="0"/>
        <w:rPr>
          <w:sz w:val="28"/>
          <w:szCs w:val="28"/>
        </w:rPr>
      </w:pPr>
      <w:r w:rsidRPr="000465F5">
        <w:rPr>
          <w:sz w:val="28"/>
          <w:szCs w:val="28"/>
        </w:rPr>
        <w:t>При этом сообщаю, что строительство/реконструкция объекта капитального</w:t>
      </w:r>
    </w:p>
    <w:p w:rsidR="00D605ED" w:rsidRPr="000465F5" w:rsidRDefault="00D605ED" w:rsidP="00D605ED">
      <w:pPr>
        <w:autoSpaceDE w:val="0"/>
        <w:autoSpaceDN w:val="0"/>
        <w:adjustRightInd w:val="0"/>
        <w:rPr>
          <w:sz w:val="28"/>
          <w:szCs w:val="28"/>
        </w:rPr>
      </w:pPr>
      <w:r w:rsidRPr="000465F5">
        <w:rPr>
          <w:sz w:val="28"/>
          <w:szCs w:val="28"/>
        </w:rPr>
        <w:t>строительства будет осуществляться на основании следующих документов:</w:t>
      </w:r>
    </w:p>
    <w:tbl>
      <w:tblPr>
        <w:tblStyle w:val="af8"/>
        <w:tblW w:w="9640" w:type="dxa"/>
        <w:tblLook w:val="04A0"/>
      </w:tblPr>
      <w:tblGrid>
        <w:gridCol w:w="4961"/>
        <w:gridCol w:w="2552"/>
        <w:gridCol w:w="2127"/>
      </w:tblGrid>
      <w:tr w:rsidR="00573E12" w:rsidRPr="000465F5" w:rsidTr="00573E12">
        <w:tc>
          <w:tcPr>
            <w:tcW w:w="4961" w:type="dxa"/>
          </w:tcPr>
          <w:p w:rsidR="00573E12" w:rsidRPr="000465F5" w:rsidRDefault="00573E12" w:rsidP="00D605ED">
            <w:pPr>
              <w:autoSpaceDE w:val="0"/>
              <w:autoSpaceDN w:val="0"/>
              <w:adjustRightInd w:val="0"/>
              <w:rPr>
                <w:sz w:val="28"/>
                <w:szCs w:val="28"/>
              </w:rPr>
            </w:pPr>
            <w:r w:rsidRPr="000465F5">
              <w:rPr>
                <w:sz w:val="28"/>
                <w:szCs w:val="28"/>
              </w:rPr>
              <w:t>Наименование документа</w:t>
            </w:r>
          </w:p>
        </w:tc>
        <w:tc>
          <w:tcPr>
            <w:tcW w:w="2552" w:type="dxa"/>
          </w:tcPr>
          <w:p w:rsidR="00573E12" w:rsidRPr="000465F5" w:rsidRDefault="00573E12" w:rsidP="00D605ED">
            <w:pPr>
              <w:autoSpaceDE w:val="0"/>
              <w:autoSpaceDN w:val="0"/>
              <w:adjustRightInd w:val="0"/>
              <w:rPr>
                <w:sz w:val="28"/>
                <w:szCs w:val="28"/>
              </w:rPr>
            </w:pPr>
            <w:r w:rsidRPr="000465F5">
              <w:rPr>
                <w:sz w:val="28"/>
                <w:szCs w:val="28"/>
              </w:rPr>
              <w:t>Номер документа</w:t>
            </w:r>
          </w:p>
        </w:tc>
        <w:tc>
          <w:tcPr>
            <w:tcW w:w="2127" w:type="dxa"/>
          </w:tcPr>
          <w:p w:rsidR="00573E12" w:rsidRPr="000465F5" w:rsidRDefault="00573E12" w:rsidP="00D605ED">
            <w:pPr>
              <w:autoSpaceDE w:val="0"/>
              <w:autoSpaceDN w:val="0"/>
              <w:adjustRightInd w:val="0"/>
              <w:rPr>
                <w:sz w:val="28"/>
                <w:szCs w:val="28"/>
              </w:rPr>
            </w:pPr>
            <w:r w:rsidRPr="000465F5">
              <w:rPr>
                <w:sz w:val="28"/>
                <w:szCs w:val="28"/>
              </w:rPr>
              <w:t>Дата документа</w:t>
            </w:r>
          </w:p>
        </w:tc>
      </w:tr>
      <w:tr w:rsidR="00573E12" w:rsidRPr="000465F5" w:rsidTr="00573E12">
        <w:tc>
          <w:tcPr>
            <w:tcW w:w="4961" w:type="dxa"/>
          </w:tcPr>
          <w:p w:rsidR="00573E12" w:rsidRPr="000465F5" w:rsidRDefault="00573E12" w:rsidP="00573E12">
            <w:pPr>
              <w:autoSpaceDE w:val="0"/>
              <w:autoSpaceDN w:val="0"/>
              <w:adjustRightInd w:val="0"/>
              <w:rPr>
                <w:sz w:val="28"/>
                <w:szCs w:val="28"/>
              </w:rPr>
            </w:pPr>
            <w:r w:rsidRPr="000465F5">
              <w:rPr>
                <w:sz w:val="28"/>
                <w:szCs w:val="28"/>
              </w:rPr>
              <w:t>1. Градостроительный план земельного</w:t>
            </w:r>
          </w:p>
          <w:p w:rsidR="00573E12" w:rsidRPr="000465F5" w:rsidRDefault="00573E12" w:rsidP="00573E12">
            <w:pPr>
              <w:autoSpaceDE w:val="0"/>
              <w:autoSpaceDN w:val="0"/>
              <w:adjustRightInd w:val="0"/>
              <w:rPr>
                <w:sz w:val="28"/>
                <w:szCs w:val="28"/>
              </w:rPr>
            </w:pPr>
            <w:r w:rsidRPr="000465F5">
              <w:rPr>
                <w:sz w:val="28"/>
                <w:szCs w:val="28"/>
              </w:rPr>
              <w:t>участка или в случае строительства</w:t>
            </w:r>
          </w:p>
          <w:p w:rsidR="00573E12" w:rsidRPr="000465F5" w:rsidRDefault="00573E12" w:rsidP="00573E12">
            <w:pPr>
              <w:autoSpaceDE w:val="0"/>
              <w:autoSpaceDN w:val="0"/>
              <w:adjustRightInd w:val="0"/>
              <w:rPr>
                <w:sz w:val="28"/>
                <w:szCs w:val="28"/>
              </w:rPr>
            </w:pPr>
            <w:r w:rsidRPr="000465F5">
              <w:rPr>
                <w:sz w:val="28"/>
                <w:szCs w:val="28"/>
              </w:rPr>
              <w:t>линейного объекта реквизиты проекта</w:t>
            </w:r>
          </w:p>
          <w:p w:rsidR="00573E12" w:rsidRPr="000465F5" w:rsidRDefault="00573E12" w:rsidP="00573E12">
            <w:pPr>
              <w:autoSpaceDE w:val="0"/>
              <w:autoSpaceDN w:val="0"/>
              <w:adjustRightInd w:val="0"/>
              <w:rPr>
                <w:sz w:val="28"/>
                <w:szCs w:val="28"/>
              </w:rPr>
            </w:pPr>
            <w:r w:rsidRPr="000465F5">
              <w:rPr>
                <w:sz w:val="28"/>
                <w:szCs w:val="28"/>
              </w:rPr>
              <w:t>планировки и проекта межевания</w:t>
            </w:r>
          </w:p>
          <w:p w:rsidR="00573E12" w:rsidRPr="000465F5" w:rsidRDefault="00573E12" w:rsidP="00573E12">
            <w:pPr>
              <w:autoSpaceDE w:val="0"/>
              <w:autoSpaceDN w:val="0"/>
              <w:adjustRightInd w:val="0"/>
              <w:rPr>
                <w:sz w:val="28"/>
                <w:szCs w:val="28"/>
              </w:rPr>
            </w:pPr>
            <w:r w:rsidRPr="000465F5">
              <w:rPr>
                <w:sz w:val="28"/>
                <w:szCs w:val="28"/>
              </w:rPr>
              <w:t>территории (за исключением случаев,</w:t>
            </w:r>
          </w:p>
          <w:p w:rsidR="00573E12" w:rsidRPr="000465F5" w:rsidRDefault="00573E12" w:rsidP="00573E12">
            <w:pPr>
              <w:autoSpaceDE w:val="0"/>
              <w:autoSpaceDN w:val="0"/>
              <w:adjustRightInd w:val="0"/>
              <w:rPr>
                <w:sz w:val="28"/>
                <w:szCs w:val="28"/>
              </w:rPr>
            </w:pPr>
            <w:r w:rsidRPr="000465F5">
              <w:rPr>
                <w:sz w:val="28"/>
                <w:szCs w:val="28"/>
              </w:rPr>
              <w:t>при которых для строительства,</w:t>
            </w:r>
          </w:p>
          <w:p w:rsidR="00573E12" w:rsidRPr="000465F5" w:rsidRDefault="00573E12" w:rsidP="00573E12">
            <w:pPr>
              <w:autoSpaceDE w:val="0"/>
              <w:autoSpaceDN w:val="0"/>
              <w:adjustRightInd w:val="0"/>
              <w:rPr>
                <w:sz w:val="28"/>
                <w:szCs w:val="28"/>
              </w:rPr>
            </w:pPr>
            <w:r w:rsidRPr="000465F5">
              <w:rPr>
                <w:sz w:val="28"/>
                <w:szCs w:val="28"/>
              </w:rPr>
              <w:t>реконструкции линейного объекта не</w:t>
            </w:r>
          </w:p>
          <w:p w:rsidR="00573E12" w:rsidRPr="000465F5" w:rsidRDefault="00573E12" w:rsidP="00573E12">
            <w:pPr>
              <w:autoSpaceDE w:val="0"/>
              <w:autoSpaceDN w:val="0"/>
              <w:adjustRightInd w:val="0"/>
              <w:rPr>
                <w:sz w:val="28"/>
                <w:szCs w:val="28"/>
              </w:rPr>
            </w:pPr>
            <w:r w:rsidRPr="000465F5">
              <w:rPr>
                <w:sz w:val="28"/>
                <w:szCs w:val="28"/>
              </w:rPr>
              <w:t>требуется подготовка документации по</w:t>
            </w:r>
          </w:p>
          <w:p w:rsidR="00573E12" w:rsidRPr="000465F5" w:rsidRDefault="00573E12" w:rsidP="00573E12">
            <w:pPr>
              <w:autoSpaceDE w:val="0"/>
              <w:autoSpaceDN w:val="0"/>
              <w:adjustRightInd w:val="0"/>
              <w:rPr>
                <w:sz w:val="28"/>
                <w:szCs w:val="28"/>
              </w:rPr>
            </w:pPr>
            <w:r w:rsidRPr="000465F5">
              <w:rPr>
                <w:sz w:val="28"/>
                <w:szCs w:val="28"/>
              </w:rPr>
              <w:t>планировке территории)</w:t>
            </w:r>
          </w:p>
        </w:tc>
        <w:tc>
          <w:tcPr>
            <w:tcW w:w="2552" w:type="dxa"/>
          </w:tcPr>
          <w:p w:rsidR="00573E12" w:rsidRPr="000465F5" w:rsidRDefault="00573E12" w:rsidP="00D605ED">
            <w:pPr>
              <w:autoSpaceDE w:val="0"/>
              <w:autoSpaceDN w:val="0"/>
              <w:adjustRightInd w:val="0"/>
              <w:rPr>
                <w:sz w:val="28"/>
                <w:szCs w:val="28"/>
              </w:rPr>
            </w:pPr>
          </w:p>
        </w:tc>
        <w:tc>
          <w:tcPr>
            <w:tcW w:w="2127" w:type="dxa"/>
          </w:tcPr>
          <w:p w:rsidR="00573E12" w:rsidRPr="000465F5" w:rsidRDefault="00573E12" w:rsidP="00D605ED">
            <w:pPr>
              <w:autoSpaceDE w:val="0"/>
              <w:autoSpaceDN w:val="0"/>
              <w:adjustRightInd w:val="0"/>
              <w:rPr>
                <w:sz w:val="28"/>
                <w:szCs w:val="28"/>
              </w:rPr>
            </w:pPr>
          </w:p>
        </w:tc>
      </w:tr>
      <w:tr w:rsidR="00573E12" w:rsidRPr="000465F5" w:rsidTr="00573E12">
        <w:tc>
          <w:tcPr>
            <w:tcW w:w="4961" w:type="dxa"/>
          </w:tcPr>
          <w:p w:rsidR="00573E12" w:rsidRPr="000465F5" w:rsidRDefault="00573E12" w:rsidP="00573E12">
            <w:pPr>
              <w:autoSpaceDE w:val="0"/>
              <w:autoSpaceDN w:val="0"/>
              <w:adjustRightInd w:val="0"/>
              <w:rPr>
                <w:sz w:val="28"/>
                <w:szCs w:val="28"/>
              </w:rPr>
            </w:pPr>
            <w:r w:rsidRPr="000465F5">
              <w:rPr>
                <w:sz w:val="28"/>
                <w:szCs w:val="28"/>
              </w:rPr>
              <w:t>2. Положительное заключение экспертизы проектной документации</w:t>
            </w:r>
          </w:p>
          <w:p w:rsidR="00573E12" w:rsidRPr="000465F5" w:rsidRDefault="00573E12" w:rsidP="00573E12">
            <w:pPr>
              <w:autoSpaceDE w:val="0"/>
              <w:autoSpaceDN w:val="0"/>
              <w:adjustRightInd w:val="0"/>
              <w:rPr>
                <w:i/>
                <w:sz w:val="28"/>
                <w:szCs w:val="28"/>
              </w:rPr>
            </w:pPr>
            <w:r w:rsidRPr="000465F5">
              <w:rPr>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552" w:type="dxa"/>
          </w:tcPr>
          <w:p w:rsidR="00573E12" w:rsidRPr="000465F5" w:rsidRDefault="00573E12" w:rsidP="00D605ED">
            <w:pPr>
              <w:autoSpaceDE w:val="0"/>
              <w:autoSpaceDN w:val="0"/>
              <w:adjustRightInd w:val="0"/>
              <w:rPr>
                <w:sz w:val="28"/>
                <w:szCs w:val="28"/>
              </w:rPr>
            </w:pPr>
          </w:p>
        </w:tc>
        <w:tc>
          <w:tcPr>
            <w:tcW w:w="2127" w:type="dxa"/>
          </w:tcPr>
          <w:p w:rsidR="00573E12" w:rsidRPr="000465F5" w:rsidRDefault="00573E12" w:rsidP="00D605ED">
            <w:pPr>
              <w:autoSpaceDE w:val="0"/>
              <w:autoSpaceDN w:val="0"/>
              <w:adjustRightInd w:val="0"/>
              <w:rPr>
                <w:sz w:val="28"/>
                <w:szCs w:val="28"/>
              </w:rPr>
            </w:pPr>
          </w:p>
        </w:tc>
      </w:tr>
      <w:tr w:rsidR="00573E12" w:rsidRPr="000465F5" w:rsidTr="00573E12">
        <w:tc>
          <w:tcPr>
            <w:tcW w:w="4961" w:type="dxa"/>
          </w:tcPr>
          <w:p w:rsidR="00573E12" w:rsidRPr="000465F5" w:rsidRDefault="00573E12" w:rsidP="00573E12">
            <w:pPr>
              <w:autoSpaceDE w:val="0"/>
              <w:autoSpaceDN w:val="0"/>
              <w:adjustRightInd w:val="0"/>
              <w:rPr>
                <w:sz w:val="28"/>
                <w:szCs w:val="28"/>
              </w:rPr>
            </w:pPr>
            <w:r w:rsidRPr="000465F5">
              <w:rPr>
                <w:sz w:val="28"/>
                <w:szCs w:val="28"/>
              </w:rPr>
              <w:t>3. Положительное заключение</w:t>
            </w:r>
          </w:p>
          <w:p w:rsidR="00573E12" w:rsidRPr="000465F5" w:rsidRDefault="00573E12" w:rsidP="00573E12">
            <w:pPr>
              <w:autoSpaceDE w:val="0"/>
              <w:autoSpaceDN w:val="0"/>
              <w:adjustRightInd w:val="0"/>
              <w:rPr>
                <w:sz w:val="28"/>
                <w:szCs w:val="28"/>
              </w:rPr>
            </w:pPr>
            <w:r w:rsidRPr="000465F5">
              <w:rPr>
                <w:sz w:val="28"/>
                <w:szCs w:val="28"/>
              </w:rPr>
              <w:t>государственной экологической</w:t>
            </w:r>
          </w:p>
          <w:p w:rsidR="00573E12" w:rsidRPr="000465F5" w:rsidRDefault="00573E12" w:rsidP="00573E12">
            <w:pPr>
              <w:autoSpaceDE w:val="0"/>
              <w:autoSpaceDN w:val="0"/>
              <w:adjustRightInd w:val="0"/>
              <w:rPr>
                <w:sz w:val="28"/>
                <w:szCs w:val="28"/>
              </w:rPr>
            </w:pPr>
            <w:r w:rsidRPr="000465F5">
              <w:rPr>
                <w:sz w:val="28"/>
                <w:szCs w:val="28"/>
              </w:rPr>
              <w:t>экспертизы проектной документации</w:t>
            </w:r>
          </w:p>
          <w:p w:rsidR="00573E12" w:rsidRPr="000465F5" w:rsidRDefault="00573E12" w:rsidP="00573E12">
            <w:pPr>
              <w:autoSpaceDE w:val="0"/>
              <w:autoSpaceDN w:val="0"/>
              <w:adjustRightInd w:val="0"/>
              <w:rPr>
                <w:i/>
                <w:sz w:val="28"/>
                <w:szCs w:val="28"/>
              </w:rPr>
            </w:pPr>
            <w:r w:rsidRPr="000465F5">
              <w:rPr>
                <w:i/>
                <w:sz w:val="28"/>
                <w:szCs w:val="28"/>
              </w:rPr>
              <w:lastRenderedPageBreak/>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573E12" w:rsidRPr="000465F5" w:rsidRDefault="00573E12" w:rsidP="00573E12">
            <w:pPr>
              <w:autoSpaceDE w:val="0"/>
              <w:autoSpaceDN w:val="0"/>
              <w:adjustRightInd w:val="0"/>
              <w:rPr>
                <w:sz w:val="28"/>
                <w:szCs w:val="28"/>
              </w:rPr>
            </w:pPr>
            <w:r w:rsidRPr="000465F5">
              <w:rPr>
                <w:i/>
                <w:sz w:val="28"/>
                <w:szCs w:val="28"/>
              </w:rPr>
              <w:t>Российской Федерации)</w:t>
            </w:r>
          </w:p>
        </w:tc>
        <w:tc>
          <w:tcPr>
            <w:tcW w:w="2552" w:type="dxa"/>
          </w:tcPr>
          <w:p w:rsidR="00573E12" w:rsidRPr="000465F5" w:rsidRDefault="00573E12" w:rsidP="00D605ED">
            <w:pPr>
              <w:autoSpaceDE w:val="0"/>
              <w:autoSpaceDN w:val="0"/>
              <w:adjustRightInd w:val="0"/>
              <w:rPr>
                <w:sz w:val="28"/>
                <w:szCs w:val="28"/>
              </w:rPr>
            </w:pPr>
          </w:p>
        </w:tc>
        <w:tc>
          <w:tcPr>
            <w:tcW w:w="2127" w:type="dxa"/>
          </w:tcPr>
          <w:p w:rsidR="00573E12" w:rsidRPr="000465F5" w:rsidRDefault="00573E12" w:rsidP="00D605ED">
            <w:pPr>
              <w:autoSpaceDE w:val="0"/>
              <w:autoSpaceDN w:val="0"/>
              <w:adjustRightInd w:val="0"/>
              <w:rPr>
                <w:sz w:val="28"/>
                <w:szCs w:val="28"/>
              </w:rPr>
            </w:pPr>
          </w:p>
        </w:tc>
      </w:tr>
    </w:tbl>
    <w:p w:rsidR="00B862E4" w:rsidRPr="000465F5" w:rsidRDefault="00B862E4" w:rsidP="00D605ED">
      <w:pPr>
        <w:autoSpaceDE w:val="0"/>
        <w:autoSpaceDN w:val="0"/>
        <w:adjustRightInd w:val="0"/>
        <w:rPr>
          <w:sz w:val="28"/>
          <w:szCs w:val="28"/>
        </w:rPr>
      </w:pPr>
    </w:p>
    <w:p w:rsidR="00836571" w:rsidRPr="000465F5" w:rsidRDefault="00573E12" w:rsidP="00D605ED">
      <w:pPr>
        <w:autoSpaceDE w:val="0"/>
        <w:autoSpaceDN w:val="0"/>
        <w:adjustRightInd w:val="0"/>
        <w:rPr>
          <w:sz w:val="28"/>
          <w:szCs w:val="28"/>
        </w:rPr>
      </w:pPr>
      <w:r w:rsidRPr="000465F5">
        <w:rPr>
          <w:sz w:val="28"/>
          <w:szCs w:val="28"/>
        </w:rPr>
        <w:t xml:space="preserve"> Приложение:_________________________________________________________ _____________________________________________________________________</w:t>
      </w:r>
    </w:p>
    <w:p w:rsidR="007F2A80" w:rsidRPr="000465F5" w:rsidRDefault="00567729" w:rsidP="00D605ED">
      <w:pPr>
        <w:rPr>
          <w:sz w:val="28"/>
          <w:szCs w:val="28"/>
          <w:lang w:eastAsia="en-US"/>
        </w:rPr>
      </w:pPr>
      <w:r w:rsidRPr="000465F5">
        <w:rPr>
          <w:sz w:val="28"/>
          <w:szCs w:val="28"/>
          <w:lang w:eastAsia="en-US"/>
        </w:rPr>
        <w:t xml:space="preserve"> Результат предоставления услуги прошу направить (</w:t>
      </w:r>
      <w:r w:rsidRPr="000465F5">
        <w:rPr>
          <w:i/>
          <w:sz w:val="28"/>
          <w:szCs w:val="28"/>
          <w:lang w:eastAsia="en-US"/>
        </w:rPr>
        <w:t>нужное отметить</w:t>
      </w:r>
      <w:r w:rsidRPr="000465F5">
        <w:rPr>
          <w:sz w:val="28"/>
          <w:szCs w:val="28"/>
          <w:lang w:eastAsia="en-US"/>
        </w:rPr>
        <w:t>):</w:t>
      </w:r>
    </w:p>
    <w:p w:rsidR="00567729" w:rsidRPr="000465F5" w:rsidRDefault="00567729" w:rsidP="00D605ED">
      <w:pPr>
        <w:rPr>
          <w:sz w:val="28"/>
          <w:szCs w:val="28"/>
          <w:lang w:eastAsia="en-US"/>
        </w:rPr>
      </w:pPr>
      <w:r w:rsidRPr="000465F5">
        <w:rPr>
          <w:sz w:val="28"/>
          <w:szCs w:val="28"/>
          <w:lang w:eastAsia="en-US"/>
        </w:rPr>
        <w:t>1.</w:t>
      </w:r>
      <w:r w:rsidRPr="000465F5">
        <w:rPr>
          <w:sz w:val="28"/>
          <w:szCs w:val="28"/>
        </w:rPr>
        <w:t xml:space="preserve"> </w:t>
      </w:r>
      <w:r w:rsidRPr="000465F5">
        <w:rPr>
          <w:sz w:val="28"/>
          <w:szCs w:val="28"/>
          <w:lang w:eastAsia="en-US"/>
        </w:rPr>
        <w:t>В форме электронного документа в личный кабинет.</w:t>
      </w:r>
    </w:p>
    <w:p w:rsidR="00567729" w:rsidRPr="000465F5" w:rsidRDefault="00567729" w:rsidP="00567729">
      <w:pPr>
        <w:rPr>
          <w:sz w:val="28"/>
          <w:szCs w:val="28"/>
          <w:lang w:eastAsia="en-US"/>
        </w:rPr>
      </w:pPr>
      <w:r w:rsidRPr="000465F5">
        <w:rPr>
          <w:sz w:val="28"/>
          <w:szCs w:val="28"/>
          <w:lang w:eastAsia="en-US"/>
        </w:rPr>
        <w:t>2. На бумажном носителе при личном обращении в уполномоченный орган.</w:t>
      </w:r>
    </w:p>
    <w:p w:rsidR="00567729" w:rsidRPr="000465F5" w:rsidRDefault="00567729" w:rsidP="00567729">
      <w:pPr>
        <w:rPr>
          <w:sz w:val="28"/>
          <w:szCs w:val="28"/>
          <w:lang w:eastAsia="en-US"/>
        </w:rPr>
      </w:pPr>
      <w:r w:rsidRPr="000465F5">
        <w:rPr>
          <w:sz w:val="28"/>
          <w:szCs w:val="28"/>
          <w:lang w:eastAsia="en-US"/>
        </w:rPr>
        <w:t>3. Направить на бумажном носителе на почтовый адрес: ______________________________________________________________________</w:t>
      </w:r>
    </w:p>
    <w:p w:rsidR="00567729" w:rsidRPr="000465F5" w:rsidRDefault="00B862E4" w:rsidP="00567729">
      <w:pPr>
        <w:rPr>
          <w:sz w:val="28"/>
          <w:szCs w:val="28"/>
          <w:lang w:eastAsia="en-US"/>
        </w:rPr>
      </w:pPr>
      <w:r w:rsidRPr="000465F5">
        <w:rPr>
          <w:sz w:val="28"/>
          <w:szCs w:val="28"/>
          <w:lang w:eastAsia="en-US"/>
        </w:rPr>
        <w:t>_____</w:t>
      </w:r>
      <w:r w:rsidR="00567729" w:rsidRPr="000465F5">
        <w:rPr>
          <w:sz w:val="28"/>
          <w:szCs w:val="28"/>
          <w:lang w:eastAsia="en-US"/>
        </w:rPr>
        <w:t>__________</w:t>
      </w:r>
      <w:r w:rsidR="00B41D6D">
        <w:rPr>
          <w:sz w:val="28"/>
          <w:szCs w:val="28"/>
          <w:lang w:eastAsia="en-US"/>
        </w:rPr>
        <w:t xml:space="preserve">       </w:t>
      </w:r>
      <w:r w:rsidRPr="000465F5">
        <w:rPr>
          <w:sz w:val="28"/>
          <w:szCs w:val="28"/>
          <w:lang w:eastAsia="en-US"/>
        </w:rPr>
        <w:t xml:space="preserve"> </w:t>
      </w:r>
      <w:r w:rsidR="00B41D6D">
        <w:rPr>
          <w:sz w:val="28"/>
          <w:szCs w:val="28"/>
          <w:lang w:eastAsia="en-US"/>
        </w:rPr>
        <w:t xml:space="preserve">   </w:t>
      </w:r>
      <w:r w:rsidRPr="000465F5">
        <w:rPr>
          <w:sz w:val="28"/>
          <w:szCs w:val="28"/>
          <w:lang w:eastAsia="en-US"/>
        </w:rPr>
        <w:t>__</w:t>
      </w:r>
      <w:r w:rsidR="00567729" w:rsidRPr="000465F5">
        <w:rPr>
          <w:sz w:val="28"/>
          <w:szCs w:val="28"/>
          <w:lang w:eastAsia="en-US"/>
        </w:rPr>
        <w:t>________</w:t>
      </w:r>
      <w:r w:rsidRPr="000465F5">
        <w:rPr>
          <w:sz w:val="28"/>
          <w:szCs w:val="28"/>
          <w:lang w:eastAsia="en-US"/>
        </w:rPr>
        <w:t xml:space="preserve">______             </w:t>
      </w:r>
      <w:r w:rsidR="00567729" w:rsidRPr="000465F5">
        <w:rPr>
          <w:sz w:val="28"/>
          <w:szCs w:val="28"/>
          <w:lang w:eastAsia="en-US"/>
        </w:rPr>
        <w:t>_____</w:t>
      </w:r>
      <w:r w:rsidR="00B41D6D">
        <w:rPr>
          <w:sz w:val="28"/>
          <w:szCs w:val="28"/>
          <w:lang w:eastAsia="en-US"/>
        </w:rPr>
        <w:t>______________________</w:t>
      </w:r>
    </w:p>
    <w:p w:rsidR="00D46037" w:rsidRDefault="00567729" w:rsidP="00567729">
      <w:pPr>
        <w:tabs>
          <w:tab w:val="left" w:pos="2550"/>
          <w:tab w:val="left" w:pos="5625"/>
        </w:tabs>
        <w:rPr>
          <w:sz w:val="28"/>
          <w:szCs w:val="28"/>
          <w:lang w:eastAsia="en-US"/>
        </w:rPr>
      </w:pPr>
      <w:r w:rsidRPr="000465F5">
        <w:rPr>
          <w:sz w:val="28"/>
          <w:szCs w:val="28"/>
          <w:lang w:eastAsia="en-US"/>
        </w:rPr>
        <w:t xml:space="preserve">       </w:t>
      </w:r>
      <w:r w:rsidR="00B862E4" w:rsidRPr="000465F5">
        <w:rPr>
          <w:sz w:val="28"/>
          <w:szCs w:val="28"/>
          <w:lang w:eastAsia="en-US"/>
        </w:rPr>
        <w:t>(дата)</w:t>
      </w:r>
      <w:r w:rsidRPr="000465F5">
        <w:rPr>
          <w:sz w:val="28"/>
          <w:szCs w:val="28"/>
          <w:lang w:eastAsia="en-US"/>
        </w:rPr>
        <w:t xml:space="preserve">         </w:t>
      </w:r>
      <w:r w:rsidR="00B862E4" w:rsidRPr="000465F5">
        <w:rPr>
          <w:sz w:val="28"/>
          <w:szCs w:val="28"/>
          <w:lang w:eastAsia="en-US"/>
        </w:rPr>
        <w:t xml:space="preserve">                          </w:t>
      </w:r>
      <w:r w:rsidRPr="000465F5">
        <w:rPr>
          <w:sz w:val="28"/>
          <w:szCs w:val="28"/>
          <w:lang w:eastAsia="en-US"/>
        </w:rPr>
        <w:t xml:space="preserve"> (подпись)</w:t>
      </w:r>
      <w:r w:rsidRPr="000465F5">
        <w:rPr>
          <w:sz w:val="28"/>
          <w:szCs w:val="28"/>
          <w:lang w:eastAsia="en-US"/>
        </w:rPr>
        <w:tab/>
      </w:r>
      <w:r w:rsidRPr="000465F5">
        <w:rPr>
          <w:sz w:val="28"/>
          <w:szCs w:val="28"/>
          <w:lang w:eastAsia="en-US"/>
        </w:rPr>
        <w:tab/>
        <w:t xml:space="preserve">                       ФИО</w:t>
      </w: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Pr="00D46037" w:rsidRDefault="00D46037" w:rsidP="00D46037">
      <w:pPr>
        <w:rPr>
          <w:sz w:val="28"/>
          <w:szCs w:val="28"/>
          <w:lang w:eastAsia="en-US"/>
        </w:rPr>
      </w:pPr>
    </w:p>
    <w:p w:rsidR="00D46037" w:rsidRDefault="00D46037" w:rsidP="00D46037">
      <w:pPr>
        <w:rPr>
          <w:sz w:val="28"/>
          <w:szCs w:val="28"/>
          <w:lang w:eastAsia="en-US"/>
        </w:rPr>
      </w:pPr>
    </w:p>
    <w:p w:rsidR="00D46037" w:rsidRDefault="00D46037" w:rsidP="00D46037">
      <w:pPr>
        <w:rPr>
          <w:sz w:val="28"/>
          <w:szCs w:val="28"/>
          <w:lang w:eastAsia="en-US"/>
        </w:rPr>
      </w:pPr>
    </w:p>
    <w:p w:rsidR="00567729" w:rsidRDefault="00D46037" w:rsidP="00D46037">
      <w:pPr>
        <w:tabs>
          <w:tab w:val="left" w:pos="1140"/>
        </w:tabs>
        <w:rPr>
          <w:sz w:val="28"/>
          <w:szCs w:val="28"/>
          <w:lang w:eastAsia="en-US"/>
        </w:rPr>
      </w:pPr>
      <w:r>
        <w:rPr>
          <w:sz w:val="28"/>
          <w:szCs w:val="28"/>
          <w:lang w:eastAsia="en-US"/>
        </w:rPr>
        <w:tab/>
      </w:r>
    </w:p>
    <w:p w:rsidR="00D46037" w:rsidRDefault="00D46037" w:rsidP="00D46037">
      <w:pPr>
        <w:tabs>
          <w:tab w:val="left" w:pos="1140"/>
        </w:tabs>
        <w:rPr>
          <w:sz w:val="28"/>
          <w:szCs w:val="28"/>
          <w:lang w:eastAsia="en-US"/>
        </w:rPr>
      </w:pPr>
    </w:p>
    <w:p w:rsidR="00D46037" w:rsidRDefault="00D46037" w:rsidP="00D46037">
      <w:pPr>
        <w:tabs>
          <w:tab w:val="left" w:pos="1140"/>
        </w:tabs>
        <w:rPr>
          <w:sz w:val="28"/>
          <w:szCs w:val="28"/>
          <w:lang w:eastAsia="en-US"/>
        </w:rPr>
      </w:pPr>
    </w:p>
    <w:p w:rsidR="00D46037" w:rsidRDefault="00D46037" w:rsidP="00D46037">
      <w:pPr>
        <w:tabs>
          <w:tab w:val="left" w:pos="1140"/>
        </w:tabs>
        <w:rPr>
          <w:sz w:val="28"/>
          <w:szCs w:val="28"/>
          <w:lang w:eastAsia="en-US"/>
        </w:rPr>
      </w:pPr>
    </w:p>
    <w:p w:rsidR="00D46037" w:rsidRDefault="00D46037" w:rsidP="00D46037">
      <w:pPr>
        <w:tabs>
          <w:tab w:val="left" w:pos="1140"/>
        </w:tabs>
        <w:rPr>
          <w:sz w:val="28"/>
          <w:szCs w:val="28"/>
          <w:lang w:eastAsia="en-US"/>
        </w:rPr>
      </w:pPr>
    </w:p>
    <w:p w:rsidR="00D46037" w:rsidRDefault="00D46037" w:rsidP="00D46037">
      <w:pPr>
        <w:tabs>
          <w:tab w:val="left" w:pos="1140"/>
        </w:tabs>
        <w:rPr>
          <w:sz w:val="28"/>
          <w:szCs w:val="28"/>
          <w:lang w:eastAsia="en-US"/>
        </w:rPr>
      </w:pPr>
    </w:p>
    <w:p w:rsidR="00D97390" w:rsidRPr="00D97390" w:rsidRDefault="00D97390" w:rsidP="00D46037">
      <w:pPr>
        <w:tabs>
          <w:tab w:val="left" w:pos="1140"/>
        </w:tabs>
        <w:rPr>
          <w:sz w:val="16"/>
          <w:szCs w:val="16"/>
          <w:lang w:eastAsia="en-US"/>
        </w:rPr>
      </w:pPr>
    </w:p>
    <w:sectPr w:rsidR="00D97390" w:rsidRPr="00D97390" w:rsidSect="000465F5">
      <w:headerReference w:type="even" r:id="rId37"/>
      <w:headerReference w:type="default" r:id="rId38"/>
      <w:footerReference w:type="even" r:id="rId39"/>
      <w:footerReference w:type="default" r:id="rId40"/>
      <w:pgSz w:w="11906" w:h="16838"/>
      <w:pgMar w:top="993" w:right="680" w:bottom="426" w:left="130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390" w:rsidRDefault="00D97390">
      <w:r>
        <w:separator/>
      </w:r>
    </w:p>
  </w:endnote>
  <w:endnote w:type="continuationSeparator" w:id="1">
    <w:p w:rsidR="00D97390" w:rsidRDefault="00D97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90" w:rsidRDefault="00215A38" w:rsidP="00F4005C">
    <w:pPr>
      <w:pStyle w:val="a4"/>
      <w:framePr w:wrap="around" w:vAnchor="text" w:hAnchor="margin" w:xAlign="right" w:y="1"/>
      <w:rPr>
        <w:rStyle w:val="a6"/>
      </w:rPr>
    </w:pPr>
    <w:r>
      <w:rPr>
        <w:rStyle w:val="a6"/>
      </w:rPr>
      <w:fldChar w:fldCharType="begin"/>
    </w:r>
    <w:r w:rsidR="00D97390">
      <w:rPr>
        <w:rStyle w:val="a6"/>
      </w:rPr>
      <w:instrText xml:space="preserve">PAGE  </w:instrText>
    </w:r>
    <w:r>
      <w:rPr>
        <w:rStyle w:val="a6"/>
      </w:rPr>
      <w:fldChar w:fldCharType="end"/>
    </w:r>
  </w:p>
  <w:p w:rsidR="00D97390" w:rsidRDefault="00D97390"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90" w:rsidRDefault="00D97390" w:rsidP="00F4005C">
    <w:pPr>
      <w:pStyle w:val="a4"/>
      <w:framePr w:wrap="around" w:vAnchor="text" w:hAnchor="margin" w:xAlign="right" w:y="1"/>
      <w:rPr>
        <w:rStyle w:val="a6"/>
      </w:rPr>
    </w:pPr>
  </w:p>
  <w:p w:rsidR="00D97390" w:rsidRDefault="00D97390"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390" w:rsidRDefault="00D97390">
      <w:r>
        <w:separator/>
      </w:r>
    </w:p>
  </w:footnote>
  <w:footnote w:type="continuationSeparator" w:id="1">
    <w:p w:rsidR="00D97390" w:rsidRDefault="00D97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90" w:rsidRDefault="00215A38" w:rsidP="00F4005C">
    <w:pPr>
      <w:pStyle w:val="a7"/>
      <w:framePr w:wrap="around" w:vAnchor="text" w:hAnchor="margin" w:xAlign="center" w:y="1"/>
      <w:rPr>
        <w:rStyle w:val="a6"/>
      </w:rPr>
    </w:pPr>
    <w:r>
      <w:rPr>
        <w:rStyle w:val="a6"/>
      </w:rPr>
      <w:fldChar w:fldCharType="begin"/>
    </w:r>
    <w:r w:rsidR="00D97390">
      <w:rPr>
        <w:rStyle w:val="a6"/>
      </w:rPr>
      <w:instrText xml:space="preserve">PAGE  </w:instrText>
    </w:r>
    <w:r>
      <w:rPr>
        <w:rStyle w:val="a6"/>
      </w:rPr>
      <w:fldChar w:fldCharType="end"/>
    </w:r>
  </w:p>
  <w:p w:rsidR="00D97390" w:rsidRDefault="00D9739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90" w:rsidRDefault="00215A38" w:rsidP="00F4005C">
    <w:pPr>
      <w:pStyle w:val="a7"/>
      <w:framePr w:wrap="around" w:vAnchor="text" w:hAnchor="margin" w:xAlign="center" w:y="1"/>
      <w:rPr>
        <w:rStyle w:val="a6"/>
      </w:rPr>
    </w:pPr>
    <w:r>
      <w:rPr>
        <w:rStyle w:val="a6"/>
      </w:rPr>
      <w:fldChar w:fldCharType="begin"/>
    </w:r>
    <w:r w:rsidR="00D97390">
      <w:rPr>
        <w:rStyle w:val="a6"/>
      </w:rPr>
      <w:instrText xml:space="preserve">PAGE  </w:instrText>
    </w:r>
    <w:r>
      <w:rPr>
        <w:rStyle w:val="a6"/>
      </w:rPr>
      <w:fldChar w:fldCharType="separate"/>
    </w:r>
    <w:r w:rsidR="00766DF4">
      <w:rPr>
        <w:rStyle w:val="a6"/>
        <w:noProof/>
      </w:rPr>
      <w:t>36</w:t>
    </w:r>
    <w:r>
      <w:rPr>
        <w:rStyle w:val="a6"/>
      </w:rPr>
      <w:fldChar w:fldCharType="end"/>
    </w:r>
  </w:p>
  <w:p w:rsidR="00D97390" w:rsidRDefault="00D973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A06C9C"/>
    <w:multiLevelType w:val="hybridMultilevel"/>
    <w:tmpl w:val="7A186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0677895"/>
    <w:multiLevelType w:val="hybridMultilevel"/>
    <w:tmpl w:val="8C60BA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2D02"/>
    <w:multiLevelType w:val="hybridMultilevel"/>
    <w:tmpl w:val="D26640C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81C2652"/>
    <w:multiLevelType w:val="hybridMultilevel"/>
    <w:tmpl w:val="93C80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49392E"/>
    <w:multiLevelType w:val="hybridMultilevel"/>
    <w:tmpl w:val="98EE49E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0674E57"/>
    <w:multiLevelType w:val="hybridMultilevel"/>
    <w:tmpl w:val="D9F4F9E8"/>
    <w:lvl w:ilvl="0" w:tplc="360A74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4">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2AB345E8"/>
    <w:multiLevelType w:val="hybridMultilevel"/>
    <w:tmpl w:val="373C8B8A"/>
    <w:lvl w:ilvl="0" w:tplc="8CAAC59A">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444498"/>
    <w:multiLevelType w:val="hybridMultilevel"/>
    <w:tmpl w:val="6D501D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863344"/>
    <w:multiLevelType w:val="multilevel"/>
    <w:tmpl w:val="101A2C7E"/>
    <w:lvl w:ilvl="0">
      <w:start w:val="1"/>
      <w:numFmt w:val="decimal"/>
      <w:lvlText w:val="%1."/>
      <w:lvlJc w:val="left"/>
      <w:pPr>
        <w:ind w:left="360"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6FF757B"/>
    <w:multiLevelType w:val="hybridMultilevel"/>
    <w:tmpl w:val="E7042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2757E6"/>
    <w:multiLevelType w:val="hybridMultilevel"/>
    <w:tmpl w:val="CBECB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5">
    <w:nsid w:val="5892255A"/>
    <w:multiLevelType w:val="hybridMultilevel"/>
    <w:tmpl w:val="614ADA72"/>
    <w:lvl w:ilvl="0" w:tplc="275EB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nsid w:val="5DD637AF"/>
    <w:multiLevelType w:val="hybridMultilevel"/>
    <w:tmpl w:val="03CE79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5EF519ED"/>
    <w:multiLevelType w:val="hybridMultilevel"/>
    <w:tmpl w:val="7CB48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100C5F"/>
    <w:multiLevelType w:val="multilevel"/>
    <w:tmpl w:val="ACB8B6F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3"/>
  </w:num>
  <w:num w:numId="10">
    <w:abstractNumId w:val="28"/>
  </w:num>
  <w:num w:numId="11">
    <w:abstractNumId w:val="5"/>
  </w:num>
  <w:num w:numId="12">
    <w:abstractNumId w:val="21"/>
  </w:num>
  <w:num w:numId="13">
    <w:abstractNumId w:val="0"/>
  </w:num>
  <w:num w:numId="14">
    <w:abstractNumId w:val="6"/>
  </w:num>
  <w:num w:numId="15">
    <w:abstractNumId w:val="44"/>
  </w:num>
  <w:num w:numId="16">
    <w:abstractNumId w:val="26"/>
  </w:num>
  <w:num w:numId="17">
    <w:abstractNumId w:val="42"/>
  </w:num>
  <w:num w:numId="18">
    <w:abstractNumId w:val="41"/>
  </w:num>
  <w:num w:numId="19">
    <w:abstractNumId w:val="15"/>
  </w:num>
  <w:num w:numId="20">
    <w:abstractNumId w:val="33"/>
  </w:num>
  <w:num w:numId="21">
    <w:abstractNumId w:val="4"/>
  </w:num>
  <w:num w:numId="22">
    <w:abstractNumId w:val="18"/>
  </w:num>
  <w:num w:numId="23">
    <w:abstractNumId w:val="8"/>
  </w:num>
  <w:num w:numId="24">
    <w:abstractNumId w:val="2"/>
  </w:num>
  <w:num w:numId="25">
    <w:abstractNumId w:val="25"/>
  </w:num>
  <w:num w:numId="26">
    <w:abstractNumId w:val="34"/>
  </w:num>
  <w:num w:numId="27">
    <w:abstractNumId w:val="13"/>
  </w:num>
  <w:num w:numId="28">
    <w:abstractNumId w:val="32"/>
  </w:num>
  <w:num w:numId="29">
    <w:abstractNumId w:val="16"/>
  </w:num>
  <w:num w:numId="30">
    <w:abstractNumId w:val="36"/>
  </w:num>
  <w:num w:numId="31">
    <w:abstractNumId w:val="1"/>
  </w:num>
  <w:num w:numId="32">
    <w:abstractNumId w:val="27"/>
  </w:num>
  <w:num w:numId="33">
    <w:abstractNumId w:val="22"/>
  </w:num>
  <w:num w:numId="34">
    <w:abstractNumId w:val="24"/>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num>
  <w:num w:numId="38">
    <w:abstractNumId w:val="37"/>
  </w:num>
  <w:num w:numId="39">
    <w:abstractNumId w:val="20"/>
  </w:num>
  <w:num w:numId="40">
    <w:abstractNumId w:val="11"/>
  </w:num>
  <w:num w:numId="41">
    <w:abstractNumId w:val="30"/>
  </w:num>
  <w:num w:numId="42">
    <w:abstractNumId w:val="39"/>
  </w:num>
  <w:num w:numId="43">
    <w:abstractNumId w:val="35"/>
  </w:num>
  <w:num w:numId="44">
    <w:abstractNumId w:val="3"/>
  </w:num>
  <w:num w:numId="45">
    <w:abstractNumId w:val="12"/>
  </w:num>
  <w:num w:numId="46">
    <w:abstractNumId w:val="17"/>
  </w:num>
  <w:num w:numId="47">
    <w:abstractNumId w:val="31"/>
  </w:num>
  <w:num w:numId="48">
    <w:abstractNumId w:val="10"/>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hdrShapeDefaults>
    <o:shapedefaults v:ext="edit" spidmax="139265"/>
  </w:hdrShapeDefaults>
  <w:footnotePr>
    <w:footnote w:id="0"/>
    <w:footnote w:id="1"/>
  </w:footnotePr>
  <w:endnotePr>
    <w:endnote w:id="0"/>
    <w:endnote w:id="1"/>
  </w:endnotePr>
  <w:compat/>
  <w:rsids>
    <w:rsidRoot w:val="000D6C7E"/>
    <w:rsid w:val="00000AB5"/>
    <w:rsid w:val="00001000"/>
    <w:rsid w:val="00001807"/>
    <w:rsid w:val="00002904"/>
    <w:rsid w:val="0000468A"/>
    <w:rsid w:val="00004DDE"/>
    <w:rsid w:val="000073FE"/>
    <w:rsid w:val="00007E8C"/>
    <w:rsid w:val="000119C0"/>
    <w:rsid w:val="0001445A"/>
    <w:rsid w:val="000159D0"/>
    <w:rsid w:val="00015C68"/>
    <w:rsid w:val="00017884"/>
    <w:rsid w:val="000204CB"/>
    <w:rsid w:val="00025A09"/>
    <w:rsid w:val="00027A4A"/>
    <w:rsid w:val="00031C88"/>
    <w:rsid w:val="000352A2"/>
    <w:rsid w:val="00036099"/>
    <w:rsid w:val="00044E71"/>
    <w:rsid w:val="000465F5"/>
    <w:rsid w:val="00053A36"/>
    <w:rsid w:val="00057770"/>
    <w:rsid w:val="000612CE"/>
    <w:rsid w:val="0006546F"/>
    <w:rsid w:val="00065D50"/>
    <w:rsid w:val="00070569"/>
    <w:rsid w:val="00072391"/>
    <w:rsid w:val="00075716"/>
    <w:rsid w:val="00075CF8"/>
    <w:rsid w:val="00077070"/>
    <w:rsid w:val="0008153F"/>
    <w:rsid w:val="00081B3C"/>
    <w:rsid w:val="00084559"/>
    <w:rsid w:val="000853D6"/>
    <w:rsid w:val="000922EB"/>
    <w:rsid w:val="00095A50"/>
    <w:rsid w:val="000A1F45"/>
    <w:rsid w:val="000A22E8"/>
    <w:rsid w:val="000A2CB8"/>
    <w:rsid w:val="000A3C89"/>
    <w:rsid w:val="000A78DD"/>
    <w:rsid w:val="000B3E7C"/>
    <w:rsid w:val="000B4C23"/>
    <w:rsid w:val="000B5CA9"/>
    <w:rsid w:val="000B5FC1"/>
    <w:rsid w:val="000B600A"/>
    <w:rsid w:val="000B6259"/>
    <w:rsid w:val="000B639A"/>
    <w:rsid w:val="000C0B48"/>
    <w:rsid w:val="000C2D92"/>
    <w:rsid w:val="000C3EB6"/>
    <w:rsid w:val="000C419C"/>
    <w:rsid w:val="000C5D1A"/>
    <w:rsid w:val="000C6A0C"/>
    <w:rsid w:val="000D150D"/>
    <w:rsid w:val="000D2009"/>
    <w:rsid w:val="000D40CB"/>
    <w:rsid w:val="000D681E"/>
    <w:rsid w:val="000D6C7E"/>
    <w:rsid w:val="000E3F1F"/>
    <w:rsid w:val="000E535B"/>
    <w:rsid w:val="000E7A89"/>
    <w:rsid w:val="000F327F"/>
    <w:rsid w:val="000F32C2"/>
    <w:rsid w:val="000F3BE5"/>
    <w:rsid w:val="000F5782"/>
    <w:rsid w:val="00100794"/>
    <w:rsid w:val="00101DC2"/>
    <w:rsid w:val="00103A26"/>
    <w:rsid w:val="00103D02"/>
    <w:rsid w:val="00110812"/>
    <w:rsid w:val="001135A1"/>
    <w:rsid w:val="00114E99"/>
    <w:rsid w:val="001163EF"/>
    <w:rsid w:val="00120BBE"/>
    <w:rsid w:val="00121DC7"/>
    <w:rsid w:val="0012219F"/>
    <w:rsid w:val="00122CE6"/>
    <w:rsid w:val="001244B1"/>
    <w:rsid w:val="00126B6A"/>
    <w:rsid w:val="001270C4"/>
    <w:rsid w:val="0012746B"/>
    <w:rsid w:val="00130F44"/>
    <w:rsid w:val="0013372D"/>
    <w:rsid w:val="0013455B"/>
    <w:rsid w:val="00134ADE"/>
    <w:rsid w:val="00134B0E"/>
    <w:rsid w:val="00134F25"/>
    <w:rsid w:val="00137FBB"/>
    <w:rsid w:val="00143138"/>
    <w:rsid w:val="0014353C"/>
    <w:rsid w:val="00144463"/>
    <w:rsid w:val="00146370"/>
    <w:rsid w:val="0015485B"/>
    <w:rsid w:val="00154B4F"/>
    <w:rsid w:val="001556AA"/>
    <w:rsid w:val="0016039E"/>
    <w:rsid w:val="0016204C"/>
    <w:rsid w:val="00165983"/>
    <w:rsid w:val="001663C0"/>
    <w:rsid w:val="001667F0"/>
    <w:rsid w:val="00166933"/>
    <w:rsid w:val="001705CB"/>
    <w:rsid w:val="00170636"/>
    <w:rsid w:val="001707F2"/>
    <w:rsid w:val="00170A19"/>
    <w:rsid w:val="0017118C"/>
    <w:rsid w:val="00175DD4"/>
    <w:rsid w:val="0017663B"/>
    <w:rsid w:val="00181291"/>
    <w:rsid w:val="00184E95"/>
    <w:rsid w:val="001875A7"/>
    <w:rsid w:val="00192159"/>
    <w:rsid w:val="001930CC"/>
    <w:rsid w:val="00195CA6"/>
    <w:rsid w:val="00197E84"/>
    <w:rsid w:val="001A03EC"/>
    <w:rsid w:val="001A09D2"/>
    <w:rsid w:val="001B271A"/>
    <w:rsid w:val="001B412C"/>
    <w:rsid w:val="001B4F94"/>
    <w:rsid w:val="001B6AB1"/>
    <w:rsid w:val="001C37B2"/>
    <w:rsid w:val="001D0633"/>
    <w:rsid w:val="001D0728"/>
    <w:rsid w:val="001D30C9"/>
    <w:rsid w:val="001D390A"/>
    <w:rsid w:val="001D5946"/>
    <w:rsid w:val="001D675F"/>
    <w:rsid w:val="001D7BB6"/>
    <w:rsid w:val="001E13A8"/>
    <w:rsid w:val="001E1964"/>
    <w:rsid w:val="001E2E2C"/>
    <w:rsid w:val="001E44EF"/>
    <w:rsid w:val="001F3B5A"/>
    <w:rsid w:val="001F4C60"/>
    <w:rsid w:val="001F6C78"/>
    <w:rsid w:val="001F74D2"/>
    <w:rsid w:val="001F7E78"/>
    <w:rsid w:val="001F7EF5"/>
    <w:rsid w:val="002004FF"/>
    <w:rsid w:val="00200BE1"/>
    <w:rsid w:val="00202DE5"/>
    <w:rsid w:val="00204376"/>
    <w:rsid w:val="00204B14"/>
    <w:rsid w:val="00206DB5"/>
    <w:rsid w:val="00210CC7"/>
    <w:rsid w:val="002117DD"/>
    <w:rsid w:val="00212668"/>
    <w:rsid w:val="0021364C"/>
    <w:rsid w:val="00215A38"/>
    <w:rsid w:val="0021752B"/>
    <w:rsid w:val="0022493B"/>
    <w:rsid w:val="00230730"/>
    <w:rsid w:val="002308BF"/>
    <w:rsid w:val="002370F7"/>
    <w:rsid w:val="0023726F"/>
    <w:rsid w:val="00240ED1"/>
    <w:rsid w:val="0024125E"/>
    <w:rsid w:val="0024149A"/>
    <w:rsid w:val="00243CA2"/>
    <w:rsid w:val="00247331"/>
    <w:rsid w:val="00254BAA"/>
    <w:rsid w:val="002637A4"/>
    <w:rsid w:val="002707B1"/>
    <w:rsid w:val="00274242"/>
    <w:rsid w:val="002754C1"/>
    <w:rsid w:val="00275817"/>
    <w:rsid w:val="0027589F"/>
    <w:rsid w:val="00275ED5"/>
    <w:rsid w:val="00282F25"/>
    <w:rsid w:val="00284E00"/>
    <w:rsid w:val="002851C1"/>
    <w:rsid w:val="00286F0A"/>
    <w:rsid w:val="002936A4"/>
    <w:rsid w:val="0029404E"/>
    <w:rsid w:val="002A19FB"/>
    <w:rsid w:val="002A1ACB"/>
    <w:rsid w:val="002A46AF"/>
    <w:rsid w:val="002A584A"/>
    <w:rsid w:val="002A6005"/>
    <w:rsid w:val="002B0C85"/>
    <w:rsid w:val="002B537A"/>
    <w:rsid w:val="002B7436"/>
    <w:rsid w:val="002C6487"/>
    <w:rsid w:val="002C6A6F"/>
    <w:rsid w:val="002C7495"/>
    <w:rsid w:val="002D07A0"/>
    <w:rsid w:val="002D0E28"/>
    <w:rsid w:val="002D2261"/>
    <w:rsid w:val="002D39FA"/>
    <w:rsid w:val="002E0180"/>
    <w:rsid w:val="002E5B7C"/>
    <w:rsid w:val="002F36DB"/>
    <w:rsid w:val="002F428A"/>
    <w:rsid w:val="002F5F28"/>
    <w:rsid w:val="002F748F"/>
    <w:rsid w:val="00300D3D"/>
    <w:rsid w:val="00301A08"/>
    <w:rsid w:val="00303066"/>
    <w:rsid w:val="0030309C"/>
    <w:rsid w:val="003034F9"/>
    <w:rsid w:val="00303FCC"/>
    <w:rsid w:val="003050D2"/>
    <w:rsid w:val="00306041"/>
    <w:rsid w:val="00306678"/>
    <w:rsid w:val="003120E3"/>
    <w:rsid w:val="00313BD1"/>
    <w:rsid w:val="00315148"/>
    <w:rsid w:val="00315656"/>
    <w:rsid w:val="00315E7B"/>
    <w:rsid w:val="003225E9"/>
    <w:rsid w:val="00323324"/>
    <w:rsid w:val="00323E6D"/>
    <w:rsid w:val="003301F6"/>
    <w:rsid w:val="00332B90"/>
    <w:rsid w:val="003341A6"/>
    <w:rsid w:val="00334AC6"/>
    <w:rsid w:val="00335837"/>
    <w:rsid w:val="003369EC"/>
    <w:rsid w:val="00342B1B"/>
    <w:rsid w:val="003443D7"/>
    <w:rsid w:val="003454F4"/>
    <w:rsid w:val="00345F38"/>
    <w:rsid w:val="00346344"/>
    <w:rsid w:val="00350B56"/>
    <w:rsid w:val="003536D7"/>
    <w:rsid w:val="00355810"/>
    <w:rsid w:val="00356743"/>
    <w:rsid w:val="0035684E"/>
    <w:rsid w:val="00356CED"/>
    <w:rsid w:val="00357A4B"/>
    <w:rsid w:val="00364575"/>
    <w:rsid w:val="0036469A"/>
    <w:rsid w:val="003679CD"/>
    <w:rsid w:val="00370983"/>
    <w:rsid w:val="00370B84"/>
    <w:rsid w:val="003717F0"/>
    <w:rsid w:val="00371F63"/>
    <w:rsid w:val="003766F9"/>
    <w:rsid w:val="00377E3D"/>
    <w:rsid w:val="00381A7B"/>
    <w:rsid w:val="00382C1D"/>
    <w:rsid w:val="0038381B"/>
    <w:rsid w:val="0038506E"/>
    <w:rsid w:val="00385724"/>
    <w:rsid w:val="00394B42"/>
    <w:rsid w:val="00396D4F"/>
    <w:rsid w:val="00397C8B"/>
    <w:rsid w:val="00397E53"/>
    <w:rsid w:val="003A0487"/>
    <w:rsid w:val="003A3135"/>
    <w:rsid w:val="003A4935"/>
    <w:rsid w:val="003B13C6"/>
    <w:rsid w:val="003B2BC3"/>
    <w:rsid w:val="003B3601"/>
    <w:rsid w:val="003B4255"/>
    <w:rsid w:val="003B51D6"/>
    <w:rsid w:val="003B5532"/>
    <w:rsid w:val="003C1C9B"/>
    <w:rsid w:val="003C5E28"/>
    <w:rsid w:val="003C6743"/>
    <w:rsid w:val="003D2150"/>
    <w:rsid w:val="003D2783"/>
    <w:rsid w:val="003D4D35"/>
    <w:rsid w:val="003D66BC"/>
    <w:rsid w:val="003E1DB6"/>
    <w:rsid w:val="003E2B51"/>
    <w:rsid w:val="003E5938"/>
    <w:rsid w:val="003F1D78"/>
    <w:rsid w:val="003F25B6"/>
    <w:rsid w:val="003F2A58"/>
    <w:rsid w:val="003F4309"/>
    <w:rsid w:val="003F48B1"/>
    <w:rsid w:val="003F51CE"/>
    <w:rsid w:val="003F6386"/>
    <w:rsid w:val="003F72BC"/>
    <w:rsid w:val="003F7B49"/>
    <w:rsid w:val="00400C16"/>
    <w:rsid w:val="0040176E"/>
    <w:rsid w:val="00402B69"/>
    <w:rsid w:val="0040333C"/>
    <w:rsid w:val="004035F0"/>
    <w:rsid w:val="00404590"/>
    <w:rsid w:val="004165CA"/>
    <w:rsid w:val="00416C92"/>
    <w:rsid w:val="004223AB"/>
    <w:rsid w:val="00424153"/>
    <w:rsid w:val="00425D56"/>
    <w:rsid w:val="00426635"/>
    <w:rsid w:val="004268F1"/>
    <w:rsid w:val="00426BDF"/>
    <w:rsid w:val="00426CE0"/>
    <w:rsid w:val="004309C8"/>
    <w:rsid w:val="00430EE4"/>
    <w:rsid w:val="00431F81"/>
    <w:rsid w:val="0043337F"/>
    <w:rsid w:val="00436B2B"/>
    <w:rsid w:val="004371B0"/>
    <w:rsid w:val="00437B2B"/>
    <w:rsid w:val="004428F4"/>
    <w:rsid w:val="00444E8D"/>
    <w:rsid w:val="0044752C"/>
    <w:rsid w:val="0044795D"/>
    <w:rsid w:val="00451F0A"/>
    <w:rsid w:val="00452593"/>
    <w:rsid w:val="00453343"/>
    <w:rsid w:val="00453449"/>
    <w:rsid w:val="00453ECF"/>
    <w:rsid w:val="0046227A"/>
    <w:rsid w:val="00467D69"/>
    <w:rsid w:val="004718F5"/>
    <w:rsid w:val="00474CA8"/>
    <w:rsid w:val="004807B6"/>
    <w:rsid w:val="00483D60"/>
    <w:rsid w:val="004841E9"/>
    <w:rsid w:val="00484569"/>
    <w:rsid w:val="004845E4"/>
    <w:rsid w:val="004877DA"/>
    <w:rsid w:val="00490BF1"/>
    <w:rsid w:val="004915DB"/>
    <w:rsid w:val="00493837"/>
    <w:rsid w:val="00494B45"/>
    <w:rsid w:val="0049608D"/>
    <w:rsid w:val="004969AE"/>
    <w:rsid w:val="00496C68"/>
    <w:rsid w:val="0049717D"/>
    <w:rsid w:val="004A14E1"/>
    <w:rsid w:val="004A32A1"/>
    <w:rsid w:val="004A463A"/>
    <w:rsid w:val="004A46A1"/>
    <w:rsid w:val="004A62A3"/>
    <w:rsid w:val="004A6AF3"/>
    <w:rsid w:val="004B02E1"/>
    <w:rsid w:val="004B12F2"/>
    <w:rsid w:val="004B18FE"/>
    <w:rsid w:val="004B3F1E"/>
    <w:rsid w:val="004B419B"/>
    <w:rsid w:val="004C4AA1"/>
    <w:rsid w:val="004C5940"/>
    <w:rsid w:val="004C768D"/>
    <w:rsid w:val="004D13EB"/>
    <w:rsid w:val="004D539E"/>
    <w:rsid w:val="004E0043"/>
    <w:rsid w:val="004E1A54"/>
    <w:rsid w:val="004E1C0D"/>
    <w:rsid w:val="004E450D"/>
    <w:rsid w:val="004E5A1F"/>
    <w:rsid w:val="004E66C4"/>
    <w:rsid w:val="004E7165"/>
    <w:rsid w:val="004F2B8D"/>
    <w:rsid w:val="004F34B2"/>
    <w:rsid w:val="004F5EFF"/>
    <w:rsid w:val="00500466"/>
    <w:rsid w:val="00500931"/>
    <w:rsid w:val="0050717E"/>
    <w:rsid w:val="0050778A"/>
    <w:rsid w:val="00507C12"/>
    <w:rsid w:val="00507FFB"/>
    <w:rsid w:val="0051316F"/>
    <w:rsid w:val="00515E32"/>
    <w:rsid w:val="00515F11"/>
    <w:rsid w:val="00515FD2"/>
    <w:rsid w:val="00517CEA"/>
    <w:rsid w:val="005243D0"/>
    <w:rsid w:val="00534461"/>
    <w:rsid w:val="0053469D"/>
    <w:rsid w:val="005365AE"/>
    <w:rsid w:val="00536ECD"/>
    <w:rsid w:val="0053792C"/>
    <w:rsid w:val="00545BD5"/>
    <w:rsid w:val="005465DC"/>
    <w:rsid w:val="00547DCE"/>
    <w:rsid w:val="005519D7"/>
    <w:rsid w:val="00553B91"/>
    <w:rsid w:val="00555D5A"/>
    <w:rsid w:val="005574C5"/>
    <w:rsid w:val="00557D65"/>
    <w:rsid w:val="00557EBD"/>
    <w:rsid w:val="0056316B"/>
    <w:rsid w:val="005637CE"/>
    <w:rsid w:val="00565970"/>
    <w:rsid w:val="00566027"/>
    <w:rsid w:val="00567729"/>
    <w:rsid w:val="00567826"/>
    <w:rsid w:val="00572DF0"/>
    <w:rsid w:val="00573B51"/>
    <w:rsid w:val="00573E12"/>
    <w:rsid w:val="005741D3"/>
    <w:rsid w:val="00575DF0"/>
    <w:rsid w:val="00580F99"/>
    <w:rsid w:val="005830F6"/>
    <w:rsid w:val="00583422"/>
    <w:rsid w:val="00587FF4"/>
    <w:rsid w:val="0059338B"/>
    <w:rsid w:val="00597AB7"/>
    <w:rsid w:val="005A0239"/>
    <w:rsid w:val="005A20B9"/>
    <w:rsid w:val="005A33A8"/>
    <w:rsid w:val="005A4658"/>
    <w:rsid w:val="005A5C8C"/>
    <w:rsid w:val="005B0C31"/>
    <w:rsid w:val="005B340D"/>
    <w:rsid w:val="005C61DF"/>
    <w:rsid w:val="005D00BC"/>
    <w:rsid w:val="005D150A"/>
    <w:rsid w:val="005D2DBC"/>
    <w:rsid w:val="005D64BE"/>
    <w:rsid w:val="005D6511"/>
    <w:rsid w:val="005D6768"/>
    <w:rsid w:val="005E0CED"/>
    <w:rsid w:val="005E1D5B"/>
    <w:rsid w:val="005E4C3F"/>
    <w:rsid w:val="005F2B17"/>
    <w:rsid w:val="005F5EDD"/>
    <w:rsid w:val="005F6BA4"/>
    <w:rsid w:val="005F7422"/>
    <w:rsid w:val="005F7550"/>
    <w:rsid w:val="005F794E"/>
    <w:rsid w:val="00603B8A"/>
    <w:rsid w:val="006044AC"/>
    <w:rsid w:val="00605964"/>
    <w:rsid w:val="006119FA"/>
    <w:rsid w:val="00611D83"/>
    <w:rsid w:val="006134CE"/>
    <w:rsid w:val="00614069"/>
    <w:rsid w:val="00614B9A"/>
    <w:rsid w:val="00621EA4"/>
    <w:rsid w:val="00623080"/>
    <w:rsid w:val="00626229"/>
    <w:rsid w:val="00627FC2"/>
    <w:rsid w:val="00633905"/>
    <w:rsid w:val="00635D47"/>
    <w:rsid w:val="006411E5"/>
    <w:rsid w:val="00644C9E"/>
    <w:rsid w:val="00646C89"/>
    <w:rsid w:val="0065127F"/>
    <w:rsid w:val="0065271E"/>
    <w:rsid w:val="00654B25"/>
    <w:rsid w:val="00654CBD"/>
    <w:rsid w:val="00655A11"/>
    <w:rsid w:val="006669BC"/>
    <w:rsid w:val="00667021"/>
    <w:rsid w:val="00676FA5"/>
    <w:rsid w:val="006772EC"/>
    <w:rsid w:val="006805C1"/>
    <w:rsid w:val="00680C02"/>
    <w:rsid w:val="0068170D"/>
    <w:rsid w:val="00681D25"/>
    <w:rsid w:val="00682547"/>
    <w:rsid w:val="00683CC9"/>
    <w:rsid w:val="0068488B"/>
    <w:rsid w:val="00685A5F"/>
    <w:rsid w:val="0069022D"/>
    <w:rsid w:val="00695EE6"/>
    <w:rsid w:val="006A0152"/>
    <w:rsid w:val="006A07BA"/>
    <w:rsid w:val="006A35DE"/>
    <w:rsid w:val="006A5F6D"/>
    <w:rsid w:val="006A6899"/>
    <w:rsid w:val="006B1BE2"/>
    <w:rsid w:val="006B3078"/>
    <w:rsid w:val="006B6E7C"/>
    <w:rsid w:val="006C38C1"/>
    <w:rsid w:val="006C6163"/>
    <w:rsid w:val="006D2E9C"/>
    <w:rsid w:val="006D4D91"/>
    <w:rsid w:val="006E0918"/>
    <w:rsid w:val="006E2124"/>
    <w:rsid w:val="006E2386"/>
    <w:rsid w:val="006E2408"/>
    <w:rsid w:val="006E44C0"/>
    <w:rsid w:val="006E7D96"/>
    <w:rsid w:val="006F1BAA"/>
    <w:rsid w:val="006F1D55"/>
    <w:rsid w:val="006F2596"/>
    <w:rsid w:val="006F5C1C"/>
    <w:rsid w:val="00700CA7"/>
    <w:rsid w:val="007059CC"/>
    <w:rsid w:val="00706B76"/>
    <w:rsid w:val="007075F1"/>
    <w:rsid w:val="00707CE2"/>
    <w:rsid w:val="00711FC9"/>
    <w:rsid w:val="007129E6"/>
    <w:rsid w:val="00716920"/>
    <w:rsid w:val="00726E4F"/>
    <w:rsid w:val="00726FD4"/>
    <w:rsid w:val="00734A57"/>
    <w:rsid w:val="00740D3E"/>
    <w:rsid w:val="00743005"/>
    <w:rsid w:val="00744F86"/>
    <w:rsid w:val="007451E9"/>
    <w:rsid w:val="007522AF"/>
    <w:rsid w:val="0075454E"/>
    <w:rsid w:val="00761388"/>
    <w:rsid w:val="0076313F"/>
    <w:rsid w:val="007669B7"/>
    <w:rsid w:val="00766DF4"/>
    <w:rsid w:val="007704E6"/>
    <w:rsid w:val="0077101F"/>
    <w:rsid w:val="00771CF0"/>
    <w:rsid w:val="0077280F"/>
    <w:rsid w:val="007752CE"/>
    <w:rsid w:val="00777C05"/>
    <w:rsid w:val="00781666"/>
    <w:rsid w:val="007824F9"/>
    <w:rsid w:val="007829D7"/>
    <w:rsid w:val="00782F47"/>
    <w:rsid w:val="0078449C"/>
    <w:rsid w:val="007866C9"/>
    <w:rsid w:val="00787D82"/>
    <w:rsid w:val="0079136B"/>
    <w:rsid w:val="00791E7E"/>
    <w:rsid w:val="00791E9D"/>
    <w:rsid w:val="00792F32"/>
    <w:rsid w:val="00793B9A"/>
    <w:rsid w:val="00793E2B"/>
    <w:rsid w:val="0079573B"/>
    <w:rsid w:val="007A03F4"/>
    <w:rsid w:val="007A4C0D"/>
    <w:rsid w:val="007A69A5"/>
    <w:rsid w:val="007B26A3"/>
    <w:rsid w:val="007B35DA"/>
    <w:rsid w:val="007B62AF"/>
    <w:rsid w:val="007B74F3"/>
    <w:rsid w:val="007B7501"/>
    <w:rsid w:val="007C0E25"/>
    <w:rsid w:val="007C4B4C"/>
    <w:rsid w:val="007C6F93"/>
    <w:rsid w:val="007C72B3"/>
    <w:rsid w:val="007C7529"/>
    <w:rsid w:val="007D149C"/>
    <w:rsid w:val="007D2CE8"/>
    <w:rsid w:val="007D415C"/>
    <w:rsid w:val="007D62EB"/>
    <w:rsid w:val="007E1659"/>
    <w:rsid w:val="007E5673"/>
    <w:rsid w:val="007E799F"/>
    <w:rsid w:val="007E7A69"/>
    <w:rsid w:val="007F1502"/>
    <w:rsid w:val="007F2A80"/>
    <w:rsid w:val="007F624A"/>
    <w:rsid w:val="007F6D80"/>
    <w:rsid w:val="007F7B7F"/>
    <w:rsid w:val="00804549"/>
    <w:rsid w:val="00805F49"/>
    <w:rsid w:val="00811EDF"/>
    <w:rsid w:val="00813C30"/>
    <w:rsid w:val="0081724D"/>
    <w:rsid w:val="008214A1"/>
    <w:rsid w:val="00821704"/>
    <w:rsid w:val="00825A44"/>
    <w:rsid w:val="0082745D"/>
    <w:rsid w:val="008307C0"/>
    <w:rsid w:val="00830A03"/>
    <w:rsid w:val="00831872"/>
    <w:rsid w:val="00834D07"/>
    <w:rsid w:val="0083538E"/>
    <w:rsid w:val="0083653D"/>
    <w:rsid w:val="00836571"/>
    <w:rsid w:val="008369E1"/>
    <w:rsid w:val="0084117E"/>
    <w:rsid w:val="00844BDC"/>
    <w:rsid w:val="0084506D"/>
    <w:rsid w:val="00845401"/>
    <w:rsid w:val="0084561D"/>
    <w:rsid w:val="00845EFC"/>
    <w:rsid w:val="0084757F"/>
    <w:rsid w:val="00847699"/>
    <w:rsid w:val="0085074F"/>
    <w:rsid w:val="008530CF"/>
    <w:rsid w:val="00857A13"/>
    <w:rsid w:val="008645C0"/>
    <w:rsid w:val="00864CDF"/>
    <w:rsid w:val="0086570B"/>
    <w:rsid w:val="0087292B"/>
    <w:rsid w:val="0087295B"/>
    <w:rsid w:val="00873071"/>
    <w:rsid w:val="008805D2"/>
    <w:rsid w:val="0088161C"/>
    <w:rsid w:val="0088602E"/>
    <w:rsid w:val="008868CD"/>
    <w:rsid w:val="00886B71"/>
    <w:rsid w:val="00886D4F"/>
    <w:rsid w:val="008A2488"/>
    <w:rsid w:val="008A73F7"/>
    <w:rsid w:val="008B3F72"/>
    <w:rsid w:val="008B5635"/>
    <w:rsid w:val="008B57F5"/>
    <w:rsid w:val="008B66C0"/>
    <w:rsid w:val="008B7C16"/>
    <w:rsid w:val="008C1511"/>
    <w:rsid w:val="008C2783"/>
    <w:rsid w:val="008C361F"/>
    <w:rsid w:val="008C7CCE"/>
    <w:rsid w:val="008D06DC"/>
    <w:rsid w:val="008D1AB0"/>
    <w:rsid w:val="008D531B"/>
    <w:rsid w:val="008D78C6"/>
    <w:rsid w:val="008D7FBF"/>
    <w:rsid w:val="008E0AB6"/>
    <w:rsid w:val="008E55EE"/>
    <w:rsid w:val="008E6599"/>
    <w:rsid w:val="008E7E81"/>
    <w:rsid w:val="008F0B3C"/>
    <w:rsid w:val="008F485E"/>
    <w:rsid w:val="00905A93"/>
    <w:rsid w:val="00911B38"/>
    <w:rsid w:val="00914E9D"/>
    <w:rsid w:val="009168C3"/>
    <w:rsid w:val="00917390"/>
    <w:rsid w:val="009179DA"/>
    <w:rsid w:val="009223A6"/>
    <w:rsid w:val="00926DBF"/>
    <w:rsid w:val="009323D4"/>
    <w:rsid w:val="00934851"/>
    <w:rsid w:val="00935298"/>
    <w:rsid w:val="00936109"/>
    <w:rsid w:val="00937312"/>
    <w:rsid w:val="0094389A"/>
    <w:rsid w:val="00944A61"/>
    <w:rsid w:val="00944C5C"/>
    <w:rsid w:val="00945E99"/>
    <w:rsid w:val="00950844"/>
    <w:rsid w:val="00963295"/>
    <w:rsid w:val="00964134"/>
    <w:rsid w:val="00965046"/>
    <w:rsid w:val="0096535C"/>
    <w:rsid w:val="009746FE"/>
    <w:rsid w:val="00975A76"/>
    <w:rsid w:val="00975FB3"/>
    <w:rsid w:val="00976BAE"/>
    <w:rsid w:val="00976F73"/>
    <w:rsid w:val="00983443"/>
    <w:rsid w:val="00983938"/>
    <w:rsid w:val="00985137"/>
    <w:rsid w:val="00987D07"/>
    <w:rsid w:val="00987D5B"/>
    <w:rsid w:val="00990850"/>
    <w:rsid w:val="00991184"/>
    <w:rsid w:val="0099240C"/>
    <w:rsid w:val="00992947"/>
    <w:rsid w:val="00995DB5"/>
    <w:rsid w:val="00997DB2"/>
    <w:rsid w:val="009A04A9"/>
    <w:rsid w:val="009A1E63"/>
    <w:rsid w:val="009A4080"/>
    <w:rsid w:val="009A4FD8"/>
    <w:rsid w:val="009B05ED"/>
    <w:rsid w:val="009B384D"/>
    <w:rsid w:val="009B7EF3"/>
    <w:rsid w:val="009C4895"/>
    <w:rsid w:val="009C71A2"/>
    <w:rsid w:val="009D1577"/>
    <w:rsid w:val="009D219C"/>
    <w:rsid w:val="009D4C81"/>
    <w:rsid w:val="009E004C"/>
    <w:rsid w:val="009E1370"/>
    <w:rsid w:val="009E2722"/>
    <w:rsid w:val="009E44BC"/>
    <w:rsid w:val="009F201C"/>
    <w:rsid w:val="009F36CD"/>
    <w:rsid w:val="009F61EF"/>
    <w:rsid w:val="009F779B"/>
    <w:rsid w:val="00A05C83"/>
    <w:rsid w:val="00A10D8E"/>
    <w:rsid w:val="00A11BF1"/>
    <w:rsid w:val="00A12DBA"/>
    <w:rsid w:val="00A16852"/>
    <w:rsid w:val="00A20094"/>
    <w:rsid w:val="00A20EFA"/>
    <w:rsid w:val="00A21101"/>
    <w:rsid w:val="00A22C07"/>
    <w:rsid w:val="00A23DFA"/>
    <w:rsid w:val="00A26183"/>
    <w:rsid w:val="00A267E3"/>
    <w:rsid w:val="00A32DA3"/>
    <w:rsid w:val="00A36554"/>
    <w:rsid w:val="00A3675E"/>
    <w:rsid w:val="00A378D0"/>
    <w:rsid w:val="00A40138"/>
    <w:rsid w:val="00A43772"/>
    <w:rsid w:val="00A43C6F"/>
    <w:rsid w:val="00A52629"/>
    <w:rsid w:val="00A52921"/>
    <w:rsid w:val="00A537C8"/>
    <w:rsid w:val="00A54CC3"/>
    <w:rsid w:val="00A563B7"/>
    <w:rsid w:val="00A65A92"/>
    <w:rsid w:val="00A760C9"/>
    <w:rsid w:val="00A76979"/>
    <w:rsid w:val="00A77185"/>
    <w:rsid w:val="00A825BA"/>
    <w:rsid w:val="00A82B07"/>
    <w:rsid w:val="00A83076"/>
    <w:rsid w:val="00A8312F"/>
    <w:rsid w:val="00A85CA6"/>
    <w:rsid w:val="00A86E11"/>
    <w:rsid w:val="00A91F66"/>
    <w:rsid w:val="00AA4103"/>
    <w:rsid w:val="00AA684A"/>
    <w:rsid w:val="00AA720F"/>
    <w:rsid w:val="00AB286E"/>
    <w:rsid w:val="00AB299A"/>
    <w:rsid w:val="00AB5ECF"/>
    <w:rsid w:val="00AC20AB"/>
    <w:rsid w:val="00AC2DA3"/>
    <w:rsid w:val="00AC31EB"/>
    <w:rsid w:val="00AC520D"/>
    <w:rsid w:val="00AC7A1C"/>
    <w:rsid w:val="00AD384D"/>
    <w:rsid w:val="00AD459B"/>
    <w:rsid w:val="00AD50D4"/>
    <w:rsid w:val="00AD55B1"/>
    <w:rsid w:val="00AD72F1"/>
    <w:rsid w:val="00AE46C9"/>
    <w:rsid w:val="00AE7FB1"/>
    <w:rsid w:val="00AF26C0"/>
    <w:rsid w:val="00AF26DF"/>
    <w:rsid w:val="00AF464B"/>
    <w:rsid w:val="00AF5C94"/>
    <w:rsid w:val="00B000F9"/>
    <w:rsid w:val="00B002CA"/>
    <w:rsid w:val="00B0187E"/>
    <w:rsid w:val="00B025E9"/>
    <w:rsid w:val="00B056C4"/>
    <w:rsid w:val="00B06BFA"/>
    <w:rsid w:val="00B13B00"/>
    <w:rsid w:val="00B13C62"/>
    <w:rsid w:val="00B1595C"/>
    <w:rsid w:val="00B15AD1"/>
    <w:rsid w:val="00B2029A"/>
    <w:rsid w:val="00B206CB"/>
    <w:rsid w:val="00B21037"/>
    <w:rsid w:val="00B21327"/>
    <w:rsid w:val="00B26A07"/>
    <w:rsid w:val="00B30643"/>
    <w:rsid w:val="00B31C2D"/>
    <w:rsid w:val="00B3531F"/>
    <w:rsid w:val="00B35856"/>
    <w:rsid w:val="00B414B6"/>
    <w:rsid w:val="00B415D2"/>
    <w:rsid w:val="00B41BB3"/>
    <w:rsid w:val="00B41D6D"/>
    <w:rsid w:val="00B43BB1"/>
    <w:rsid w:val="00B47B3A"/>
    <w:rsid w:val="00B53574"/>
    <w:rsid w:val="00B55501"/>
    <w:rsid w:val="00B608F6"/>
    <w:rsid w:val="00B61B62"/>
    <w:rsid w:val="00B62104"/>
    <w:rsid w:val="00B6281E"/>
    <w:rsid w:val="00B658CD"/>
    <w:rsid w:val="00B66436"/>
    <w:rsid w:val="00B73E9E"/>
    <w:rsid w:val="00B75169"/>
    <w:rsid w:val="00B75FB7"/>
    <w:rsid w:val="00B77449"/>
    <w:rsid w:val="00B80DEC"/>
    <w:rsid w:val="00B822A4"/>
    <w:rsid w:val="00B8391A"/>
    <w:rsid w:val="00B85471"/>
    <w:rsid w:val="00B862E4"/>
    <w:rsid w:val="00B87851"/>
    <w:rsid w:val="00B9159D"/>
    <w:rsid w:val="00B9188F"/>
    <w:rsid w:val="00B927F5"/>
    <w:rsid w:val="00B941A0"/>
    <w:rsid w:val="00B96872"/>
    <w:rsid w:val="00BA6BC8"/>
    <w:rsid w:val="00BB16C6"/>
    <w:rsid w:val="00BB3069"/>
    <w:rsid w:val="00BB3211"/>
    <w:rsid w:val="00BB3A6B"/>
    <w:rsid w:val="00BB5030"/>
    <w:rsid w:val="00BB7A19"/>
    <w:rsid w:val="00BC1C79"/>
    <w:rsid w:val="00BC1EA5"/>
    <w:rsid w:val="00BC49AF"/>
    <w:rsid w:val="00BC543E"/>
    <w:rsid w:val="00BC55AB"/>
    <w:rsid w:val="00BC6867"/>
    <w:rsid w:val="00BC72FF"/>
    <w:rsid w:val="00BC7A9A"/>
    <w:rsid w:val="00BD1416"/>
    <w:rsid w:val="00BD1F3B"/>
    <w:rsid w:val="00BD2EC7"/>
    <w:rsid w:val="00BD5DA8"/>
    <w:rsid w:val="00BD64F3"/>
    <w:rsid w:val="00BD6FFD"/>
    <w:rsid w:val="00BE0011"/>
    <w:rsid w:val="00BE228E"/>
    <w:rsid w:val="00BE59F9"/>
    <w:rsid w:val="00BF06A5"/>
    <w:rsid w:val="00BF0D5A"/>
    <w:rsid w:val="00BF325F"/>
    <w:rsid w:val="00BF3A6B"/>
    <w:rsid w:val="00C04EDD"/>
    <w:rsid w:val="00C05683"/>
    <w:rsid w:val="00C11AFA"/>
    <w:rsid w:val="00C11CF7"/>
    <w:rsid w:val="00C1401B"/>
    <w:rsid w:val="00C16C64"/>
    <w:rsid w:val="00C17520"/>
    <w:rsid w:val="00C22C72"/>
    <w:rsid w:val="00C2644C"/>
    <w:rsid w:val="00C301C1"/>
    <w:rsid w:val="00C325C8"/>
    <w:rsid w:val="00C32C88"/>
    <w:rsid w:val="00C41494"/>
    <w:rsid w:val="00C422C3"/>
    <w:rsid w:val="00C43CF8"/>
    <w:rsid w:val="00C45A8F"/>
    <w:rsid w:val="00C477BE"/>
    <w:rsid w:val="00C50488"/>
    <w:rsid w:val="00C530B9"/>
    <w:rsid w:val="00C63724"/>
    <w:rsid w:val="00C67CB6"/>
    <w:rsid w:val="00C7306D"/>
    <w:rsid w:val="00C756EC"/>
    <w:rsid w:val="00C76807"/>
    <w:rsid w:val="00C76937"/>
    <w:rsid w:val="00C76B8D"/>
    <w:rsid w:val="00C77C23"/>
    <w:rsid w:val="00C8027C"/>
    <w:rsid w:val="00C81B9C"/>
    <w:rsid w:val="00C823FC"/>
    <w:rsid w:val="00C82739"/>
    <w:rsid w:val="00C87255"/>
    <w:rsid w:val="00C907E4"/>
    <w:rsid w:val="00C9252E"/>
    <w:rsid w:val="00C9286E"/>
    <w:rsid w:val="00C93124"/>
    <w:rsid w:val="00C93846"/>
    <w:rsid w:val="00C96B35"/>
    <w:rsid w:val="00C97A4F"/>
    <w:rsid w:val="00C97E9F"/>
    <w:rsid w:val="00CA2ADB"/>
    <w:rsid w:val="00CA463A"/>
    <w:rsid w:val="00CA56D1"/>
    <w:rsid w:val="00CA700A"/>
    <w:rsid w:val="00CB213B"/>
    <w:rsid w:val="00CB2B9F"/>
    <w:rsid w:val="00CB2CF0"/>
    <w:rsid w:val="00CB4D61"/>
    <w:rsid w:val="00CC3E92"/>
    <w:rsid w:val="00CC4BE3"/>
    <w:rsid w:val="00CC78DE"/>
    <w:rsid w:val="00CD20AC"/>
    <w:rsid w:val="00CD24D1"/>
    <w:rsid w:val="00CD33D0"/>
    <w:rsid w:val="00CD4911"/>
    <w:rsid w:val="00CD582C"/>
    <w:rsid w:val="00CE08ED"/>
    <w:rsid w:val="00CE1E4F"/>
    <w:rsid w:val="00CE3050"/>
    <w:rsid w:val="00CE5D12"/>
    <w:rsid w:val="00CF188C"/>
    <w:rsid w:val="00CF217C"/>
    <w:rsid w:val="00CF3D8A"/>
    <w:rsid w:val="00CF7025"/>
    <w:rsid w:val="00D01422"/>
    <w:rsid w:val="00D02CCC"/>
    <w:rsid w:val="00D03254"/>
    <w:rsid w:val="00D0385F"/>
    <w:rsid w:val="00D05022"/>
    <w:rsid w:val="00D06BD8"/>
    <w:rsid w:val="00D21D67"/>
    <w:rsid w:val="00D359B0"/>
    <w:rsid w:val="00D37BD8"/>
    <w:rsid w:val="00D42EE0"/>
    <w:rsid w:val="00D44577"/>
    <w:rsid w:val="00D44F7F"/>
    <w:rsid w:val="00D46037"/>
    <w:rsid w:val="00D46A90"/>
    <w:rsid w:val="00D46EAF"/>
    <w:rsid w:val="00D47483"/>
    <w:rsid w:val="00D50BCC"/>
    <w:rsid w:val="00D52FED"/>
    <w:rsid w:val="00D54667"/>
    <w:rsid w:val="00D54A71"/>
    <w:rsid w:val="00D6000E"/>
    <w:rsid w:val="00D600DD"/>
    <w:rsid w:val="00D603C2"/>
    <w:rsid w:val="00D605ED"/>
    <w:rsid w:val="00D60C6E"/>
    <w:rsid w:val="00D624AE"/>
    <w:rsid w:val="00D62C87"/>
    <w:rsid w:val="00D71154"/>
    <w:rsid w:val="00D72974"/>
    <w:rsid w:val="00D73B10"/>
    <w:rsid w:val="00D748E4"/>
    <w:rsid w:val="00D86222"/>
    <w:rsid w:val="00D91464"/>
    <w:rsid w:val="00D9233D"/>
    <w:rsid w:val="00D93708"/>
    <w:rsid w:val="00D97390"/>
    <w:rsid w:val="00DA0754"/>
    <w:rsid w:val="00DA13FD"/>
    <w:rsid w:val="00DA1B76"/>
    <w:rsid w:val="00DA2396"/>
    <w:rsid w:val="00DA28C5"/>
    <w:rsid w:val="00DB6026"/>
    <w:rsid w:val="00DB60A0"/>
    <w:rsid w:val="00DC1210"/>
    <w:rsid w:val="00DC238C"/>
    <w:rsid w:val="00DC2436"/>
    <w:rsid w:val="00DC295A"/>
    <w:rsid w:val="00DC2C0D"/>
    <w:rsid w:val="00DC2C8B"/>
    <w:rsid w:val="00DC2F9C"/>
    <w:rsid w:val="00DC31B1"/>
    <w:rsid w:val="00DC5ECC"/>
    <w:rsid w:val="00DD40C5"/>
    <w:rsid w:val="00DD451E"/>
    <w:rsid w:val="00DE091F"/>
    <w:rsid w:val="00DE0D13"/>
    <w:rsid w:val="00DE3870"/>
    <w:rsid w:val="00DE6D44"/>
    <w:rsid w:val="00DE7436"/>
    <w:rsid w:val="00DF12B2"/>
    <w:rsid w:val="00DF1F7A"/>
    <w:rsid w:val="00DF2AEE"/>
    <w:rsid w:val="00DF5927"/>
    <w:rsid w:val="00E03EAD"/>
    <w:rsid w:val="00E05769"/>
    <w:rsid w:val="00E05A99"/>
    <w:rsid w:val="00E104C3"/>
    <w:rsid w:val="00E10ABC"/>
    <w:rsid w:val="00E13FC7"/>
    <w:rsid w:val="00E146DD"/>
    <w:rsid w:val="00E156F5"/>
    <w:rsid w:val="00E26DB8"/>
    <w:rsid w:val="00E30898"/>
    <w:rsid w:val="00E32348"/>
    <w:rsid w:val="00E339C3"/>
    <w:rsid w:val="00E359CD"/>
    <w:rsid w:val="00E36D7D"/>
    <w:rsid w:val="00E44C34"/>
    <w:rsid w:val="00E4575E"/>
    <w:rsid w:val="00E53244"/>
    <w:rsid w:val="00E626DA"/>
    <w:rsid w:val="00E63356"/>
    <w:rsid w:val="00E64E90"/>
    <w:rsid w:val="00E65EB2"/>
    <w:rsid w:val="00E70D06"/>
    <w:rsid w:val="00E76B7C"/>
    <w:rsid w:val="00E833BE"/>
    <w:rsid w:val="00E83E52"/>
    <w:rsid w:val="00E849A3"/>
    <w:rsid w:val="00E85A83"/>
    <w:rsid w:val="00E85AC3"/>
    <w:rsid w:val="00E87BC3"/>
    <w:rsid w:val="00E92934"/>
    <w:rsid w:val="00E92E05"/>
    <w:rsid w:val="00E95D83"/>
    <w:rsid w:val="00E95E54"/>
    <w:rsid w:val="00E9706A"/>
    <w:rsid w:val="00E97606"/>
    <w:rsid w:val="00EA172D"/>
    <w:rsid w:val="00EA2247"/>
    <w:rsid w:val="00EA3562"/>
    <w:rsid w:val="00EB0372"/>
    <w:rsid w:val="00EB207E"/>
    <w:rsid w:val="00EB7DED"/>
    <w:rsid w:val="00EC4179"/>
    <w:rsid w:val="00EC7192"/>
    <w:rsid w:val="00EC7647"/>
    <w:rsid w:val="00EC7C8A"/>
    <w:rsid w:val="00ED03EA"/>
    <w:rsid w:val="00ED27CC"/>
    <w:rsid w:val="00EE1127"/>
    <w:rsid w:val="00EE26F2"/>
    <w:rsid w:val="00EE765B"/>
    <w:rsid w:val="00EF0CC9"/>
    <w:rsid w:val="00EF1B6F"/>
    <w:rsid w:val="00EF6EC9"/>
    <w:rsid w:val="00F0168A"/>
    <w:rsid w:val="00F0298D"/>
    <w:rsid w:val="00F0590A"/>
    <w:rsid w:val="00F05EF0"/>
    <w:rsid w:val="00F06107"/>
    <w:rsid w:val="00F10BE2"/>
    <w:rsid w:val="00F11268"/>
    <w:rsid w:val="00F1243C"/>
    <w:rsid w:val="00F3106C"/>
    <w:rsid w:val="00F316C1"/>
    <w:rsid w:val="00F35580"/>
    <w:rsid w:val="00F35F56"/>
    <w:rsid w:val="00F4005C"/>
    <w:rsid w:val="00F41523"/>
    <w:rsid w:val="00F41646"/>
    <w:rsid w:val="00F4377C"/>
    <w:rsid w:val="00F43CE6"/>
    <w:rsid w:val="00F44A07"/>
    <w:rsid w:val="00F50D28"/>
    <w:rsid w:val="00F537A6"/>
    <w:rsid w:val="00F53856"/>
    <w:rsid w:val="00F55010"/>
    <w:rsid w:val="00F665F6"/>
    <w:rsid w:val="00F71D1B"/>
    <w:rsid w:val="00F725EA"/>
    <w:rsid w:val="00F7688D"/>
    <w:rsid w:val="00F853BB"/>
    <w:rsid w:val="00F87BF0"/>
    <w:rsid w:val="00F90C7E"/>
    <w:rsid w:val="00F920B4"/>
    <w:rsid w:val="00F92309"/>
    <w:rsid w:val="00F928A2"/>
    <w:rsid w:val="00F93D01"/>
    <w:rsid w:val="00F961AC"/>
    <w:rsid w:val="00F97048"/>
    <w:rsid w:val="00FA1FF1"/>
    <w:rsid w:val="00FA49F0"/>
    <w:rsid w:val="00FA507D"/>
    <w:rsid w:val="00FB06E5"/>
    <w:rsid w:val="00FB459A"/>
    <w:rsid w:val="00FC068A"/>
    <w:rsid w:val="00FC08DA"/>
    <w:rsid w:val="00FC0B07"/>
    <w:rsid w:val="00FC1060"/>
    <w:rsid w:val="00FC41E7"/>
    <w:rsid w:val="00FC6371"/>
    <w:rsid w:val="00FC69A8"/>
    <w:rsid w:val="00FD0E8D"/>
    <w:rsid w:val="00FD51C7"/>
    <w:rsid w:val="00FE0D73"/>
    <w:rsid w:val="00FE2395"/>
    <w:rsid w:val="00FE2E60"/>
    <w:rsid w:val="00FE75F7"/>
    <w:rsid w:val="00FF4B4A"/>
    <w:rsid w:val="00FF6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link w:val="af1"/>
    <w:uiPriority w:val="34"/>
    <w:qFormat/>
    <w:rsid w:val="005243D0"/>
    <w:pPr>
      <w:ind w:left="720"/>
      <w:contextualSpacing/>
    </w:pPr>
  </w:style>
  <w:style w:type="character" w:styleId="af2">
    <w:name w:val="annotation reference"/>
    <w:rsid w:val="00BD1416"/>
    <w:rPr>
      <w:sz w:val="16"/>
      <w:szCs w:val="16"/>
    </w:rPr>
  </w:style>
  <w:style w:type="paragraph" w:styleId="af3">
    <w:name w:val="annotation text"/>
    <w:basedOn w:val="a"/>
    <w:link w:val="af4"/>
    <w:rsid w:val="00BD1416"/>
    <w:rPr>
      <w:sz w:val="20"/>
      <w:szCs w:val="20"/>
    </w:rPr>
  </w:style>
  <w:style w:type="character" w:customStyle="1" w:styleId="af4">
    <w:name w:val="Текст примечания Знак"/>
    <w:basedOn w:val="a0"/>
    <w:link w:val="af3"/>
    <w:rsid w:val="00BD1416"/>
  </w:style>
  <w:style w:type="paragraph" w:styleId="af5">
    <w:name w:val="annotation subject"/>
    <w:basedOn w:val="af3"/>
    <w:next w:val="af3"/>
    <w:link w:val="af6"/>
    <w:rsid w:val="00BD1416"/>
    <w:rPr>
      <w:b/>
      <w:bCs/>
    </w:rPr>
  </w:style>
  <w:style w:type="character" w:customStyle="1" w:styleId="af6">
    <w:name w:val="Тема примечания Знак"/>
    <w:link w:val="af5"/>
    <w:rsid w:val="00BD1416"/>
    <w:rPr>
      <w:b/>
      <w:bCs/>
    </w:rPr>
  </w:style>
  <w:style w:type="paragraph" w:styleId="af7">
    <w:name w:val="No Spacing"/>
    <w:uiPriority w:val="1"/>
    <w:qFormat/>
    <w:rsid w:val="006772EC"/>
    <w:rPr>
      <w:rFonts w:ascii="Calibri" w:eastAsia="Calibri" w:hAnsi="Calibri"/>
      <w:sz w:val="22"/>
      <w:szCs w:val="22"/>
      <w:lang w:eastAsia="en-US"/>
    </w:rPr>
  </w:style>
  <w:style w:type="paragraph" w:customStyle="1" w:styleId="1">
    <w:name w:val="1Орган_ПР"/>
    <w:basedOn w:val="a"/>
    <w:link w:val="10"/>
    <w:qFormat/>
    <w:rsid w:val="00AB286E"/>
    <w:pPr>
      <w:snapToGrid w:val="0"/>
      <w:jc w:val="center"/>
    </w:pPr>
    <w:rPr>
      <w:rFonts w:ascii="Arial" w:hAnsi="Arial"/>
      <w:b/>
      <w:caps/>
      <w:sz w:val="26"/>
      <w:szCs w:val="28"/>
      <w:lang w:eastAsia="ar-SA"/>
    </w:rPr>
  </w:style>
  <w:style w:type="character" w:customStyle="1" w:styleId="10">
    <w:name w:val="1Орган_ПР Знак"/>
    <w:link w:val="1"/>
    <w:rsid w:val="00AB286E"/>
    <w:rPr>
      <w:rFonts w:ascii="Arial" w:hAnsi="Arial" w:cs="Arial"/>
      <w:b/>
      <w:caps/>
      <w:sz w:val="26"/>
      <w:szCs w:val="28"/>
      <w:lang w:eastAsia="ar-SA"/>
    </w:rPr>
  </w:style>
  <w:style w:type="paragraph" w:customStyle="1" w:styleId="2">
    <w:name w:val="2Название"/>
    <w:basedOn w:val="a"/>
    <w:link w:val="20"/>
    <w:qFormat/>
    <w:rsid w:val="00AB286E"/>
    <w:pPr>
      <w:ind w:right="4536"/>
      <w:jc w:val="both"/>
    </w:pPr>
    <w:rPr>
      <w:rFonts w:ascii="Arial" w:hAnsi="Arial"/>
      <w:b/>
      <w:sz w:val="26"/>
      <w:szCs w:val="28"/>
      <w:lang w:eastAsia="ar-SA"/>
    </w:rPr>
  </w:style>
  <w:style w:type="character" w:customStyle="1" w:styleId="20">
    <w:name w:val="2Название Знак"/>
    <w:link w:val="2"/>
    <w:rsid w:val="00AB286E"/>
    <w:rPr>
      <w:rFonts w:ascii="Arial" w:hAnsi="Arial" w:cs="Arial"/>
      <w:b/>
      <w:sz w:val="26"/>
      <w:szCs w:val="28"/>
      <w:lang w:eastAsia="ar-SA"/>
    </w:rPr>
  </w:style>
  <w:style w:type="character" w:customStyle="1" w:styleId="apple-converted-space">
    <w:name w:val="apple-converted-space"/>
    <w:basedOn w:val="a0"/>
    <w:rsid w:val="00B13C62"/>
  </w:style>
  <w:style w:type="paragraph" w:customStyle="1" w:styleId="Default">
    <w:name w:val="Default"/>
    <w:rsid w:val="00D73B10"/>
    <w:pPr>
      <w:autoSpaceDE w:val="0"/>
      <w:autoSpaceDN w:val="0"/>
      <w:adjustRightInd w:val="0"/>
    </w:pPr>
    <w:rPr>
      <w:color w:val="000000"/>
      <w:sz w:val="24"/>
      <w:szCs w:val="24"/>
    </w:rPr>
  </w:style>
  <w:style w:type="table" w:styleId="af8">
    <w:name w:val="Table Grid"/>
    <w:basedOn w:val="a1"/>
    <w:rsid w:val="0055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C3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32C88"/>
    <w:rPr>
      <w:rFonts w:ascii="Courier New" w:hAnsi="Courier New" w:cs="Courier New"/>
    </w:rPr>
  </w:style>
  <w:style w:type="character" w:customStyle="1" w:styleId="blk">
    <w:name w:val="blk"/>
    <w:basedOn w:val="a0"/>
    <w:rsid w:val="00C32C88"/>
  </w:style>
  <w:style w:type="character" w:customStyle="1" w:styleId="b">
    <w:name w:val="b"/>
    <w:basedOn w:val="a0"/>
    <w:rsid w:val="00C32C88"/>
  </w:style>
  <w:style w:type="paragraph" w:customStyle="1" w:styleId="s">
    <w:name w:val="s"/>
    <w:basedOn w:val="a"/>
    <w:rsid w:val="00243CA2"/>
    <w:pPr>
      <w:spacing w:before="100" w:beforeAutospacing="1" w:after="100" w:afterAutospacing="1"/>
    </w:pPr>
  </w:style>
  <w:style w:type="paragraph" w:customStyle="1" w:styleId="t">
    <w:name w:val="t"/>
    <w:basedOn w:val="a"/>
    <w:rsid w:val="00243CA2"/>
    <w:pPr>
      <w:spacing w:before="100" w:beforeAutospacing="1" w:after="100" w:afterAutospacing="1"/>
    </w:pPr>
  </w:style>
  <w:style w:type="character" w:customStyle="1" w:styleId="cmd">
    <w:name w:val="cmd"/>
    <w:basedOn w:val="a0"/>
    <w:rsid w:val="00243CA2"/>
  </w:style>
  <w:style w:type="character" w:customStyle="1" w:styleId="w9">
    <w:name w:val="w9"/>
    <w:basedOn w:val="a0"/>
    <w:rsid w:val="00243CA2"/>
  </w:style>
  <w:style w:type="paragraph" w:customStyle="1" w:styleId="no-indent">
    <w:name w:val="no-indent"/>
    <w:basedOn w:val="a"/>
    <w:rsid w:val="002851C1"/>
    <w:pPr>
      <w:spacing w:before="100" w:beforeAutospacing="1" w:after="100" w:afterAutospacing="1"/>
    </w:pPr>
  </w:style>
  <w:style w:type="character" w:customStyle="1" w:styleId="af1">
    <w:name w:val="Абзац списка Знак"/>
    <w:link w:val="af0"/>
    <w:uiPriority w:val="34"/>
    <w:locked/>
    <w:rsid w:val="00A8312F"/>
    <w:rPr>
      <w:sz w:val="24"/>
      <w:szCs w:val="24"/>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553857804">
      <w:bodyDiv w:val="1"/>
      <w:marLeft w:val="0"/>
      <w:marRight w:val="0"/>
      <w:marTop w:val="0"/>
      <w:marBottom w:val="0"/>
      <w:divBdr>
        <w:top w:val="none" w:sz="0" w:space="0" w:color="auto"/>
        <w:left w:val="none" w:sz="0" w:space="0" w:color="auto"/>
        <w:bottom w:val="none" w:sz="0" w:space="0" w:color="auto"/>
        <w:right w:val="none" w:sz="0" w:space="0" w:color="auto"/>
      </w:divBdr>
      <w:divsChild>
        <w:div w:id="1526556506">
          <w:marLeft w:val="0"/>
          <w:marRight w:val="0"/>
          <w:marTop w:val="0"/>
          <w:marBottom w:val="0"/>
          <w:divBdr>
            <w:top w:val="none" w:sz="0" w:space="0" w:color="auto"/>
            <w:left w:val="none" w:sz="0" w:space="0" w:color="auto"/>
            <w:bottom w:val="none" w:sz="0" w:space="0" w:color="auto"/>
            <w:right w:val="none" w:sz="0" w:space="0" w:color="auto"/>
          </w:divBdr>
        </w:div>
        <w:div w:id="400520572">
          <w:marLeft w:val="0"/>
          <w:marRight w:val="0"/>
          <w:marTop w:val="0"/>
          <w:marBottom w:val="0"/>
          <w:divBdr>
            <w:top w:val="none" w:sz="0" w:space="0" w:color="auto"/>
            <w:left w:val="none" w:sz="0" w:space="0" w:color="auto"/>
            <w:bottom w:val="none" w:sz="0" w:space="0" w:color="auto"/>
            <w:right w:val="none" w:sz="0" w:space="0" w:color="auto"/>
          </w:divBdr>
        </w:div>
        <w:div w:id="1233200460">
          <w:marLeft w:val="0"/>
          <w:marRight w:val="0"/>
          <w:marTop w:val="0"/>
          <w:marBottom w:val="0"/>
          <w:divBdr>
            <w:top w:val="none" w:sz="0" w:space="0" w:color="auto"/>
            <w:left w:val="none" w:sz="0" w:space="0" w:color="auto"/>
            <w:bottom w:val="none" w:sz="0" w:space="0" w:color="auto"/>
            <w:right w:val="none" w:sz="0" w:space="0" w:color="auto"/>
          </w:divBdr>
        </w:div>
        <w:div w:id="1417871405">
          <w:marLeft w:val="0"/>
          <w:marRight w:val="0"/>
          <w:marTop w:val="0"/>
          <w:marBottom w:val="0"/>
          <w:divBdr>
            <w:top w:val="none" w:sz="0" w:space="0" w:color="auto"/>
            <w:left w:val="none" w:sz="0" w:space="0" w:color="auto"/>
            <w:bottom w:val="none" w:sz="0" w:space="0" w:color="auto"/>
            <w:right w:val="none" w:sz="0" w:space="0" w:color="auto"/>
          </w:divBdr>
        </w:div>
        <w:div w:id="886451050">
          <w:marLeft w:val="0"/>
          <w:marRight w:val="0"/>
          <w:marTop w:val="0"/>
          <w:marBottom w:val="0"/>
          <w:divBdr>
            <w:top w:val="none" w:sz="0" w:space="0" w:color="auto"/>
            <w:left w:val="none" w:sz="0" w:space="0" w:color="auto"/>
            <w:bottom w:val="none" w:sz="0" w:space="0" w:color="auto"/>
            <w:right w:val="none" w:sz="0" w:space="0" w:color="auto"/>
          </w:divBdr>
        </w:div>
        <w:div w:id="547566804">
          <w:marLeft w:val="0"/>
          <w:marRight w:val="0"/>
          <w:marTop w:val="0"/>
          <w:marBottom w:val="0"/>
          <w:divBdr>
            <w:top w:val="none" w:sz="0" w:space="0" w:color="auto"/>
            <w:left w:val="none" w:sz="0" w:space="0" w:color="auto"/>
            <w:bottom w:val="none" w:sz="0" w:space="0" w:color="auto"/>
            <w:right w:val="none" w:sz="0" w:space="0" w:color="auto"/>
          </w:divBdr>
        </w:div>
        <w:div w:id="1292243842">
          <w:marLeft w:val="0"/>
          <w:marRight w:val="0"/>
          <w:marTop w:val="0"/>
          <w:marBottom w:val="0"/>
          <w:divBdr>
            <w:top w:val="none" w:sz="0" w:space="0" w:color="auto"/>
            <w:left w:val="none" w:sz="0" w:space="0" w:color="auto"/>
            <w:bottom w:val="none" w:sz="0" w:space="0" w:color="auto"/>
            <w:right w:val="none" w:sz="0" w:space="0" w:color="auto"/>
          </w:divBdr>
        </w:div>
        <w:div w:id="1872258976">
          <w:marLeft w:val="0"/>
          <w:marRight w:val="0"/>
          <w:marTop w:val="0"/>
          <w:marBottom w:val="0"/>
          <w:divBdr>
            <w:top w:val="none" w:sz="0" w:space="0" w:color="auto"/>
            <w:left w:val="none" w:sz="0" w:space="0" w:color="auto"/>
            <w:bottom w:val="none" w:sz="0" w:space="0" w:color="auto"/>
            <w:right w:val="none" w:sz="0" w:space="0" w:color="auto"/>
          </w:divBdr>
        </w:div>
        <w:div w:id="89159074">
          <w:marLeft w:val="0"/>
          <w:marRight w:val="0"/>
          <w:marTop w:val="0"/>
          <w:marBottom w:val="0"/>
          <w:divBdr>
            <w:top w:val="none" w:sz="0" w:space="0" w:color="auto"/>
            <w:left w:val="none" w:sz="0" w:space="0" w:color="auto"/>
            <w:bottom w:val="none" w:sz="0" w:space="0" w:color="auto"/>
            <w:right w:val="none" w:sz="0" w:space="0" w:color="auto"/>
          </w:divBdr>
        </w:div>
        <w:div w:id="2055500487">
          <w:marLeft w:val="0"/>
          <w:marRight w:val="0"/>
          <w:marTop w:val="0"/>
          <w:marBottom w:val="0"/>
          <w:divBdr>
            <w:top w:val="none" w:sz="0" w:space="0" w:color="auto"/>
            <w:left w:val="none" w:sz="0" w:space="0" w:color="auto"/>
            <w:bottom w:val="none" w:sz="0" w:space="0" w:color="auto"/>
            <w:right w:val="none" w:sz="0" w:space="0" w:color="auto"/>
          </w:divBdr>
        </w:div>
        <w:div w:id="1589071803">
          <w:marLeft w:val="0"/>
          <w:marRight w:val="0"/>
          <w:marTop w:val="0"/>
          <w:marBottom w:val="0"/>
          <w:divBdr>
            <w:top w:val="none" w:sz="0" w:space="0" w:color="auto"/>
            <w:left w:val="none" w:sz="0" w:space="0" w:color="auto"/>
            <w:bottom w:val="none" w:sz="0" w:space="0" w:color="auto"/>
            <w:right w:val="none" w:sz="0" w:space="0" w:color="auto"/>
          </w:divBdr>
        </w:div>
        <w:div w:id="1487085443">
          <w:marLeft w:val="0"/>
          <w:marRight w:val="0"/>
          <w:marTop w:val="0"/>
          <w:marBottom w:val="0"/>
          <w:divBdr>
            <w:top w:val="none" w:sz="0" w:space="0" w:color="auto"/>
            <w:left w:val="none" w:sz="0" w:space="0" w:color="auto"/>
            <w:bottom w:val="none" w:sz="0" w:space="0" w:color="auto"/>
            <w:right w:val="none" w:sz="0" w:space="0" w:color="auto"/>
          </w:divBdr>
        </w:div>
        <w:div w:id="1930114512">
          <w:marLeft w:val="0"/>
          <w:marRight w:val="0"/>
          <w:marTop w:val="0"/>
          <w:marBottom w:val="0"/>
          <w:divBdr>
            <w:top w:val="none" w:sz="0" w:space="0" w:color="auto"/>
            <w:left w:val="none" w:sz="0" w:space="0" w:color="auto"/>
            <w:bottom w:val="none" w:sz="0" w:space="0" w:color="auto"/>
            <w:right w:val="none" w:sz="0" w:space="0" w:color="auto"/>
          </w:divBdr>
        </w:div>
        <w:div w:id="2123107389">
          <w:marLeft w:val="0"/>
          <w:marRight w:val="0"/>
          <w:marTop w:val="0"/>
          <w:marBottom w:val="0"/>
          <w:divBdr>
            <w:top w:val="none" w:sz="0" w:space="0" w:color="auto"/>
            <w:left w:val="none" w:sz="0" w:space="0" w:color="auto"/>
            <w:bottom w:val="none" w:sz="0" w:space="0" w:color="auto"/>
            <w:right w:val="none" w:sz="0" w:space="0" w:color="auto"/>
          </w:divBdr>
        </w:div>
        <w:div w:id="439570204">
          <w:marLeft w:val="0"/>
          <w:marRight w:val="0"/>
          <w:marTop w:val="0"/>
          <w:marBottom w:val="0"/>
          <w:divBdr>
            <w:top w:val="none" w:sz="0" w:space="0" w:color="auto"/>
            <w:left w:val="none" w:sz="0" w:space="0" w:color="auto"/>
            <w:bottom w:val="none" w:sz="0" w:space="0" w:color="auto"/>
            <w:right w:val="none" w:sz="0" w:space="0" w:color="auto"/>
          </w:divBdr>
        </w:div>
        <w:div w:id="207760647">
          <w:marLeft w:val="0"/>
          <w:marRight w:val="0"/>
          <w:marTop w:val="0"/>
          <w:marBottom w:val="0"/>
          <w:divBdr>
            <w:top w:val="none" w:sz="0" w:space="0" w:color="auto"/>
            <w:left w:val="none" w:sz="0" w:space="0" w:color="auto"/>
            <w:bottom w:val="none" w:sz="0" w:space="0" w:color="auto"/>
            <w:right w:val="none" w:sz="0" w:space="0" w:color="auto"/>
          </w:divBdr>
        </w:div>
        <w:div w:id="43867871">
          <w:marLeft w:val="0"/>
          <w:marRight w:val="0"/>
          <w:marTop w:val="0"/>
          <w:marBottom w:val="0"/>
          <w:divBdr>
            <w:top w:val="none" w:sz="0" w:space="0" w:color="auto"/>
            <w:left w:val="none" w:sz="0" w:space="0" w:color="auto"/>
            <w:bottom w:val="none" w:sz="0" w:space="0" w:color="auto"/>
            <w:right w:val="none" w:sz="0" w:space="0" w:color="auto"/>
          </w:divBdr>
        </w:div>
        <w:div w:id="1156187609">
          <w:marLeft w:val="0"/>
          <w:marRight w:val="0"/>
          <w:marTop w:val="0"/>
          <w:marBottom w:val="0"/>
          <w:divBdr>
            <w:top w:val="none" w:sz="0" w:space="0" w:color="auto"/>
            <w:left w:val="none" w:sz="0" w:space="0" w:color="auto"/>
            <w:bottom w:val="none" w:sz="0" w:space="0" w:color="auto"/>
            <w:right w:val="none" w:sz="0" w:space="0" w:color="auto"/>
          </w:divBdr>
        </w:div>
        <w:div w:id="1553030765">
          <w:marLeft w:val="0"/>
          <w:marRight w:val="0"/>
          <w:marTop w:val="0"/>
          <w:marBottom w:val="0"/>
          <w:divBdr>
            <w:top w:val="none" w:sz="0" w:space="0" w:color="auto"/>
            <w:left w:val="none" w:sz="0" w:space="0" w:color="auto"/>
            <w:bottom w:val="none" w:sz="0" w:space="0" w:color="auto"/>
            <w:right w:val="none" w:sz="0" w:space="0" w:color="auto"/>
          </w:divBdr>
        </w:div>
        <w:div w:id="604113442">
          <w:marLeft w:val="0"/>
          <w:marRight w:val="0"/>
          <w:marTop w:val="0"/>
          <w:marBottom w:val="0"/>
          <w:divBdr>
            <w:top w:val="none" w:sz="0" w:space="0" w:color="auto"/>
            <w:left w:val="none" w:sz="0" w:space="0" w:color="auto"/>
            <w:bottom w:val="none" w:sz="0" w:space="0" w:color="auto"/>
            <w:right w:val="none" w:sz="0" w:space="0" w:color="auto"/>
          </w:divBdr>
        </w:div>
        <w:div w:id="1392919190">
          <w:marLeft w:val="0"/>
          <w:marRight w:val="0"/>
          <w:marTop w:val="0"/>
          <w:marBottom w:val="0"/>
          <w:divBdr>
            <w:top w:val="none" w:sz="0" w:space="0" w:color="auto"/>
            <w:left w:val="none" w:sz="0" w:space="0" w:color="auto"/>
            <w:bottom w:val="none" w:sz="0" w:space="0" w:color="auto"/>
            <w:right w:val="none" w:sz="0" w:space="0" w:color="auto"/>
          </w:divBdr>
        </w:div>
        <w:div w:id="378672922">
          <w:marLeft w:val="0"/>
          <w:marRight w:val="0"/>
          <w:marTop w:val="0"/>
          <w:marBottom w:val="0"/>
          <w:divBdr>
            <w:top w:val="none" w:sz="0" w:space="0" w:color="auto"/>
            <w:left w:val="none" w:sz="0" w:space="0" w:color="auto"/>
            <w:bottom w:val="none" w:sz="0" w:space="0" w:color="auto"/>
            <w:right w:val="none" w:sz="0" w:space="0" w:color="auto"/>
          </w:divBdr>
        </w:div>
        <w:div w:id="1288582356">
          <w:marLeft w:val="0"/>
          <w:marRight w:val="0"/>
          <w:marTop w:val="0"/>
          <w:marBottom w:val="0"/>
          <w:divBdr>
            <w:top w:val="none" w:sz="0" w:space="0" w:color="auto"/>
            <w:left w:val="none" w:sz="0" w:space="0" w:color="auto"/>
            <w:bottom w:val="none" w:sz="0" w:space="0" w:color="auto"/>
            <w:right w:val="none" w:sz="0" w:space="0" w:color="auto"/>
          </w:divBdr>
        </w:div>
        <w:div w:id="1022391368">
          <w:marLeft w:val="0"/>
          <w:marRight w:val="0"/>
          <w:marTop w:val="0"/>
          <w:marBottom w:val="0"/>
          <w:divBdr>
            <w:top w:val="none" w:sz="0" w:space="0" w:color="auto"/>
            <w:left w:val="none" w:sz="0" w:space="0" w:color="auto"/>
            <w:bottom w:val="none" w:sz="0" w:space="0" w:color="auto"/>
            <w:right w:val="none" w:sz="0" w:space="0" w:color="auto"/>
          </w:divBdr>
        </w:div>
        <w:div w:id="436028125">
          <w:marLeft w:val="0"/>
          <w:marRight w:val="0"/>
          <w:marTop w:val="0"/>
          <w:marBottom w:val="0"/>
          <w:divBdr>
            <w:top w:val="none" w:sz="0" w:space="0" w:color="auto"/>
            <w:left w:val="none" w:sz="0" w:space="0" w:color="auto"/>
            <w:bottom w:val="none" w:sz="0" w:space="0" w:color="auto"/>
            <w:right w:val="none" w:sz="0" w:space="0" w:color="auto"/>
          </w:divBdr>
        </w:div>
      </w:divsChild>
    </w:div>
    <w:div w:id="573970161">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1418744">
      <w:bodyDiv w:val="1"/>
      <w:marLeft w:val="0"/>
      <w:marRight w:val="0"/>
      <w:marTop w:val="0"/>
      <w:marBottom w:val="0"/>
      <w:divBdr>
        <w:top w:val="none" w:sz="0" w:space="0" w:color="auto"/>
        <w:left w:val="none" w:sz="0" w:space="0" w:color="auto"/>
        <w:bottom w:val="none" w:sz="0" w:space="0" w:color="auto"/>
        <w:right w:val="none" w:sz="0" w:space="0" w:color="auto"/>
      </w:divBdr>
      <w:divsChild>
        <w:div w:id="1565481224">
          <w:marLeft w:val="0"/>
          <w:marRight w:val="0"/>
          <w:marTop w:val="0"/>
          <w:marBottom w:val="360"/>
          <w:divBdr>
            <w:top w:val="none" w:sz="0" w:space="0" w:color="auto"/>
            <w:left w:val="none" w:sz="0" w:space="0" w:color="auto"/>
            <w:bottom w:val="none" w:sz="0" w:space="0" w:color="auto"/>
            <w:right w:val="none" w:sz="0" w:space="0" w:color="auto"/>
          </w:divBdr>
          <w:divsChild>
            <w:div w:id="1647661905">
              <w:marLeft w:val="0"/>
              <w:marRight w:val="0"/>
              <w:marTop w:val="0"/>
              <w:marBottom w:val="0"/>
              <w:divBdr>
                <w:top w:val="none" w:sz="0" w:space="0" w:color="auto"/>
                <w:left w:val="none" w:sz="0" w:space="0" w:color="auto"/>
                <w:bottom w:val="none" w:sz="0" w:space="0" w:color="auto"/>
                <w:right w:val="none" w:sz="0" w:space="0" w:color="auto"/>
              </w:divBdr>
            </w:div>
            <w:div w:id="1951206948">
              <w:marLeft w:val="0"/>
              <w:marRight w:val="0"/>
              <w:marTop w:val="0"/>
              <w:marBottom w:val="0"/>
              <w:divBdr>
                <w:top w:val="none" w:sz="0" w:space="0" w:color="auto"/>
                <w:left w:val="none" w:sz="0" w:space="0" w:color="auto"/>
                <w:bottom w:val="none" w:sz="0" w:space="0" w:color="auto"/>
                <w:right w:val="none" w:sz="0" w:space="0" w:color="auto"/>
              </w:divBdr>
            </w:div>
            <w:div w:id="34015283">
              <w:marLeft w:val="0"/>
              <w:marRight w:val="0"/>
              <w:marTop w:val="0"/>
              <w:marBottom w:val="0"/>
              <w:divBdr>
                <w:top w:val="none" w:sz="0" w:space="0" w:color="auto"/>
                <w:left w:val="none" w:sz="0" w:space="0" w:color="auto"/>
                <w:bottom w:val="none" w:sz="0" w:space="0" w:color="auto"/>
                <w:right w:val="none" w:sz="0" w:space="0" w:color="auto"/>
              </w:divBdr>
            </w:div>
            <w:div w:id="405226733">
              <w:marLeft w:val="0"/>
              <w:marRight w:val="0"/>
              <w:marTop w:val="0"/>
              <w:marBottom w:val="0"/>
              <w:divBdr>
                <w:top w:val="none" w:sz="0" w:space="0" w:color="auto"/>
                <w:left w:val="none" w:sz="0" w:space="0" w:color="auto"/>
                <w:bottom w:val="none" w:sz="0" w:space="0" w:color="auto"/>
                <w:right w:val="none" w:sz="0" w:space="0" w:color="auto"/>
              </w:divBdr>
            </w:div>
            <w:div w:id="1396007506">
              <w:marLeft w:val="0"/>
              <w:marRight w:val="0"/>
              <w:marTop w:val="0"/>
              <w:marBottom w:val="0"/>
              <w:divBdr>
                <w:top w:val="none" w:sz="0" w:space="0" w:color="auto"/>
                <w:left w:val="none" w:sz="0" w:space="0" w:color="auto"/>
                <w:bottom w:val="none" w:sz="0" w:space="0" w:color="auto"/>
                <w:right w:val="none" w:sz="0" w:space="0" w:color="auto"/>
              </w:divBdr>
            </w:div>
            <w:div w:id="2076664124">
              <w:marLeft w:val="0"/>
              <w:marRight w:val="0"/>
              <w:marTop w:val="0"/>
              <w:marBottom w:val="0"/>
              <w:divBdr>
                <w:top w:val="none" w:sz="0" w:space="0" w:color="auto"/>
                <w:left w:val="none" w:sz="0" w:space="0" w:color="auto"/>
                <w:bottom w:val="none" w:sz="0" w:space="0" w:color="auto"/>
                <w:right w:val="none" w:sz="0" w:space="0" w:color="auto"/>
              </w:divBdr>
            </w:div>
            <w:div w:id="1404061113">
              <w:marLeft w:val="0"/>
              <w:marRight w:val="0"/>
              <w:marTop w:val="0"/>
              <w:marBottom w:val="0"/>
              <w:divBdr>
                <w:top w:val="none" w:sz="0" w:space="0" w:color="auto"/>
                <w:left w:val="none" w:sz="0" w:space="0" w:color="auto"/>
                <w:bottom w:val="none" w:sz="0" w:space="0" w:color="auto"/>
                <w:right w:val="none" w:sz="0" w:space="0" w:color="auto"/>
              </w:divBdr>
            </w:div>
            <w:div w:id="2008046715">
              <w:marLeft w:val="0"/>
              <w:marRight w:val="0"/>
              <w:marTop w:val="0"/>
              <w:marBottom w:val="0"/>
              <w:divBdr>
                <w:top w:val="none" w:sz="0" w:space="0" w:color="auto"/>
                <w:left w:val="none" w:sz="0" w:space="0" w:color="auto"/>
                <w:bottom w:val="none" w:sz="0" w:space="0" w:color="auto"/>
                <w:right w:val="none" w:sz="0" w:space="0" w:color="auto"/>
              </w:divBdr>
            </w:div>
            <w:div w:id="75634763">
              <w:marLeft w:val="0"/>
              <w:marRight w:val="0"/>
              <w:marTop w:val="0"/>
              <w:marBottom w:val="0"/>
              <w:divBdr>
                <w:top w:val="none" w:sz="0" w:space="0" w:color="auto"/>
                <w:left w:val="none" w:sz="0" w:space="0" w:color="auto"/>
                <w:bottom w:val="none" w:sz="0" w:space="0" w:color="auto"/>
                <w:right w:val="none" w:sz="0" w:space="0" w:color="auto"/>
              </w:divBdr>
            </w:div>
            <w:div w:id="124156249">
              <w:marLeft w:val="0"/>
              <w:marRight w:val="0"/>
              <w:marTop w:val="0"/>
              <w:marBottom w:val="0"/>
              <w:divBdr>
                <w:top w:val="none" w:sz="0" w:space="0" w:color="auto"/>
                <w:left w:val="none" w:sz="0" w:space="0" w:color="auto"/>
                <w:bottom w:val="none" w:sz="0" w:space="0" w:color="auto"/>
                <w:right w:val="none" w:sz="0" w:space="0" w:color="auto"/>
              </w:divBdr>
            </w:div>
            <w:div w:id="1858811966">
              <w:marLeft w:val="0"/>
              <w:marRight w:val="0"/>
              <w:marTop w:val="0"/>
              <w:marBottom w:val="0"/>
              <w:divBdr>
                <w:top w:val="none" w:sz="0" w:space="0" w:color="auto"/>
                <w:left w:val="none" w:sz="0" w:space="0" w:color="auto"/>
                <w:bottom w:val="none" w:sz="0" w:space="0" w:color="auto"/>
                <w:right w:val="none" w:sz="0" w:space="0" w:color="auto"/>
              </w:divBdr>
            </w:div>
            <w:div w:id="949822925">
              <w:marLeft w:val="0"/>
              <w:marRight w:val="0"/>
              <w:marTop w:val="0"/>
              <w:marBottom w:val="0"/>
              <w:divBdr>
                <w:top w:val="none" w:sz="0" w:space="0" w:color="auto"/>
                <w:left w:val="none" w:sz="0" w:space="0" w:color="auto"/>
                <w:bottom w:val="none" w:sz="0" w:space="0" w:color="auto"/>
                <w:right w:val="none" w:sz="0" w:space="0" w:color="auto"/>
              </w:divBdr>
            </w:div>
            <w:div w:id="9308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54547607">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112019996">
      <w:bodyDiv w:val="1"/>
      <w:marLeft w:val="0"/>
      <w:marRight w:val="0"/>
      <w:marTop w:val="0"/>
      <w:marBottom w:val="0"/>
      <w:divBdr>
        <w:top w:val="none" w:sz="0" w:space="0" w:color="auto"/>
        <w:left w:val="none" w:sz="0" w:space="0" w:color="auto"/>
        <w:bottom w:val="none" w:sz="0" w:space="0" w:color="auto"/>
        <w:right w:val="none" w:sz="0" w:space="0" w:color="auto"/>
      </w:divBdr>
    </w:div>
    <w:div w:id="1148782210">
      <w:bodyDiv w:val="1"/>
      <w:marLeft w:val="0"/>
      <w:marRight w:val="0"/>
      <w:marTop w:val="0"/>
      <w:marBottom w:val="0"/>
      <w:divBdr>
        <w:top w:val="none" w:sz="0" w:space="0" w:color="auto"/>
        <w:left w:val="none" w:sz="0" w:space="0" w:color="auto"/>
        <w:bottom w:val="none" w:sz="0" w:space="0" w:color="auto"/>
        <w:right w:val="none" w:sz="0" w:space="0" w:color="auto"/>
      </w:divBdr>
    </w:div>
    <w:div w:id="1192571753">
      <w:bodyDiv w:val="1"/>
      <w:marLeft w:val="0"/>
      <w:marRight w:val="0"/>
      <w:marTop w:val="0"/>
      <w:marBottom w:val="0"/>
      <w:divBdr>
        <w:top w:val="none" w:sz="0" w:space="0" w:color="auto"/>
        <w:left w:val="none" w:sz="0" w:space="0" w:color="auto"/>
        <w:bottom w:val="none" w:sz="0" w:space="0" w:color="auto"/>
        <w:right w:val="none" w:sz="0" w:space="0" w:color="auto"/>
      </w:divBdr>
      <w:divsChild>
        <w:div w:id="873036754">
          <w:marLeft w:val="0"/>
          <w:marRight w:val="0"/>
          <w:marTop w:val="0"/>
          <w:marBottom w:val="360"/>
          <w:divBdr>
            <w:top w:val="none" w:sz="0" w:space="0" w:color="auto"/>
            <w:left w:val="none" w:sz="0" w:space="0" w:color="auto"/>
            <w:bottom w:val="none" w:sz="0" w:space="0" w:color="auto"/>
            <w:right w:val="none" w:sz="0" w:space="0" w:color="auto"/>
          </w:divBdr>
          <w:divsChild>
            <w:div w:id="2050767">
              <w:marLeft w:val="0"/>
              <w:marRight w:val="0"/>
              <w:marTop w:val="0"/>
              <w:marBottom w:val="0"/>
              <w:divBdr>
                <w:top w:val="none" w:sz="0" w:space="0" w:color="auto"/>
                <w:left w:val="none" w:sz="0" w:space="0" w:color="auto"/>
                <w:bottom w:val="none" w:sz="0" w:space="0" w:color="auto"/>
                <w:right w:val="none" w:sz="0" w:space="0" w:color="auto"/>
              </w:divBdr>
            </w:div>
            <w:div w:id="2143037384">
              <w:marLeft w:val="0"/>
              <w:marRight w:val="0"/>
              <w:marTop w:val="0"/>
              <w:marBottom w:val="0"/>
              <w:divBdr>
                <w:top w:val="none" w:sz="0" w:space="0" w:color="auto"/>
                <w:left w:val="none" w:sz="0" w:space="0" w:color="auto"/>
                <w:bottom w:val="none" w:sz="0" w:space="0" w:color="auto"/>
                <w:right w:val="none" w:sz="0" w:space="0" w:color="auto"/>
              </w:divBdr>
            </w:div>
            <w:div w:id="1178230133">
              <w:marLeft w:val="0"/>
              <w:marRight w:val="0"/>
              <w:marTop w:val="0"/>
              <w:marBottom w:val="0"/>
              <w:divBdr>
                <w:top w:val="none" w:sz="0" w:space="0" w:color="auto"/>
                <w:left w:val="none" w:sz="0" w:space="0" w:color="auto"/>
                <w:bottom w:val="none" w:sz="0" w:space="0" w:color="auto"/>
                <w:right w:val="none" w:sz="0" w:space="0" w:color="auto"/>
              </w:divBdr>
            </w:div>
            <w:div w:id="1809665696">
              <w:marLeft w:val="0"/>
              <w:marRight w:val="0"/>
              <w:marTop w:val="0"/>
              <w:marBottom w:val="0"/>
              <w:divBdr>
                <w:top w:val="none" w:sz="0" w:space="0" w:color="auto"/>
                <w:left w:val="none" w:sz="0" w:space="0" w:color="auto"/>
                <w:bottom w:val="none" w:sz="0" w:space="0" w:color="auto"/>
                <w:right w:val="none" w:sz="0" w:space="0" w:color="auto"/>
              </w:divBdr>
            </w:div>
            <w:div w:id="1747536566">
              <w:marLeft w:val="0"/>
              <w:marRight w:val="0"/>
              <w:marTop w:val="0"/>
              <w:marBottom w:val="0"/>
              <w:divBdr>
                <w:top w:val="none" w:sz="0" w:space="0" w:color="auto"/>
                <w:left w:val="none" w:sz="0" w:space="0" w:color="auto"/>
                <w:bottom w:val="none" w:sz="0" w:space="0" w:color="auto"/>
                <w:right w:val="none" w:sz="0" w:space="0" w:color="auto"/>
              </w:divBdr>
            </w:div>
            <w:div w:id="1176655569">
              <w:marLeft w:val="0"/>
              <w:marRight w:val="0"/>
              <w:marTop w:val="0"/>
              <w:marBottom w:val="0"/>
              <w:divBdr>
                <w:top w:val="none" w:sz="0" w:space="0" w:color="auto"/>
                <w:left w:val="none" w:sz="0" w:space="0" w:color="auto"/>
                <w:bottom w:val="none" w:sz="0" w:space="0" w:color="auto"/>
                <w:right w:val="none" w:sz="0" w:space="0" w:color="auto"/>
              </w:divBdr>
            </w:div>
            <w:div w:id="675499519">
              <w:marLeft w:val="0"/>
              <w:marRight w:val="0"/>
              <w:marTop w:val="0"/>
              <w:marBottom w:val="0"/>
              <w:divBdr>
                <w:top w:val="none" w:sz="0" w:space="0" w:color="auto"/>
                <w:left w:val="none" w:sz="0" w:space="0" w:color="auto"/>
                <w:bottom w:val="none" w:sz="0" w:space="0" w:color="auto"/>
                <w:right w:val="none" w:sz="0" w:space="0" w:color="auto"/>
              </w:divBdr>
            </w:div>
            <w:div w:id="1389844029">
              <w:marLeft w:val="0"/>
              <w:marRight w:val="0"/>
              <w:marTop w:val="0"/>
              <w:marBottom w:val="0"/>
              <w:divBdr>
                <w:top w:val="none" w:sz="0" w:space="0" w:color="auto"/>
                <w:left w:val="none" w:sz="0" w:space="0" w:color="auto"/>
                <w:bottom w:val="none" w:sz="0" w:space="0" w:color="auto"/>
                <w:right w:val="none" w:sz="0" w:space="0" w:color="auto"/>
              </w:divBdr>
            </w:div>
            <w:div w:id="44911705">
              <w:marLeft w:val="0"/>
              <w:marRight w:val="0"/>
              <w:marTop w:val="0"/>
              <w:marBottom w:val="0"/>
              <w:divBdr>
                <w:top w:val="none" w:sz="0" w:space="0" w:color="auto"/>
                <w:left w:val="none" w:sz="0" w:space="0" w:color="auto"/>
                <w:bottom w:val="none" w:sz="0" w:space="0" w:color="auto"/>
                <w:right w:val="none" w:sz="0" w:space="0" w:color="auto"/>
              </w:divBdr>
            </w:div>
            <w:div w:id="530412459">
              <w:marLeft w:val="0"/>
              <w:marRight w:val="0"/>
              <w:marTop w:val="0"/>
              <w:marBottom w:val="0"/>
              <w:divBdr>
                <w:top w:val="none" w:sz="0" w:space="0" w:color="auto"/>
                <w:left w:val="none" w:sz="0" w:space="0" w:color="auto"/>
                <w:bottom w:val="none" w:sz="0" w:space="0" w:color="auto"/>
                <w:right w:val="none" w:sz="0" w:space="0" w:color="auto"/>
              </w:divBdr>
            </w:div>
            <w:div w:id="407459298">
              <w:marLeft w:val="0"/>
              <w:marRight w:val="0"/>
              <w:marTop w:val="0"/>
              <w:marBottom w:val="0"/>
              <w:divBdr>
                <w:top w:val="none" w:sz="0" w:space="0" w:color="auto"/>
                <w:left w:val="none" w:sz="0" w:space="0" w:color="auto"/>
                <w:bottom w:val="none" w:sz="0" w:space="0" w:color="auto"/>
                <w:right w:val="none" w:sz="0" w:space="0" w:color="auto"/>
              </w:divBdr>
            </w:div>
            <w:div w:id="1869641607">
              <w:marLeft w:val="0"/>
              <w:marRight w:val="0"/>
              <w:marTop w:val="0"/>
              <w:marBottom w:val="0"/>
              <w:divBdr>
                <w:top w:val="none" w:sz="0" w:space="0" w:color="auto"/>
                <w:left w:val="none" w:sz="0" w:space="0" w:color="auto"/>
                <w:bottom w:val="none" w:sz="0" w:space="0" w:color="auto"/>
                <w:right w:val="none" w:sz="0" w:space="0" w:color="auto"/>
              </w:divBdr>
            </w:div>
            <w:div w:id="8494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8923">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708797525">
      <w:bodyDiv w:val="1"/>
      <w:marLeft w:val="0"/>
      <w:marRight w:val="0"/>
      <w:marTop w:val="0"/>
      <w:marBottom w:val="0"/>
      <w:divBdr>
        <w:top w:val="none" w:sz="0" w:space="0" w:color="auto"/>
        <w:left w:val="none" w:sz="0" w:space="0" w:color="auto"/>
        <w:bottom w:val="none" w:sz="0" w:space="0" w:color="auto"/>
        <w:right w:val="none" w:sz="0" w:space="0" w:color="auto"/>
      </w:divBdr>
      <w:divsChild>
        <w:div w:id="342585576">
          <w:marLeft w:val="0"/>
          <w:marRight w:val="0"/>
          <w:marTop w:val="0"/>
          <w:marBottom w:val="0"/>
          <w:divBdr>
            <w:top w:val="none" w:sz="0" w:space="0" w:color="auto"/>
            <w:left w:val="none" w:sz="0" w:space="0" w:color="auto"/>
            <w:bottom w:val="none" w:sz="0" w:space="0" w:color="auto"/>
            <w:right w:val="none" w:sz="0" w:space="0" w:color="auto"/>
          </w:divBdr>
        </w:div>
        <w:div w:id="654455978">
          <w:marLeft w:val="0"/>
          <w:marRight w:val="0"/>
          <w:marTop w:val="0"/>
          <w:marBottom w:val="0"/>
          <w:divBdr>
            <w:top w:val="none" w:sz="0" w:space="0" w:color="auto"/>
            <w:left w:val="none" w:sz="0" w:space="0" w:color="auto"/>
            <w:bottom w:val="none" w:sz="0" w:space="0" w:color="auto"/>
            <w:right w:val="none" w:sz="0" w:space="0" w:color="auto"/>
          </w:divBdr>
        </w:div>
        <w:div w:id="2078892866">
          <w:marLeft w:val="0"/>
          <w:marRight w:val="0"/>
          <w:marTop w:val="0"/>
          <w:marBottom w:val="0"/>
          <w:divBdr>
            <w:top w:val="none" w:sz="0" w:space="0" w:color="auto"/>
            <w:left w:val="none" w:sz="0" w:space="0" w:color="auto"/>
            <w:bottom w:val="none" w:sz="0" w:space="0" w:color="auto"/>
            <w:right w:val="none" w:sz="0" w:space="0" w:color="auto"/>
          </w:divBdr>
        </w:div>
        <w:div w:id="124007507">
          <w:marLeft w:val="0"/>
          <w:marRight w:val="0"/>
          <w:marTop w:val="0"/>
          <w:marBottom w:val="0"/>
          <w:divBdr>
            <w:top w:val="none" w:sz="0" w:space="0" w:color="auto"/>
            <w:left w:val="none" w:sz="0" w:space="0" w:color="auto"/>
            <w:bottom w:val="none" w:sz="0" w:space="0" w:color="auto"/>
            <w:right w:val="none" w:sz="0" w:space="0" w:color="auto"/>
          </w:divBdr>
        </w:div>
      </w:divsChild>
    </w:div>
    <w:div w:id="1807312876">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 w:id="1996641641">
      <w:bodyDiv w:val="1"/>
      <w:marLeft w:val="0"/>
      <w:marRight w:val="0"/>
      <w:marTop w:val="0"/>
      <w:marBottom w:val="0"/>
      <w:divBdr>
        <w:top w:val="none" w:sz="0" w:space="0" w:color="auto"/>
        <w:left w:val="none" w:sz="0" w:space="0" w:color="auto"/>
        <w:bottom w:val="none" w:sz="0" w:space="0" w:color="auto"/>
        <w:right w:val="none" w:sz="0" w:space="0" w:color="auto"/>
      </w:divBdr>
      <w:divsChild>
        <w:div w:id="563953724">
          <w:marLeft w:val="0"/>
          <w:marRight w:val="0"/>
          <w:marTop w:val="0"/>
          <w:marBottom w:val="360"/>
          <w:divBdr>
            <w:top w:val="none" w:sz="0" w:space="0" w:color="auto"/>
            <w:left w:val="none" w:sz="0" w:space="0" w:color="auto"/>
            <w:bottom w:val="none" w:sz="0" w:space="0" w:color="auto"/>
            <w:right w:val="none" w:sz="0" w:space="0" w:color="auto"/>
          </w:divBdr>
          <w:divsChild>
            <w:div w:id="2109883517">
              <w:marLeft w:val="0"/>
              <w:marRight w:val="0"/>
              <w:marTop w:val="0"/>
              <w:marBottom w:val="0"/>
              <w:divBdr>
                <w:top w:val="none" w:sz="0" w:space="0" w:color="auto"/>
                <w:left w:val="none" w:sz="0" w:space="0" w:color="auto"/>
                <w:bottom w:val="none" w:sz="0" w:space="0" w:color="auto"/>
                <w:right w:val="none" w:sz="0" w:space="0" w:color="auto"/>
              </w:divBdr>
            </w:div>
            <w:div w:id="120655639">
              <w:marLeft w:val="0"/>
              <w:marRight w:val="0"/>
              <w:marTop w:val="0"/>
              <w:marBottom w:val="0"/>
              <w:divBdr>
                <w:top w:val="none" w:sz="0" w:space="0" w:color="auto"/>
                <w:left w:val="none" w:sz="0" w:space="0" w:color="auto"/>
                <w:bottom w:val="none" w:sz="0" w:space="0" w:color="auto"/>
                <w:right w:val="none" w:sz="0" w:space="0" w:color="auto"/>
              </w:divBdr>
            </w:div>
            <w:div w:id="1990398169">
              <w:marLeft w:val="0"/>
              <w:marRight w:val="0"/>
              <w:marTop w:val="0"/>
              <w:marBottom w:val="0"/>
              <w:divBdr>
                <w:top w:val="none" w:sz="0" w:space="0" w:color="auto"/>
                <w:left w:val="none" w:sz="0" w:space="0" w:color="auto"/>
                <w:bottom w:val="none" w:sz="0" w:space="0" w:color="auto"/>
                <w:right w:val="none" w:sz="0" w:space="0" w:color="auto"/>
              </w:divBdr>
            </w:div>
            <w:div w:id="1498228548">
              <w:marLeft w:val="0"/>
              <w:marRight w:val="0"/>
              <w:marTop w:val="0"/>
              <w:marBottom w:val="0"/>
              <w:divBdr>
                <w:top w:val="none" w:sz="0" w:space="0" w:color="auto"/>
                <w:left w:val="none" w:sz="0" w:space="0" w:color="auto"/>
                <w:bottom w:val="none" w:sz="0" w:space="0" w:color="auto"/>
                <w:right w:val="none" w:sz="0" w:space="0" w:color="auto"/>
              </w:divBdr>
            </w:div>
            <w:div w:id="2028554831">
              <w:marLeft w:val="0"/>
              <w:marRight w:val="0"/>
              <w:marTop w:val="0"/>
              <w:marBottom w:val="0"/>
              <w:divBdr>
                <w:top w:val="none" w:sz="0" w:space="0" w:color="auto"/>
                <w:left w:val="none" w:sz="0" w:space="0" w:color="auto"/>
                <w:bottom w:val="none" w:sz="0" w:space="0" w:color="auto"/>
                <w:right w:val="none" w:sz="0" w:space="0" w:color="auto"/>
              </w:divBdr>
            </w:div>
            <w:div w:id="1473474564">
              <w:marLeft w:val="0"/>
              <w:marRight w:val="0"/>
              <w:marTop w:val="0"/>
              <w:marBottom w:val="0"/>
              <w:divBdr>
                <w:top w:val="none" w:sz="0" w:space="0" w:color="auto"/>
                <w:left w:val="none" w:sz="0" w:space="0" w:color="auto"/>
                <w:bottom w:val="none" w:sz="0" w:space="0" w:color="auto"/>
                <w:right w:val="none" w:sz="0" w:space="0" w:color="auto"/>
              </w:divBdr>
            </w:div>
            <w:div w:id="1796102032">
              <w:marLeft w:val="0"/>
              <w:marRight w:val="0"/>
              <w:marTop w:val="0"/>
              <w:marBottom w:val="0"/>
              <w:divBdr>
                <w:top w:val="none" w:sz="0" w:space="0" w:color="auto"/>
                <w:left w:val="none" w:sz="0" w:space="0" w:color="auto"/>
                <w:bottom w:val="none" w:sz="0" w:space="0" w:color="auto"/>
                <w:right w:val="none" w:sz="0" w:space="0" w:color="auto"/>
              </w:divBdr>
            </w:div>
            <w:div w:id="1112746551">
              <w:marLeft w:val="0"/>
              <w:marRight w:val="0"/>
              <w:marTop w:val="0"/>
              <w:marBottom w:val="0"/>
              <w:divBdr>
                <w:top w:val="none" w:sz="0" w:space="0" w:color="auto"/>
                <w:left w:val="none" w:sz="0" w:space="0" w:color="auto"/>
                <w:bottom w:val="none" w:sz="0" w:space="0" w:color="auto"/>
                <w:right w:val="none" w:sz="0" w:space="0" w:color="auto"/>
              </w:divBdr>
            </w:div>
            <w:div w:id="322242509">
              <w:marLeft w:val="0"/>
              <w:marRight w:val="0"/>
              <w:marTop w:val="0"/>
              <w:marBottom w:val="0"/>
              <w:divBdr>
                <w:top w:val="none" w:sz="0" w:space="0" w:color="auto"/>
                <w:left w:val="none" w:sz="0" w:space="0" w:color="auto"/>
                <w:bottom w:val="none" w:sz="0" w:space="0" w:color="auto"/>
                <w:right w:val="none" w:sz="0" w:space="0" w:color="auto"/>
              </w:divBdr>
            </w:div>
            <w:div w:id="1173498694">
              <w:marLeft w:val="0"/>
              <w:marRight w:val="0"/>
              <w:marTop w:val="0"/>
              <w:marBottom w:val="0"/>
              <w:divBdr>
                <w:top w:val="none" w:sz="0" w:space="0" w:color="auto"/>
                <w:left w:val="none" w:sz="0" w:space="0" w:color="auto"/>
                <w:bottom w:val="none" w:sz="0" w:space="0" w:color="auto"/>
                <w:right w:val="none" w:sz="0" w:space="0" w:color="auto"/>
              </w:divBdr>
            </w:div>
            <w:div w:id="1031809385">
              <w:marLeft w:val="0"/>
              <w:marRight w:val="0"/>
              <w:marTop w:val="0"/>
              <w:marBottom w:val="0"/>
              <w:divBdr>
                <w:top w:val="none" w:sz="0" w:space="0" w:color="auto"/>
                <w:left w:val="none" w:sz="0" w:space="0" w:color="auto"/>
                <w:bottom w:val="none" w:sz="0" w:space="0" w:color="auto"/>
                <w:right w:val="none" w:sz="0" w:space="0" w:color="auto"/>
              </w:divBdr>
            </w:div>
            <w:div w:id="614748855">
              <w:marLeft w:val="0"/>
              <w:marRight w:val="0"/>
              <w:marTop w:val="0"/>
              <w:marBottom w:val="0"/>
              <w:divBdr>
                <w:top w:val="none" w:sz="0" w:space="0" w:color="auto"/>
                <w:left w:val="none" w:sz="0" w:space="0" w:color="auto"/>
                <w:bottom w:val="none" w:sz="0" w:space="0" w:color="auto"/>
                <w:right w:val="none" w:sz="0" w:space="0" w:color="auto"/>
              </w:divBdr>
            </w:div>
            <w:div w:id="16193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879">
      <w:bodyDiv w:val="1"/>
      <w:marLeft w:val="0"/>
      <w:marRight w:val="0"/>
      <w:marTop w:val="0"/>
      <w:marBottom w:val="0"/>
      <w:divBdr>
        <w:top w:val="none" w:sz="0" w:space="0" w:color="auto"/>
        <w:left w:val="none" w:sz="0" w:space="0" w:color="auto"/>
        <w:bottom w:val="none" w:sz="0" w:space="0" w:color="auto"/>
        <w:right w:val="none" w:sz="0" w:space="0" w:color="auto"/>
      </w:divBdr>
      <w:divsChild>
        <w:div w:id="1408258818">
          <w:marLeft w:val="0"/>
          <w:marRight w:val="0"/>
          <w:marTop w:val="0"/>
          <w:marBottom w:val="0"/>
          <w:divBdr>
            <w:top w:val="none" w:sz="0" w:space="0" w:color="auto"/>
            <w:left w:val="none" w:sz="0" w:space="0" w:color="auto"/>
            <w:bottom w:val="none" w:sz="0" w:space="0" w:color="auto"/>
            <w:right w:val="none" w:sz="0" w:space="0" w:color="auto"/>
          </w:divBdr>
        </w:div>
        <w:div w:id="377165345">
          <w:marLeft w:val="0"/>
          <w:marRight w:val="0"/>
          <w:marTop w:val="0"/>
          <w:marBottom w:val="0"/>
          <w:divBdr>
            <w:top w:val="none" w:sz="0" w:space="0" w:color="auto"/>
            <w:left w:val="none" w:sz="0" w:space="0" w:color="auto"/>
            <w:bottom w:val="none" w:sz="0" w:space="0" w:color="auto"/>
            <w:right w:val="none" w:sz="0" w:space="0" w:color="auto"/>
          </w:divBdr>
        </w:div>
        <w:div w:id="1964191930">
          <w:marLeft w:val="0"/>
          <w:marRight w:val="0"/>
          <w:marTop w:val="0"/>
          <w:marBottom w:val="0"/>
          <w:divBdr>
            <w:top w:val="none" w:sz="0" w:space="0" w:color="auto"/>
            <w:left w:val="none" w:sz="0" w:space="0" w:color="auto"/>
            <w:bottom w:val="none" w:sz="0" w:space="0" w:color="auto"/>
            <w:right w:val="none" w:sz="0" w:space="0" w:color="auto"/>
          </w:divBdr>
        </w:div>
        <w:div w:id="1833984877">
          <w:marLeft w:val="0"/>
          <w:marRight w:val="0"/>
          <w:marTop w:val="0"/>
          <w:marBottom w:val="0"/>
          <w:divBdr>
            <w:top w:val="none" w:sz="0" w:space="0" w:color="auto"/>
            <w:left w:val="none" w:sz="0" w:space="0" w:color="auto"/>
            <w:bottom w:val="none" w:sz="0" w:space="0" w:color="auto"/>
            <w:right w:val="none" w:sz="0" w:space="0" w:color="auto"/>
          </w:divBdr>
        </w:div>
        <w:div w:id="2324762">
          <w:marLeft w:val="0"/>
          <w:marRight w:val="0"/>
          <w:marTop w:val="0"/>
          <w:marBottom w:val="0"/>
          <w:divBdr>
            <w:top w:val="none" w:sz="0" w:space="0" w:color="auto"/>
            <w:left w:val="none" w:sz="0" w:space="0" w:color="auto"/>
            <w:bottom w:val="none" w:sz="0" w:space="0" w:color="auto"/>
            <w:right w:val="none" w:sz="0" w:space="0" w:color="auto"/>
          </w:divBdr>
        </w:div>
        <w:div w:id="427623860">
          <w:marLeft w:val="0"/>
          <w:marRight w:val="0"/>
          <w:marTop w:val="0"/>
          <w:marBottom w:val="0"/>
          <w:divBdr>
            <w:top w:val="none" w:sz="0" w:space="0" w:color="auto"/>
            <w:left w:val="none" w:sz="0" w:space="0" w:color="auto"/>
            <w:bottom w:val="none" w:sz="0" w:space="0" w:color="auto"/>
            <w:right w:val="none" w:sz="0" w:space="0" w:color="auto"/>
          </w:divBdr>
        </w:div>
        <w:div w:id="1649043814">
          <w:marLeft w:val="0"/>
          <w:marRight w:val="0"/>
          <w:marTop w:val="0"/>
          <w:marBottom w:val="0"/>
          <w:divBdr>
            <w:top w:val="none" w:sz="0" w:space="0" w:color="auto"/>
            <w:left w:val="none" w:sz="0" w:space="0" w:color="auto"/>
            <w:bottom w:val="none" w:sz="0" w:space="0" w:color="auto"/>
            <w:right w:val="none" w:sz="0" w:space="0" w:color="auto"/>
          </w:divBdr>
        </w:div>
        <w:div w:id="178812904">
          <w:marLeft w:val="0"/>
          <w:marRight w:val="0"/>
          <w:marTop w:val="0"/>
          <w:marBottom w:val="0"/>
          <w:divBdr>
            <w:top w:val="none" w:sz="0" w:space="0" w:color="auto"/>
            <w:left w:val="none" w:sz="0" w:space="0" w:color="auto"/>
            <w:bottom w:val="none" w:sz="0" w:space="0" w:color="auto"/>
            <w:right w:val="none" w:sz="0" w:space="0" w:color="auto"/>
          </w:divBdr>
        </w:div>
        <w:div w:id="696463440">
          <w:marLeft w:val="0"/>
          <w:marRight w:val="0"/>
          <w:marTop w:val="0"/>
          <w:marBottom w:val="0"/>
          <w:divBdr>
            <w:top w:val="none" w:sz="0" w:space="0" w:color="auto"/>
            <w:left w:val="none" w:sz="0" w:space="0" w:color="auto"/>
            <w:bottom w:val="none" w:sz="0" w:space="0" w:color="auto"/>
            <w:right w:val="none" w:sz="0" w:space="0" w:color="auto"/>
          </w:divBdr>
        </w:div>
        <w:div w:id="206845742">
          <w:marLeft w:val="0"/>
          <w:marRight w:val="0"/>
          <w:marTop w:val="0"/>
          <w:marBottom w:val="0"/>
          <w:divBdr>
            <w:top w:val="none" w:sz="0" w:space="0" w:color="auto"/>
            <w:left w:val="none" w:sz="0" w:space="0" w:color="auto"/>
            <w:bottom w:val="none" w:sz="0" w:space="0" w:color="auto"/>
            <w:right w:val="none" w:sz="0" w:space="0" w:color="auto"/>
          </w:divBdr>
        </w:div>
        <w:div w:id="1748502378">
          <w:marLeft w:val="0"/>
          <w:marRight w:val="0"/>
          <w:marTop w:val="0"/>
          <w:marBottom w:val="0"/>
          <w:divBdr>
            <w:top w:val="none" w:sz="0" w:space="0" w:color="auto"/>
            <w:left w:val="none" w:sz="0" w:space="0" w:color="auto"/>
            <w:bottom w:val="none" w:sz="0" w:space="0" w:color="auto"/>
            <w:right w:val="none" w:sz="0" w:space="0" w:color="auto"/>
          </w:divBdr>
        </w:div>
        <w:div w:id="83960607">
          <w:marLeft w:val="0"/>
          <w:marRight w:val="0"/>
          <w:marTop w:val="0"/>
          <w:marBottom w:val="0"/>
          <w:divBdr>
            <w:top w:val="none" w:sz="0" w:space="0" w:color="auto"/>
            <w:left w:val="none" w:sz="0" w:space="0" w:color="auto"/>
            <w:bottom w:val="none" w:sz="0" w:space="0" w:color="auto"/>
            <w:right w:val="none" w:sz="0" w:space="0" w:color="auto"/>
          </w:divBdr>
        </w:div>
        <w:div w:id="2093038312">
          <w:marLeft w:val="0"/>
          <w:marRight w:val="0"/>
          <w:marTop w:val="0"/>
          <w:marBottom w:val="0"/>
          <w:divBdr>
            <w:top w:val="none" w:sz="0" w:space="0" w:color="auto"/>
            <w:left w:val="none" w:sz="0" w:space="0" w:color="auto"/>
            <w:bottom w:val="none" w:sz="0" w:space="0" w:color="auto"/>
            <w:right w:val="none" w:sz="0" w:space="0" w:color="auto"/>
          </w:divBdr>
        </w:div>
        <w:div w:id="1829513191">
          <w:marLeft w:val="0"/>
          <w:marRight w:val="0"/>
          <w:marTop w:val="0"/>
          <w:marBottom w:val="0"/>
          <w:divBdr>
            <w:top w:val="none" w:sz="0" w:space="0" w:color="auto"/>
            <w:left w:val="none" w:sz="0" w:space="0" w:color="auto"/>
            <w:bottom w:val="none" w:sz="0" w:space="0" w:color="auto"/>
            <w:right w:val="none" w:sz="0" w:space="0" w:color="auto"/>
          </w:divBdr>
        </w:div>
        <w:div w:id="1839954463">
          <w:marLeft w:val="0"/>
          <w:marRight w:val="0"/>
          <w:marTop w:val="0"/>
          <w:marBottom w:val="0"/>
          <w:divBdr>
            <w:top w:val="none" w:sz="0" w:space="0" w:color="auto"/>
            <w:left w:val="none" w:sz="0" w:space="0" w:color="auto"/>
            <w:bottom w:val="none" w:sz="0" w:space="0" w:color="auto"/>
            <w:right w:val="none" w:sz="0" w:space="0" w:color="auto"/>
          </w:divBdr>
        </w:div>
        <w:div w:id="795752637">
          <w:marLeft w:val="0"/>
          <w:marRight w:val="0"/>
          <w:marTop w:val="0"/>
          <w:marBottom w:val="0"/>
          <w:divBdr>
            <w:top w:val="none" w:sz="0" w:space="0" w:color="auto"/>
            <w:left w:val="none" w:sz="0" w:space="0" w:color="auto"/>
            <w:bottom w:val="none" w:sz="0" w:space="0" w:color="auto"/>
            <w:right w:val="none" w:sz="0" w:space="0" w:color="auto"/>
          </w:divBdr>
        </w:div>
        <w:div w:id="1415012445">
          <w:marLeft w:val="0"/>
          <w:marRight w:val="0"/>
          <w:marTop w:val="0"/>
          <w:marBottom w:val="0"/>
          <w:divBdr>
            <w:top w:val="none" w:sz="0" w:space="0" w:color="auto"/>
            <w:left w:val="none" w:sz="0" w:space="0" w:color="auto"/>
            <w:bottom w:val="none" w:sz="0" w:space="0" w:color="auto"/>
            <w:right w:val="none" w:sz="0" w:space="0" w:color="auto"/>
          </w:divBdr>
        </w:div>
        <w:div w:id="2036273462">
          <w:marLeft w:val="0"/>
          <w:marRight w:val="0"/>
          <w:marTop w:val="0"/>
          <w:marBottom w:val="0"/>
          <w:divBdr>
            <w:top w:val="none" w:sz="0" w:space="0" w:color="auto"/>
            <w:left w:val="none" w:sz="0" w:space="0" w:color="auto"/>
            <w:bottom w:val="none" w:sz="0" w:space="0" w:color="auto"/>
            <w:right w:val="none" w:sz="0" w:space="0" w:color="auto"/>
          </w:divBdr>
        </w:div>
        <w:div w:id="1586183360">
          <w:marLeft w:val="0"/>
          <w:marRight w:val="0"/>
          <w:marTop w:val="0"/>
          <w:marBottom w:val="0"/>
          <w:divBdr>
            <w:top w:val="none" w:sz="0" w:space="0" w:color="auto"/>
            <w:left w:val="none" w:sz="0" w:space="0" w:color="auto"/>
            <w:bottom w:val="none" w:sz="0" w:space="0" w:color="auto"/>
            <w:right w:val="none" w:sz="0" w:space="0" w:color="auto"/>
          </w:divBdr>
        </w:div>
        <w:div w:id="1031997453">
          <w:marLeft w:val="0"/>
          <w:marRight w:val="0"/>
          <w:marTop w:val="0"/>
          <w:marBottom w:val="0"/>
          <w:divBdr>
            <w:top w:val="none" w:sz="0" w:space="0" w:color="auto"/>
            <w:left w:val="none" w:sz="0" w:space="0" w:color="auto"/>
            <w:bottom w:val="none" w:sz="0" w:space="0" w:color="auto"/>
            <w:right w:val="none" w:sz="0" w:space="0" w:color="auto"/>
          </w:divBdr>
        </w:div>
        <w:div w:id="1658456163">
          <w:marLeft w:val="0"/>
          <w:marRight w:val="0"/>
          <w:marTop w:val="0"/>
          <w:marBottom w:val="0"/>
          <w:divBdr>
            <w:top w:val="none" w:sz="0" w:space="0" w:color="auto"/>
            <w:left w:val="none" w:sz="0" w:space="0" w:color="auto"/>
            <w:bottom w:val="none" w:sz="0" w:space="0" w:color="auto"/>
            <w:right w:val="none" w:sz="0" w:space="0" w:color="auto"/>
          </w:divBdr>
        </w:div>
        <w:div w:id="1189829683">
          <w:marLeft w:val="0"/>
          <w:marRight w:val="0"/>
          <w:marTop w:val="0"/>
          <w:marBottom w:val="0"/>
          <w:divBdr>
            <w:top w:val="none" w:sz="0" w:space="0" w:color="auto"/>
            <w:left w:val="none" w:sz="0" w:space="0" w:color="auto"/>
            <w:bottom w:val="none" w:sz="0" w:space="0" w:color="auto"/>
            <w:right w:val="none" w:sz="0" w:space="0" w:color="auto"/>
          </w:divBdr>
        </w:div>
        <w:div w:id="1148982918">
          <w:marLeft w:val="0"/>
          <w:marRight w:val="0"/>
          <w:marTop w:val="0"/>
          <w:marBottom w:val="0"/>
          <w:divBdr>
            <w:top w:val="none" w:sz="0" w:space="0" w:color="auto"/>
            <w:left w:val="none" w:sz="0" w:space="0" w:color="auto"/>
            <w:bottom w:val="none" w:sz="0" w:space="0" w:color="auto"/>
            <w:right w:val="none" w:sz="0" w:space="0" w:color="auto"/>
          </w:divBdr>
        </w:div>
        <w:div w:id="701594082">
          <w:marLeft w:val="0"/>
          <w:marRight w:val="0"/>
          <w:marTop w:val="0"/>
          <w:marBottom w:val="0"/>
          <w:divBdr>
            <w:top w:val="none" w:sz="0" w:space="0" w:color="auto"/>
            <w:left w:val="none" w:sz="0" w:space="0" w:color="auto"/>
            <w:bottom w:val="none" w:sz="0" w:space="0" w:color="auto"/>
            <w:right w:val="none" w:sz="0" w:space="0" w:color="auto"/>
          </w:divBdr>
        </w:div>
        <w:div w:id="31811875">
          <w:marLeft w:val="0"/>
          <w:marRight w:val="0"/>
          <w:marTop w:val="0"/>
          <w:marBottom w:val="0"/>
          <w:divBdr>
            <w:top w:val="none" w:sz="0" w:space="0" w:color="auto"/>
            <w:left w:val="none" w:sz="0" w:space="0" w:color="auto"/>
            <w:bottom w:val="none" w:sz="0" w:space="0" w:color="auto"/>
            <w:right w:val="none" w:sz="0" w:space="0" w:color="auto"/>
          </w:divBdr>
        </w:div>
      </w:divsChild>
    </w:div>
    <w:div w:id="2125877036">
      <w:bodyDiv w:val="1"/>
      <w:marLeft w:val="0"/>
      <w:marRight w:val="0"/>
      <w:marTop w:val="0"/>
      <w:marBottom w:val="0"/>
      <w:divBdr>
        <w:top w:val="none" w:sz="0" w:space="0" w:color="auto"/>
        <w:left w:val="none" w:sz="0" w:space="0" w:color="auto"/>
        <w:bottom w:val="none" w:sz="0" w:space="0" w:color="auto"/>
        <w:right w:val="none" w:sz="0" w:space="0" w:color="auto"/>
      </w:divBdr>
      <w:divsChild>
        <w:div w:id="311103213">
          <w:marLeft w:val="0"/>
          <w:marRight w:val="0"/>
          <w:marTop w:val="0"/>
          <w:marBottom w:val="0"/>
          <w:divBdr>
            <w:top w:val="none" w:sz="0" w:space="0" w:color="auto"/>
            <w:left w:val="none" w:sz="0" w:space="0" w:color="auto"/>
            <w:bottom w:val="none" w:sz="0" w:space="0" w:color="auto"/>
            <w:right w:val="none" w:sz="0" w:space="0" w:color="auto"/>
          </w:divBdr>
        </w:div>
        <w:div w:id="802506905">
          <w:marLeft w:val="0"/>
          <w:marRight w:val="0"/>
          <w:marTop w:val="0"/>
          <w:marBottom w:val="0"/>
          <w:divBdr>
            <w:top w:val="none" w:sz="0" w:space="0" w:color="auto"/>
            <w:left w:val="none" w:sz="0" w:space="0" w:color="auto"/>
            <w:bottom w:val="none" w:sz="0" w:space="0" w:color="auto"/>
            <w:right w:val="none" w:sz="0" w:space="0" w:color="auto"/>
          </w:divBdr>
        </w:div>
        <w:div w:id="780761097">
          <w:marLeft w:val="0"/>
          <w:marRight w:val="0"/>
          <w:marTop w:val="0"/>
          <w:marBottom w:val="0"/>
          <w:divBdr>
            <w:top w:val="none" w:sz="0" w:space="0" w:color="auto"/>
            <w:left w:val="none" w:sz="0" w:space="0" w:color="auto"/>
            <w:bottom w:val="none" w:sz="0" w:space="0" w:color="auto"/>
            <w:right w:val="none" w:sz="0" w:space="0" w:color="auto"/>
          </w:divBdr>
        </w:div>
        <w:div w:id="330841893">
          <w:marLeft w:val="0"/>
          <w:marRight w:val="0"/>
          <w:marTop w:val="0"/>
          <w:marBottom w:val="0"/>
          <w:divBdr>
            <w:top w:val="none" w:sz="0" w:space="0" w:color="auto"/>
            <w:left w:val="none" w:sz="0" w:space="0" w:color="auto"/>
            <w:bottom w:val="none" w:sz="0" w:space="0" w:color="auto"/>
            <w:right w:val="none" w:sz="0" w:space="0" w:color="auto"/>
          </w:divBdr>
        </w:div>
        <w:div w:id="2018337839">
          <w:marLeft w:val="0"/>
          <w:marRight w:val="0"/>
          <w:marTop w:val="0"/>
          <w:marBottom w:val="0"/>
          <w:divBdr>
            <w:top w:val="none" w:sz="0" w:space="0" w:color="auto"/>
            <w:left w:val="none" w:sz="0" w:space="0" w:color="auto"/>
            <w:bottom w:val="none" w:sz="0" w:space="0" w:color="auto"/>
            <w:right w:val="none" w:sz="0" w:space="0" w:color="auto"/>
          </w:divBdr>
        </w:div>
        <w:div w:id="275597952">
          <w:marLeft w:val="0"/>
          <w:marRight w:val="0"/>
          <w:marTop w:val="0"/>
          <w:marBottom w:val="0"/>
          <w:divBdr>
            <w:top w:val="none" w:sz="0" w:space="0" w:color="auto"/>
            <w:left w:val="none" w:sz="0" w:space="0" w:color="auto"/>
            <w:bottom w:val="none" w:sz="0" w:space="0" w:color="auto"/>
            <w:right w:val="none" w:sz="0" w:space="0" w:color="auto"/>
          </w:divBdr>
        </w:div>
        <w:div w:id="545532490">
          <w:marLeft w:val="0"/>
          <w:marRight w:val="0"/>
          <w:marTop w:val="0"/>
          <w:marBottom w:val="0"/>
          <w:divBdr>
            <w:top w:val="none" w:sz="0" w:space="0" w:color="auto"/>
            <w:left w:val="none" w:sz="0" w:space="0" w:color="auto"/>
            <w:bottom w:val="none" w:sz="0" w:space="0" w:color="auto"/>
            <w:right w:val="none" w:sz="0" w:space="0" w:color="auto"/>
          </w:divBdr>
        </w:div>
        <w:div w:id="1804808836">
          <w:marLeft w:val="0"/>
          <w:marRight w:val="0"/>
          <w:marTop w:val="0"/>
          <w:marBottom w:val="0"/>
          <w:divBdr>
            <w:top w:val="none" w:sz="0" w:space="0" w:color="auto"/>
            <w:left w:val="none" w:sz="0" w:space="0" w:color="auto"/>
            <w:bottom w:val="none" w:sz="0" w:space="0" w:color="auto"/>
            <w:right w:val="none" w:sz="0" w:space="0" w:color="auto"/>
          </w:divBdr>
        </w:div>
        <w:div w:id="80108506">
          <w:marLeft w:val="0"/>
          <w:marRight w:val="0"/>
          <w:marTop w:val="0"/>
          <w:marBottom w:val="0"/>
          <w:divBdr>
            <w:top w:val="none" w:sz="0" w:space="0" w:color="auto"/>
            <w:left w:val="none" w:sz="0" w:space="0" w:color="auto"/>
            <w:bottom w:val="none" w:sz="0" w:space="0" w:color="auto"/>
            <w:right w:val="none" w:sz="0" w:space="0" w:color="auto"/>
          </w:divBdr>
        </w:div>
        <w:div w:id="162715325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C589F37A34C62C681966DA2E3864F0880130208FADDDFC41A1B6088379DC37C2ED83C7B8550D876E48D14593858DFE0339D4E8257A9K4M4M" TargetMode="External"/><Relationship Id="rId18" Type="http://schemas.openxmlformats.org/officeDocument/2006/relationships/hyperlink" Target="consultantplus://offline/ref=3C589F37A34C62C681966DA2E3864F0880130208FADDDFC41A1B6088379DC37C3CD864758456C17DB8C2520C37K5MAM" TargetMode="External"/><Relationship Id="rId26" Type="http://schemas.openxmlformats.org/officeDocument/2006/relationships/hyperlink" Target="consultantplus://offline/ref=702EDF4710B5EC8122B555303C0A7D0E16B36701AE4979112E7AD5740B3073FE05FE0E1D676768817E381C535B9B1774BA6D43735FWFz2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C589F37A34C62C681966DA2E3864F0880130208FADDDFC41A1B6088379DC37C2ED83C7B8451DF76E48D14593858DFE0339D4E8257A9K4M4M" TargetMode="External"/><Relationship Id="rId34" Type="http://schemas.openxmlformats.org/officeDocument/2006/relationships/hyperlink" Target="consultantplus://offline/ref=3C589F37A34C62C681966DA2E3864F088011060BFADCDFC41A1B6088379DC37C2ED83C7A8D57D429E19805013559C0FE3B8B528055KAM9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C589F37A34C62C681966DA2E3864F0880130208FADDDFC41A1B6088379DC37C2ED83C7B8656D676E48D14593858DFE0339D4E8257A9K4M4M" TargetMode="External"/><Relationship Id="rId17" Type="http://schemas.openxmlformats.org/officeDocument/2006/relationships/hyperlink" Target="consultantplus://offline/ref=3C589F37A34C62C681966DA2E3864F0880130208FADDDFC41A1B6088379DC37C2ED83C7B8452DB76E48D14593858DFE0339D4E8257A9K4M4M" TargetMode="External"/><Relationship Id="rId25" Type="http://schemas.openxmlformats.org/officeDocument/2006/relationships/hyperlink" Target="consultantplus://offline/ref=D588AE7A67CA72C3F59A410F22A935C42D00C8B13D45131E283435E326D4B4BB96D0AD84D8D3E545001B666B9B653EK" TargetMode="External"/><Relationship Id="rId33" Type="http://schemas.openxmlformats.org/officeDocument/2006/relationships/hyperlink" Target="consultantplus://offline/ref=3C589F37A34C62C681966DA2E3864F088011060BFADCDFC41A1B6088379DC37C2ED83C798457DC78B4D7045D710DD3FE328B508849A946D4KEM7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C589F37A34C62C681966DA2E3864F0880130208FADDDFC41A1B6088379DC37C2ED83C7B8451DF76E48D14593858DFE0339D4E8257A9K4M4M" TargetMode="External"/><Relationship Id="rId20" Type="http://schemas.openxmlformats.org/officeDocument/2006/relationships/hyperlink" Target="consultantplus://offline/ref=3C589F37A34C62C681966DA2E3864F0880130208FADDDFC41A1B6088379DC37C2ED83C7B8451DF76E48D14593858DFE0339D4E8257A9K4M4M" TargetMode="External"/><Relationship Id="rId29" Type="http://schemas.openxmlformats.org/officeDocument/2006/relationships/hyperlink" Target="consultantplus://offline/ref=3C589F37A34C62C681966DA2E3864F088011060BFADCDFC41A1B6088379DC37C2ED83C798457DC78B2D7045D710DD3FE328B508849A946D4KEM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589F37A34C62C681966DA2E3864F0880130208FADDDFC41A1B6088379DC37C2ED83C7C805FD429E19805013559C0FE3B8B528055KAM9M" TargetMode="External"/><Relationship Id="rId24" Type="http://schemas.openxmlformats.org/officeDocument/2006/relationships/hyperlink" Target="consultantplus://offline/ref=D588AE7A67CA72C3F59A410F22A935C42D00C8B13D45131E283435E326D4B4BB84D0F58BDCD2FD4E5C54203E945D475816F7068D975C6F33K" TargetMode="External"/><Relationship Id="rId32" Type="http://schemas.openxmlformats.org/officeDocument/2006/relationships/hyperlink" Target="consultantplus://offline/ref=3C589F37A34C62C681966DA2E3864F088011060BFADCDFC41A1B6088379DC37C2ED83C798457DC78B4D7045D710DD3FE328B508849A946D4KEM7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C589F37A34C62C681966DA2E3864F0880130208FADDDFC41A1B6088379DC37C2ED83C7B8452DB76E48D14593858DFE0339D4E8257A9K4M4M" TargetMode="External"/><Relationship Id="rId23" Type="http://schemas.openxmlformats.org/officeDocument/2006/relationships/hyperlink" Target="consultantplus://offline/ref=D588AE7A67CA72C3F59A5F0234C56AC1280994BD3E41184B766233B47984B2EEC490F3DD9A92F6440807616C9D57161752AA158E9240F1C9CA8F65AC6338K" TargetMode="External"/><Relationship Id="rId28" Type="http://schemas.openxmlformats.org/officeDocument/2006/relationships/hyperlink" Target="consultantplus://offline/ref=702EDF4710B5EC8122B555303C0A7D0E16B3640CAD4C79112E7AD5740B3073FE17FE561162677DD527624B5E58W9zCN" TargetMode="External"/><Relationship Id="rId36" Type="http://schemas.openxmlformats.org/officeDocument/2006/relationships/hyperlink" Target="consultantplus://offline/ref=3C589F37A34C62C681966DA2E3864F0887190908F1DBDFC41A1B6088379DC37C3CD864758456C17DB8C2520C37K5MAM" TargetMode="External"/><Relationship Id="rId10" Type="http://schemas.openxmlformats.org/officeDocument/2006/relationships/hyperlink" Target="consultantplus://offline/ref=3C589F37A34C62C681966DA2E3864F0880130208FADDDFC41A1B6088379DC37C2ED83C7A8D56DF76E48D14593858DFE0339D4E8257A9K4M4M" TargetMode="External"/><Relationship Id="rId19" Type="http://schemas.openxmlformats.org/officeDocument/2006/relationships/hyperlink" Target="consultantplus://offline/ref=3C589F37A34C62C681966DA2E3864F0880130208FADDDFC41A1B6088379DC37C2ED83C7B8452DB76E48D14593858DFE0339D4E8257A9K4M4M" TargetMode="External"/><Relationship Id="rId31" Type="http://schemas.openxmlformats.org/officeDocument/2006/relationships/hyperlink" Target="consultantplus://offline/ref=3C589F37A34C62C681966DA2E3864F088011060BFADCDFC41A1B6088379DC37C2ED83C798457DC78B4D7045D710DD3FE328B508849A946D4KEM7M" TargetMode="External"/><Relationship Id="rId4" Type="http://schemas.openxmlformats.org/officeDocument/2006/relationships/settings" Target="settings.xml"/><Relationship Id="rId9" Type="http://schemas.openxmlformats.org/officeDocument/2006/relationships/hyperlink" Target="consultantplus://offline/ref=3C589F37A34C62C681966DA2E3864F0880130208FADDDFC41A1B6088379DC37C2ED83C798457D87EB8D7045D710DD3FE328B508849A946D4KEM7M" TargetMode="External"/><Relationship Id="rId14" Type="http://schemas.openxmlformats.org/officeDocument/2006/relationships/hyperlink" Target="consultantplus://offline/ref=3C589F37A34C62C681966DA2E3864F0880130208FADDDFC41A1B6088379DC37C2ED83C7B8655DF76E48D14593858DFE0339D4E8257A9K4M4M" TargetMode="External"/><Relationship Id="rId22" Type="http://schemas.openxmlformats.org/officeDocument/2006/relationships/hyperlink" Target="consultantplus://offline/ref=3C589F37A34C62C681966DA2E3864F0880130208FADDDFC41A1B6088379DC37C2ED83C79815ED976E48D14593858DFE0339D4E8257A9K4M4M" TargetMode="External"/><Relationship Id="rId27" Type="http://schemas.openxmlformats.org/officeDocument/2006/relationships/hyperlink" Target="consultantplus://offline/ref=702EDF4710B5EC8122B555303C0A7D0E16B36701AE4979112E7AD5740B3073FE05FE0E1D636261DC2C771D0F1ECB0475B76D417B43F2E296WCz2N" TargetMode="External"/><Relationship Id="rId30" Type="http://schemas.openxmlformats.org/officeDocument/2006/relationships/hyperlink" Target="consultantplus://offline/ref=3C589F37A34C62C681966DA2E3864F088011060BFADCDFC41A1B6088379DC37C2ED83C798457DC78B4D7045D710DD3FE328B508849A946D4KEM7M" TargetMode="External"/><Relationship Id="rId35" Type="http://schemas.openxmlformats.org/officeDocument/2006/relationships/hyperlink" Target="consultantplus://offline/ref=3C589F37A34C62C681966DA2E3864F088011060BFADCDFC41A1B6088379DC37C2ED83C798457DC78B4D7045D710DD3FE328B508849A946D4KEM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C6C66-9886-4E8C-92F7-4B30BD8F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36</Pages>
  <Words>9550</Words>
  <Characters>80070</Characters>
  <Application>Microsoft Office Word</Application>
  <DocSecurity>0</DocSecurity>
  <Lines>667</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89442</CharactersWithSpaces>
  <SharedDoc>false</SharedDoc>
  <HLinks>
    <vt:vector size="30" baseType="variant">
      <vt:variant>
        <vt:i4>6094968</vt:i4>
      </vt:variant>
      <vt:variant>
        <vt:i4>12</vt:i4>
      </vt:variant>
      <vt:variant>
        <vt:i4>0</vt:i4>
      </vt:variant>
      <vt:variant>
        <vt:i4>5</vt:i4>
      </vt:variant>
      <vt:variant>
        <vt:lpwstr>mailto:mftsnewh@mail.ru</vt:lpwstr>
      </vt:variant>
      <vt:variant>
        <vt:lpwstr/>
      </vt:variant>
      <vt:variant>
        <vt:i4>5505129</vt:i4>
      </vt:variant>
      <vt:variant>
        <vt:i4>9</vt:i4>
      </vt:variant>
      <vt:variant>
        <vt:i4>0</vt:i4>
      </vt:variant>
      <vt:variant>
        <vt:i4>5</vt:i4>
      </vt:variant>
      <vt:variant>
        <vt:lpwstr>mailto:mfc@govvrn.ru</vt:lpwstr>
      </vt:variant>
      <vt:variant>
        <vt:lpwstr/>
      </vt:variant>
      <vt:variant>
        <vt:i4>1310792</vt:i4>
      </vt:variant>
      <vt:variant>
        <vt:i4>6</vt:i4>
      </vt:variant>
      <vt:variant>
        <vt:i4>0</vt:i4>
      </vt:variant>
      <vt:variant>
        <vt:i4>5</vt:i4>
      </vt:variant>
      <vt:variant>
        <vt:lpwstr>http://www.nhoper.ru/</vt:lpwstr>
      </vt:variant>
      <vt:variant>
        <vt:lpwstr/>
      </vt:variant>
      <vt:variant>
        <vt:i4>1310792</vt:i4>
      </vt:variant>
      <vt:variant>
        <vt:i4>3</vt:i4>
      </vt:variant>
      <vt:variant>
        <vt:i4>0</vt:i4>
      </vt:variant>
      <vt:variant>
        <vt:i4>5</vt:i4>
      </vt:variant>
      <vt:variant>
        <vt:lpwstr>http://www.nhoper.ru/</vt:lpwstr>
      </vt:variant>
      <vt:variant>
        <vt:lpwstr/>
      </vt:variant>
      <vt:variant>
        <vt:i4>1310792</vt:i4>
      </vt:variant>
      <vt:variant>
        <vt:i4>0</vt:i4>
      </vt:variant>
      <vt:variant>
        <vt:i4>0</vt:i4>
      </vt:variant>
      <vt:variant>
        <vt:i4>5</vt:i4>
      </vt:variant>
      <vt:variant>
        <vt:lpwstr>http://www.nhoper.ru/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arh1</cp:lastModifiedBy>
  <cp:revision>11</cp:revision>
  <cp:lastPrinted>2022-08-16T11:03:00Z</cp:lastPrinted>
  <dcterms:created xsi:type="dcterms:W3CDTF">2022-08-15T11:52:00Z</dcterms:created>
  <dcterms:modified xsi:type="dcterms:W3CDTF">2022-08-17T08:14:00Z</dcterms:modified>
</cp:coreProperties>
</file>